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5102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 </w:t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0" w:firstLine="5102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Совета муниципального</w:t>
      </w:r>
      <w:r>
        <w:rPr>
          <w:rFonts w:ascii="FreeSerif" w:hAnsi="FreeSerif" w:cs="FreeSerif"/>
          <w:sz w:val="28"/>
          <w:szCs w:val="28"/>
          <w:highlight w:val="none"/>
        </w:rPr>
      </w:r>
      <w:r/>
    </w:p>
    <w:p>
      <w:pPr>
        <w:contextualSpacing/>
        <w:ind w:left="0" w:right="0" w:firstLine="5102"/>
        <w:spacing w:after="0" w:afterAutospacing="0" w:line="240" w:lineRule="auto"/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образования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</w:rPr>
      </w:r>
    </w:p>
    <w:p>
      <w:pPr>
        <w:contextualSpacing/>
        <w:ind w:left="0" w:right="0" w:firstLine="5102"/>
        <w:spacing w:after="0" w:afterAutospacing="0" w:line="240" w:lineRule="auto"/>
        <w:rPr>
          <w:rFonts w:ascii="FreeSerif" w:hAnsi="FreeSerif" w:eastAsia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eastAsia="FreeSerif" w:cs="FreeSerif"/>
          <w:color w:val="000000"/>
          <w:sz w:val="28"/>
          <w:szCs w:val="28"/>
        </w:rPr>
      </w:r>
    </w:p>
    <w:p>
      <w:pPr>
        <w:contextualSpacing/>
        <w:ind w:left="0" w:right="0" w:firstLine="5102"/>
        <w:spacing w:after="0" w:afterAutospacing="0"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0" w:firstLine="5102"/>
        <w:spacing w:after="0" w:afterAutospacing="0"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от 28.04.2026 г. № 36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left="0" w:right="0" w:firstLine="5102"/>
        <w:spacing w:after="0" w:afterAutospacing="0"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ind w:left="0" w:right="0" w:firstLine="5102"/>
        <w:spacing w:after="0" w:afterAutospacing="0"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spacing w:after="0" w:afterAutospacing="0" w:line="240" w:lineRule="auto"/>
        <w:tabs>
          <w:tab w:val="left" w:pos="3656" w:leader="none"/>
        </w:tabs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  <w:tab/>
      </w:r>
      <w:r>
        <w:rPr>
          <w:rFonts w:ascii="FreeSerif" w:hAnsi="FreeSerif" w:cs="FreeSerif"/>
          <w:b/>
          <w:bCs/>
          <w:sz w:val="28"/>
          <w:szCs w:val="28"/>
        </w:rPr>
        <w:t xml:space="preserve">ХОДАТАЙСТВО </w:t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3656" w:leader="none"/>
        </w:tabs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  <w:t xml:space="preserve">на Повтареву Людмилу Викторовну</w:t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3656" w:leader="none"/>
        </w:tabs>
        <w:rPr>
          <w:rFonts w:ascii="FreeSerif" w:hAnsi="FreeSerif" w:cs="FreeSerif"/>
          <w:b/>
          <w:bCs/>
          <w:color w:val="000000" w:themeColor="text1"/>
          <w:sz w:val="28"/>
          <w:szCs w:val="28"/>
        </w:rPr>
      </w:pPr>
      <w:r>
        <w:rPr>
          <w:rFonts w:ascii="FreeSerif" w:hAnsi="FreeSerif" w:cs="FreeSerif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  <w:r>
        <w:rPr>
          <w:rFonts w:ascii="FreeSerif" w:hAnsi="FreeSerif" w:cs="FreeSerif"/>
          <w:b/>
          <w:bCs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Супруги Повтаревы  состоят в браке  35 лет, за  время  которого воспитали 14 детей: 9 дочерей и 5 сыновей.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Семья Повтаревых является образцом социально ответственного домохозяйства, где царит атмосфера взаимопонимания и благоприятный психологический климат.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Вся жизнь Людмилы Викторовны посвящена материнству.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lang w:bidi="ru-RU"/>
        </w:rPr>
        <w:t xml:space="preserve"> Она  скромна и доброжелательна. 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Являясь пенсионером, она все свое  время посвящает воспитанию детей,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обучая их 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справедливости, честности и милосердию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. Для своих 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дочерей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она служит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 прекрасным примером в ведении домашнего хозяйства и создании уюта. С апреля 2009 года по февраль 2016 года в интересах семьи Повтаревых была организована семейная группа в муниципальном автономном дошкольном образовательном учреждении детский сад 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комбинированного вида № 5, где Людмила Викторовна работала в должности младшего воспитателя, зарекомендовав себя с положительной стороны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как 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дисциплинированный, добрый и добросовестный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 сотрудник.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Людмила Викторовна строит воспитательный процесс, опираясь на 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высокие нравственные ориентиры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. Она обеспечивает гармоничное физическое, интеллектуальное и духовное развитие всех детей, выступая личным примером в укреплении института семьи и трансляции ценностей подрастающему поколению.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lang w:bidi="ru-RU"/>
        </w:rPr>
        <w:t xml:space="preserve">На протяжении многих лет Людмила Викторовна является активным членом родительского комитета школы, принимает участие во всех внешкольных мероприятиях,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отслеживая успехи детей и интересуясь их развитием. Особое внимание уделяется 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уважению к истории рода и формированию прочных семейных устоев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5"/>
        <w:ind w:left="0" w:right="0" w:firstLine="709"/>
        <w:jc w:val="both"/>
        <w:spacing w:after="0" w:afterAutospacing="0" w:line="240" w:lineRule="auto"/>
        <w:shd w:val="clear" w:color="auto" w:fill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се дети обучались и продолжают обучение в МБОУ СОШ № 13 станицы Ленинградской, показывая хорошие результаты в учебе и активно участвуя в творческой и спортивной жизни школы и района.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none"/>
        </w:rPr>
        <w:t xml:space="preserve">Их активное участие в различных мероприятиях подчеркивает стремление к 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none"/>
        </w:rPr>
        <w:t xml:space="preserve">азвитию и самосовершенствованию.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Семья Повтаревых вдохновляет своим примером, демонстрируя важность сочетания личных достижений с нравственными ценностями и заботой о близких.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5"/>
        <w:ind w:left="0" w:right="0" w:firstLine="709"/>
        <w:jc w:val="both"/>
        <w:spacing w:after="0" w:afterAutospacing="0" w:line="240" w:lineRule="auto"/>
        <w:shd w:val="clear" w:color="auto" w:fill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none"/>
        </w:rPr>
        <w:t xml:space="preserve">В семье Повтаревых сформированы устойчивые традиции здорового образа жизни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.  Все дети, следуя положительному примеру родителей, не имеют вредных привычек и придерживаются принципов здорового образа жизни, что подтверждается крепким физическим и психологическим здоровьем.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Главный девиз семьи  - «У нас и тело здоровое, и дух!». 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pStyle w:val="845"/>
        <w:ind w:left="0" w:right="0" w:firstLine="709"/>
        <w:jc w:val="both"/>
        <w:spacing w:after="0" w:afterAutospacing="0" w:line="240" w:lineRule="auto"/>
        <w:shd w:val="clear" w:color="auto" w:fill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Образование и здоровье детей находятся в центре внимания родителей, которые активно способст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вуют их физическому и духовному развитию, окружая их любовью и заботой. Воспитание основано на нравственных ценностях, уважении к старшему поколению и взаимной поддержке. 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5"/>
        <w:ind w:left="0" w:right="0" w:firstLine="709"/>
        <w:jc w:val="both"/>
        <w:spacing w:after="0" w:afterAutospacing="0" w:line="240" w:lineRule="auto"/>
        <w:shd w:val="clear" w:color="auto" w:fill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 семье привита культура заботы о младших. Дети умеют распределять обязанности и конструктивно решать возникающие разногласия, проявляя уважение к старшим, учителям и сверстникам.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none"/>
          <w:lang w:eastAsia="en-US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Семья Повтаревых известна своим 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творческим потенциалом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i w:val="0"/>
          <w:caps w:val="0"/>
          <w:smallCaps w:val="0"/>
          <w:color w:val="000000" w:themeColor="text1"/>
          <w:spacing w:val="0"/>
          <w:sz w:val="28"/>
          <w:szCs w:val="28"/>
          <w:highlight w:val="none"/>
          <w:lang w:eastAsia="en-US"/>
        </w:rPr>
        <w:t xml:space="preserve">Каждый из детей семьи Повтаревых демонстрирует высокие достижения и стремление к самореализации.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lang w:eastAsia="en-US"/>
        </w:rPr>
        <w:t xml:space="preserve">В этой музыкальной семье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lang w:eastAsia="en-US"/>
        </w:rPr>
        <w:t xml:space="preserve"> дети поют и играют на различных  инструментах: фортепиано, гитара, скрипка, домбра, балалайка, укулеле, флейта. Так возникла добрая семейная традиция - петь по вечерам под музыкальное сопровождение.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Члены семьи любят проводить время вместе: это общие ужины, дни рождения, поездки на природу, совместные игры и празднование религиозных торжеств (Пасха, Троица, Рождество Христово). Главные жизненные ориенти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ры — нравственное здоровье, взаимное уважение и забота.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pStyle w:val="844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У Повтарев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ых есть еще одна уникальная семейная традиция, передающаяся из поколения в поколение, - привитие любви к земле. Своим примером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родители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 раннего детства  приучают детей к трудолюбию,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none"/>
        </w:rPr>
        <w:t xml:space="preserve">делясь секретами аграрной культуры,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полученными от бабушек и дедушек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Выращивание цветов, рассады  и овощей на земельном участке стало не только  семейным бизнесом,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none"/>
        </w:rPr>
        <w:t xml:space="preserve">но и способом сплочения семьи, дающим ощущение стабильности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причастности к общему делу.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46"/>
        <w:ind w:firstLine="567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Людмила Викторовна и Михаил Иванович являются достойным примером для подражания своим детям – ведут здоровый образ жизни,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участвуют в общественной жизни станицы: в 2010 году семья Повтаревых награждена дипломом администрации Ленинградского сельского поселения за победу в районном смотре-конкурсе многодетных семей в номинации «Стучится музыка в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 сердца», в 2008 году отмечена Благодарственным письмом администрации Ленинградского сельского поселения за участие в смотре-конкурсе многодетных семей «Дом с большой буквы», награждена Благодарственным письмом  МБОУ СОШ № 13 за успехи в воспитании детей. 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 2023 году Людмила Викторовна награждена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Почетным дипломом Губернатора Краснодарского края многодетной матери I степени.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pStyle w:val="846"/>
        <w:ind w:firstLine="567"/>
        <w:jc w:val="both"/>
        <w:spacing w:after="0" w:line="240" w:lineRule="auto"/>
        <w:widowControl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Эти награды подчеркивают активную гражданскую позицию и стремление семьи к развитию.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Семья Повтаревых активно занимается волонтерской и благотворительной деятельностью, оказывая всестороннюю помощь нуждающимся и участникам специальной военной операции.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Поддержка участников СВО: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 c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 самого начала специальной военной операции в 2022 году сын Михаил активно проявил себя в составе Краснодарской региональной общественной благотворительной организации «Помощь ближнему». В качестве волонтера он неоднократно выезжал в пострадавшие районы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ЛНР, где занимался доставкой продуктов питания и организацией горячего питания для местного населения.(фото).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С августа 2025 года Михаил Иванович совместно с коллегами из ФГУП «УВО Минтранса России» принимает активное участие в плетении маскировочных сетей для нужд фронта.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Вся семья Повтаревых на регулярной основе оказывает поддержку бойцам, находящимся в зоне СВО. В частности, в январе 2026 года при участии волонтерской группы «Кто, если не мы» была собрана и передана партия продуктов и теплых вещей. В настоящее время семья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 продолжает работу по сбору очередного гуманитарного груза.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Благотворительность и поддержка детей: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 Особое внимание семья уделяет работе с детьми, оказавшимися в трудной жизненной ситуации. В сентябре и октябре 2025 года Повтаревы оказывали благотворительную помощь воспитанникам Ленинградского социально-реабилитационного центра для несовершеннолетних. С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емья не только передавала подарки именинникам, но и организовывала для детей творческие выступления с музыкальным сопровождением. Искренняя забота и внимание со стороны семьи нашли отклик у ребят, которые всегда с радостью ждут их новых визитов. В знак при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знательности за добрые дела деятельность семьи была отмечена грамотой от директора центра.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Трудовые и общественные достижения: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Михаил Иванович принимал активное участие в работах по благоустройству территории Олимпийского парка в рамках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подготовки к проведению в городе Сочи XXII Олимпийских зимних игр.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Его усилия были отмечены Благодарственным письмом администрации Краснодарского края в 2013 году. 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u w:val="singl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u w:val="single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Также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 Михаил Иванович Повтарев успешно совмещает профессиональную деятельность в ФГУП «УВО Минтранса России» с активной гражданской позицией. В 2025 году он принял участие в конкурсе «Семейный очаг», проводимом краевым филиалом Минтранса России, где был удостое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н диплома III степени.</w:t>
      </w:r>
      <w:r>
        <w:rPr>
          <w:rFonts w:ascii="FreeSerif" w:hAnsi="FreeSerif" w:cs="FreeSerif"/>
          <w:color w:val="000000" w:themeColor="text1"/>
          <w:highlight w:val="none"/>
        </w:rPr>
      </w:r>
      <w:r>
        <w:rPr>
          <w:rFonts w:ascii="FreeSerif" w:hAnsi="FreeSerif" w:cs="FreeSerif"/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u w:val="none"/>
        </w:rPr>
        <w:t xml:space="preserve">Деятельность семьи Повтаре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вых является примером неравнодушного отношения к общественным проблемам и высокого уровня социальной ответственности.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</w:rPr>
      </w:r>
    </w:p>
    <w:p>
      <w:pPr>
        <w:pStyle w:val="844"/>
        <w:ind w:left="0" w:right="0" w:firstLine="709"/>
        <w:jc w:val="both"/>
        <w:spacing w:before="0" w:after="0" w:afterAutospacing="0" w:line="240" w:lineRule="auto"/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Многодетная семья Повт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аревых - это яркий пример тр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  <w:highlight w:val="white"/>
        </w:rPr>
        <w:t xml:space="preserve">удол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юбия,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приверженности здоровому образу жизни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, крепких семейных ценностей, взаимоподдержки и семейного счастья.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За  выдающиеся заслуги в воспитании четырнадцати детей - граждан Российской Федерации и укреплении института семьи Людмила Викторовна достойна присвоения звания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 «Мать-героиня». </w:t>
      </w:r>
      <w:r>
        <w:rPr>
          <w:rFonts w:ascii="FreeSerif" w:hAnsi="FreeSerif" w:eastAsia="FreeSerif" w:cs="FreeSerif"/>
          <w:b w:val="0"/>
          <w:bCs w:val="0"/>
          <w:color w:val="000000" w:themeColor="text1"/>
          <w:sz w:val="28"/>
          <w:szCs w:val="28"/>
        </w:rPr>
        <w:t xml:space="preserve">Признание ее труда послужит вдохновляющим примером для многих семей округа.</w:t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shd w:val="clear" w:color="ffffff" w:fill="ffffff"/>
        <w:rPr>
          <w:rFonts w:ascii="FreeSerif" w:hAnsi="FreeSerif" w:cs="Free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8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No Spacing"/>
    <w:basedOn w:val="838"/>
    <w:uiPriority w:val="1"/>
    <w:qFormat/>
    <w:pPr>
      <w:spacing w:after="0" w:line="240" w:lineRule="auto"/>
    </w:pPr>
  </w:style>
  <w:style w:type="paragraph" w:styleId="842">
    <w:name w:val="List Paragraph"/>
    <w:basedOn w:val="838"/>
    <w:uiPriority w:val="34"/>
    <w:qFormat/>
    <w:pPr>
      <w:contextualSpacing/>
      <w:ind w:left="720"/>
    </w:pPr>
  </w:style>
  <w:style w:type="character" w:styleId="843" w:default="1">
    <w:name w:val="Default Paragraph Font"/>
    <w:uiPriority w:val="1"/>
    <w:semiHidden/>
    <w:unhideWhenUsed/>
  </w:style>
  <w:style w:type="paragraph" w:styleId="844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5" w:customStyle="1">
    <w:name w:val="Основной текст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8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46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2026-05-05T13:11:28Z</dcterms:modified>
</cp:coreProperties>
</file>