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690BC" w14:textId="77777777" w:rsidR="00140BF6" w:rsidRDefault="00ED4DF5" w:rsidP="006750D8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bookmarkStart w:id="0" w:name="sub_143"/>
      <w:r w:rsidRPr="006750D8">
        <w:rPr>
          <w:rStyle w:val="af7"/>
          <w:rFonts w:cs="Times New Roman"/>
          <w:b w:val="0"/>
          <w:color w:val="auto"/>
          <w:szCs w:val="28"/>
        </w:rPr>
        <w:t>Приложение 3</w:t>
      </w:r>
      <w:r w:rsidRPr="006750D8">
        <w:rPr>
          <w:rStyle w:val="af7"/>
          <w:rFonts w:cs="Times New Roman"/>
          <w:b w:val="0"/>
          <w:color w:val="auto"/>
          <w:szCs w:val="28"/>
        </w:rPr>
        <w:br/>
      </w:r>
    </w:p>
    <w:p w14:paraId="6A3B4EF1" w14:textId="77777777" w:rsidR="00140BF6" w:rsidRDefault="00140BF6" w:rsidP="006750D8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r>
        <w:rPr>
          <w:rStyle w:val="af7"/>
          <w:rFonts w:cs="Times New Roman"/>
          <w:b w:val="0"/>
          <w:color w:val="auto"/>
          <w:szCs w:val="28"/>
        </w:rPr>
        <w:t>УТВЕРЖДЕН</w:t>
      </w:r>
    </w:p>
    <w:p w14:paraId="00505ACE" w14:textId="7236A65B" w:rsidR="00ED4DF5" w:rsidRPr="006750D8" w:rsidRDefault="009767CA" w:rsidP="006750D8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hyperlink w:anchor="sub_0" w:history="1">
        <w:r w:rsidR="00ED4DF5" w:rsidRPr="006750D8">
          <w:rPr>
            <w:rStyle w:val="af4"/>
            <w:rFonts w:cs="Times New Roman"/>
            <w:color w:val="auto"/>
            <w:szCs w:val="28"/>
          </w:rPr>
          <w:t>постановлени</w:t>
        </w:r>
        <w:r w:rsidR="00E062DD">
          <w:rPr>
            <w:rStyle w:val="af4"/>
            <w:rFonts w:cs="Times New Roman"/>
            <w:color w:val="auto"/>
            <w:szCs w:val="28"/>
          </w:rPr>
          <w:t>ем</w:t>
        </w:r>
      </w:hyperlink>
      <w:r w:rsidR="00ED4DF5" w:rsidRPr="006750D8">
        <w:rPr>
          <w:rStyle w:val="af7"/>
          <w:rFonts w:cs="Times New Roman"/>
          <w:b w:val="0"/>
          <w:color w:val="auto"/>
          <w:szCs w:val="28"/>
        </w:rPr>
        <w:t xml:space="preserve"> администрации</w:t>
      </w:r>
      <w:r w:rsidR="00ED4DF5" w:rsidRPr="006750D8">
        <w:rPr>
          <w:rStyle w:val="af7"/>
          <w:rFonts w:cs="Times New Roman"/>
          <w:b w:val="0"/>
          <w:color w:val="auto"/>
          <w:szCs w:val="28"/>
        </w:rPr>
        <w:br/>
        <w:t>муниципального образования</w:t>
      </w:r>
      <w:r w:rsidR="00ED4DF5" w:rsidRPr="006750D8">
        <w:rPr>
          <w:rStyle w:val="af7"/>
          <w:rFonts w:cs="Times New Roman"/>
          <w:b w:val="0"/>
          <w:color w:val="auto"/>
          <w:szCs w:val="28"/>
        </w:rPr>
        <w:br/>
      </w:r>
      <w:r w:rsidR="006750D8" w:rsidRPr="006750D8">
        <w:rPr>
          <w:rFonts w:cs="Times New Roman"/>
          <w:szCs w:val="28"/>
        </w:rPr>
        <w:t>Ленинградский район</w:t>
      </w:r>
      <w:r w:rsidR="00ED4DF5" w:rsidRPr="006750D8">
        <w:rPr>
          <w:rStyle w:val="af7"/>
          <w:rFonts w:cs="Times New Roman"/>
          <w:b w:val="0"/>
          <w:color w:val="auto"/>
          <w:szCs w:val="28"/>
        </w:rPr>
        <w:br/>
        <w:t xml:space="preserve">от </w:t>
      </w:r>
      <w:r>
        <w:rPr>
          <w:rStyle w:val="af7"/>
          <w:rFonts w:cs="Times New Roman"/>
          <w:b w:val="0"/>
          <w:color w:val="auto"/>
          <w:szCs w:val="28"/>
        </w:rPr>
        <w:t>11.04.2024 № 314</w:t>
      </w:r>
      <w:bookmarkStart w:id="1" w:name="_GoBack"/>
      <w:bookmarkEnd w:id="1"/>
    </w:p>
    <w:bookmarkEnd w:id="0"/>
    <w:p w14:paraId="25B84FDA" w14:textId="77777777" w:rsidR="00ED4DF5" w:rsidRDefault="00ED4DF5" w:rsidP="006750D8">
      <w:pPr>
        <w:spacing w:line="240" w:lineRule="auto"/>
        <w:ind w:left="4956"/>
        <w:jc w:val="left"/>
        <w:rPr>
          <w:rFonts w:cs="Times New Roman"/>
          <w:szCs w:val="28"/>
        </w:rPr>
      </w:pPr>
    </w:p>
    <w:p w14:paraId="270A17BB" w14:textId="77777777" w:rsidR="00A86615" w:rsidRDefault="00A86615" w:rsidP="006750D8">
      <w:pPr>
        <w:spacing w:line="240" w:lineRule="auto"/>
        <w:ind w:left="4956"/>
        <w:jc w:val="left"/>
        <w:rPr>
          <w:rFonts w:cs="Times New Roman"/>
          <w:szCs w:val="28"/>
        </w:rPr>
      </w:pPr>
    </w:p>
    <w:p w14:paraId="4A97AB89" w14:textId="77777777" w:rsidR="00A86615" w:rsidRPr="006750D8" w:rsidRDefault="00A86615" w:rsidP="006750D8">
      <w:pPr>
        <w:spacing w:line="240" w:lineRule="auto"/>
        <w:ind w:left="4956"/>
        <w:jc w:val="left"/>
        <w:rPr>
          <w:rFonts w:cs="Times New Roman"/>
          <w:szCs w:val="28"/>
        </w:rPr>
      </w:pPr>
    </w:p>
    <w:p w14:paraId="2ADC2ED2" w14:textId="77777777" w:rsidR="00ED4DF5" w:rsidRPr="00ED4DF5" w:rsidRDefault="00ED4DF5" w:rsidP="00140BF6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>Состав</w:t>
      </w:r>
      <w:r w:rsidRPr="00ED4DF5">
        <w:rPr>
          <w:rFonts w:ascii="Times New Roman" w:hAnsi="Times New Roman" w:cs="Times New Roman"/>
          <w:color w:val="auto"/>
        </w:rPr>
        <w:br/>
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</w:t>
      </w:r>
      <w:r w:rsidRPr="00E062DD">
        <w:rPr>
          <w:rFonts w:ascii="Times New Roman" w:hAnsi="Times New Roman" w:cs="Times New Roman"/>
          <w:color w:val="auto"/>
        </w:rPr>
        <w:t xml:space="preserve">образования </w:t>
      </w:r>
      <w:r w:rsidR="006750D8" w:rsidRPr="00E062DD">
        <w:rPr>
          <w:rFonts w:ascii="Times New Roman" w:hAnsi="Times New Roman" w:cs="Times New Roman"/>
          <w:color w:val="auto"/>
        </w:rPr>
        <w:t>Ленинградский район</w:t>
      </w:r>
      <w:r w:rsidRPr="00E062DD">
        <w:rPr>
          <w:rFonts w:ascii="Times New Roman" w:hAnsi="Times New Roman" w:cs="Times New Roman"/>
          <w:color w:val="auto"/>
        </w:rPr>
        <w:t xml:space="preserve">, заключении муниципальной организацией муниципального образования </w:t>
      </w:r>
      <w:r w:rsidR="006750D8" w:rsidRPr="00E062DD">
        <w:rPr>
          <w:rFonts w:ascii="Times New Roman" w:hAnsi="Times New Roman" w:cs="Times New Roman"/>
          <w:color w:val="auto"/>
        </w:rPr>
        <w:t>Ленинградский район</w:t>
      </w:r>
      <w:r w:rsidRPr="00E062DD">
        <w:rPr>
          <w:rFonts w:ascii="Times New Roman" w:hAnsi="Times New Roman" w:cs="Times New Roman"/>
          <w:color w:val="auto"/>
        </w:rPr>
        <w:t xml:space="preserve">, образующей социальную инфраструктуру для детей, договора аренды, договора безвозмездного пользования закреплённых за ней объектов собственности, о реорганизации или ликвидации муниципальных организаций муниципального образования </w:t>
      </w:r>
      <w:r w:rsidR="006750D8" w:rsidRPr="00E062DD">
        <w:rPr>
          <w:rFonts w:ascii="Times New Roman" w:hAnsi="Times New Roman" w:cs="Times New Roman"/>
          <w:color w:val="auto"/>
        </w:rPr>
        <w:t>Ленинградский район</w:t>
      </w:r>
      <w:r w:rsidRPr="00E062DD">
        <w:rPr>
          <w:rFonts w:ascii="Times New Roman" w:hAnsi="Times New Roman" w:cs="Times New Roman"/>
          <w:color w:val="auto"/>
        </w:rPr>
        <w:t xml:space="preserve">, образующих социальную инфраструктуру </w:t>
      </w:r>
      <w:r w:rsidRPr="00ED4DF5">
        <w:rPr>
          <w:rFonts w:ascii="Times New Roman" w:hAnsi="Times New Roman" w:cs="Times New Roman"/>
          <w:color w:val="auto"/>
        </w:rPr>
        <w:t>для детей</w:t>
      </w:r>
    </w:p>
    <w:p w14:paraId="5BFD013C" w14:textId="77777777" w:rsidR="00ED4DF5" w:rsidRDefault="00ED4DF5" w:rsidP="00ED4DF5">
      <w:pPr>
        <w:spacing w:line="240" w:lineRule="auto"/>
        <w:rPr>
          <w:rFonts w:cs="Times New Roman"/>
          <w:szCs w:val="28"/>
        </w:rPr>
      </w:pPr>
    </w:p>
    <w:p w14:paraId="200E018F" w14:textId="77777777" w:rsidR="00A86615" w:rsidRDefault="00A86615" w:rsidP="00A86615">
      <w:pPr>
        <w:spacing w:line="240" w:lineRule="auto"/>
        <w:ind w:firstLine="708"/>
        <w:rPr>
          <w:szCs w:val="28"/>
        </w:rPr>
      </w:pPr>
    </w:p>
    <w:p w14:paraId="011BBB8D" w14:textId="0C89415F" w:rsidR="00A86615" w:rsidRDefault="0043215A" w:rsidP="00A86615">
      <w:pPr>
        <w:spacing w:line="240" w:lineRule="auto"/>
        <w:ind w:right="317" w:firstLine="708"/>
        <w:rPr>
          <w:szCs w:val="28"/>
        </w:rPr>
      </w:pPr>
      <w:r>
        <w:rPr>
          <w:szCs w:val="28"/>
        </w:rPr>
        <w:t>З</w:t>
      </w:r>
      <w:r w:rsidR="00A86615" w:rsidRPr="00140BF6">
        <w:rPr>
          <w:szCs w:val="28"/>
        </w:rPr>
        <w:t xml:space="preserve">аместитель главы муниципального образования Ленинградский район (курирующий </w:t>
      </w:r>
      <w:r>
        <w:rPr>
          <w:szCs w:val="28"/>
        </w:rPr>
        <w:t>социальные вопросы</w:t>
      </w:r>
      <w:r w:rsidR="00A86615" w:rsidRPr="00140BF6">
        <w:rPr>
          <w:szCs w:val="28"/>
        </w:rPr>
        <w:t>)</w:t>
      </w:r>
      <w:r w:rsidR="00A86615">
        <w:rPr>
          <w:szCs w:val="28"/>
        </w:rPr>
        <w:t xml:space="preserve"> - </w:t>
      </w:r>
      <w:r w:rsidR="001F0173">
        <w:rPr>
          <w:szCs w:val="28"/>
        </w:rPr>
        <w:t>председатель</w:t>
      </w:r>
      <w:r w:rsidR="00A86615" w:rsidRPr="00140BF6">
        <w:rPr>
          <w:szCs w:val="28"/>
        </w:rPr>
        <w:t xml:space="preserve"> Комиссии;</w:t>
      </w:r>
    </w:p>
    <w:p w14:paraId="683863E7" w14:textId="156C7890" w:rsidR="001F0173" w:rsidRDefault="001F0173" w:rsidP="00A86615">
      <w:pPr>
        <w:spacing w:line="240" w:lineRule="auto"/>
        <w:ind w:right="317" w:firstLine="708"/>
        <w:rPr>
          <w:szCs w:val="28"/>
        </w:rPr>
      </w:pPr>
    </w:p>
    <w:p w14:paraId="03C21FE2" w14:textId="469E9895" w:rsidR="001F0173" w:rsidRDefault="001F0173" w:rsidP="001F0173">
      <w:pPr>
        <w:rPr>
          <w:szCs w:val="28"/>
        </w:rPr>
      </w:pPr>
      <w:r>
        <w:rPr>
          <w:szCs w:val="28"/>
        </w:rPr>
        <w:tab/>
      </w:r>
      <w:r w:rsidRPr="001A307C">
        <w:rPr>
          <w:szCs w:val="28"/>
        </w:rPr>
        <w:t>начальник управления образования администрации муниципального образования Ленинградский район – заместитель председателя</w:t>
      </w:r>
      <w:r w:rsidR="001A307C">
        <w:rPr>
          <w:szCs w:val="28"/>
        </w:rPr>
        <w:t xml:space="preserve"> Комиссии</w:t>
      </w:r>
      <w:r w:rsidRPr="001A307C">
        <w:rPr>
          <w:szCs w:val="28"/>
        </w:rPr>
        <w:t>;</w:t>
      </w:r>
    </w:p>
    <w:p w14:paraId="08ED5888" w14:textId="77777777" w:rsidR="00A86615" w:rsidRDefault="00A86615" w:rsidP="00A86615">
      <w:pPr>
        <w:spacing w:line="240" w:lineRule="auto"/>
        <w:ind w:right="317" w:firstLine="708"/>
        <w:rPr>
          <w:szCs w:val="28"/>
        </w:rPr>
      </w:pPr>
    </w:p>
    <w:p w14:paraId="44FE3A72" w14:textId="01BC333A" w:rsidR="00A86615" w:rsidRDefault="001F0173" w:rsidP="00A86615">
      <w:pPr>
        <w:spacing w:line="240" w:lineRule="auto"/>
        <w:ind w:right="317" w:firstLine="708"/>
        <w:rPr>
          <w:szCs w:val="28"/>
        </w:rPr>
      </w:pPr>
      <w:r>
        <w:rPr>
          <w:szCs w:val="28"/>
        </w:rPr>
        <w:t>заведующий сектором по социальным вопросам</w:t>
      </w:r>
      <w:r w:rsidR="00A86615">
        <w:rPr>
          <w:szCs w:val="28"/>
        </w:rPr>
        <w:t xml:space="preserve"> администрации муниципального образования Ленинградский район - секретарь Комиссии;</w:t>
      </w:r>
    </w:p>
    <w:p w14:paraId="13FB9DEA" w14:textId="77777777" w:rsidR="00A86615" w:rsidRDefault="00A86615" w:rsidP="00A86615">
      <w:pPr>
        <w:spacing w:line="240" w:lineRule="auto"/>
        <w:ind w:right="317" w:firstLine="708"/>
        <w:rPr>
          <w:szCs w:val="28"/>
        </w:rPr>
      </w:pPr>
    </w:p>
    <w:p w14:paraId="7C8D3950" w14:textId="57B65FF6" w:rsidR="00A86615" w:rsidRDefault="00A86615" w:rsidP="00A86615">
      <w:pPr>
        <w:jc w:val="center"/>
        <w:rPr>
          <w:szCs w:val="28"/>
        </w:rPr>
      </w:pPr>
      <w:r>
        <w:rPr>
          <w:szCs w:val="28"/>
        </w:rPr>
        <w:t>Члены Комиссии:</w:t>
      </w:r>
    </w:p>
    <w:p w14:paraId="0A8C3DF5" w14:textId="77777777" w:rsidR="001F0173" w:rsidRDefault="001F0173" w:rsidP="00A86615">
      <w:pPr>
        <w:jc w:val="center"/>
        <w:rPr>
          <w:szCs w:val="28"/>
        </w:rPr>
      </w:pPr>
    </w:p>
    <w:p w14:paraId="2A844EA6" w14:textId="066877D9" w:rsidR="00A86615" w:rsidRDefault="001F0173" w:rsidP="00A86615">
      <w:pPr>
        <w:spacing w:line="240" w:lineRule="auto"/>
        <w:ind w:right="317" w:firstLine="708"/>
        <w:rPr>
          <w:szCs w:val="28"/>
        </w:rPr>
      </w:pPr>
      <w:r>
        <w:rPr>
          <w:szCs w:val="28"/>
        </w:rPr>
        <w:t>начальник юридического отдела администрации муниципального образования Ленинградский район;</w:t>
      </w:r>
    </w:p>
    <w:p w14:paraId="7BE3A84D" w14:textId="67BC7ADF" w:rsidR="001F0173" w:rsidRDefault="001F0173" w:rsidP="00A86615">
      <w:pPr>
        <w:spacing w:line="240" w:lineRule="auto"/>
        <w:ind w:right="317" w:firstLine="708"/>
        <w:rPr>
          <w:szCs w:val="28"/>
        </w:rPr>
      </w:pPr>
    </w:p>
    <w:p w14:paraId="44C2A23D" w14:textId="4E3ADA72" w:rsidR="001F0173" w:rsidRDefault="001F0173" w:rsidP="00A86615">
      <w:pPr>
        <w:spacing w:line="240" w:lineRule="auto"/>
        <w:ind w:right="317" w:firstLine="708"/>
        <w:rPr>
          <w:szCs w:val="28"/>
        </w:rPr>
      </w:pPr>
      <w:r>
        <w:rPr>
          <w:szCs w:val="28"/>
        </w:rPr>
        <w:t>начальник отдела имущественных отношений администрации муниципального образования Ленинградский район;</w:t>
      </w:r>
    </w:p>
    <w:p w14:paraId="0C1E3984" w14:textId="7E9132C0" w:rsidR="001F0173" w:rsidRDefault="001F0173" w:rsidP="00A86615">
      <w:pPr>
        <w:spacing w:line="240" w:lineRule="auto"/>
        <w:ind w:right="317" w:firstLine="708"/>
        <w:rPr>
          <w:szCs w:val="28"/>
        </w:rPr>
      </w:pPr>
    </w:p>
    <w:p w14:paraId="2354D9A0" w14:textId="7C368CB9" w:rsidR="001F0173" w:rsidRDefault="001F0173" w:rsidP="00A86615">
      <w:pPr>
        <w:spacing w:line="240" w:lineRule="auto"/>
        <w:ind w:right="317" w:firstLine="708"/>
        <w:rPr>
          <w:szCs w:val="28"/>
        </w:rPr>
      </w:pPr>
      <w:r>
        <w:rPr>
          <w:szCs w:val="28"/>
        </w:rPr>
        <w:t xml:space="preserve">руководитель </w:t>
      </w:r>
      <w:r w:rsidR="008A4A00">
        <w:rPr>
          <w:szCs w:val="28"/>
        </w:rPr>
        <w:t>отраслевого (функционального) финансового органа;</w:t>
      </w:r>
    </w:p>
    <w:p w14:paraId="72A7A768" w14:textId="77777777" w:rsidR="001F0173" w:rsidRDefault="00A86615" w:rsidP="00A86615">
      <w:pPr>
        <w:rPr>
          <w:szCs w:val="28"/>
        </w:rPr>
      </w:pPr>
      <w:r>
        <w:rPr>
          <w:szCs w:val="28"/>
        </w:rPr>
        <w:tab/>
      </w:r>
    </w:p>
    <w:p w14:paraId="58C216F7" w14:textId="77777777" w:rsidR="00A86615" w:rsidRDefault="00A86615" w:rsidP="00A86615">
      <w:pPr>
        <w:spacing w:line="240" w:lineRule="auto"/>
        <w:ind w:right="317"/>
        <w:rPr>
          <w:rFonts w:cs="Times New Roman"/>
          <w:szCs w:val="28"/>
        </w:rPr>
      </w:pPr>
    </w:p>
    <w:p w14:paraId="170486AB" w14:textId="1FBC27A4" w:rsidR="00A86615" w:rsidRDefault="00A86615" w:rsidP="00A86615">
      <w:pPr>
        <w:spacing w:line="240" w:lineRule="auto"/>
        <w:ind w:right="317"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lastRenderedPageBreak/>
        <w:t xml:space="preserve">начальник </w:t>
      </w:r>
      <w:r>
        <w:rPr>
          <w:rFonts w:cs="Times New Roman"/>
          <w:szCs w:val="28"/>
        </w:rPr>
        <w:t xml:space="preserve">отдела </w:t>
      </w:r>
      <w:r w:rsidRPr="00ED4DF5">
        <w:rPr>
          <w:rFonts w:cs="Times New Roman"/>
          <w:szCs w:val="28"/>
        </w:rPr>
        <w:t xml:space="preserve">по вопросам семьи и детства администрации муниципального образования </w:t>
      </w:r>
      <w:r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;</w:t>
      </w:r>
    </w:p>
    <w:p w14:paraId="10497AD3" w14:textId="67EA3BCC" w:rsidR="001F0173" w:rsidRDefault="001F0173" w:rsidP="00A86615">
      <w:pPr>
        <w:spacing w:line="240" w:lineRule="auto"/>
        <w:ind w:right="317" w:firstLine="708"/>
        <w:rPr>
          <w:rFonts w:cs="Times New Roman"/>
          <w:szCs w:val="28"/>
        </w:rPr>
      </w:pPr>
    </w:p>
    <w:p w14:paraId="2004FE18" w14:textId="2EAE2C0F" w:rsidR="001F0173" w:rsidRDefault="001F0173" w:rsidP="00A86615">
      <w:pPr>
        <w:spacing w:line="240" w:lineRule="auto"/>
        <w:ind w:right="317" w:firstLine="708"/>
        <w:rPr>
          <w:szCs w:val="28"/>
        </w:rPr>
      </w:pPr>
      <w:r>
        <w:rPr>
          <w:rFonts w:cs="Times New Roman"/>
          <w:szCs w:val="28"/>
        </w:rPr>
        <w:t>начальник отдела физической культуры и спорта администрации муниципального образования Ленинградский район;</w:t>
      </w:r>
    </w:p>
    <w:p w14:paraId="0ACEE86A" w14:textId="77777777" w:rsidR="00A86615" w:rsidRDefault="00A86615" w:rsidP="00A86615">
      <w:pPr>
        <w:spacing w:line="240" w:lineRule="auto"/>
        <w:ind w:right="317"/>
        <w:rPr>
          <w:szCs w:val="28"/>
        </w:rPr>
      </w:pPr>
    </w:p>
    <w:p w14:paraId="4CF8F5A9" w14:textId="648E3DDF" w:rsidR="00A86615" w:rsidRDefault="00A86615" w:rsidP="00A86615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 xml:space="preserve">начальник </w:t>
      </w:r>
      <w:r>
        <w:rPr>
          <w:rFonts w:cs="Times New Roman"/>
          <w:szCs w:val="28"/>
        </w:rPr>
        <w:t>отдела</w:t>
      </w:r>
      <w:r w:rsidRPr="00ED4DF5">
        <w:rPr>
          <w:rFonts w:cs="Times New Roman"/>
          <w:szCs w:val="28"/>
        </w:rPr>
        <w:t xml:space="preserve"> культуры администрации муниципального образования </w:t>
      </w:r>
      <w:r>
        <w:rPr>
          <w:rFonts w:cs="Times New Roman"/>
          <w:szCs w:val="28"/>
        </w:rPr>
        <w:t>Ленинградский район</w:t>
      </w:r>
      <w:r w:rsidR="001F0173">
        <w:rPr>
          <w:rFonts w:cs="Times New Roman"/>
          <w:szCs w:val="28"/>
        </w:rPr>
        <w:t>.</w:t>
      </w:r>
    </w:p>
    <w:p w14:paraId="1B76C77B" w14:textId="77777777" w:rsidR="00A86615" w:rsidRDefault="00A86615" w:rsidP="00A86615">
      <w:pPr>
        <w:spacing w:line="240" w:lineRule="auto"/>
        <w:ind w:firstLine="708"/>
        <w:rPr>
          <w:rFonts w:cs="Times New Roman"/>
          <w:szCs w:val="28"/>
        </w:rPr>
      </w:pPr>
    </w:p>
    <w:p w14:paraId="51340B52" w14:textId="77777777" w:rsidR="00ED4DF5" w:rsidRDefault="00ED4DF5" w:rsidP="00ED4DF5">
      <w:pPr>
        <w:spacing w:line="240" w:lineRule="auto"/>
        <w:rPr>
          <w:rFonts w:cs="Times New Roman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6"/>
      </w:tblGrid>
      <w:tr w:rsidR="005C2068" w:rsidRPr="00ED4DF5" w14:paraId="2231FA8C" w14:textId="77777777" w:rsidTr="00A86615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14:paraId="54A31969" w14:textId="77777777" w:rsidR="005C2068" w:rsidRDefault="005C2068" w:rsidP="00270AF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14:paraId="1012BC12" w14:textId="77777777" w:rsidR="005C2068" w:rsidRDefault="005C2068" w:rsidP="00270AF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</w:t>
            </w:r>
          </w:p>
          <w:p w14:paraId="39C5B9BC" w14:textId="77777777" w:rsidR="005C2068" w:rsidRDefault="005C2068" w:rsidP="00270AFA">
            <w:pPr>
              <w:pStyle w:val="af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Pr="00E062DD">
              <w:rPr>
                <w:sz w:val="28"/>
                <w:szCs w:val="28"/>
              </w:rPr>
              <w:t xml:space="preserve">администрации </w:t>
            </w:r>
          </w:p>
          <w:p w14:paraId="717327CD" w14:textId="77777777" w:rsidR="005C2068" w:rsidRDefault="005C2068" w:rsidP="00270AFA">
            <w:pPr>
              <w:pStyle w:val="af6"/>
              <w:rPr>
                <w:sz w:val="28"/>
                <w:szCs w:val="28"/>
              </w:rPr>
            </w:pPr>
            <w:r w:rsidRPr="00E062DD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69CAE0C0" w14:textId="77777777" w:rsidR="005C2068" w:rsidRPr="00E062DD" w:rsidRDefault="005C2068" w:rsidP="00270AFA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E062DD">
              <w:rPr>
                <w:sz w:val="28"/>
                <w:szCs w:val="28"/>
              </w:rPr>
              <w:t>Ленинградский район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271D1A91" w14:textId="77777777" w:rsidR="005C2068" w:rsidRDefault="005C2068" w:rsidP="00270AFA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90E6F9" w14:textId="77777777" w:rsidR="005C2068" w:rsidRDefault="005C2068" w:rsidP="00270AFA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99E13" w14:textId="77777777" w:rsidR="005C2068" w:rsidRPr="00ED4DF5" w:rsidRDefault="005C2068" w:rsidP="00270AFA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О.В.Казимир</w:t>
            </w:r>
          </w:p>
        </w:tc>
      </w:tr>
      <w:tr w:rsidR="00E062DD" w:rsidRPr="00ED4DF5" w14:paraId="429DE564" w14:textId="77777777" w:rsidTr="00A86615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14:paraId="3FF3E5BF" w14:textId="77777777" w:rsidR="00E062DD" w:rsidRPr="00E062DD" w:rsidRDefault="00E062DD" w:rsidP="0026017F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0AC1A9DB" w14:textId="77777777" w:rsidR="00E062DD" w:rsidRPr="00ED4DF5" w:rsidRDefault="00E062DD" w:rsidP="0026017F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75F4F6" w14:textId="77777777" w:rsidR="00ED4DF5" w:rsidRPr="00ED4DF5" w:rsidRDefault="00ED4DF5" w:rsidP="00ED4DF5">
      <w:pPr>
        <w:spacing w:line="240" w:lineRule="auto"/>
        <w:rPr>
          <w:rFonts w:cs="Times New Roman"/>
          <w:szCs w:val="28"/>
          <w:lang w:eastAsia="en-US"/>
        </w:rPr>
        <w:sectPr w:rsidR="00ED4DF5" w:rsidRPr="00ED4DF5" w:rsidSect="00B22321">
          <w:headerReference w:type="default" r:id="rId8"/>
          <w:headerReference w:type="first" r:id="rId9"/>
          <w:pgSz w:w="11906" w:h="16838"/>
          <w:pgMar w:top="1134" w:right="566" w:bottom="1134" w:left="1701" w:header="708" w:footer="708" w:gutter="0"/>
          <w:cols w:space="708"/>
          <w:titlePg/>
          <w:docGrid w:linePitch="381"/>
        </w:sectPr>
      </w:pPr>
    </w:p>
    <w:p w14:paraId="4E434DB8" w14:textId="77777777" w:rsidR="001863AC" w:rsidRPr="00ED4DF5" w:rsidRDefault="001863AC" w:rsidP="00A86615">
      <w:pPr>
        <w:widowControl w:val="0"/>
        <w:tabs>
          <w:tab w:val="left" w:pos="1580"/>
          <w:tab w:val="center" w:pos="4790"/>
        </w:tabs>
        <w:spacing w:line="240" w:lineRule="auto"/>
        <w:jc w:val="center"/>
        <w:rPr>
          <w:rFonts w:cs="Times New Roman"/>
          <w:bCs/>
          <w:szCs w:val="28"/>
        </w:rPr>
      </w:pPr>
    </w:p>
    <w:sectPr w:rsidR="001863AC" w:rsidRPr="00ED4DF5" w:rsidSect="005C2068"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145E9" w14:textId="77777777"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14:paraId="5F1C2D56" w14:textId="77777777"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96935" w14:textId="77777777"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14:paraId="53C60723" w14:textId="77777777" w:rsidR="00140BF6" w:rsidRDefault="00140BF6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247441"/>
      <w:docPartObj>
        <w:docPartGallery w:val="Page Numbers (Top of Page)"/>
        <w:docPartUnique/>
      </w:docPartObj>
    </w:sdtPr>
    <w:sdtEndPr/>
    <w:sdtContent>
      <w:p w14:paraId="533D3063" w14:textId="1FA0FE8A" w:rsidR="00140BF6" w:rsidRPr="00B22321" w:rsidRDefault="00140BF6">
        <w:pPr>
          <w:pStyle w:val="af"/>
          <w:jc w:val="center"/>
        </w:pPr>
        <w:r w:rsidRPr="00B22321">
          <w:fldChar w:fldCharType="begin"/>
        </w:r>
        <w:r w:rsidRPr="00B22321">
          <w:instrText xml:space="preserve"> PAGE   \* MERGEFORMAT </w:instrText>
        </w:r>
        <w:r w:rsidRPr="00B22321">
          <w:fldChar w:fldCharType="separate"/>
        </w:r>
        <w:r w:rsidR="009767CA">
          <w:rPr>
            <w:noProof/>
          </w:rPr>
          <w:t>2</w:t>
        </w:r>
        <w:r w:rsidRPr="00B22321">
          <w:fldChar w:fldCharType="end"/>
        </w:r>
      </w:p>
    </w:sdtContent>
  </w:sdt>
  <w:p w14:paraId="6D761C34" w14:textId="77777777" w:rsidR="00140BF6" w:rsidRPr="007B2210" w:rsidRDefault="00140BF6" w:rsidP="0044599B">
    <w:pPr>
      <w:pStyle w:val="af"/>
      <w:jc w:val="center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CC104" w14:textId="77777777" w:rsidR="00B22321" w:rsidRDefault="00B22321">
    <w:pPr>
      <w:pStyle w:val="af"/>
      <w:jc w:val="center"/>
    </w:pPr>
  </w:p>
  <w:p w14:paraId="02D580A3" w14:textId="77777777" w:rsidR="00140BF6" w:rsidRDefault="00140BF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307C"/>
    <w:rsid w:val="001A596A"/>
    <w:rsid w:val="001B33DD"/>
    <w:rsid w:val="001B3443"/>
    <w:rsid w:val="001C0824"/>
    <w:rsid w:val="001D2961"/>
    <w:rsid w:val="001D65B6"/>
    <w:rsid w:val="001D7966"/>
    <w:rsid w:val="001F0173"/>
    <w:rsid w:val="001F3FFE"/>
    <w:rsid w:val="00206BFD"/>
    <w:rsid w:val="00210CA2"/>
    <w:rsid w:val="00244AA1"/>
    <w:rsid w:val="002473D8"/>
    <w:rsid w:val="0026017F"/>
    <w:rsid w:val="002658DB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215A"/>
    <w:rsid w:val="00435CA1"/>
    <w:rsid w:val="00435FBA"/>
    <w:rsid w:val="00441754"/>
    <w:rsid w:val="0044599B"/>
    <w:rsid w:val="004462E4"/>
    <w:rsid w:val="004517CF"/>
    <w:rsid w:val="00462D4C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310C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D0519"/>
    <w:rsid w:val="007E645C"/>
    <w:rsid w:val="00804280"/>
    <w:rsid w:val="008069DC"/>
    <w:rsid w:val="00813D83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A4A00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767CA"/>
    <w:rsid w:val="0098051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615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3677E"/>
    <w:rsid w:val="00D37E91"/>
    <w:rsid w:val="00D40CD1"/>
    <w:rsid w:val="00D4190D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5CEF"/>
    <w:rsid w:val="00E17427"/>
    <w:rsid w:val="00E255DB"/>
    <w:rsid w:val="00E323FC"/>
    <w:rsid w:val="00E45980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BFED1B"/>
  <w15:docId w15:val="{FAC81FB8-E328-4448-9803-6E9B0ADA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0847-C02A-4C9A-AB0F-ABC20B26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15</cp:revision>
  <cp:lastPrinted>2024-05-02T09:50:00Z</cp:lastPrinted>
  <dcterms:created xsi:type="dcterms:W3CDTF">2024-04-03T13:30:00Z</dcterms:created>
  <dcterms:modified xsi:type="dcterms:W3CDTF">2024-05-06T13:00:00Z</dcterms:modified>
</cp:coreProperties>
</file>