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theme/themeOverride37.xml" ContentType="application/vnd.openxmlformats-officedocument.themeOverride+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57.xml" ContentType="application/vnd.openxmlformats-officedocument.drawingml.chart+xml"/>
  <Override PartName="/word/charts/chart58.xml" ContentType="application/vnd.openxmlformats-officedocument.drawingml.chart+xml"/>
  <Override PartName="/word/charts/chart59.xml" ContentType="application/vnd.openxmlformats-officedocument.drawingml.chart+xml"/>
  <Override PartName="/word/charts/chart60.xml" ContentType="application/vnd.openxmlformats-officedocument.drawingml.chart+xml"/>
  <Override PartName="/word/charts/chart61.xml" ContentType="application/vnd.openxmlformats-officedocument.drawingml.chart+xml"/>
  <Override PartName="/word/charts/chart62.xml" ContentType="application/vnd.openxmlformats-officedocument.drawingml.chart+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charts/chart66.xml" ContentType="application/vnd.openxmlformats-officedocument.drawingml.chart+xml"/>
  <Override PartName="/word/charts/chart67.xml" ContentType="application/vnd.openxmlformats-officedocument.drawingml.chart+xml"/>
  <Override PartName="/word/charts/chart68.xml" ContentType="application/vnd.openxmlformats-officedocument.drawingml.chart+xml"/>
  <Override PartName="/word/charts/chart69.xml" ContentType="application/vnd.openxmlformats-officedocument.drawingml.chart+xml"/>
  <Override PartName="/word/charts/chart70.xml" ContentType="application/vnd.openxmlformats-officedocument.drawingml.chart+xml"/>
  <Override PartName="/word/charts/chart71.xml" ContentType="application/vnd.openxmlformats-officedocument.drawingml.chart+xml"/>
  <Override PartName="/word/charts/chart72.xml" ContentType="application/vnd.openxmlformats-officedocument.drawingml.chart+xml"/>
  <Override PartName="/word/charts/chart73.xml" ContentType="application/vnd.openxmlformats-officedocument.drawingml.chart+xml"/>
  <Override PartName="/word/charts/chart74.xml" ContentType="application/vnd.openxmlformats-officedocument.drawingml.chart+xml"/>
  <Override PartName="/word/charts/chart75.xml" ContentType="application/vnd.openxmlformats-officedocument.drawingml.chart+xml"/>
  <Override PartName="/word/charts/chart76.xml" ContentType="application/vnd.openxmlformats-officedocument.drawingml.chart+xml"/>
  <Override PartName="/word/charts/chart77.xml" ContentType="application/vnd.openxmlformats-officedocument.drawingml.chart+xml"/>
  <Override PartName="/word/charts/chart78.xml" ContentType="application/vnd.openxmlformats-officedocument.drawingml.chart+xml"/>
  <Override PartName="/word/charts/chart79.xml" ContentType="application/vnd.openxmlformats-officedocument.drawingml.chart+xml"/>
  <Override PartName="/word/charts/chart80.xml" ContentType="application/vnd.openxmlformats-officedocument.drawingml.chart+xml"/>
  <Override PartName="/word/charts/chart81.xml" ContentType="application/vnd.openxmlformats-officedocument.drawingml.chart+xml"/>
  <Override PartName="/word/charts/chart82.xml" ContentType="application/vnd.openxmlformats-officedocument.drawingml.chart+xml"/>
  <Override PartName="/word/charts/chart83.xml" ContentType="application/vnd.openxmlformats-officedocument.drawingml.chart+xml"/>
  <Override PartName="/word/charts/chart84.xml" ContentType="application/vnd.openxmlformats-officedocument.drawingml.chart+xml"/>
  <Override PartName="/word/charts/chart85.xml" ContentType="application/vnd.openxmlformats-officedocument.drawingml.chart+xml"/>
  <Override PartName="/word/charts/chart86.xml" ContentType="application/vnd.openxmlformats-officedocument.drawingml.chart+xml"/>
  <Override PartName="/word/charts/chart87.xml" ContentType="application/vnd.openxmlformats-officedocument.drawingml.chart+xml"/>
  <Override PartName="/word/charts/chart88.xml" ContentType="application/vnd.openxmlformats-officedocument.drawingml.chart+xml"/>
  <Override PartName="/word/charts/chart89.xml" ContentType="application/vnd.openxmlformats-officedocument.drawingml.chart+xml"/>
  <Override PartName="/word/charts/chart90.xml" ContentType="application/vnd.openxmlformats-officedocument.drawingml.chart+xml"/>
  <Override PartName="/word/charts/chart91.xml" ContentType="application/vnd.openxmlformats-officedocument.drawingml.chart+xml"/>
  <Override PartName="/word/charts/chart92.xml" ContentType="application/vnd.openxmlformats-officedocument.drawingml.chart+xml"/>
  <Override PartName="/word/charts/chart93.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3BEE" w:rsidRPr="00DC2707" w:rsidRDefault="00683BEE" w:rsidP="00991E50">
      <w:pPr>
        <w:spacing w:after="0" w:line="240" w:lineRule="auto"/>
        <w:jc w:val="center"/>
        <w:rPr>
          <w:rFonts w:ascii="Times New Roman" w:hAnsi="Times New Roman"/>
          <w:b/>
          <w:sz w:val="28"/>
          <w:szCs w:val="28"/>
          <w:lang w:val="en-US"/>
        </w:rPr>
      </w:pPr>
      <w:bookmarkStart w:id="0" w:name="_GoBack"/>
      <w:bookmarkEnd w:id="0"/>
    </w:p>
    <w:p w:rsidR="00F32E2E" w:rsidRDefault="00F32E2E" w:rsidP="00991E50">
      <w:pPr>
        <w:spacing w:after="0" w:line="240" w:lineRule="auto"/>
        <w:jc w:val="center"/>
        <w:rPr>
          <w:rFonts w:ascii="Times New Roman" w:hAnsi="Times New Roman"/>
          <w:b/>
          <w:sz w:val="28"/>
          <w:szCs w:val="28"/>
        </w:rPr>
      </w:pPr>
    </w:p>
    <w:p w:rsidR="00F32E2E" w:rsidRDefault="00F32E2E" w:rsidP="00991E50">
      <w:pPr>
        <w:spacing w:after="0" w:line="240" w:lineRule="auto"/>
        <w:jc w:val="center"/>
        <w:rPr>
          <w:rFonts w:ascii="Times New Roman" w:hAnsi="Times New Roman"/>
          <w:b/>
          <w:sz w:val="28"/>
          <w:szCs w:val="28"/>
        </w:rPr>
      </w:pPr>
    </w:p>
    <w:p w:rsidR="00F32E2E" w:rsidRDefault="00F32E2E" w:rsidP="00991E50">
      <w:pPr>
        <w:spacing w:after="0" w:line="240" w:lineRule="auto"/>
        <w:jc w:val="center"/>
        <w:rPr>
          <w:rFonts w:ascii="Times New Roman" w:hAnsi="Times New Roman"/>
          <w:b/>
          <w:sz w:val="28"/>
          <w:szCs w:val="28"/>
        </w:rPr>
      </w:pPr>
    </w:p>
    <w:p w:rsidR="00F32E2E" w:rsidRPr="007564E2" w:rsidRDefault="006F4F48" w:rsidP="00991E50">
      <w:pPr>
        <w:spacing w:after="0" w:line="240" w:lineRule="auto"/>
        <w:jc w:val="center"/>
        <w:rPr>
          <w:rFonts w:ascii="Times New Roman" w:hAnsi="Times New Roman"/>
          <w:b/>
          <w:sz w:val="28"/>
          <w:szCs w:val="28"/>
        </w:rPr>
      </w:pPr>
      <w:r w:rsidRPr="007564E2">
        <w:rPr>
          <w:rFonts w:ascii="Times New Roman" w:hAnsi="Times New Roman"/>
          <w:b/>
          <w:noProof/>
          <w:spacing w:val="20"/>
          <w:sz w:val="40"/>
          <w:szCs w:val="40"/>
          <w:lang w:eastAsia="ru-RU"/>
        </w:rPr>
        <w:drawing>
          <wp:inline distT="0" distB="0" distL="0" distR="0" wp14:anchorId="6A12192D" wp14:editId="535CCEC1">
            <wp:extent cx="2946366" cy="827883"/>
            <wp:effectExtent l="152400" t="190500" r="102235" b="182245"/>
            <wp:docPr id="6" name="Рисунок 6" descr="Новый рису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7" descr="Новый рисунок"/>
                    <pic:cNvPicPr>
                      <a:picLocks noChangeAspect="1" noChangeArrowheads="1"/>
                    </pic:cNvPicPr>
                  </pic:nvPicPr>
                  <pic:blipFill rotWithShape="1">
                    <a:blip r:embed="rId9" cstate="print"/>
                    <a:srcRect b="71254"/>
                    <a:stretch/>
                  </pic:blipFill>
                  <pic:spPr bwMode="auto">
                    <a:xfrm>
                      <a:off x="0" y="0"/>
                      <a:ext cx="2945765" cy="827405"/>
                    </a:xfrm>
                    <a:prstGeom prst="rect">
                      <a:avLst/>
                    </a:prstGeom>
                    <a:ln>
                      <a:noFill/>
                    </a:ln>
                    <a:effectLst>
                      <a:outerShdw blurRad="190500" algn="tl" rotWithShape="0">
                        <a:srgbClr val="000000">
                          <a:alpha val="70000"/>
                        </a:srgbClr>
                      </a:outerShdw>
                    </a:effectLst>
                    <a:extLst/>
                  </pic:spPr>
                </pic:pic>
              </a:graphicData>
            </a:graphic>
          </wp:inline>
        </w:drawing>
      </w:r>
    </w:p>
    <w:p w:rsidR="00683BEE" w:rsidRPr="007564E2" w:rsidRDefault="00683BEE" w:rsidP="00991E50">
      <w:pPr>
        <w:spacing w:after="0" w:line="240" w:lineRule="auto"/>
        <w:jc w:val="center"/>
        <w:rPr>
          <w:rFonts w:ascii="Times New Roman" w:hAnsi="Times New Roman"/>
          <w:b/>
          <w:sz w:val="28"/>
          <w:szCs w:val="28"/>
        </w:rPr>
      </w:pPr>
    </w:p>
    <w:p w:rsidR="00683BEE" w:rsidRPr="007564E2" w:rsidRDefault="00683BEE" w:rsidP="00991E50">
      <w:pPr>
        <w:spacing w:after="0" w:line="240" w:lineRule="auto"/>
        <w:jc w:val="center"/>
        <w:rPr>
          <w:rFonts w:ascii="Times New Roman" w:hAnsi="Times New Roman"/>
          <w:b/>
          <w:sz w:val="28"/>
          <w:szCs w:val="28"/>
        </w:rPr>
      </w:pPr>
    </w:p>
    <w:p w:rsidR="00683BEE" w:rsidRPr="007564E2" w:rsidRDefault="00683BEE" w:rsidP="00991E50">
      <w:pPr>
        <w:spacing w:after="0" w:line="240" w:lineRule="auto"/>
        <w:jc w:val="center"/>
        <w:rPr>
          <w:rFonts w:ascii="Times New Roman" w:hAnsi="Times New Roman"/>
          <w:b/>
          <w:sz w:val="28"/>
          <w:szCs w:val="28"/>
        </w:rPr>
      </w:pPr>
    </w:p>
    <w:p w:rsidR="00683BEE" w:rsidRPr="007564E2" w:rsidRDefault="00683BEE" w:rsidP="00991E50">
      <w:pPr>
        <w:spacing w:after="0" w:line="240" w:lineRule="auto"/>
        <w:jc w:val="center"/>
        <w:rPr>
          <w:rFonts w:ascii="Times New Roman" w:hAnsi="Times New Roman"/>
          <w:b/>
          <w:sz w:val="28"/>
          <w:szCs w:val="28"/>
        </w:rPr>
      </w:pPr>
    </w:p>
    <w:p w:rsidR="00683BEE" w:rsidRPr="007564E2" w:rsidRDefault="00683BEE" w:rsidP="00991E50">
      <w:pPr>
        <w:spacing w:after="0" w:line="240" w:lineRule="auto"/>
        <w:jc w:val="center"/>
        <w:rPr>
          <w:rFonts w:ascii="Times New Roman" w:hAnsi="Times New Roman"/>
          <w:b/>
          <w:sz w:val="48"/>
          <w:szCs w:val="48"/>
        </w:rPr>
      </w:pPr>
      <w:r w:rsidRPr="007564E2">
        <w:rPr>
          <w:rFonts w:ascii="Times New Roman" w:hAnsi="Times New Roman"/>
          <w:b/>
          <w:sz w:val="48"/>
          <w:szCs w:val="48"/>
        </w:rPr>
        <w:t>Отчет</w:t>
      </w:r>
    </w:p>
    <w:p w:rsidR="002C5DB1" w:rsidRPr="007564E2" w:rsidRDefault="00683BEE" w:rsidP="00991E50">
      <w:pPr>
        <w:spacing w:after="0" w:line="240" w:lineRule="auto"/>
        <w:jc w:val="center"/>
        <w:rPr>
          <w:rFonts w:ascii="Times New Roman" w:hAnsi="Times New Roman"/>
          <w:b/>
          <w:sz w:val="48"/>
          <w:szCs w:val="48"/>
        </w:rPr>
      </w:pPr>
      <w:r w:rsidRPr="007564E2">
        <w:rPr>
          <w:rFonts w:ascii="Times New Roman" w:hAnsi="Times New Roman"/>
          <w:b/>
          <w:sz w:val="48"/>
          <w:szCs w:val="48"/>
        </w:rPr>
        <w:t>«Состояние и развитие конкурентной среды на рынках товаров</w:t>
      </w:r>
      <w:r w:rsidR="006464F9" w:rsidRPr="007564E2">
        <w:rPr>
          <w:rFonts w:ascii="Times New Roman" w:hAnsi="Times New Roman"/>
          <w:b/>
          <w:sz w:val="48"/>
          <w:szCs w:val="48"/>
        </w:rPr>
        <w:t>,</w:t>
      </w:r>
    </w:p>
    <w:p w:rsidR="00683BEE" w:rsidRPr="007564E2" w:rsidRDefault="006464F9" w:rsidP="00991E50">
      <w:pPr>
        <w:spacing w:after="0" w:line="240" w:lineRule="auto"/>
        <w:jc w:val="center"/>
        <w:rPr>
          <w:rFonts w:ascii="Times New Roman" w:hAnsi="Times New Roman"/>
          <w:b/>
          <w:sz w:val="48"/>
          <w:szCs w:val="48"/>
        </w:rPr>
      </w:pPr>
      <w:r w:rsidRPr="007564E2">
        <w:rPr>
          <w:rFonts w:ascii="Times New Roman" w:hAnsi="Times New Roman"/>
          <w:b/>
          <w:sz w:val="48"/>
          <w:szCs w:val="48"/>
        </w:rPr>
        <w:t xml:space="preserve"> работ</w:t>
      </w:r>
      <w:r w:rsidR="00683BEE" w:rsidRPr="007564E2">
        <w:rPr>
          <w:rFonts w:ascii="Times New Roman" w:hAnsi="Times New Roman"/>
          <w:b/>
          <w:sz w:val="48"/>
          <w:szCs w:val="48"/>
        </w:rPr>
        <w:t xml:space="preserve"> и услуг</w:t>
      </w:r>
      <w:r w:rsidR="002C5DB1" w:rsidRPr="007564E2">
        <w:rPr>
          <w:rFonts w:ascii="Times New Roman" w:hAnsi="Times New Roman"/>
          <w:b/>
          <w:sz w:val="48"/>
          <w:szCs w:val="48"/>
        </w:rPr>
        <w:t xml:space="preserve"> </w:t>
      </w:r>
      <w:r w:rsidR="00683BEE" w:rsidRPr="007564E2">
        <w:rPr>
          <w:rFonts w:ascii="Times New Roman" w:hAnsi="Times New Roman"/>
          <w:b/>
          <w:sz w:val="48"/>
          <w:szCs w:val="48"/>
        </w:rPr>
        <w:t xml:space="preserve">в </w:t>
      </w:r>
      <w:r w:rsidR="00F32E2E" w:rsidRPr="007564E2">
        <w:rPr>
          <w:rFonts w:ascii="Times New Roman" w:hAnsi="Times New Roman"/>
          <w:b/>
          <w:sz w:val="48"/>
          <w:szCs w:val="48"/>
        </w:rPr>
        <w:t>201</w:t>
      </w:r>
      <w:r w:rsidR="007564E2" w:rsidRPr="007564E2">
        <w:rPr>
          <w:rFonts w:ascii="Times New Roman" w:hAnsi="Times New Roman"/>
          <w:b/>
          <w:sz w:val="48"/>
          <w:szCs w:val="48"/>
        </w:rPr>
        <w:t>8</w:t>
      </w:r>
      <w:r w:rsidR="00683BEE" w:rsidRPr="007564E2">
        <w:rPr>
          <w:rFonts w:ascii="Times New Roman" w:hAnsi="Times New Roman"/>
          <w:b/>
          <w:sz w:val="48"/>
          <w:szCs w:val="48"/>
        </w:rPr>
        <w:t xml:space="preserve"> году</w:t>
      </w:r>
      <w:r w:rsidR="002C5DB1" w:rsidRPr="007564E2">
        <w:rPr>
          <w:rFonts w:ascii="Times New Roman" w:hAnsi="Times New Roman"/>
          <w:b/>
          <w:sz w:val="48"/>
          <w:szCs w:val="48"/>
        </w:rPr>
        <w:t>»</w:t>
      </w:r>
    </w:p>
    <w:p w:rsidR="002C5DB1" w:rsidRPr="007564E2" w:rsidRDefault="002C5DB1" w:rsidP="00991E50">
      <w:pPr>
        <w:spacing w:after="0" w:line="240" w:lineRule="auto"/>
        <w:jc w:val="center"/>
        <w:rPr>
          <w:rFonts w:ascii="Times New Roman" w:hAnsi="Times New Roman"/>
          <w:b/>
          <w:sz w:val="48"/>
          <w:szCs w:val="48"/>
        </w:rPr>
      </w:pPr>
    </w:p>
    <w:p w:rsidR="00683BEE" w:rsidRPr="007564E2" w:rsidRDefault="00F32E2E" w:rsidP="00991E50">
      <w:pPr>
        <w:spacing w:after="0" w:line="240" w:lineRule="auto"/>
        <w:jc w:val="center"/>
        <w:rPr>
          <w:rFonts w:ascii="Times New Roman" w:hAnsi="Times New Roman"/>
          <w:b/>
          <w:sz w:val="48"/>
          <w:szCs w:val="48"/>
        </w:rPr>
      </w:pPr>
      <w:r w:rsidRPr="007564E2">
        <w:rPr>
          <w:rFonts w:ascii="Times New Roman" w:hAnsi="Times New Roman"/>
          <w:b/>
          <w:sz w:val="48"/>
          <w:szCs w:val="48"/>
        </w:rPr>
        <w:t>Муниципально</w:t>
      </w:r>
      <w:r w:rsidR="002C5DB1" w:rsidRPr="007564E2">
        <w:rPr>
          <w:rFonts w:ascii="Times New Roman" w:hAnsi="Times New Roman"/>
          <w:b/>
          <w:sz w:val="48"/>
          <w:szCs w:val="48"/>
        </w:rPr>
        <w:t>е</w:t>
      </w:r>
      <w:r w:rsidRPr="007564E2">
        <w:rPr>
          <w:rFonts w:ascii="Times New Roman" w:hAnsi="Times New Roman"/>
          <w:b/>
          <w:sz w:val="48"/>
          <w:szCs w:val="48"/>
        </w:rPr>
        <w:t xml:space="preserve"> образовани</w:t>
      </w:r>
      <w:r w:rsidR="002C5DB1" w:rsidRPr="007564E2">
        <w:rPr>
          <w:rFonts w:ascii="Times New Roman" w:hAnsi="Times New Roman"/>
          <w:b/>
          <w:sz w:val="48"/>
          <w:szCs w:val="48"/>
        </w:rPr>
        <w:t>е</w:t>
      </w:r>
      <w:r w:rsidRPr="007564E2">
        <w:rPr>
          <w:rFonts w:ascii="Times New Roman" w:hAnsi="Times New Roman"/>
          <w:b/>
          <w:sz w:val="48"/>
          <w:szCs w:val="48"/>
        </w:rPr>
        <w:t xml:space="preserve"> Ленинградский район</w:t>
      </w:r>
    </w:p>
    <w:p w:rsidR="00683BEE" w:rsidRPr="007564E2" w:rsidRDefault="00683BEE" w:rsidP="00991E50">
      <w:pPr>
        <w:spacing w:after="0" w:line="240" w:lineRule="auto"/>
        <w:jc w:val="center"/>
        <w:rPr>
          <w:rFonts w:ascii="Times New Roman" w:hAnsi="Times New Roman"/>
          <w:b/>
          <w:sz w:val="28"/>
          <w:szCs w:val="28"/>
        </w:rPr>
      </w:pPr>
    </w:p>
    <w:p w:rsidR="00683BEE" w:rsidRPr="007564E2" w:rsidRDefault="00683BEE" w:rsidP="00991E50">
      <w:pPr>
        <w:spacing w:after="0" w:line="240" w:lineRule="auto"/>
        <w:jc w:val="center"/>
        <w:rPr>
          <w:rFonts w:ascii="Times New Roman" w:hAnsi="Times New Roman"/>
          <w:b/>
          <w:sz w:val="28"/>
          <w:szCs w:val="28"/>
        </w:rPr>
      </w:pPr>
    </w:p>
    <w:p w:rsidR="00683BEE" w:rsidRPr="007564E2" w:rsidRDefault="00683BEE" w:rsidP="00991E50">
      <w:pPr>
        <w:spacing w:after="0" w:line="240" w:lineRule="auto"/>
        <w:jc w:val="center"/>
        <w:rPr>
          <w:rFonts w:ascii="Times New Roman" w:hAnsi="Times New Roman"/>
          <w:b/>
          <w:sz w:val="28"/>
          <w:szCs w:val="28"/>
          <w:highlight w:val="yellow"/>
        </w:rPr>
      </w:pPr>
    </w:p>
    <w:p w:rsidR="00683BEE" w:rsidRPr="007564E2" w:rsidRDefault="00683BEE" w:rsidP="00991E50">
      <w:pPr>
        <w:spacing w:after="0" w:line="240" w:lineRule="auto"/>
        <w:jc w:val="center"/>
        <w:rPr>
          <w:rFonts w:ascii="Times New Roman" w:hAnsi="Times New Roman"/>
          <w:b/>
          <w:sz w:val="28"/>
          <w:szCs w:val="28"/>
          <w:highlight w:val="yellow"/>
        </w:rPr>
      </w:pPr>
    </w:p>
    <w:p w:rsidR="00683BEE" w:rsidRPr="007564E2" w:rsidRDefault="00683BEE" w:rsidP="00991E50">
      <w:pPr>
        <w:spacing w:after="0" w:line="240" w:lineRule="auto"/>
        <w:jc w:val="center"/>
        <w:rPr>
          <w:rFonts w:ascii="Times New Roman" w:hAnsi="Times New Roman"/>
          <w:b/>
          <w:sz w:val="28"/>
          <w:szCs w:val="28"/>
          <w:highlight w:val="yellow"/>
        </w:rPr>
      </w:pPr>
    </w:p>
    <w:p w:rsidR="00683BEE" w:rsidRPr="00256048" w:rsidRDefault="00256048" w:rsidP="00256048">
      <w:pPr>
        <w:spacing w:after="0" w:line="240" w:lineRule="auto"/>
        <w:ind w:left="5103"/>
        <w:jc w:val="center"/>
        <w:rPr>
          <w:rFonts w:ascii="Times New Roman" w:hAnsi="Times New Roman"/>
          <w:sz w:val="20"/>
          <w:szCs w:val="20"/>
        </w:rPr>
      </w:pPr>
      <w:r w:rsidRPr="00256048">
        <w:rPr>
          <w:rFonts w:ascii="Times New Roman" w:hAnsi="Times New Roman"/>
          <w:sz w:val="20"/>
          <w:szCs w:val="20"/>
        </w:rPr>
        <w:t xml:space="preserve">РАССМОТРЕН </w:t>
      </w:r>
      <w:r w:rsidR="00EA3090" w:rsidRPr="00256048">
        <w:rPr>
          <w:rFonts w:ascii="Times New Roman" w:hAnsi="Times New Roman"/>
          <w:sz w:val="20"/>
          <w:szCs w:val="20"/>
        </w:rPr>
        <w:t xml:space="preserve">и </w:t>
      </w:r>
      <w:r w:rsidRPr="00256048">
        <w:rPr>
          <w:rFonts w:ascii="Times New Roman" w:hAnsi="Times New Roman"/>
          <w:sz w:val="20"/>
          <w:szCs w:val="20"/>
        </w:rPr>
        <w:t>УТВЕРЖДЕН</w:t>
      </w:r>
    </w:p>
    <w:p w:rsidR="00EA3090" w:rsidRPr="00256048" w:rsidRDefault="00256048" w:rsidP="00256048">
      <w:pPr>
        <w:spacing w:after="0" w:line="240" w:lineRule="auto"/>
        <w:ind w:left="5103"/>
        <w:jc w:val="center"/>
        <w:rPr>
          <w:rFonts w:ascii="Times New Roman" w:hAnsi="Times New Roman"/>
          <w:sz w:val="20"/>
          <w:szCs w:val="20"/>
        </w:rPr>
      </w:pPr>
      <w:r>
        <w:rPr>
          <w:rFonts w:ascii="Times New Roman" w:hAnsi="Times New Roman"/>
          <w:sz w:val="20"/>
          <w:szCs w:val="20"/>
        </w:rPr>
        <w:t>н</w:t>
      </w:r>
      <w:r w:rsidRPr="00256048">
        <w:rPr>
          <w:rFonts w:ascii="Times New Roman" w:hAnsi="Times New Roman"/>
          <w:sz w:val="20"/>
          <w:szCs w:val="20"/>
        </w:rPr>
        <w:t xml:space="preserve">а заседании Рабочей группы по содействию развития конкуренции в муниципальном образовании Ленинградский район </w:t>
      </w:r>
      <w:r w:rsidRPr="00256048">
        <w:rPr>
          <w:rFonts w:ascii="Times New Roman" w:hAnsi="Times New Roman"/>
          <w:sz w:val="20"/>
          <w:szCs w:val="20"/>
        </w:rPr>
        <w:br/>
        <w:t>(протокол №1 от 5 февраля 2019 года)</w:t>
      </w:r>
    </w:p>
    <w:p w:rsidR="00683BEE" w:rsidRPr="007564E2" w:rsidRDefault="00683BEE" w:rsidP="00991E50">
      <w:pPr>
        <w:spacing w:after="0" w:line="240" w:lineRule="auto"/>
        <w:jc w:val="center"/>
        <w:rPr>
          <w:rFonts w:ascii="Times New Roman" w:hAnsi="Times New Roman"/>
          <w:b/>
          <w:sz w:val="28"/>
          <w:szCs w:val="28"/>
          <w:highlight w:val="yellow"/>
        </w:rPr>
      </w:pPr>
    </w:p>
    <w:p w:rsidR="00A24276" w:rsidRPr="007564E2" w:rsidRDefault="00A24276" w:rsidP="00991E50">
      <w:pPr>
        <w:spacing w:after="0" w:line="240" w:lineRule="auto"/>
        <w:jc w:val="center"/>
        <w:rPr>
          <w:rFonts w:ascii="Times New Roman" w:hAnsi="Times New Roman"/>
          <w:b/>
          <w:sz w:val="28"/>
          <w:szCs w:val="28"/>
          <w:highlight w:val="yellow"/>
        </w:rPr>
      </w:pPr>
    </w:p>
    <w:p w:rsidR="00683BEE" w:rsidRPr="007564E2" w:rsidRDefault="00683BEE" w:rsidP="00991E50">
      <w:pPr>
        <w:spacing w:after="0" w:line="240" w:lineRule="auto"/>
        <w:jc w:val="center"/>
        <w:rPr>
          <w:rFonts w:ascii="Times New Roman" w:hAnsi="Times New Roman"/>
          <w:b/>
          <w:sz w:val="28"/>
          <w:szCs w:val="28"/>
          <w:highlight w:val="yellow"/>
        </w:rPr>
      </w:pPr>
    </w:p>
    <w:p w:rsidR="00B9273E" w:rsidRPr="007564E2" w:rsidRDefault="00B9273E" w:rsidP="00991E50">
      <w:pPr>
        <w:spacing w:after="200" w:line="240" w:lineRule="auto"/>
        <w:rPr>
          <w:rFonts w:ascii="Times New Roman" w:hAnsi="Times New Roman"/>
          <w:b/>
          <w:sz w:val="28"/>
          <w:szCs w:val="28"/>
          <w:highlight w:val="yellow"/>
        </w:rPr>
      </w:pPr>
      <w:r w:rsidRPr="007564E2">
        <w:rPr>
          <w:rFonts w:ascii="Times New Roman" w:hAnsi="Times New Roman"/>
          <w:b/>
          <w:sz w:val="28"/>
          <w:szCs w:val="28"/>
          <w:highlight w:val="yellow"/>
        </w:rPr>
        <w:br w:type="page"/>
      </w:r>
    </w:p>
    <w:p w:rsidR="00683BEE" w:rsidRDefault="00683BEE" w:rsidP="00991E50">
      <w:pPr>
        <w:spacing w:after="0" w:line="240" w:lineRule="auto"/>
        <w:jc w:val="center"/>
        <w:rPr>
          <w:rFonts w:ascii="Times New Roman" w:hAnsi="Times New Roman"/>
          <w:b/>
          <w:sz w:val="36"/>
          <w:szCs w:val="36"/>
        </w:rPr>
      </w:pPr>
      <w:r w:rsidRPr="00C054B8">
        <w:rPr>
          <w:rFonts w:ascii="Times New Roman" w:hAnsi="Times New Roman"/>
          <w:b/>
          <w:sz w:val="36"/>
          <w:szCs w:val="36"/>
        </w:rPr>
        <w:lastRenderedPageBreak/>
        <w:t>Содержание</w:t>
      </w:r>
    </w:p>
    <w:tbl>
      <w:tblPr>
        <w:tblW w:w="9654" w:type="dxa"/>
        <w:tblInd w:w="93" w:type="dxa"/>
        <w:tblLook w:val="04A0" w:firstRow="1" w:lastRow="0" w:firstColumn="1" w:lastColumn="0" w:noHBand="0" w:noVBand="1"/>
      </w:tblPr>
      <w:tblGrid>
        <w:gridCol w:w="8946"/>
        <w:gridCol w:w="708"/>
      </w:tblGrid>
      <w:tr w:rsidR="00E62289" w:rsidRPr="00C054B8" w:rsidTr="00B36258">
        <w:trPr>
          <w:trHeight w:val="900"/>
        </w:trPr>
        <w:tc>
          <w:tcPr>
            <w:tcW w:w="8946" w:type="dxa"/>
            <w:noWrap/>
            <w:vAlign w:val="center"/>
          </w:tcPr>
          <w:p w:rsidR="00E62289" w:rsidRPr="00C054B8" w:rsidRDefault="00E62289" w:rsidP="00991E50">
            <w:pPr>
              <w:spacing w:after="0" w:line="240" w:lineRule="auto"/>
              <w:jc w:val="both"/>
              <w:rPr>
                <w:rFonts w:ascii="Times New Roman" w:hAnsi="Times New Roman"/>
                <w:sz w:val="28"/>
                <w:szCs w:val="28"/>
              </w:rPr>
            </w:pPr>
            <w:r w:rsidRPr="00C054B8">
              <w:rPr>
                <w:rFonts w:ascii="Times New Roman" w:hAnsi="Times New Roman"/>
                <w:sz w:val="28"/>
                <w:szCs w:val="28"/>
              </w:rPr>
              <w:t>Раздел 1. Организация работы по внедрению составляющих Стандарта развития конкуренции на территории муниципального образования Краснодарского края</w:t>
            </w:r>
          </w:p>
          <w:p w:rsidR="00E62289" w:rsidRPr="00C054B8" w:rsidRDefault="00E62289"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E62289" w:rsidRPr="00C054B8" w:rsidRDefault="00520FD1" w:rsidP="00991E50">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3</w:t>
            </w:r>
          </w:p>
        </w:tc>
      </w:tr>
      <w:tr w:rsidR="00A8121C" w:rsidRPr="00C054B8" w:rsidTr="00B36258">
        <w:trPr>
          <w:trHeight w:val="900"/>
        </w:trPr>
        <w:tc>
          <w:tcPr>
            <w:tcW w:w="8946" w:type="dxa"/>
            <w:noWrap/>
            <w:vAlign w:val="center"/>
          </w:tcPr>
          <w:p w:rsidR="00683BEE" w:rsidRPr="00C054B8" w:rsidRDefault="00683BEE" w:rsidP="00991E50">
            <w:pPr>
              <w:spacing w:after="0" w:line="240" w:lineRule="auto"/>
              <w:jc w:val="both"/>
              <w:rPr>
                <w:rFonts w:ascii="Times New Roman" w:hAnsi="Times New Roman"/>
                <w:bCs/>
                <w:sz w:val="28"/>
                <w:szCs w:val="28"/>
              </w:rPr>
            </w:pPr>
            <w:r w:rsidRPr="00C054B8">
              <w:rPr>
                <w:rFonts w:ascii="Times New Roman" w:eastAsia="Times New Roman" w:hAnsi="Times New Roman"/>
                <w:sz w:val="28"/>
                <w:szCs w:val="28"/>
                <w:lang w:eastAsia="ru-RU"/>
              </w:rPr>
              <w:t xml:space="preserve">Раздел 2. </w:t>
            </w:r>
            <w:r w:rsidR="004F03C8" w:rsidRPr="00C054B8">
              <w:rPr>
                <w:rFonts w:ascii="Times New Roman" w:hAnsi="Times New Roman"/>
                <w:bCs/>
                <w:sz w:val="28"/>
                <w:szCs w:val="28"/>
              </w:rPr>
              <w:t>Состояние и развитие конкурентной среды на рынках товаров, работ и услуг.</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683BEE" w:rsidRPr="00C054B8" w:rsidRDefault="00520FD1" w:rsidP="00BC7E3D">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1</w:t>
            </w:r>
            <w:r w:rsidR="00BC7E3D" w:rsidRPr="00C054B8">
              <w:rPr>
                <w:rFonts w:ascii="Times New Roman" w:eastAsia="Times New Roman" w:hAnsi="Times New Roman"/>
                <w:sz w:val="28"/>
                <w:szCs w:val="28"/>
                <w:lang w:eastAsia="ru-RU"/>
              </w:rPr>
              <w:t>7</w:t>
            </w:r>
          </w:p>
        </w:tc>
      </w:tr>
      <w:tr w:rsidR="00A8121C" w:rsidRPr="00C054B8" w:rsidTr="00B36258">
        <w:trPr>
          <w:trHeight w:val="300"/>
        </w:trPr>
        <w:tc>
          <w:tcPr>
            <w:tcW w:w="8946" w:type="dxa"/>
            <w:noWrap/>
            <w:vAlign w:val="center"/>
          </w:tcPr>
          <w:p w:rsidR="00683BEE" w:rsidRPr="00C054B8" w:rsidRDefault="00683BEE" w:rsidP="00991E50">
            <w:pPr>
              <w:spacing w:after="0" w:line="240" w:lineRule="auto"/>
              <w:jc w:val="both"/>
              <w:rPr>
                <w:rFonts w:ascii="Times New Roman" w:eastAsia="Times New Roman" w:hAnsi="Times New Roman"/>
                <w:sz w:val="28"/>
                <w:szCs w:val="28"/>
                <w:lang w:eastAsia="ru-RU"/>
              </w:rPr>
            </w:pPr>
            <w:r w:rsidRPr="00C054B8">
              <w:rPr>
                <w:rFonts w:ascii="Times New Roman" w:hAnsi="Times New Roman"/>
                <w:sz w:val="28"/>
                <w:szCs w:val="28"/>
              </w:rPr>
              <w:t xml:space="preserve">Раздел 3. </w:t>
            </w:r>
            <w:r w:rsidR="004F03C8" w:rsidRPr="00C054B8">
              <w:rPr>
                <w:rFonts w:ascii="Times New Roman" w:eastAsia="Times New Roman" w:hAnsi="Times New Roman"/>
                <w:sz w:val="28"/>
                <w:szCs w:val="28"/>
                <w:lang w:eastAsia="ru-RU"/>
              </w:rPr>
              <w:t>Реализация ведомственного плана по содействию развитию конкуренции и развитию конкурентной среды в муниципальном образовании</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683BEE" w:rsidRPr="00C054B8" w:rsidRDefault="00CA0FCC" w:rsidP="00991E50">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66</w:t>
            </w:r>
          </w:p>
        </w:tc>
      </w:tr>
      <w:tr w:rsidR="00683BEE" w:rsidRPr="00C054B8" w:rsidTr="00B36258">
        <w:trPr>
          <w:trHeight w:val="300"/>
        </w:trPr>
        <w:tc>
          <w:tcPr>
            <w:tcW w:w="8946" w:type="dxa"/>
            <w:noWrap/>
            <w:vAlign w:val="center"/>
          </w:tcPr>
          <w:p w:rsidR="00683BEE" w:rsidRPr="00C054B8" w:rsidRDefault="00683BEE" w:rsidP="00991E5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 xml:space="preserve">Раздел </w:t>
            </w:r>
            <w:r w:rsidR="00A8121C" w:rsidRPr="00C054B8">
              <w:rPr>
                <w:rFonts w:ascii="Times New Roman" w:eastAsia="Times New Roman" w:hAnsi="Times New Roman"/>
                <w:sz w:val="28"/>
                <w:szCs w:val="28"/>
                <w:lang w:eastAsia="ru-RU"/>
              </w:rPr>
              <w:t>4</w:t>
            </w:r>
            <w:r w:rsidRPr="00C054B8">
              <w:rPr>
                <w:rFonts w:ascii="Times New Roman" w:eastAsia="Times New Roman" w:hAnsi="Times New Roman"/>
                <w:sz w:val="28"/>
                <w:szCs w:val="28"/>
                <w:lang w:eastAsia="ru-RU"/>
              </w:rPr>
              <w:t xml:space="preserve">. Создание и реализация механизмов общественного </w:t>
            </w:r>
            <w:proofErr w:type="gramStart"/>
            <w:r w:rsidRPr="00C054B8">
              <w:rPr>
                <w:rFonts w:ascii="Times New Roman" w:eastAsia="Times New Roman" w:hAnsi="Times New Roman"/>
                <w:sz w:val="28"/>
                <w:szCs w:val="28"/>
                <w:lang w:eastAsia="ru-RU"/>
              </w:rPr>
              <w:t>контроля за</w:t>
            </w:r>
            <w:proofErr w:type="gramEnd"/>
            <w:r w:rsidRPr="00C054B8">
              <w:rPr>
                <w:rFonts w:ascii="Times New Roman" w:eastAsia="Times New Roman" w:hAnsi="Times New Roman"/>
                <w:sz w:val="28"/>
                <w:szCs w:val="28"/>
                <w:lang w:eastAsia="ru-RU"/>
              </w:rPr>
              <w:t xml:space="preserve"> деятельностью субъектов естественных монополий</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683BEE" w:rsidRPr="00C054B8" w:rsidRDefault="002B6E5B" w:rsidP="00C054B8">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7</w:t>
            </w:r>
            <w:r w:rsidR="00C054B8">
              <w:rPr>
                <w:rFonts w:ascii="Times New Roman" w:eastAsia="Times New Roman" w:hAnsi="Times New Roman"/>
                <w:sz w:val="28"/>
                <w:szCs w:val="28"/>
                <w:lang w:eastAsia="ru-RU"/>
              </w:rPr>
              <w:t>3</w:t>
            </w:r>
          </w:p>
        </w:tc>
      </w:tr>
      <w:tr w:rsidR="00683BEE" w:rsidRPr="00C054B8" w:rsidTr="00B36258">
        <w:trPr>
          <w:trHeight w:val="300"/>
        </w:trPr>
        <w:tc>
          <w:tcPr>
            <w:tcW w:w="8946" w:type="dxa"/>
            <w:noWrap/>
            <w:vAlign w:val="center"/>
          </w:tcPr>
          <w:p w:rsidR="00683BEE" w:rsidRPr="00C054B8" w:rsidRDefault="00A24276" w:rsidP="00991E5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Раздел</w:t>
            </w:r>
            <w:r w:rsidR="008B3681" w:rsidRPr="00C054B8">
              <w:rPr>
                <w:rFonts w:ascii="Times New Roman" w:eastAsia="Times New Roman" w:hAnsi="Times New Roman"/>
                <w:sz w:val="28"/>
                <w:szCs w:val="28"/>
                <w:lang w:eastAsia="ru-RU"/>
              </w:rPr>
              <w:t xml:space="preserve"> </w:t>
            </w:r>
            <w:r w:rsidR="00A8121C" w:rsidRPr="00C054B8">
              <w:rPr>
                <w:rFonts w:ascii="Times New Roman" w:eastAsia="Times New Roman" w:hAnsi="Times New Roman"/>
                <w:sz w:val="28"/>
                <w:szCs w:val="28"/>
                <w:lang w:eastAsia="ru-RU"/>
              </w:rPr>
              <w:t>5</w:t>
            </w:r>
            <w:r w:rsidR="00683BEE" w:rsidRPr="00C054B8">
              <w:rPr>
                <w:rFonts w:ascii="Times New Roman" w:eastAsia="Times New Roman" w:hAnsi="Times New Roman"/>
                <w:sz w:val="28"/>
                <w:szCs w:val="28"/>
                <w:lang w:eastAsia="ru-RU"/>
              </w:rPr>
              <w:t>. Повышение уровня информированности субъектов предпринимательской деятельности и потребителей товаров, работ и услуг о состоянии конкурентной среды</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683BEE" w:rsidRPr="00C054B8" w:rsidRDefault="002B6E5B" w:rsidP="00C054B8">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8</w:t>
            </w:r>
            <w:r w:rsidR="00C054B8">
              <w:rPr>
                <w:rFonts w:ascii="Times New Roman" w:eastAsia="Times New Roman" w:hAnsi="Times New Roman"/>
                <w:sz w:val="28"/>
                <w:szCs w:val="28"/>
                <w:lang w:eastAsia="ru-RU"/>
              </w:rPr>
              <w:t>5</w:t>
            </w:r>
          </w:p>
        </w:tc>
      </w:tr>
      <w:tr w:rsidR="000A4BD8" w:rsidRPr="00C054B8" w:rsidTr="00B36258">
        <w:trPr>
          <w:trHeight w:val="300"/>
        </w:trPr>
        <w:tc>
          <w:tcPr>
            <w:tcW w:w="8946" w:type="dxa"/>
            <w:noWrap/>
            <w:vAlign w:val="center"/>
          </w:tcPr>
          <w:p w:rsidR="000A4BD8" w:rsidRPr="00C054B8" w:rsidRDefault="000A4BD8" w:rsidP="00991E5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Раздел 6. Административные барьеры, препятствующие развитию малого и среднего предпринимательства</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0A4BD8" w:rsidRPr="00C054B8" w:rsidRDefault="002B6E5B" w:rsidP="00C054B8">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8</w:t>
            </w:r>
            <w:r w:rsidR="00C054B8">
              <w:rPr>
                <w:rFonts w:ascii="Times New Roman" w:eastAsia="Times New Roman" w:hAnsi="Times New Roman"/>
                <w:sz w:val="28"/>
                <w:szCs w:val="28"/>
                <w:lang w:eastAsia="ru-RU"/>
              </w:rPr>
              <w:t>7</w:t>
            </w:r>
          </w:p>
        </w:tc>
      </w:tr>
      <w:tr w:rsidR="000A4BD8" w:rsidRPr="00C054B8" w:rsidTr="00B36258">
        <w:trPr>
          <w:trHeight w:val="300"/>
        </w:trPr>
        <w:tc>
          <w:tcPr>
            <w:tcW w:w="8946" w:type="dxa"/>
            <w:noWrap/>
            <w:vAlign w:val="center"/>
          </w:tcPr>
          <w:p w:rsidR="000A4BD8" w:rsidRPr="00C054B8" w:rsidRDefault="000A4BD8" w:rsidP="00991E5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Раздел 7. Информация о внедрении Стандарта развития конкуренции на территории муниципального образования, используемая при формировании рейтинга муниципальных образований Краснодарского края по содействию развитию конкуренции за 201</w:t>
            </w:r>
            <w:r w:rsidR="007564E2" w:rsidRPr="00C054B8">
              <w:rPr>
                <w:rFonts w:ascii="Times New Roman" w:eastAsia="Times New Roman" w:hAnsi="Times New Roman"/>
                <w:sz w:val="28"/>
                <w:szCs w:val="28"/>
                <w:lang w:eastAsia="ru-RU"/>
              </w:rPr>
              <w:t>8</w:t>
            </w:r>
            <w:r w:rsidRPr="00C054B8">
              <w:rPr>
                <w:rFonts w:ascii="Times New Roman" w:eastAsia="Times New Roman" w:hAnsi="Times New Roman"/>
                <w:sz w:val="28"/>
                <w:szCs w:val="28"/>
                <w:lang w:eastAsia="ru-RU"/>
              </w:rPr>
              <w:t xml:space="preserve"> год</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0A4BD8" w:rsidRPr="00C054B8" w:rsidRDefault="002B6E5B" w:rsidP="00C054B8">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9</w:t>
            </w:r>
            <w:r w:rsidR="00C054B8">
              <w:rPr>
                <w:rFonts w:ascii="Times New Roman" w:eastAsia="Times New Roman" w:hAnsi="Times New Roman"/>
                <w:sz w:val="28"/>
                <w:szCs w:val="28"/>
                <w:lang w:eastAsia="ru-RU"/>
              </w:rPr>
              <w:t>5</w:t>
            </w:r>
          </w:p>
        </w:tc>
      </w:tr>
      <w:tr w:rsidR="000A4BD8" w:rsidRPr="00C054B8" w:rsidTr="00B36258">
        <w:trPr>
          <w:trHeight w:val="300"/>
        </w:trPr>
        <w:tc>
          <w:tcPr>
            <w:tcW w:w="8946" w:type="dxa"/>
            <w:noWrap/>
            <w:vAlign w:val="center"/>
          </w:tcPr>
          <w:p w:rsidR="000A4BD8" w:rsidRPr="00C054B8" w:rsidRDefault="000A4BD8" w:rsidP="00991E5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Раздел 8. Информация о наличии в муницип</w:t>
            </w:r>
            <w:r w:rsidR="003A5BCF" w:rsidRPr="00C054B8">
              <w:rPr>
                <w:rFonts w:ascii="Times New Roman" w:eastAsia="Times New Roman" w:hAnsi="Times New Roman"/>
                <w:sz w:val="28"/>
                <w:szCs w:val="28"/>
                <w:lang w:eastAsia="ru-RU"/>
              </w:rPr>
              <w:t>а</w:t>
            </w:r>
            <w:r w:rsidRPr="00C054B8">
              <w:rPr>
                <w:rFonts w:ascii="Times New Roman" w:eastAsia="Times New Roman" w:hAnsi="Times New Roman"/>
                <w:sz w:val="28"/>
                <w:szCs w:val="28"/>
                <w:lang w:eastAsia="ru-RU"/>
              </w:rPr>
              <w:t>льной практике проектов с применением механизмов муниципально-частного партнерства, в том числе посредством заключения концессионных соглашений</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0A4BD8" w:rsidRPr="00C054B8" w:rsidRDefault="004D2A62" w:rsidP="00422302">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183</w:t>
            </w:r>
          </w:p>
        </w:tc>
      </w:tr>
      <w:tr w:rsidR="00074690" w:rsidRPr="00C054B8" w:rsidTr="00B36258">
        <w:trPr>
          <w:trHeight w:val="300"/>
        </w:trPr>
        <w:tc>
          <w:tcPr>
            <w:tcW w:w="8946" w:type="dxa"/>
            <w:noWrap/>
            <w:vAlign w:val="center"/>
          </w:tcPr>
          <w:p w:rsidR="00074690" w:rsidRPr="00C054B8" w:rsidRDefault="00074690" w:rsidP="0007469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Раздел 9. Участие в разработке и реализации Стратегии социально-экономического развития Краснодарского края до 2030 года.</w:t>
            </w:r>
          </w:p>
          <w:p w:rsidR="00074690" w:rsidRPr="00C054B8" w:rsidRDefault="00074690" w:rsidP="00074690">
            <w:pPr>
              <w:spacing w:after="0" w:line="240" w:lineRule="auto"/>
              <w:jc w:val="both"/>
              <w:rPr>
                <w:rFonts w:ascii="Times New Roman" w:eastAsia="Times New Roman" w:hAnsi="Times New Roman"/>
                <w:sz w:val="28"/>
                <w:szCs w:val="28"/>
                <w:lang w:eastAsia="ru-RU"/>
              </w:rPr>
            </w:pPr>
          </w:p>
        </w:tc>
        <w:tc>
          <w:tcPr>
            <w:tcW w:w="708" w:type="dxa"/>
            <w:noWrap/>
            <w:vAlign w:val="center"/>
          </w:tcPr>
          <w:p w:rsidR="00074690" w:rsidRPr="00C054B8" w:rsidRDefault="004D2A62" w:rsidP="00C054B8">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18</w:t>
            </w:r>
            <w:r w:rsidR="00C054B8">
              <w:rPr>
                <w:rFonts w:ascii="Times New Roman" w:eastAsia="Times New Roman" w:hAnsi="Times New Roman"/>
                <w:sz w:val="28"/>
                <w:szCs w:val="28"/>
                <w:lang w:eastAsia="ru-RU"/>
              </w:rPr>
              <w:t>4</w:t>
            </w:r>
          </w:p>
        </w:tc>
      </w:tr>
      <w:tr w:rsidR="00074690" w:rsidRPr="00C054B8" w:rsidTr="00B36258">
        <w:trPr>
          <w:trHeight w:val="300"/>
        </w:trPr>
        <w:tc>
          <w:tcPr>
            <w:tcW w:w="8946" w:type="dxa"/>
            <w:noWrap/>
            <w:vAlign w:val="center"/>
          </w:tcPr>
          <w:p w:rsidR="00074690" w:rsidRPr="00C054B8" w:rsidRDefault="00074690" w:rsidP="0007469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 xml:space="preserve">Раздел 10. Организация проектной деятельности на территории муниципального образования Краснодарского края. </w:t>
            </w:r>
          </w:p>
          <w:p w:rsidR="00074690" w:rsidRPr="00C054B8" w:rsidRDefault="00074690" w:rsidP="00074690">
            <w:pPr>
              <w:spacing w:after="0" w:line="240" w:lineRule="auto"/>
              <w:jc w:val="both"/>
              <w:rPr>
                <w:rFonts w:ascii="Times New Roman" w:eastAsia="Times New Roman" w:hAnsi="Times New Roman"/>
                <w:sz w:val="28"/>
                <w:szCs w:val="28"/>
                <w:lang w:eastAsia="ru-RU"/>
              </w:rPr>
            </w:pPr>
          </w:p>
        </w:tc>
        <w:tc>
          <w:tcPr>
            <w:tcW w:w="708" w:type="dxa"/>
            <w:noWrap/>
            <w:vAlign w:val="center"/>
          </w:tcPr>
          <w:p w:rsidR="00074690" w:rsidRPr="00C054B8" w:rsidRDefault="008E7F0D" w:rsidP="00C054B8">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18</w:t>
            </w:r>
            <w:r w:rsidR="00C054B8">
              <w:rPr>
                <w:rFonts w:ascii="Times New Roman" w:eastAsia="Times New Roman" w:hAnsi="Times New Roman"/>
                <w:sz w:val="28"/>
                <w:szCs w:val="28"/>
                <w:lang w:eastAsia="ru-RU"/>
              </w:rPr>
              <w:t>8</w:t>
            </w:r>
          </w:p>
        </w:tc>
      </w:tr>
      <w:tr w:rsidR="00074690" w:rsidRPr="00C054B8" w:rsidTr="00B36258">
        <w:trPr>
          <w:trHeight w:val="300"/>
        </w:trPr>
        <w:tc>
          <w:tcPr>
            <w:tcW w:w="8946" w:type="dxa"/>
            <w:noWrap/>
            <w:vAlign w:val="center"/>
          </w:tcPr>
          <w:p w:rsidR="00074690" w:rsidRPr="00C054B8" w:rsidRDefault="00074690" w:rsidP="0007469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Раздел 11. Лучшая муниципальная практика содействия развитию конкуренции за 2018 год.</w:t>
            </w:r>
          </w:p>
          <w:p w:rsidR="00074690" w:rsidRPr="00C054B8" w:rsidRDefault="00074690" w:rsidP="00074690">
            <w:pPr>
              <w:spacing w:after="0" w:line="240" w:lineRule="auto"/>
              <w:jc w:val="both"/>
              <w:rPr>
                <w:rFonts w:ascii="Times New Roman" w:eastAsia="Times New Roman" w:hAnsi="Times New Roman"/>
                <w:sz w:val="28"/>
                <w:szCs w:val="28"/>
                <w:lang w:eastAsia="ru-RU"/>
              </w:rPr>
            </w:pPr>
          </w:p>
        </w:tc>
        <w:tc>
          <w:tcPr>
            <w:tcW w:w="708" w:type="dxa"/>
            <w:noWrap/>
            <w:vAlign w:val="center"/>
          </w:tcPr>
          <w:p w:rsidR="00074690" w:rsidRPr="00C054B8" w:rsidRDefault="008E7F0D" w:rsidP="00C054B8">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18</w:t>
            </w:r>
            <w:r w:rsidR="00C054B8">
              <w:rPr>
                <w:rFonts w:ascii="Times New Roman" w:eastAsia="Times New Roman" w:hAnsi="Times New Roman"/>
                <w:sz w:val="28"/>
                <w:szCs w:val="28"/>
                <w:lang w:eastAsia="ru-RU"/>
              </w:rPr>
              <w:t>9</w:t>
            </w:r>
          </w:p>
        </w:tc>
      </w:tr>
      <w:tr w:rsidR="00683BEE" w:rsidRPr="00C10318" w:rsidTr="00B36258">
        <w:trPr>
          <w:trHeight w:val="300"/>
        </w:trPr>
        <w:tc>
          <w:tcPr>
            <w:tcW w:w="8946" w:type="dxa"/>
            <w:noWrap/>
            <w:vAlign w:val="center"/>
          </w:tcPr>
          <w:p w:rsidR="00683BEE" w:rsidRPr="00C054B8" w:rsidRDefault="00683BEE" w:rsidP="00991E50">
            <w:pPr>
              <w:spacing w:after="0" w:line="240" w:lineRule="auto"/>
              <w:jc w:val="both"/>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 xml:space="preserve">Раздел </w:t>
            </w:r>
            <w:r w:rsidR="00074690" w:rsidRPr="00C054B8">
              <w:rPr>
                <w:rFonts w:ascii="Times New Roman" w:eastAsia="Times New Roman" w:hAnsi="Times New Roman"/>
                <w:sz w:val="28"/>
                <w:szCs w:val="28"/>
                <w:lang w:eastAsia="ru-RU"/>
              </w:rPr>
              <w:t>12</w:t>
            </w:r>
            <w:r w:rsidRPr="00C054B8">
              <w:rPr>
                <w:rFonts w:ascii="Times New Roman" w:eastAsia="Times New Roman" w:hAnsi="Times New Roman"/>
                <w:sz w:val="28"/>
                <w:szCs w:val="28"/>
                <w:lang w:eastAsia="ru-RU"/>
              </w:rPr>
              <w:t>. Дополнительные комментарии со стороны муниципального образования («обратная связь»)</w:t>
            </w:r>
          </w:p>
          <w:p w:rsidR="000A4BD8" w:rsidRPr="00C054B8" w:rsidRDefault="000A4BD8" w:rsidP="00991E50">
            <w:pPr>
              <w:spacing w:after="0" w:line="240" w:lineRule="auto"/>
              <w:jc w:val="both"/>
              <w:rPr>
                <w:rFonts w:ascii="Times New Roman" w:eastAsia="Times New Roman" w:hAnsi="Times New Roman"/>
                <w:sz w:val="28"/>
                <w:szCs w:val="28"/>
                <w:lang w:eastAsia="ru-RU"/>
              </w:rPr>
            </w:pPr>
          </w:p>
        </w:tc>
        <w:tc>
          <w:tcPr>
            <w:tcW w:w="708" w:type="dxa"/>
            <w:noWrap/>
            <w:vAlign w:val="center"/>
          </w:tcPr>
          <w:p w:rsidR="00683BEE" w:rsidRPr="00C054B8" w:rsidRDefault="008E7F0D" w:rsidP="00C054B8">
            <w:pPr>
              <w:spacing w:after="0" w:line="240" w:lineRule="auto"/>
              <w:jc w:val="center"/>
              <w:rPr>
                <w:rFonts w:ascii="Times New Roman" w:eastAsia="Times New Roman" w:hAnsi="Times New Roman"/>
                <w:sz w:val="28"/>
                <w:szCs w:val="28"/>
                <w:lang w:eastAsia="ru-RU"/>
              </w:rPr>
            </w:pPr>
            <w:r w:rsidRPr="00C054B8">
              <w:rPr>
                <w:rFonts w:ascii="Times New Roman" w:eastAsia="Times New Roman" w:hAnsi="Times New Roman"/>
                <w:sz w:val="28"/>
                <w:szCs w:val="28"/>
                <w:lang w:eastAsia="ru-RU"/>
              </w:rPr>
              <w:t>19</w:t>
            </w:r>
            <w:r w:rsidR="00C054B8">
              <w:rPr>
                <w:rFonts w:ascii="Times New Roman" w:eastAsia="Times New Roman" w:hAnsi="Times New Roman"/>
                <w:sz w:val="28"/>
                <w:szCs w:val="28"/>
                <w:lang w:eastAsia="ru-RU"/>
              </w:rPr>
              <w:t>2</w:t>
            </w:r>
          </w:p>
        </w:tc>
      </w:tr>
      <w:tr w:rsidR="00683BEE" w:rsidRPr="007564E2" w:rsidTr="00B36258">
        <w:trPr>
          <w:trHeight w:val="300"/>
        </w:trPr>
        <w:tc>
          <w:tcPr>
            <w:tcW w:w="8946" w:type="dxa"/>
            <w:noWrap/>
            <w:vAlign w:val="center"/>
          </w:tcPr>
          <w:p w:rsidR="00683BEE" w:rsidRPr="00C10318" w:rsidRDefault="00683BEE" w:rsidP="00991E50">
            <w:pPr>
              <w:spacing w:after="0" w:line="240" w:lineRule="auto"/>
              <w:jc w:val="both"/>
              <w:rPr>
                <w:rFonts w:ascii="Times New Roman" w:eastAsia="Times New Roman" w:hAnsi="Times New Roman"/>
                <w:color w:val="000000"/>
                <w:sz w:val="28"/>
                <w:szCs w:val="28"/>
                <w:lang w:eastAsia="ru-RU"/>
              </w:rPr>
            </w:pPr>
            <w:r w:rsidRPr="00C10318">
              <w:rPr>
                <w:rFonts w:ascii="Times New Roman" w:eastAsia="Times New Roman" w:hAnsi="Times New Roman"/>
                <w:color w:val="000000"/>
                <w:sz w:val="28"/>
                <w:szCs w:val="28"/>
                <w:lang w:eastAsia="ru-RU"/>
              </w:rPr>
              <w:t>ПРИЛОЖЕНИЯ</w:t>
            </w:r>
          </w:p>
        </w:tc>
        <w:tc>
          <w:tcPr>
            <w:tcW w:w="708" w:type="dxa"/>
            <w:noWrap/>
            <w:vAlign w:val="center"/>
          </w:tcPr>
          <w:p w:rsidR="00683BEE" w:rsidRPr="00C10318" w:rsidRDefault="00C054B8" w:rsidP="00422302">
            <w:pPr>
              <w:spacing w:after="0" w:line="240" w:lineRule="auto"/>
              <w:jc w:val="center"/>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196</w:t>
            </w:r>
          </w:p>
        </w:tc>
      </w:tr>
    </w:tbl>
    <w:p w:rsidR="00803F0C" w:rsidRPr="007564E2" w:rsidRDefault="00803F0C" w:rsidP="00991E50">
      <w:pPr>
        <w:spacing w:after="0" w:line="240" w:lineRule="auto"/>
        <w:rPr>
          <w:rFonts w:ascii="Times New Roman" w:eastAsia="Times New Roman" w:hAnsi="Times New Roman"/>
          <w:sz w:val="28"/>
          <w:szCs w:val="20"/>
          <w:highlight w:val="yellow"/>
          <w:lang w:eastAsia="ru-RU"/>
        </w:rPr>
      </w:pPr>
      <w:r w:rsidRPr="007564E2">
        <w:rPr>
          <w:highlight w:val="yellow"/>
        </w:rPr>
        <w:br w:type="page"/>
      </w:r>
    </w:p>
    <w:p w:rsidR="00182682" w:rsidRPr="007564E2" w:rsidRDefault="00182682" w:rsidP="00E12EC0">
      <w:pPr>
        <w:pStyle w:val="ConsPlusNormal"/>
        <w:contextualSpacing/>
        <w:jc w:val="center"/>
        <w:rPr>
          <w:b/>
          <w:szCs w:val="28"/>
        </w:rPr>
      </w:pPr>
      <w:r w:rsidRPr="007564E2">
        <w:rPr>
          <w:b/>
          <w:szCs w:val="28"/>
        </w:rPr>
        <w:lastRenderedPageBreak/>
        <w:t>Раздел 1. Организация работы по внедрению составляющих Стандарта развития конкуренции на территории муниципального образования Краснодарского края</w:t>
      </w:r>
    </w:p>
    <w:p w:rsidR="00467FF1" w:rsidRPr="007564E2" w:rsidRDefault="00467FF1" w:rsidP="00E12EC0">
      <w:pPr>
        <w:pStyle w:val="21"/>
        <w:tabs>
          <w:tab w:val="left" w:pos="1134"/>
        </w:tabs>
        <w:spacing w:line="240" w:lineRule="auto"/>
        <w:ind w:firstLine="567"/>
        <w:contextualSpacing/>
        <w:jc w:val="both"/>
        <w:rPr>
          <w:sz w:val="28"/>
          <w:szCs w:val="28"/>
        </w:rPr>
      </w:pPr>
    </w:p>
    <w:p w:rsidR="00467FF1" w:rsidRPr="007564E2" w:rsidRDefault="00467FF1" w:rsidP="00E12EC0">
      <w:pPr>
        <w:shd w:val="clear" w:color="auto" w:fill="FFFFFF"/>
        <w:tabs>
          <w:tab w:val="left" w:pos="993"/>
        </w:tabs>
        <w:spacing w:after="0" w:line="240" w:lineRule="auto"/>
        <w:ind w:firstLine="567"/>
        <w:contextualSpacing/>
        <w:jc w:val="both"/>
        <w:textAlignment w:val="baseline"/>
        <w:rPr>
          <w:rFonts w:ascii="Times New Roman" w:eastAsia="Times New Roman" w:hAnsi="Times New Roman"/>
          <w:color w:val="000000"/>
          <w:sz w:val="28"/>
          <w:szCs w:val="28"/>
          <w:lang w:eastAsia="ru-RU"/>
        </w:rPr>
      </w:pPr>
      <w:r w:rsidRPr="007564E2">
        <w:rPr>
          <w:rFonts w:ascii="Times New Roman" w:eastAsia="Times New Roman" w:hAnsi="Times New Roman"/>
          <w:color w:val="000000"/>
          <w:sz w:val="28"/>
          <w:szCs w:val="28"/>
          <w:lang w:eastAsia="ru-RU"/>
        </w:rPr>
        <w:t>Задача развития конкуренции во всех регионах России поставлена Правительством Российской Федерации, 5 сентября 2015 года распоряжением Правительства РФ от №1738-р утвержден Стандарт развития конкуренции в регионах (далее – Стандарт), разработанный в рамках реализации плана мероприятий («дорожной карты») «Развитие конкуренции и совершенствование антимонопольной политики».</w:t>
      </w:r>
    </w:p>
    <w:p w:rsidR="00467FF1" w:rsidRPr="007564E2" w:rsidRDefault="00467FF1" w:rsidP="00E12EC0">
      <w:pPr>
        <w:tabs>
          <w:tab w:val="left" w:pos="993"/>
        </w:tabs>
        <w:spacing w:after="0" w:line="240" w:lineRule="auto"/>
        <w:ind w:firstLine="567"/>
        <w:contextualSpacing/>
        <w:jc w:val="both"/>
        <w:rPr>
          <w:rFonts w:ascii="Times New Roman" w:eastAsia="Times New Roman" w:hAnsi="Times New Roman"/>
          <w:color w:val="000000"/>
          <w:sz w:val="28"/>
          <w:szCs w:val="28"/>
          <w:lang w:eastAsia="ru-RU"/>
        </w:rPr>
      </w:pPr>
      <w:r w:rsidRPr="007564E2">
        <w:rPr>
          <w:rFonts w:ascii="Times New Roman" w:eastAsia="Times New Roman" w:hAnsi="Times New Roman"/>
          <w:color w:val="000000"/>
          <w:sz w:val="28"/>
          <w:szCs w:val="28"/>
          <w:lang w:eastAsia="ru-RU"/>
        </w:rPr>
        <w:t>Целью реализации Стандарта является установление системного и единообразного подхода к осуществлению деятельности органов исполнительной власти субъектов РФ и органов местного самоуправления для развития конкуренции между хозяйствующими субъектами в отраслях экономики с учетом региональной специфики.</w:t>
      </w:r>
    </w:p>
    <w:p w:rsidR="00467FF1" w:rsidRPr="007564E2" w:rsidRDefault="00467FF1" w:rsidP="00E12EC0">
      <w:pPr>
        <w:tabs>
          <w:tab w:val="left" w:pos="993"/>
        </w:tabs>
        <w:spacing w:after="0" w:line="240" w:lineRule="auto"/>
        <w:ind w:firstLine="567"/>
        <w:contextualSpacing/>
        <w:jc w:val="both"/>
        <w:rPr>
          <w:rFonts w:ascii="Times New Roman" w:eastAsia="Times New Roman" w:hAnsi="Times New Roman"/>
          <w:color w:val="000000"/>
          <w:sz w:val="28"/>
          <w:szCs w:val="28"/>
          <w:lang w:eastAsia="ru-RU"/>
        </w:rPr>
      </w:pPr>
      <w:r w:rsidRPr="007564E2">
        <w:rPr>
          <w:rFonts w:ascii="Times New Roman" w:eastAsia="Times New Roman" w:hAnsi="Times New Roman"/>
          <w:color w:val="000000"/>
          <w:sz w:val="28"/>
          <w:szCs w:val="28"/>
          <w:lang w:eastAsia="ru-RU"/>
        </w:rPr>
        <w:t>В Краснодарском крае работа по внедрению Стандарта проводится</w:t>
      </w:r>
      <w:r w:rsidR="001964E9" w:rsidRPr="007564E2">
        <w:rPr>
          <w:rFonts w:ascii="Times New Roman" w:eastAsia="Times New Roman" w:hAnsi="Times New Roman"/>
          <w:color w:val="000000"/>
          <w:sz w:val="28"/>
          <w:szCs w:val="28"/>
          <w:lang w:eastAsia="ru-RU"/>
        </w:rPr>
        <w:t xml:space="preserve"> </w:t>
      </w:r>
      <w:r w:rsidRPr="007564E2">
        <w:rPr>
          <w:rFonts w:ascii="Times New Roman" w:eastAsia="Times New Roman" w:hAnsi="Times New Roman"/>
          <w:color w:val="000000"/>
          <w:sz w:val="28"/>
          <w:szCs w:val="28"/>
          <w:lang w:eastAsia="ru-RU"/>
        </w:rPr>
        <w:t>в соответствии с распоряжением главы администрации (губернатора) Краснодарского края от</w:t>
      </w:r>
      <w:r w:rsidR="001964E9" w:rsidRPr="007564E2">
        <w:rPr>
          <w:rFonts w:ascii="Times New Roman" w:eastAsia="Times New Roman" w:hAnsi="Times New Roman"/>
          <w:color w:val="000000"/>
          <w:sz w:val="28"/>
          <w:szCs w:val="28"/>
          <w:lang w:eastAsia="ru-RU"/>
        </w:rPr>
        <w:t xml:space="preserve"> </w:t>
      </w:r>
      <w:r w:rsidRPr="007564E2">
        <w:rPr>
          <w:rFonts w:ascii="Times New Roman" w:eastAsia="Times New Roman" w:hAnsi="Times New Roman"/>
          <w:color w:val="000000"/>
          <w:sz w:val="28"/>
          <w:szCs w:val="28"/>
          <w:lang w:eastAsia="ru-RU"/>
        </w:rPr>
        <w:t>20 ноября 2015 года № 455-р, уполномоченным органом исполнительной власти Краснодарского края по содействию развития конкуренции в Краснодарском крае определено министерство экономики Краснодарского края.</w:t>
      </w:r>
    </w:p>
    <w:p w:rsidR="00E30063" w:rsidRDefault="00A95844" w:rsidP="00E12EC0">
      <w:pPr>
        <w:pStyle w:val="21"/>
        <w:tabs>
          <w:tab w:val="left" w:pos="993"/>
          <w:tab w:val="left" w:pos="1134"/>
        </w:tabs>
        <w:spacing w:line="240" w:lineRule="auto"/>
        <w:ind w:firstLine="567"/>
        <w:contextualSpacing/>
        <w:jc w:val="both"/>
        <w:rPr>
          <w:sz w:val="28"/>
          <w:szCs w:val="28"/>
        </w:rPr>
      </w:pPr>
      <w:r w:rsidRPr="007564E2">
        <w:rPr>
          <w:sz w:val="28"/>
          <w:szCs w:val="28"/>
        </w:rPr>
        <w:t xml:space="preserve">С целью организации работы по внедрению составляющих Стандарта развития конкуренции в </w:t>
      </w:r>
      <w:r w:rsidR="000E7628" w:rsidRPr="007564E2">
        <w:rPr>
          <w:sz w:val="28"/>
          <w:szCs w:val="28"/>
        </w:rPr>
        <w:t>Краснодарском крае</w:t>
      </w:r>
      <w:r w:rsidR="00C50F01">
        <w:rPr>
          <w:sz w:val="28"/>
          <w:szCs w:val="28"/>
        </w:rPr>
        <w:t>,</w:t>
      </w:r>
      <w:r w:rsidR="000E7628" w:rsidRPr="007564E2">
        <w:rPr>
          <w:sz w:val="28"/>
          <w:szCs w:val="28"/>
        </w:rPr>
        <w:t xml:space="preserve"> администрацией муниципального образования Ленинградский район</w:t>
      </w:r>
      <w:r w:rsidR="00E30063">
        <w:rPr>
          <w:sz w:val="28"/>
          <w:szCs w:val="28"/>
        </w:rPr>
        <w:t xml:space="preserve"> проведена следующая работа:</w:t>
      </w:r>
    </w:p>
    <w:p w:rsidR="00E40D26" w:rsidRDefault="00E30063" w:rsidP="0023757E">
      <w:pPr>
        <w:pStyle w:val="21"/>
        <w:numPr>
          <w:ilvl w:val="0"/>
          <w:numId w:val="12"/>
        </w:numPr>
        <w:tabs>
          <w:tab w:val="left" w:pos="993"/>
          <w:tab w:val="left" w:pos="1134"/>
        </w:tabs>
        <w:spacing w:line="240" w:lineRule="auto"/>
        <w:ind w:left="0" w:firstLine="567"/>
        <w:contextualSpacing/>
        <w:jc w:val="both"/>
        <w:rPr>
          <w:sz w:val="28"/>
          <w:szCs w:val="28"/>
        </w:rPr>
      </w:pPr>
      <w:r w:rsidRPr="00D8093B">
        <w:rPr>
          <w:sz w:val="28"/>
          <w:szCs w:val="28"/>
        </w:rPr>
        <w:t>Распоряжением администрации муниципального образования Ленинградского района</w:t>
      </w:r>
      <w:r w:rsidR="00F71334">
        <w:rPr>
          <w:sz w:val="28"/>
          <w:szCs w:val="28"/>
        </w:rPr>
        <w:t xml:space="preserve"> от 23 января 2019 года №20-р</w:t>
      </w:r>
      <w:r w:rsidRPr="00D8093B">
        <w:rPr>
          <w:sz w:val="28"/>
          <w:szCs w:val="28"/>
        </w:rPr>
        <w:t xml:space="preserve"> </w:t>
      </w:r>
      <w:r w:rsidR="00E40D26" w:rsidRPr="00D8093B">
        <w:rPr>
          <w:sz w:val="28"/>
          <w:szCs w:val="28"/>
        </w:rPr>
        <w:t xml:space="preserve">ответственным лицом по вопросу внедрения стандарта развития конкуренции в муниципальном образовании Ленинградский район назначен заместитель главы муниципального образования Ленинградский район </w:t>
      </w:r>
      <w:r w:rsidRPr="00D8093B">
        <w:rPr>
          <w:sz w:val="28"/>
          <w:szCs w:val="28"/>
        </w:rPr>
        <w:t>Шередекин Александр Николаевич</w:t>
      </w:r>
      <w:r w:rsidR="00E40D26">
        <w:rPr>
          <w:sz w:val="28"/>
          <w:szCs w:val="28"/>
        </w:rPr>
        <w:t>, тел. 8</w:t>
      </w:r>
      <w:r w:rsidR="00C50F01">
        <w:rPr>
          <w:sz w:val="28"/>
          <w:szCs w:val="28"/>
        </w:rPr>
        <w:t>(</w:t>
      </w:r>
      <w:r w:rsidR="00E40D26">
        <w:rPr>
          <w:sz w:val="28"/>
          <w:szCs w:val="28"/>
        </w:rPr>
        <w:t>86145</w:t>
      </w:r>
      <w:r w:rsidR="00C50F01">
        <w:rPr>
          <w:sz w:val="28"/>
          <w:szCs w:val="28"/>
        </w:rPr>
        <w:t>)</w:t>
      </w:r>
      <w:r w:rsidR="00E40D26">
        <w:rPr>
          <w:sz w:val="28"/>
          <w:szCs w:val="28"/>
        </w:rPr>
        <w:t>38636.</w:t>
      </w:r>
    </w:p>
    <w:p w:rsidR="006E7C60" w:rsidRPr="00FC0E07" w:rsidRDefault="00E40D26" w:rsidP="0023757E">
      <w:pPr>
        <w:pStyle w:val="21"/>
        <w:numPr>
          <w:ilvl w:val="0"/>
          <w:numId w:val="12"/>
        </w:numPr>
        <w:tabs>
          <w:tab w:val="left" w:pos="993"/>
          <w:tab w:val="left" w:pos="1134"/>
        </w:tabs>
        <w:spacing w:line="240" w:lineRule="auto"/>
        <w:ind w:left="0" w:firstLine="567"/>
        <w:contextualSpacing/>
        <w:jc w:val="both"/>
        <w:rPr>
          <w:sz w:val="28"/>
          <w:szCs w:val="28"/>
        </w:rPr>
      </w:pPr>
      <w:proofErr w:type="gramStart"/>
      <w:r w:rsidRPr="00FC0E07">
        <w:rPr>
          <w:sz w:val="28"/>
          <w:szCs w:val="28"/>
        </w:rPr>
        <w:t>На территории муниципального образования Ленинградский район распоряжением главы администрации муниципального образования Ленинградский район от 15 ноября 2016 года №275-р (с изменениями и дополнениями от 9 февраля 2018 года №41-р) создана рабочая группа по содействию развития конкуренции в муниципальном образовании</w:t>
      </w:r>
      <w:r w:rsidR="004E048D" w:rsidRPr="00FC0E07">
        <w:rPr>
          <w:sz w:val="28"/>
          <w:szCs w:val="28"/>
        </w:rPr>
        <w:t xml:space="preserve"> (далее – Рабочая группа)</w:t>
      </w:r>
      <w:r w:rsidRPr="00FC0E07">
        <w:rPr>
          <w:sz w:val="28"/>
          <w:szCs w:val="28"/>
        </w:rPr>
        <w:t>, председателем которой является Гукалов Владимир Николаевич – глава муниципального образования, тел.: 8(86145</w:t>
      </w:r>
      <w:r w:rsidR="00C50F01">
        <w:rPr>
          <w:sz w:val="28"/>
          <w:szCs w:val="28"/>
        </w:rPr>
        <w:t>)</w:t>
      </w:r>
      <w:r w:rsidRPr="00FC0E07">
        <w:rPr>
          <w:sz w:val="28"/>
          <w:szCs w:val="28"/>
        </w:rPr>
        <w:t>71363</w:t>
      </w:r>
      <w:r w:rsidR="006E7C60" w:rsidRPr="00FC0E07">
        <w:rPr>
          <w:sz w:val="28"/>
          <w:szCs w:val="28"/>
        </w:rPr>
        <w:t>.</w:t>
      </w:r>
      <w:proofErr w:type="gramEnd"/>
    </w:p>
    <w:p w:rsidR="006E7C60" w:rsidRPr="00FC0E07" w:rsidRDefault="006E7C60" w:rsidP="00E12EC0">
      <w:pPr>
        <w:pStyle w:val="a3"/>
        <w:tabs>
          <w:tab w:val="left" w:pos="851"/>
        </w:tabs>
        <w:ind w:firstLine="567"/>
        <w:jc w:val="both"/>
        <w:rPr>
          <w:rFonts w:ascii="Times New Roman" w:hAnsi="Times New Roman" w:cs="Times New Roman"/>
          <w:sz w:val="28"/>
          <w:szCs w:val="28"/>
        </w:rPr>
      </w:pPr>
      <w:proofErr w:type="gramStart"/>
      <w:r w:rsidRPr="00FC0E07">
        <w:rPr>
          <w:rFonts w:ascii="Times New Roman" w:hAnsi="Times New Roman" w:cs="Times New Roman"/>
          <w:sz w:val="28"/>
          <w:szCs w:val="28"/>
        </w:rPr>
        <w:t>Ответственным</w:t>
      </w:r>
      <w:proofErr w:type="gramEnd"/>
      <w:r w:rsidRPr="00FC0E07">
        <w:rPr>
          <w:rFonts w:ascii="Times New Roman" w:hAnsi="Times New Roman" w:cs="Times New Roman"/>
          <w:sz w:val="28"/>
          <w:szCs w:val="28"/>
        </w:rPr>
        <w:t xml:space="preserve"> за координацию работ по развитию конкуренции в муниципальном образовании Ленинградский район определены:</w:t>
      </w:r>
    </w:p>
    <w:p w:rsidR="006E7C60" w:rsidRPr="00FC0E07" w:rsidRDefault="006E7C60" w:rsidP="00E12EC0">
      <w:pPr>
        <w:pStyle w:val="a3"/>
        <w:tabs>
          <w:tab w:val="left" w:pos="851"/>
        </w:tabs>
        <w:ind w:firstLine="567"/>
        <w:jc w:val="both"/>
        <w:rPr>
          <w:rFonts w:ascii="Times New Roman" w:hAnsi="Times New Roman" w:cs="Times New Roman"/>
          <w:sz w:val="28"/>
          <w:szCs w:val="28"/>
        </w:rPr>
      </w:pPr>
      <w:r w:rsidRPr="00FC0E07">
        <w:rPr>
          <w:rFonts w:ascii="Times New Roman" w:hAnsi="Times New Roman" w:cs="Times New Roman"/>
          <w:sz w:val="28"/>
          <w:szCs w:val="28"/>
        </w:rPr>
        <w:t>Заместитель главы администрации муниципального образования Ленинградский район – Шередекин Александр Николаевич;</w:t>
      </w:r>
    </w:p>
    <w:p w:rsidR="00E40D26" w:rsidRPr="00FC0E07" w:rsidRDefault="006E7C60" w:rsidP="00E12EC0">
      <w:pPr>
        <w:pStyle w:val="a3"/>
        <w:tabs>
          <w:tab w:val="left" w:pos="851"/>
        </w:tabs>
        <w:ind w:firstLine="567"/>
        <w:jc w:val="both"/>
        <w:rPr>
          <w:rFonts w:ascii="Times New Roman" w:hAnsi="Times New Roman" w:cs="Times New Roman"/>
          <w:sz w:val="28"/>
          <w:szCs w:val="28"/>
        </w:rPr>
      </w:pPr>
      <w:r w:rsidRPr="00FC0E07">
        <w:rPr>
          <w:rFonts w:ascii="Times New Roman" w:hAnsi="Times New Roman" w:cs="Times New Roman"/>
          <w:sz w:val="28"/>
          <w:szCs w:val="28"/>
        </w:rPr>
        <w:t>структурное подразделение – управление экономического развития, потребительской сферы и информационных технологий администрации муниципального образования Ленинградский район (далее – Управление).</w:t>
      </w:r>
      <w:r w:rsidR="00FC0E07" w:rsidRPr="00FC0E07">
        <w:rPr>
          <w:rFonts w:ascii="Times New Roman" w:hAnsi="Times New Roman" w:cs="Times New Roman"/>
          <w:sz w:val="28"/>
          <w:szCs w:val="28"/>
        </w:rPr>
        <w:t xml:space="preserve"> О</w:t>
      </w:r>
      <w:r w:rsidRPr="00FC0E07">
        <w:rPr>
          <w:rFonts w:ascii="Times New Roman" w:hAnsi="Times New Roman" w:cs="Times New Roman"/>
          <w:sz w:val="28"/>
          <w:szCs w:val="28"/>
        </w:rPr>
        <w:t>тветственные должностные лица структурного подразделения:</w:t>
      </w:r>
      <w:r w:rsidR="00FC0E07" w:rsidRPr="00FC0E07">
        <w:rPr>
          <w:rFonts w:ascii="Times New Roman" w:hAnsi="Times New Roman" w:cs="Times New Roman"/>
          <w:sz w:val="28"/>
          <w:szCs w:val="28"/>
        </w:rPr>
        <w:t xml:space="preserve"> </w:t>
      </w:r>
      <w:r w:rsidRPr="00FC0E07">
        <w:rPr>
          <w:rFonts w:ascii="Times New Roman" w:hAnsi="Times New Roman" w:cs="Times New Roman"/>
          <w:sz w:val="28"/>
          <w:szCs w:val="28"/>
        </w:rPr>
        <w:t xml:space="preserve">Трояновская </w:t>
      </w:r>
      <w:r w:rsidRPr="00FC0E07">
        <w:rPr>
          <w:rFonts w:ascii="Times New Roman" w:hAnsi="Times New Roman" w:cs="Times New Roman"/>
          <w:sz w:val="28"/>
          <w:szCs w:val="28"/>
        </w:rPr>
        <w:lastRenderedPageBreak/>
        <w:t>Татьяна Васильевна – начальник Управления, тел.: 8(86145</w:t>
      </w:r>
      <w:r w:rsidR="00C50F01">
        <w:rPr>
          <w:rFonts w:ascii="Times New Roman" w:hAnsi="Times New Roman" w:cs="Times New Roman"/>
          <w:sz w:val="28"/>
          <w:szCs w:val="28"/>
        </w:rPr>
        <w:t>)</w:t>
      </w:r>
      <w:r w:rsidRPr="00FC0E07">
        <w:rPr>
          <w:rFonts w:ascii="Times New Roman" w:hAnsi="Times New Roman" w:cs="Times New Roman"/>
          <w:sz w:val="28"/>
          <w:szCs w:val="28"/>
        </w:rPr>
        <w:t>72376;</w:t>
      </w:r>
      <w:r w:rsidR="00FC0E07" w:rsidRPr="00FC0E07">
        <w:rPr>
          <w:rFonts w:ascii="Times New Roman" w:hAnsi="Times New Roman" w:cs="Times New Roman"/>
          <w:sz w:val="28"/>
          <w:szCs w:val="28"/>
        </w:rPr>
        <w:t xml:space="preserve"> </w:t>
      </w:r>
      <w:r w:rsidRPr="00FC0E07">
        <w:rPr>
          <w:rFonts w:ascii="Times New Roman" w:hAnsi="Times New Roman" w:cs="Times New Roman"/>
          <w:sz w:val="28"/>
          <w:szCs w:val="28"/>
        </w:rPr>
        <w:t>Дедова Наталья Михайловна – ведущий специалист Управления, тел.: 8(86145</w:t>
      </w:r>
      <w:r w:rsidR="00C50F01">
        <w:rPr>
          <w:rFonts w:ascii="Times New Roman" w:hAnsi="Times New Roman" w:cs="Times New Roman"/>
          <w:sz w:val="28"/>
          <w:szCs w:val="28"/>
        </w:rPr>
        <w:t>)</w:t>
      </w:r>
      <w:r w:rsidRPr="00FC0E07">
        <w:rPr>
          <w:rFonts w:ascii="Times New Roman" w:hAnsi="Times New Roman" w:cs="Times New Roman"/>
          <w:sz w:val="28"/>
          <w:szCs w:val="28"/>
        </w:rPr>
        <w:t>70288.</w:t>
      </w:r>
      <w:r w:rsidR="00FC0E07" w:rsidRPr="00FC0E07">
        <w:rPr>
          <w:rFonts w:ascii="Times New Roman" w:hAnsi="Times New Roman" w:cs="Times New Roman"/>
          <w:sz w:val="28"/>
          <w:szCs w:val="28"/>
        </w:rPr>
        <w:t xml:space="preserve"> </w:t>
      </w:r>
      <w:r w:rsidR="004E048D" w:rsidRPr="00FC0E07">
        <w:rPr>
          <w:rFonts w:ascii="Times New Roman" w:hAnsi="Times New Roman" w:cs="Times New Roman"/>
          <w:sz w:val="28"/>
          <w:szCs w:val="28"/>
        </w:rPr>
        <w:t>(сведения о назначенных лицах приведены в приложении №1).</w:t>
      </w:r>
    </w:p>
    <w:p w:rsidR="00D8093B" w:rsidRPr="006B34AF" w:rsidRDefault="00D8093B" w:rsidP="0023757E">
      <w:pPr>
        <w:pStyle w:val="21"/>
        <w:numPr>
          <w:ilvl w:val="0"/>
          <w:numId w:val="12"/>
        </w:numPr>
        <w:tabs>
          <w:tab w:val="left" w:pos="993"/>
          <w:tab w:val="left" w:pos="1134"/>
        </w:tabs>
        <w:spacing w:line="240" w:lineRule="auto"/>
        <w:ind w:left="0" w:firstLine="567"/>
        <w:contextualSpacing/>
        <w:jc w:val="both"/>
        <w:rPr>
          <w:sz w:val="28"/>
          <w:szCs w:val="28"/>
        </w:rPr>
      </w:pPr>
      <w:proofErr w:type="gramStart"/>
      <w:r w:rsidRPr="006B34AF">
        <w:rPr>
          <w:sz w:val="28"/>
          <w:szCs w:val="28"/>
        </w:rPr>
        <w:t>Распоряжением администрации муниципального образования Ленинградский район от 30 июля 2018 года № 234-р утверждены Положение об управлении экономического развития, потребительской сферы и информационных технологий администрации муниципального образования и должностны</w:t>
      </w:r>
      <w:r w:rsidR="00C50F01">
        <w:rPr>
          <w:sz w:val="28"/>
          <w:szCs w:val="28"/>
        </w:rPr>
        <w:t>е</w:t>
      </w:r>
      <w:r w:rsidRPr="006B34AF">
        <w:rPr>
          <w:sz w:val="28"/>
          <w:szCs w:val="28"/>
        </w:rPr>
        <w:t xml:space="preserve"> инструкци</w:t>
      </w:r>
      <w:r w:rsidR="00C50F01">
        <w:rPr>
          <w:sz w:val="28"/>
          <w:szCs w:val="28"/>
        </w:rPr>
        <w:t>и</w:t>
      </w:r>
      <w:r w:rsidRPr="006B34AF">
        <w:rPr>
          <w:sz w:val="28"/>
          <w:szCs w:val="28"/>
        </w:rPr>
        <w:t xml:space="preserve"> начальника и специалистов </w:t>
      </w:r>
      <w:r w:rsidR="00C50F01">
        <w:rPr>
          <w:sz w:val="28"/>
          <w:szCs w:val="28"/>
        </w:rPr>
        <w:t>У</w:t>
      </w:r>
      <w:r w:rsidRPr="006B34AF">
        <w:rPr>
          <w:sz w:val="28"/>
          <w:szCs w:val="28"/>
        </w:rPr>
        <w:t>правления, курирующих работу по содействию развитию конкуренции</w:t>
      </w:r>
      <w:r w:rsidR="00FC0E07" w:rsidRPr="006B34AF">
        <w:rPr>
          <w:sz w:val="28"/>
          <w:szCs w:val="28"/>
        </w:rPr>
        <w:t>.</w:t>
      </w:r>
      <w:proofErr w:type="gramEnd"/>
      <w:r w:rsidR="00E03035" w:rsidRPr="006B34AF">
        <w:rPr>
          <w:sz w:val="28"/>
          <w:szCs w:val="28"/>
        </w:rPr>
        <w:t xml:space="preserve"> Решением Совета муниципального образования </w:t>
      </w:r>
      <w:r w:rsidR="00C50F01">
        <w:rPr>
          <w:sz w:val="28"/>
          <w:szCs w:val="28"/>
        </w:rPr>
        <w:t>Л</w:t>
      </w:r>
      <w:r w:rsidR="00E03035" w:rsidRPr="006B34AF">
        <w:rPr>
          <w:sz w:val="28"/>
          <w:szCs w:val="28"/>
        </w:rPr>
        <w:t>енинградский район от 24 декабря 2014 года 78 утверждено Положение об управлении сельского хозяйства и продовольствия администрации муниципального образования Ленинградский район. Распоряжение</w:t>
      </w:r>
      <w:r w:rsidR="00C50F01">
        <w:rPr>
          <w:sz w:val="28"/>
          <w:szCs w:val="28"/>
        </w:rPr>
        <w:t>м</w:t>
      </w:r>
      <w:r w:rsidR="00E03035" w:rsidRPr="006B34AF">
        <w:rPr>
          <w:sz w:val="28"/>
          <w:szCs w:val="28"/>
        </w:rPr>
        <w:t xml:space="preserve"> администрации муниципального образования Ленинградский район от 8 августа 2012 года № 214-р </w:t>
      </w:r>
      <w:r w:rsidR="00C50F01">
        <w:rPr>
          <w:sz w:val="28"/>
          <w:szCs w:val="28"/>
        </w:rPr>
        <w:t xml:space="preserve">(с изменениями и дополнениями от </w:t>
      </w:r>
      <w:r w:rsidR="00C50F01" w:rsidRPr="006B34AF">
        <w:rPr>
          <w:sz w:val="28"/>
          <w:szCs w:val="28"/>
        </w:rPr>
        <w:t>15 июня 2018 года № 178-р</w:t>
      </w:r>
      <w:r w:rsidR="00C50F01">
        <w:rPr>
          <w:sz w:val="28"/>
          <w:szCs w:val="28"/>
        </w:rPr>
        <w:t>)</w:t>
      </w:r>
      <w:r w:rsidR="00C50F01" w:rsidRPr="006B34AF">
        <w:rPr>
          <w:sz w:val="28"/>
          <w:szCs w:val="28"/>
        </w:rPr>
        <w:t xml:space="preserve"> </w:t>
      </w:r>
      <w:r w:rsidR="00E03035" w:rsidRPr="006B34AF">
        <w:rPr>
          <w:sz w:val="28"/>
          <w:szCs w:val="28"/>
        </w:rPr>
        <w:t>утвержден</w:t>
      </w:r>
      <w:r w:rsidR="00C50F01">
        <w:rPr>
          <w:sz w:val="28"/>
          <w:szCs w:val="28"/>
        </w:rPr>
        <w:t>ы</w:t>
      </w:r>
      <w:r w:rsidR="00E03035" w:rsidRPr="006B34AF">
        <w:rPr>
          <w:sz w:val="28"/>
          <w:szCs w:val="28"/>
        </w:rPr>
        <w:t xml:space="preserve"> Положени</w:t>
      </w:r>
      <w:r w:rsidR="00C50F01">
        <w:rPr>
          <w:sz w:val="28"/>
          <w:szCs w:val="28"/>
        </w:rPr>
        <w:t>е</w:t>
      </w:r>
      <w:r w:rsidR="00E03035" w:rsidRPr="006B34AF">
        <w:rPr>
          <w:sz w:val="28"/>
          <w:szCs w:val="28"/>
        </w:rPr>
        <w:t xml:space="preserve"> о планово-финансовом отделе и должностные инструкции начальника и специалистов отдела управления сельского хозяйства и продовольствия администрации муниципального образования Ленинградский район.</w:t>
      </w:r>
    </w:p>
    <w:p w:rsidR="00FC0E07" w:rsidRPr="00C56E83" w:rsidRDefault="00FC0E07" w:rsidP="0023757E">
      <w:pPr>
        <w:pStyle w:val="21"/>
        <w:numPr>
          <w:ilvl w:val="0"/>
          <w:numId w:val="12"/>
        </w:numPr>
        <w:tabs>
          <w:tab w:val="left" w:pos="993"/>
          <w:tab w:val="left" w:pos="1134"/>
        </w:tabs>
        <w:spacing w:line="240" w:lineRule="auto"/>
        <w:ind w:left="0" w:firstLine="567"/>
        <w:contextualSpacing/>
        <w:jc w:val="both"/>
        <w:rPr>
          <w:sz w:val="28"/>
          <w:szCs w:val="28"/>
        </w:rPr>
      </w:pPr>
      <w:r w:rsidRPr="00C56E83">
        <w:rPr>
          <w:sz w:val="28"/>
          <w:szCs w:val="28"/>
        </w:rPr>
        <w:t>Распоряжением главы администрации муниципального образования Ленинградский район от 15 ноября 2016 года № 275-р (с изменениями и дополнениями от 9 февраля 2018 года № 41-р) создана рабочая группа по содействию развития конкуренции в муниципальном образовании, в состав которой входят:</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Гукалов Владимир Николаевич – глава муниципального образования, председатель Рабочей группы;</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Шередекин Александр Николаевич – заместитель главы муниципального образования, заместит</w:t>
      </w:r>
      <w:r>
        <w:rPr>
          <w:rFonts w:ascii="Times New Roman" w:hAnsi="Times New Roman"/>
          <w:sz w:val="28"/>
          <w:szCs w:val="28"/>
        </w:rPr>
        <w:t>ель председателя Рабочей группы</w:t>
      </w:r>
      <w:r w:rsidRPr="007564E2">
        <w:rPr>
          <w:rFonts w:ascii="Times New Roman" w:hAnsi="Times New Roman"/>
          <w:sz w:val="28"/>
          <w:szCs w:val="28"/>
        </w:rPr>
        <w:t>;</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Трояновская Татьяна Васильевна – начальник управления экономического развития, потребительской сферы и информационных технологий администрации муниципального образо</w:t>
      </w:r>
      <w:r>
        <w:rPr>
          <w:rFonts w:ascii="Times New Roman" w:hAnsi="Times New Roman"/>
          <w:sz w:val="28"/>
          <w:szCs w:val="28"/>
        </w:rPr>
        <w:t>вания, секретарь Рабочей группы</w:t>
      </w:r>
      <w:r w:rsidRPr="007564E2">
        <w:rPr>
          <w:rFonts w:ascii="Times New Roman" w:hAnsi="Times New Roman"/>
          <w:sz w:val="28"/>
          <w:szCs w:val="28"/>
        </w:rPr>
        <w:t>;</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Гордиенко Федор Николаевич – первый заместитель главы муниципального образования;</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Шмаровоз Сергей Николаевич – заместитель главы муниципального образования, начальник отдела жилищно-коммунального хозяйства администрации муниципального образования;</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Чудаков Геннадий Дмитриевич – заместитель главы муниципального образования Ленинградский район;</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Катюхина Олеся Алексеевна – заместитель главы муниципального образования Ленинградский район;</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Миронов Евгений Викторович – заместитель главы муниципального образования Ленинградский район;</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t>Алифиров Михаил Дмитриевич – заместитель главы муниципального образования, начальник управления сельского хозяйства и продовольствия администрации муниципального образования;</w:t>
      </w:r>
    </w:p>
    <w:p w:rsidR="00FC0E07" w:rsidRPr="007564E2" w:rsidRDefault="00FC0E07" w:rsidP="0023757E">
      <w:pPr>
        <w:pStyle w:val="a5"/>
        <w:numPr>
          <w:ilvl w:val="0"/>
          <w:numId w:val="13"/>
        </w:numPr>
        <w:tabs>
          <w:tab w:val="left" w:pos="993"/>
        </w:tabs>
        <w:spacing w:after="0" w:line="240" w:lineRule="auto"/>
        <w:ind w:left="0" w:firstLine="567"/>
        <w:jc w:val="both"/>
        <w:rPr>
          <w:rFonts w:ascii="Times New Roman" w:hAnsi="Times New Roman"/>
          <w:sz w:val="28"/>
          <w:szCs w:val="28"/>
        </w:rPr>
      </w:pPr>
      <w:r w:rsidRPr="007564E2">
        <w:rPr>
          <w:rFonts w:ascii="Times New Roman" w:hAnsi="Times New Roman"/>
          <w:sz w:val="28"/>
          <w:szCs w:val="28"/>
        </w:rPr>
        <w:lastRenderedPageBreak/>
        <w:t xml:space="preserve">Сидак Николай Иванович – глава Ленинградского сельского </w:t>
      </w:r>
      <w:r w:rsidR="00C50F01">
        <w:rPr>
          <w:rFonts w:ascii="Times New Roman" w:hAnsi="Times New Roman"/>
          <w:sz w:val="28"/>
          <w:szCs w:val="28"/>
        </w:rPr>
        <w:t>поселения;</w:t>
      </w:r>
    </w:p>
    <w:p w:rsidR="00FC0E07" w:rsidRDefault="00C50F01" w:rsidP="00E12EC0">
      <w:pPr>
        <w:pStyle w:val="a3"/>
        <w:tabs>
          <w:tab w:val="left" w:pos="993"/>
        </w:tabs>
        <w:ind w:firstLine="567"/>
        <w:jc w:val="both"/>
        <w:rPr>
          <w:rFonts w:ascii="Times New Roman" w:hAnsi="Times New Roman" w:cs="Times New Roman"/>
          <w:sz w:val="28"/>
          <w:szCs w:val="28"/>
        </w:rPr>
      </w:pPr>
      <w:r>
        <w:rPr>
          <w:rFonts w:ascii="Times New Roman" w:hAnsi="Times New Roman" w:cs="Times New Roman"/>
          <w:sz w:val="28"/>
          <w:szCs w:val="28"/>
        </w:rPr>
        <w:t>а также</w:t>
      </w:r>
      <w:r w:rsidR="00FC0E07" w:rsidRPr="007564E2">
        <w:rPr>
          <w:rFonts w:ascii="Times New Roman" w:hAnsi="Times New Roman" w:cs="Times New Roman"/>
          <w:sz w:val="28"/>
          <w:szCs w:val="28"/>
        </w:rPr>
        <w:t xml:space="preserve"> представители общественных организаций и объединений:</w:t>
      </w:r>
    </w:p>
    <w:p w:rsidR="00C50F01" w:rsidRDefault="00C50F01" w:rsidP="00E12EC0">
      <w:pPr>
        <w:pStyle w:val="a3"/>
        <w:tabs>
          <w:tab w:val="left" w:pos="993"/>
        </w:tabs>
        <w:ind w:firstLine="567"/>
        <w:jc w:val="both"/>
        <w:rPr>
          <w:rFonts w:ascii="Times New Roman" w:hAnsi="Times New Roman"/>
          <w:sz w:val="28"/>
          <w:szCs w:val="28"/>
        </w:rPr>
      </w:pPr>
      <w:r w:rsidRPr="00DB64B4">
        <w:rPr>
          <w:rFonts w:ascii="Times New Roman" w:hAnsi="Times New Roman"/>
          <w:sz w:val="28"/>
          <w:szCs w:val="28"/>
        </w:rPr>
        <w:t>Усенко</w:t>
      </w:r>
      <w:r>
        <w:rPr>
          <w:rFonts w:ascii="Times New Roman" w:hAnsi="Times New Roman"/>
          <w:sz w:val="28"/>
          <w:szCs w:val="28"/>
        </w:rPr>
        <w:t xml:space="preserve"> </w:t>
      </w:r>
      <w:r w:rsidRPr="00DB64B4">
        <w:rPr>
          <w:rFonts w:ascii="Times New Roman" w:hAnsi="Times New Roman"/>
          <w:sz w:val="28"/>
          <w:szCs w:val="28"/>
        </w:rPr>
        <w:t>Сергей Васильевич</w:t>
      </w:r>
      <w:r>
        <w:rPr>
          <w:rFonts w:ascii="Times New Roman" w:hAnsi="Times New Roman"/>
          <w:sz w:val="28"/>
          <w:szCs w:val="28"/>
        </w:rPr>
        <w:t xml:space="preserve"> –</w:t>
      </w:r>
      <w:r w:rsidRPr="00DB64B4">
        <w:rPr>
          <w:rFonts w:ascii="Times New Roman" w:hAnsi="Times New Roman"/>
          <w:sz w:val="28"/>
          <w:szCs w:val="28"/>
        </w:rPr>
        <w:t xml:space="preserve"> председатель</w:t>
      </w:r>
      <w:r>
        <w:rPr>
          <w:rFonts w:ascii="Times New Roman" w:hAnsi="Times New Roman"/>
          <w:sz w:val="28"/>
          <w:szCs w:val="28"/>
        </w:rPr>
        <w:t xml:space="preserve"> </w:t>
      </w:r>
      <w:r w:rsidRPr="00DB64B4">
        <w:rPr>
          <w:rFonts w:ascii="Times New Roman" w:hAnsi="Times New Roman"/>
          <w:sz w:val="28"/>
          <w:szCs w:val="28"/>
        </w:rPr>
        <w:t>местного отделения Краснодарской краевой общественной организации ветеранов войны (пенсионеров, инвалидов), труда, Вооруженных сил и правоохранительных органов;</w:t>
      </w:r>
    </w:p>
    <w:p w:rsidR="00C50F01" w:rsidRDefault="00C50F01" w:rsidP="00E12EC0">
      <w:pPr>
        <w:pStyle w:val="a3"/>
        <w:tabs>
          <w:tab w:val="left" w:pos="993"/>
        </w:tabs>
        <w:ind w:firstLine="567"/>
        <w:jc w:val="both"/>
        <w:rPr>
          <w:rFonts w:ascii="Times New Roman" w:hAnsi="Times New Roman"/>
          <w:sz w:val="28"/>
          <w:szCs w:val="28"/>
        </w:rPr>
      </w:pPr>
      <w:r w:rsidRPr="00DB64B4">
        <w:rPr>
          <w:rFonts w:ascii="Times New Roman" w:hAnsi="Times New Roman"/>
          <w:sz w:val="28"/>
          <w:szCs w:val="28"/>
        </w:rPr>
        <w:t>Горелко</w:t>
      </w:r>
      <w:r>
        <w:rPr>
          <w:rFonts w:ascii="Times New Roman" w:hAnsi="Times New Roman"/>
          <w:sz w:val="28"/>
          <w:szCs w:val="28"/>
        </w:rPr>
        <w:t xml:space="preserve"> </w:t>
      </w:r>
      <w:r w:rsidRPr="00DB64B4">
        <w:rPr>
          <w:rFonts w:ascii="Times New Roman" w:hAnsi="Times New Roman"/>
          <w:sz w:val="28"/>
          <w:szCs w:val="28"/>
        </w:rPr>
        <w:t>Игорь Анатольевич</w:t>
      </w:r>
      <w:r>
        <w:rPr>
          <w:rFonts w:ascii="Times New Roman" w:hAnsi="Times New Roman"/>
          <w:sz w:val="28"/>
          <w:szCs w:val="28"/>
        </w:rPr>
        <w:t xml:space="preserve"> –</w:t>
      </w:r>
      <w:r w:rsidRPr="00DB64B4">
        <w:rPr>
          <w:rFonts w:ascii="Times New Roman" w:hAnsi="Times New Roman"/>
          <w:sz w:val="28"/>
          <w:szCs w:val="28"/>
        </w:rPr>
        <w:t xml:space="preserve"> председатель</w:t>
      </w:r>
      <w:r>
        <w:rPr>
          <w:rFonts w:ascii="Times New Roman" w:hAnsi="Times New Roman"/>
          <w:sz w:val="28"/>
          <w:szCs w:val="28"/>
        </w:rPr>
        <w:t xml:space="preserve"> </w:t>
      </w:r>
      <w:r w:rsidRPr="00DB64B4">
        <w:rPr>
          <w:rFonts w:ascii="Times New Roman" w:hAnsi="Times New Roman"/>
          <w:sz w:val="28"/>
          <w:szCs w:val="28"/>
        </w:rPr>
        <w:t>Совета муниципального образования Ленинградский район;</w:t>
      </w:r>
    </w:p>
    <w:p w:rsidR="00C50F01" w:rsidRDefault="00C50F01" w:rsidP="00E12EC0">
      <w:pPr>
        <w:pStyle w:val="a3"/>
        <w:tabs>
          <w:tab w:val="left" w:pos="993"/>
        </w:tabs>
        <w:ind w:firstLine="567"/>
        <w:jc w:val="both"/>
        <w:rPr>
          <w:rFonts w:ascii="Times New Roman" w:hAnsi="Times New Roman"/>
          <w:sz w:val="28"/>
          <w:szCs w:val="28"/>
        </w:rPr>
      </w:pPr>
      <w:r w:rsidRPr="00DB64B4">
        <w:rPr>
          <w:rFonts w:ascii="Times New Roman" w:hAnsi="Times New Roman"/>
          <w:sz w:val="28"/>
          <w:szCs w:val="28"/>
        </w:rPr>
        <w:t>Сыкалова</w:t>
      </w:r>
      <w:r>
        <w:rPr>
          <w:rFonts w:ascii="Times New Roman" w:hAnsi="Times New Roman"/>
          <w:sz w:val="28"/>
          <w:szCs w:val="28"/>
        </w:rPr>
        <w:t xml:space="preserve"> </w:t>
      </w:r>
      <w:r w:rsidRPr="00DB64B4">
        <w:rPr>
          <w:rFonts w:ascii="Times New Roman" w:hAnsi="Times New Roman"/>
          <w:sz w:val="28"/>
          <w:szCs w:val="28"/>
        </w:rPr>
        <w:t>Татьяна Алексеевна</w:t>
      </w:r>
      <w:r>
        <w:rPr>
          <w:rFonts w:ascii="Times New Roman" w:hAnsi="Times New Roman"/>
          <w:sz w:val="28"/>
          <w:szCs w:val="28"/>
        </w:rPr>
        <w:t xml:space="preserve"> –</w:t>
      </w:r>
      <w:r w:rsidRPr="00DB64B4">
        <w:rPr>
          <w:rFonts w:ascii="Times New Roman" w:hAnsi="Times New Roman"/>
          <w:sz w:val="28"/>
          <w:szCs w:val="28"/>
        </w:rPr>
        <w:t xml:space="preserve"> председатель</w:t>
      </w:r>
      <w:r>
        <w:rPr>
          <w:rFonts w:ascii="Times New Roman" w:hAnsi="Times New Roman"/>
          <w:sz w:val="28"/>
          <w:szCs w:val="28"/>
        </w:rPr>
        <w:t xml:space="preserve"> </w:t>
      </w:r>
      <w:r w:rsidRPr="00DB64B4">
        <w:rPr>
          <w:rFonts w:ascii="Times New Roman" w:hAnsi="Times New Roman"/>
          <w:sz w:val="28"/>
          <w:szCs w:val="28"/>
        </w:rPr>
        <w:t>Общественной палаты муниципального образования Ленинградский район;</w:t>
      </w:r>
    </w:p>
    <w:p w:rsidR="00C50F01" w:rsidRPr="007564E2" w:rsidRDefault="00C50F01" w:rsidP="00E12EC0">
      <w:pPr>
        <w:pStyle w:val="a3"/>
        <w:tabs>
          <w:tab w:val="left" w:pos="993"/>
        </w:tabs>
        <w:ind w:firstLine="567"/>
        <w:jc w:val="both"/>
        <w:rPr>
          <w:rFonts w:ascii="Times New Roman" w:hAnsi="Times New Roman" w:cs="Times New Roman"/>
          <w:sz w:val="28"/>
          <w:szCs w:val="28"/>
        </w:rPr>
      </w:pPr>
      <w:r w:rsidRPr="00DB64B4">
        <w:rPr>
          <w:rFonts w:ascii="Times New Roman" w:hAnsi="Times New Roman"/>
          <w:sz w:val="28"/>
          <w:szCs w:val="28"/>
        </w:rPr>
        <w:t>Шипулин</w:t>
      </w:r>
      <w:r>
        <w:rPr>
          <w:rFonts w:ascii="Times New Roman" w:hAnsi="Times New Roman"/>
          <w:sz w:val="28"/>
          <w:szCs w:val="28"/>
        </w:rPr>
        <w:t xml:space="preserve"> </w:t>
      </w:r>
      <w:r w:rsidRPr="00DB64B4">
        <w:rPr>
          <w:rFonts w:ascii="Times New Roman" w:hAnsi="Times New Roman"/>
          <w:sz w:val="28"/>
          <w:szCs w:val="28"/>
        </w:rPr>
        <w:t>Александр Владимирович</w:t>
      </w:r>
      <w:r>
        <w:rPr>
          <w:rFonts w:ascii="Times New Roman" w:hAnsi="Times New Roman"/>
          <w:sz w:val="28"/>
          <w:szCs w:val="28"/>
        </w:rPr>
        <w:t xml:space="preserve"> –</w:t>
      </w:r>
      <w:r w:rsidRPr="00DB64B4">
        <w:rPr>
          <w:rFonts w:ascii="Times New Roman" w:hAnsi="Times New Roman"/>
          <w:sz w:val="28"/>
          <w:szCs w:val="28"/>
        </w:rPr>
        <w:t xml:space="preserve"> председатель</w:t>
      </w:r>
      <w:r>
        <w:rPr>
          <w:rFonts w:ascii="Times New Roman" w:hAnsi="Times New Roman"/>
          <w:sz w:val="28"/>
          <w:szCs w:val="28"/>
        </w:rPr>
        <w:t xml:space="preserve"> </w:t>
      </w:r>
      <w:r w:rsidRPr="00DB64B4">
        <w:rPr>
          <w:rFonts w:ascii="Times New Roman" w:hAnsi="Times New Roman"/>
          <w:sz w:val="28"/>
          <w:szCs w:val="28"/>
        </w:rPr>
        <w:t>Ассоциации крестьянских (фермерских) хозяйств и сельскохозяйственных кооперативов «Уманская».</w:t>
      </w:r>
    </w:p>
    <w:p w:rsidR="00FC0E07" w:rsidRPr="00DB64B4" w:rsidRDefault="00FC0E07" w:rsidP="00E12EC0">
      <w:pPr>
        <w:pStyle w:val="a5"/>
        <w:tabs>
          <w:tab w:val="left" w:pos="709"/>
          <w:tab w:val="left" w:pos="6924"/>
        </w:tabs>
        <w:spacing w:after="0" w:line="240" w:lineRule="auto"/>
        <w:ind w:left="0" w:firstLine="567"/>
        <w:jc w:val="both"/>
        <w:rPr>
          <w:rFonts w:ascii="Times New Roman" w:hAnsi="Times New Roman" w:cs="Times New Roman"/>
          <w:sz w:val="28"/>
          <w:szCs w:val="28"/>
        </w:rPr>
      </w:pPr>
      <w:proofErr w:type="gramStart"/>
      <w:r w:rsidRPr="00DB64B4">
        <w:rPr>
          <w:rFonts w:ascii="Times New Roman" w:hAnsi="Times New Roman"/>
          <w:sz w:val="28"/>
          <w:szCs w:val="28"/>
        </w:rPr>
        <w:t xml:space="preserve">В 1 квартале 2018 года проведено одно заседание </w:t>
      </w:r>
      <w:r w:rsidR="007E3D32">
        <w:rPr>
          <w:rFonts w:ascii="Times New Roman" w:hAnsi="Times New Roman"/>
          <w:sz w:val="28"/>
          <w:szCs w:val="28"/>
        </w:rPr>
        <w:t>Р</w:t>
      </w:r>
      <w:r w:rsidRPr="00DB64B4">
        <w:rPr>
          <w:rFonts w:ascii="Times New Roman" w:hAnsi="Times New Roman"/>
          <w:sz w:val="28"/>
          <w:szCs w:val="28"/>
        </w:rPr>
        <w:t>абочей группы, на котор</w:t>
      </w:r>
      <w:r w:rsidR="007E3D32">
        <w:rPr>
          <w:rFonts w:ascii="Times New Roman" w:hAnsi="Times New Roman"/>
          <w:sz w:val="28"/>
          <w:szCs w:val="28"/>
        </w:rPr>
        <w:t>ом</w:t>
      </w:r>
      <w:r w:rsidRPr="00DB64B4">
        <w:rPr>
          <w:rFonts w:ascii="Times New Roman" w:hAnsi="Times New Roman"/>
          <w:sz w:val="28"/>
          <w:szCs w:val="28"/>
        </w:rPr>
        <w:t xml:space="preserve"> п</w:t>
      </w:r>
      <w:r w:rsidRPr="00DB64B4">
        <w:rPr>
          <w:rFonts w:ascii="Times New Roman" w:hAnsi="Times New Roman" w:cs="Times New Roman"/>
          <w:sz w:val="28"/>
          <w:szCs w:val="28"/>
        </w:rPr>
        <w:t xml:space="preserve">одводились итоги состояния и развития конкурентной среды на рынках товаров, работ и услуг в 2017 году в муниципальном образовании Ленинградский район, а также итоги реализации плана </w:t>
      </w:r>
      <w:r w:rsidRPr="00DB64B4">
        <w:rPr>
          <w:rFonts w:ascii="Times New Roman" w:hAnsi="Times New Roman"/>
          <w:sz w:val="28"/>
          <w:szCs w:val="28"/>
        </w:rPr>
        <w:t xml:space="preserve">мероприятий («дорожной карты») </w:t>
      </w:r>
      <w:r w:rsidRPr="00DB64B4">
        <w:rPr>
          <w:rFonts w:ascii="Times New Roman" w:hAnsi="Times New Roman" w:cs="Times New Roman"/>
          <w:sz w:val="28"/>
          <w:szCs w:val="28"/>
        </w:rPr>
        <w:t>по содействию развитию конкуренции и по развитию конкурентной среды муниципального образования Ленинградский район в 2017 году.</w:t>
      </w:r>
      <w:proofErr w:type="gramEnd"/>
    </w:p>
    <w:p w:rsidR="00FC0E07" w:rsidRDefault="00FC0E07" w:rsidP="00E12EC0">
      <w:pPr>
        <w:pStyle w:val="a5"/>
        <w:tabs>
          <w:tab w:val="left" w:pos="1134"/>
        </w:tabs>
        <w:spacing w:after="0" w:line="240" w:lineRule="auto"/>
        <w:ind w:left="0" w:firstLine="567"/>
        <w:contextualSpacing w:val="0"/>
        <w:jc w:val="both"/>
        <w:rPr>
          <w:rFonts w:ascii="Times New Roman" w:hAnsi="Times New Roman"/>
          <w:sz w:val="28"/>
          <w:szCs w:val="28"/>
          <w:highlight w:val="yellow"/>
        </w:rPr>
      </w:pPr>
      <w:r w:rsidRPr="00DB64B4">
        <w:rPr>
          <w:rFonts w:ascii="Times New Roman" w:hAnsi="Times New Roman"/>
          <w:sz w:val="28"/>
          <w:szCs w:val="28"/>
        </w:rPr>
        <w:t xml:space="preserve">В 2 квартале 2018 года проведено одно заседание </w:t>
      </w:r>
      <w:r w:rsidR="007E3D32">
        <w:rPr>
          <w:rFonts w:ascii="Times New Roman" w:hAnsi="Times New Roman"/>
          <w:sz w:val="28"/>
          <w:szCs w:val="28"/>
        </w:rPr>
        <w:t>Р</w:t>
      </w:r>
      <w:r w:rsidRPr="00DB64B4">
        <w:rPr>
          <w:rFonts w:ascii="Times New Roman" w:hAnsi="Times New Roman"/>
          <w:sz w:val="28"/>
          <w:szCs w:val="28"/>
        </w:rPr>
        <w:t>абочей группы, на котор</w:t>
      </w:r>
      <w:r w:rsidR="007E3D32">
        <w:rPr>
          <w:rFonts w:ascii="Times New Roman" w:hAnsi="Times New Roman"/>
          <w:sz w:val="28"/>
          <w:szCs w:val="28"/>
        </w:rPr>
        <w:t>ом</w:t>
      </w:r>
      <w:r w:rsidRPr="00DB64B4">
        <w:rPr>
          <w:rFonts w:ascii="Times New Roman" w:hAnsi="Times New Roman"/>
          <w:sz w:val="28"/>
          <w:szCs w:val="28"/>
        </w:rPr>
        <w:t xml:space="preserve"> обсуждался вопрос о</w:t>
      </w:r>
      <w:r w:rsidRPr="00DB64B4">
        <w:rPr>
          <w:rFonts w:ascii="Times New Roman" w:hAnsi="Times New Roman" w:cs="Times New Roman"/>
          <w:sz w:val="28"/>
          <w:szCs w:val="28"/>
        </w:rPr>
        <w:t>б участии в</w:t>
      </w:r>
      <w:r w:rsidRPr="0090168B">
        <w:rPr>
          <w:rFonts w:ascii="Times New Roman" w:hAnsi="Times New Roman" w:cs="Times New Roman"/>
          <w:sz w:val="28"/>
          <w:szCs w:val="28"/>
        </w:rPr>
        <w:t xml:space="preserve"> приоритетной программе «Повышение производительности труда и поддержка занятости»</w:t>
      </w:r>
      <w:r>
        <w:rPr>
          <w:rFonts w:ascii="Times New Roman" w:hAnsi="Times New Roman" w:cs="Times New Roman"/>
          <w:sz w:val="28"/>
          <w:szCs w:val="28"/>
        </w:rPr>
        <w:t>; о</w:t>
      </w:r>
      <w:r w:rsidRPr="0090168B">
        <w:rPr>
          <w:rFonts w:ascii="Times New Roman" w:hAnsi="Times New Roman" w:cs="Times New Roman"/>
          <w:sz w:val="28"/>
          <w:szCs w:val="28"/>
        </w:rPr>
        <w:t xml:space="preserve"> </w:t>
      </w:r>
      <w:r w:rsidRPr="0065252D">
        <w:rPr>
          <w:rFonts w:ascii="Times New Roman" w:hAnsi="Times New Roman" w:cs="Times New Roman"/>
          <w:sz w:val="28"/>
          <w:szCs w:val="28"/>
        </w:rPr>
        <w:t>социально значимых и приоритетных рынк</w:t>
      </w:r>
      <w:r>
        <w:rPr>
          <w:rFonts w:ascii="Times New Roman" w:hAnsi="Times New Roman" w:cs="Times New Roman"/>
          <w:sz w:val="28"/>
          <w:szCs w:val="28"/>
        </w:rPr>
        <w:t>ах</w:t>
      </w:r>
      <w:r w:rsidRPr="0065252D">
        <w:rPr>
          <w:rFonts w:ascii="Times New Roman" w:hAnsi="Times New Roman" w:cs="Times New Roman"/>
          <w:sz w:val="28"/>
          <w:szCs w:val="28"/>
        </w:rPr>
        <w:t xml:space="preserve"> для содействия развитию конкуренции в муниципальном образовании Ленинградский район</w:t>
      </w:r>
      <w:r>
        <w:rPr>
          <w:rFonts w:ascii="Times New Roman" w:hAnsi="Times New Roman" w:cs="Times New Roman"/>
          <w:sz w:val="28"/>
          <w:szCs w:val="28"/>
        </w:rPr>
        <w:t xml:space="preserve">; о внесении изменений в некоторые показатели плана </w:t>
      </w:r>
      <w:r>
        <w:rPr>
          <w:rFonts w:ascii="Times New Roman" w:hAnsi="Times New Roman"/>
          <w:sz w:val="28"/>
          <w:szCs w:val="28"/>
        </w:rPr>
        <w:t xml:space="preserve">мероприятий («дорожной карты») </w:t>
      </w:r>
      <w:r w:rsidRPr="00DB3167">
        <w:rPr>
          <w:rFonts w:ascii="Times New Roman" w:hAnsi="Times New Roman" w:cs="Times New Roman"/>
          <w:sz w:val="28"/>
          <w:szCs w:val="28"/>
        </w:rPr>
        <w:t>по содействию развитию конкуренции и по развитию конкурентной среды муниципального образования Ленинградский район</w:t>
      </w:r>
      <w:r>
        <w:rPr>
          <w:rFonts w:ascii="Times New Roman" w:hAnsi="Times New Roman" w:cs="Times New Roman"/>
          <w:sz w:val="28"/>
          <w:szCs w:val="28"/>
        </w:rPr>
        <w:t xml:space="preserve"> на 2018 год.</w:t>
      </w:r>
    </w:p>
    <w:p w:rsidR="00FC0E07" w:rsidRPr="00DB64B4" w:rsidRDefault="00FC0E07" w:rsidP="00E12EC0">
      <w:pPr>
        <w:pStyle w:val="a5"/>
        <w:tabs>
          <w:tab w:val="left" w:pos="1134"/>
        </w:tabs>
        <w:spacing w:after="0" w:line="240" w:lineRule="auto"/>
        <w:ind w:left="0" w:firstLine="567"/>
        <w:contextualSpacing w:val="0"/>
        <w:jc w:val="both"/>
        <w:rPr>
          <w:rFonts w:ascii="Times New Roman" w:hAnsi="Times New Roman"/>
          <w:sz w:val="28"/>
          <w:szCs w:val="28"/>
        </w:rPr>
      </w:pPr>
      <w:r w:rsidRPr="00DB64B4">
        <w:rPr>
          <w:rFonts w:ascii="Times New Roman" w:hAnsi="Times New Roman"/>
          <w:sz w:val="28"/>
          <w:szCs w:val="28"/>
        </w:rPr>
        <w:t xml:space="preserve">В 4 квартале 2018 года проведено 2 заседания </w:t>
      </w:r>
      <w:r w:rsidR="007E3D32">
        <w:rPr>
          <w:rFonts w:ascii="Times New Roman" w:hAnsi="Times New Roman"/>
          <w:sz w:val="28"/>
          <w:szCs w:val="28"/>
        </w:rPr>
        <w:t>Р</w:t>
      </w:r>
      <w:r w:rsidRPr="00DB64B4">
        <w:rPr>
          <w:rFonts w:ascii="Times New Roman" w:hAnsi="Times New Roman"/>
          <w:sz w:val="28"/>
          <w:szCs w:val="28"/>
        </w:rPr>
        <w:t>абочей группы, на которых обсуждался вопрос об организации проведения опроса субъектов предпринимательской деятельности и потребителей товаров и услуг для оценки конкурентной среды на социально-значимых и приоритетных рынках муниципального образования Ленинградский район, кроме того, подводились итоги опроса респондентов.</w:t>
      </w:r>
    </w:p>
    <w:p w:rsidR="00FC0E07" w:rsidRPr="00DB64B4" w:rsidRDefault="00FC0E07" w:rsidP="00E12EC0">
      <w:pPr>
        <w:pStyle w:val="a5"/>
        <w:tabs>
          <w:tab w:val="left" w:pos="1134"/>
        </w:tabs>
        <w:spacing w:after="0" w:line="240" w:lineRule="auto"/>
        <w:ind w:left="0" w:firstLine="567"/>
        <w:contextualSpacing w:val="0"/>
        <w:jc w:val="both"/>
        <w:rPr>
          <w:rFonts w:ascii="Times New Roman" w:eastAsia="Times New Roman" w:hAnsi="Times New Roman" w:cs="Times New Roman"/>
          <w:sz w:val="28"/>
          <w:szCs w:val="28"/>
          <w:lang w:eastAsia="ru-RU"/>
        </w:rPr>
      </w:pPr>
      <w:r w:rsidRPr="00DB64B4">
        <w:rPr>
          <w:rFonts w:ascii="Times New Roman" w:hAnsi="Times New Roman"/>
          <w:sz w:val="28"/>
          <w:szCs w:val="28"/>
        </w:rPr>
        <w:t>Информация о проводимых мероприятиях</w:t>
      </w:r>
      <w:r w:rsidR="007E3D32">
        <w:rPr>
          <w:rFonts w:ascii="Times New Roman" w:hAnsi="Times New Roman"/>
          <w:sz w:val="28"/>
          <w:szCs w:val="28"/>
        </w:rPr>
        <w:t>,</w:t>
      </w:r>
      <w:r w:rsidRPr="00DB64B4">
        <w:rPr>
          <w:rFonts w:ascii="Times New Roman" w:hAnsi="Times New Roman"/>
          <w:sz w:val="28"/>
          <w:szCs w:val="28"/>
        </w:rPr>
        <w:t xml:space="preserve"> в рамках организации </w:t>
      </w:r>
      <w:proofErr w:type="gramStart"/>
      <w:r w:rsidRPr="00DB64B4">
        <w:rPr>
          <w:rFonts w:ascii="Times New Roman" w:hAnsi="Times New Roman"/>
          <w:sz w:val="28"/>
          <w:szCs w:val="28"/>
        </w:rPr>
        <w:t>работы</w:t>
      </w:r>
      <w:proofErr w:type="gramEnd"/>
      <w:r w:rsidRPr="00DB64B4">
        <w:rPr>
          <w:rFonts w:ascii="Times New Roman" w:hAnsi="Times New Roman"/>
          <w:sz w:val="28"/>
          <w:szCs w:val="28"/>
        </w:rPr>
        <w:t xml:space="preserve"> по внедрению составляющих Стандарта развития конкуренции на территории муниципального образования Ленинградский район, а также информация о работе Рабочей группы по содействию развития конкуренции в муниципальном образовании Ленинградский район</w:t>
      </w:r>
      <w:r w:rsidR="007E3D32">
        <w:rPr>
          <w:rFonts w:ascii="Times New Roman" w:hAnsi="Times New Roman"/>
          <w:sz w:val="28"/>
          <w:szCs w:val="28"/>
        </w:rPr>
        <w:t>,</w:t>
      </w:r>
      <w:r w:rsidRPr="00DB64B4">
        <w:rPr>
          <w:rFonts w:ascii="Times New Roman" w:hAnsi="Times New Roman"/>
          <w:sz w:val="28"/>
          <w:szCs w:val="28"/>
        </w:rPr>
        <w:t xml:space="preserve"> размещена на официальном сайте</w:t>
      </w:r>
      <w:r w:rsidRPr="00DB64B4">
        <w:rPr>
          <w:rFonts w:ascii="Times New Roman" w:eastAsia="Times New Roman" w:hAnsi="Times New Roman"/>
          <w:sz w:val="28"/>
          <w:szCs w:val="28"/>
          <w:lang w:eastAsia="ru-RU"/>
        </w:rPr>
        <w:t xml:space="preserve"> администрации муниципального образования Ленинградский район по адресу </w:t>
      </w:r>
      <w:hyperlink r:id="rId10" w:history="1">
        <w:r w:rsidRPr="00DB64B4">
          <w:rPr>
            <w:rStyle w:val="ae"/>
            <w:rFonts w:ascii="Times New Roman" w:hAnsi="Times New Roman" w:cs="Times New Roman"/>
            <w:sz w:val="28"/>
            <w:szCs w:val="28"/>
          </w:rPr>
          <w:t>http://adminlenkub.ru/region/standart_razv_konkur/rab_groop.php</w:t>
        </w:r>
      </w:hyperlink>
      <w:r w:rsidRPr="00DB64B4">
        <w:rPr>
          <w:rFonts w:ascii="Times New Roman" w:hAnsi="Times New Roman" w:cs="Times New Roman"/>
          <w:sz w:val="28"/>
          <w:szCs w:val="28"/>
        </w:rPr>
        <w:t>.</w:t>
      </w:r>
    </w:p>
    <w:p w:rsidR="00E55604" w:rsidRPr="00DB64B4" w:rsidRDefault="00887825" w:rsidP="0023757E">
      <w:pPr>
        <w:pStyle w:val="21"/>
        <w:numPr>
          <w:ilvl w:val="0"/>
          <w:numId w:val="12"/>
        </w:numPr>
        <w:tabs>
          <w:tab w:val="left" w:pos="993"/>
          <w:tab w:val="left" w:pos="1134"/>
        </w:tabs>
        <w:spacing w:line="240" w:lineRule="auto"/>
        <w:ind w:left="0" w:firstLine="567"/>
        <w:contextualSpacing/>
        <w:jc w:val="both"/>
        <w:rPr>
          <w:sz w:val="28"/>
          <w:szCs w:val="28"/>
        </w:rPr>
      </w:pPr>
      <w:r w:rsidRPr="00DB64B4">
        <w:rPr>
          <w:sz w:val="28"/>
          <w:szCs w:val="28"/>
        </w:rPr>
        <w:t>В целях выработки совместных решений по вопросам сокращения</w:t>
      </w:r>
      <w:r w:rsidR="001964E9" w:rsidRPr="00DB64B4">
        <w:rPr>
          <w:sz w:val="28"/>
          <w:szCs w:val="28"/>
        </w:rPr>
        <w:t xml:space="preserve"> </w:t>
      </w:r>
      <w:r w:rsidRPr="00DB64B4">
        <w:rPr>
          <w:sz w:val="28"/>
          <w:szCs w:val="28"/>
        </w:rPr>
        <w:t>регистрационных процедур и</w:t>
      </w:r>
      <w:r w:rsidR="001964E9" w:rsidRPr="00DB64B4">
        <w:rPr>
          <w:sz w:val="28"/>
          <w:szCs w:val="28"/>
        </w:rPr>
        <w:t xml:space="preserve"> </w:t>
      </w:r>
      <w:r w:rsidRPr="00DB64B4">
        <w:rPr>
          <w:sz w:val="28"/>
          <w:szCs w:val="28"/>
        </w:rPr>
        <w:t>проведения</w:t>
      </w:r>
      <w:r w:rsidR="001964E9" w:rsidRPr="00DB64B4">
        <w:rPr>
          <w:sz w:val="28"/>
          <w:szCs w:val="28"/>
        </w:rPr>
        <w:t xml:space="preserve"> </w:t>
      </w:r>
      <w:r w:rsidRPr="00DB64B4">
        <w:rPr>
          <w:sz w:val="28"/>
          <w:szCs w:val="28"/>
        </w:rPr>
        <w:t>информационно-разъяснительной</w:t>
      </w:r>
      <w:r w:rsidR="001964E9" w:rsidRPr="00DB64B4">
        <w:rPr>
          <w:sz w:val="28"/>
          <w:szCs w:val="28"/>
        </w:rPr>
        <w:t xml:space="preserve"> </w:t>
      </w:r>
      <w:r w:rsidRPr="00DB64B4">
        <w:rPr>
          <w:sz w:val="28"/>
          <w:szCs w:val="28"/>
        </w:rPr>
        <w:t>работы</w:t>
      </w:r>
      <w:r w:rsidR="001964E9" w:rsidRPr="00DB64B4">
        <w:rPr>
          <w:sz w:val="28"/>
          <w:szCs w:val="28"/>
        </w:rPr>
        <w:t xml:space="preserve"> </w:t>
      </w:r>
      <w:r w:rsidRPr="00DB64B4">
        <w:rPr>
          <w:sz w:val="28"/>
          <w:szCs w:val="28"/>
        </w:rPr>
        <w:t>с хозяйствующими субъектами и</w:t>
      </w:r>
      <w:r w:rsidR="001964E9" w:rsidRPr="00DB64B4">
        <w:rPr>
          <w:sz w:val="28"/>
          <w:szCs w:val="28"/>
        </w:rPr>
        <w:t xml:space="preserve"> </w:t>
      </w:r>
      <w:r w:rsidRPr="00DB64B4">
        <w:rPr>
          <w:sz w:val="28"/>
          <w:szCs w:val="28"/>
        </w:rPr>
        <w:t xml:space="preserve">гражданами, на заседания Рабочей группы приглашаются руководство Управления Пенсионного фонда РФ в </w:t>
      </w:r>
      <w:r w:rsidRPr="00DB64B4">
        <w:rPr>
          <w:sz w:val="28"/>
          <w:szCs w:val="28"/>
        </w:rPr>
        <w:lastRenderedPageBreak/>
        <w:t>Ленинградском районе и Межрайонной инспекции Федеральной налоговой</w:t>
      </w:r>
      <w:r w:rsidR="001964E9" w:rsidRPr="00DB64B4">
        <w:rPr>
          <w:sz w:val="28"/>
          <w:szCs w:val="28"/>
        </w:rPr>
        <w:t xml:space="preserve"> </w:t>
      </w:r>
      <w:r w:rsidRPr="00DB64B4">
        <w:rPr>
          <w:sz w:val="28"/>
          <w:szCs w:val="28"/>
        </w:rPr>
        <w:t>службы России</w:t>
      </w:r>
      <w:r w:rsidR="001964E9" w:rsidRPr="00DB64B4">
        <w:rPr>
          <w:sz w:val="28"/>
          <w:szCs w:val="28"/>
        </w:rPr>
        <w:t xml:space="preserve"> </w:t>
      </w:r>
      <w:r w:rsidRPr="00DB64B4">
        <w:rPr>
          <w:sz w:val="28"/>
          <w:szCs w:val="28"/>
        </w:rPr>
        <w:t>№12 по</w:t>
      </w:r>
      <w:r w:rsidR="001964E9" w:rsidRPr="00DB64B4">
        <w:rPr>
          <w:sz w:val="28"/>
          <w:szCs w:val="28"/>
        </w:rPr>
        <w:t xml:space="preserve"> </w:t>
      </w:r>
      <w:r w:rsidRPr="00DB64B4">
        <w:rPr>
          <w:sz w:val="28"/>
          <w:szCs w:val="28"/>
        </w:rPr>
        <w:t>Краснодарскому краю</w:t>
      </w:r>
      <w:r w:rsidR="002C5D87" w:rsidRPr="00DB64B4">
        <w:rPr>
          <w:sz w:val="28"/>
          <w:szCs w:val="28"/>
        </w:rPr>
        <w:t>.</w:t>
      </w:r>
    </w:p>
    <w:p w:rsidR="00123846" w:rsidRPr="00904BE5" w:rsidRDefault="00123846" w:rsidP="00E12EC0">
      <w:pPr>
        <w:tabs>
          <w:tab w:val="left" w:pos="709"/>
        </w:tabs>
        <w:spacing w:after="0" w:line="240" w:lineRule="auto"/>
        <w:ind w:firstLine="567"/>
        <w:contextualSpacing/>
        <w:jc w:val="both"/>
        <w:rPr>
          <w:rFonts w:ascii="Times New Roman" w:eastAsia="Times New Roman" w:hAnsi="Times New Roman"/>
          <w:sz w:val="28"/>
          <w:szCs w:val="28"/>
          <w:lang w:eastAsia="ru-RU"/>
        </w:rPr>
      </w:pPr>
      <w:proofErr w:type="gramStart"/>
      <w:r w:rsidRPr="00904BE5">
        <w:rPr>
          <w:rFonts w:ascii="Times New Roman" w:eastAsia="Times New Roman" w:hAnsi="Times New Roman"/>
          <w:sz w:val="28"/>
          <w:szCs w:val="28"/>
          <w:lang w:eastAsia="ru-RU"/>
        </w:rPr>
        <w:t>В рамках взаимодействия по вопросам проведения оценки регулирующего воздействия проектов нормативно муниципального образования</w:t>
      </w:r>
      <w:r>
        <w:rPr>
          <w:rFonts w:ascii="Times New Roman" w:eastAsia="Times New Roman" w:hAnsi="Times New Roman"/>
          <w:sz w:val="28"/>
          <w:szCs w:val="28"/>
          <w:lang w:eastAsia="ru-RU"/>
        </w:rPr>
        <w:t xml:space="preserve"> Ленинградский район, </w:t>
      </w:r>
      <w:r w:rsidRPr="006266EF">
        <w:rPr>
          <w:rFonts w:ascii="Times New Roman" w:eastAsia="Times New Roman" w:hAnsi="Times New Roman"/>
          <w:sz w:val="28"/>
          <w:szCs w:val="28"/>
          <w:lang w:eastAsia="ru-RU"/>
        </w:rPr>
        <w:t>устанавливающих новые или изменяющих ранее предусмотренные муниципальными нормативными правовыми актами обязанности</w:t>
      </w:r>
      <w:r>
        <w:rPr>
          <w:rFonts w:ascii="Times New Roman" w:eastAsia="Times New Roman" w:hAnsi="Times New Roman"/>
          <w:sz w:val="28"/>
          <w:szCs w:val="28"/>
          <w:lang w:eastAsia="ru-RU"/>
        </w:rPr>
        <w:t xml:space="preserve"> </w:t>
      </w:r>
      <w:r w:rsidRPr="006266EF">
        <w:rPr>
          <w:rFonts w:ascii="Times New Roman" w:eastAsia="Times New Roman" w:hAnsi="Times New Roman"/>
          <w:sz w:val="28"/>
          <w:szCs w:val="28"/>
          <w:lang w:eastAsia="ru-RU"/>
        </w:rPr>
        <w:t>для субъектов предпринимательской и инвестиционной деятельности</w:t>
      </w:r>
      <w:r w:rsidR="006B34AF">
        <w:rPr>
          <w:rFonts w:ascii="Times New Roman" w:eastAsia="Times New Roman" w:hAnsi="Times New Roman"/>
          <w:sz w:val="28"/>
          <w:szCs w:val="28"/>
          <w:lang w:eastAsia="ru-RU"/>
        </w:rPr>
        <w:t xml:space="preserve">, заключены соглашения </w:t>
      </w:r>
      <w:r w:rsidRPr="00904BE5">
        <w:rPr>
          <w:rFonts w:ascii="Times New Roman" w:eastAsia="Times New Roman" w:hAnsi="Times New Roman"/>
          <w:sz w:val="28"/>
          <w:szCs w:val="28"/>
          <w:lang w:eastAsia="ru-RU"/>
        </w:rPr>
        <w:t>с общественной палатой муниципального образования Ленинградский район</w:t>
      </w:r>
      <w:r w:rsidR="006B34AF">
        <w:rPr>
          <w:rFonts w:ascii="Times New Roman" w:eastAsia="Times New Roman" w:hAnsi="Times New Roman"/>
          <w:sz w:val="28"/>
          <w:szCs w:val="28"/>
          <w:lang w:eastAsia="ru-RU"/>
        </w:rPr>
        <w:t xml:space="preserve">, </w:t>
      </w:r>
      <w:r w:rsidRPr="00904BE5">
        <w:rPr>
          <w:rFonts w:ascii="Times New Roman" w:eastAsia="Times New Roman" w:hAnsi="Times New Roman"/>
          <w:sz w:val="28"/>
          <w:szCs w:val="28"/>
          <w:lang w:eastAsia="ru-RU"/>
        </w:rPr>
        <w:t>с торгово-промышленно</w:t>
      </w:r>
      <w:r w:rsidR="006B34AF">
        <w:rPr>
          <w:rFonts w:ascii="Times New Roman" w:eastAsia="Times New Roman" w:hAnsi="Times New Roman"/>
          <w:sz w:val="28"/>
          <w:szCs w:val="28"/>
          <w:lang w:eastAsia="ru-RU"/>
        </w:rPr>
        <w:t xml:space="preserve">й палатой Ленинградского района, </w:t>
      </w:r>
      <w:r w:rsidRPr="00904BE5">
        <w:rPr>
          <w:rFonts w:ascii="Times New Roman" w:eastAsia="Times New Roman" w:hAnsi="Times New Roman"/>
          <w:sz w:val="28"/>
          <w:szCs w:val="28"/>
          <w:lang w:eastAsia="ru-RU"/>
        </w:rPr>
        <w:t>с ассоциацией крестьянско-фермерских хозяйств и сельскохозяйственных кооперативов «Уманская».</w:t>
      </w:r>
      <w:proofErr w:type="gramEnd"/>
    </w:p>
    <w:p w:rsidR="00123846" w:rsidRPr="00904BE5" w:rsidRDefault="00123846" w:rsidP="00E12EC0">
      <w:pPr>
        <w:tabs>
          <w:tab w:val="left" w:pos="709"/>
        </w:tabs>
        <w:spacing w:after="0" w:line="240" w:lineRule="auto"/>
        <w:ind w:firstLine="567"/>
        <w:contextualSpacing/>
        <w:jc w:val="both"/>
        <w:rPr>
          <w:rFonts w:ascii="Times New Roman" w:eastAsia="Times New Roman" w:hAnsi="Times New Roman"/>
          <w:sz w:val="28"/>
          <w:szCs w:val="28"/>
          <w:lang w:eastAsia="ru-RU"/>
        </w:rPr>
      </w:pPr>
      <w:r w:rsidRPr="00904BE5">
        <w:rPr>
          <w:rFonts w:ascii="Times New Roman" w:eastAsia="Times New Roman" w:hAnsi="Times New Roman"/>
          <w:sz w:val="28"/>
          <w:szCs w:val="28"/>
          <w:lang w:eastAsia="ru-RU"/>
        </w:rPr>
        <w:t>В</w:t>
      </w:r>
      <w:r>
        <w:rPr>
          <w:rFonts w:ascii="Times New Roman" w:eastAsia="Times New Roman" w:hAnsi="Times New Roman"/>
          <w:sz w:val="28"/>
          <w:szCs w:val="28"/>
          <w:lang w:eastAsia="ru-RU"/>
        </w:rPr>
        <w:t xml:space="preserve"> 2018 году уполномоченным органом </w:t>
      </w:r>
      <w:r w:rsidRPr="00904BE5">
        <w:rPr>
          <w:rFonts w:ascii="Times New Roman" w:eastAsia="Times New Roman" w:hAnsi="Times New Roman"/>
          <w:sz w:val="28"/>
          <w:szCs w:val="28"/>
          <w:lang w:eastAsia="ru-RU"/>
        </w:rPr>
        <w:t>составл</w:t>
      </w:r>
      <w:r>
        <w:rPr>
          <w:rFonts w:ascii="Times New Roman" w:eastAsia="Times New Roman" w:hAnsi="Times New Roman"/>
          <w:sz w:val="28"/>
          <w:szCs w:val="28"/>
          <w:lang w:eastAsia="ru-RU"/>
        </w:rPr>
        <w:t xml:space="preserve">ены 3 </w:t>
      </w:r>
      <w:r w:rsidRPr="00904BE5">
        <w:rPr>
          <w:rFonts w:ascii="Times New Roman" w:eastAsia="Times New Roman" w:hAnsi="Times New Roman"/>
          <w:sz w:val="28"/>
          <w:szCs w:val="28"/>
          <w:lang w:eastAsia="ru-RU"/>
        </w:rPr>
        <w:t>заключени</w:t>
      </w:r>
      <w:r>
        <w:rPr>
          <w:rFonts w:ascii="Times New Roman" w:eastAsia="Times New Roman" w:hAnsi="Times New Roman"/>
          <w:sz w:val="28"/>
          <w:szCs w:val="28"/>
          <w:lang w:eastAsia="ru-RU"/>
        </w:rPr>
        <w:t>я</w:t>
      </w:r>
      <w:r w:rsidRPr="00904BE5">
        <w:rPr>
          <w:rFonts w:ascii="Times New Roman" w:eastAsia="Times New Roman" w:hAnsi="Times New Roman"/>
          <w:sz w:val="28"/>
          <w:szCs w:val="28"/>
          <w:lang w:eastAsia="ru-RU"/>
        </w:rPr>
        <w:t xml:space="preserve"> об оценке регулирующего воздействия проект</w:t>
      </w:r>
      <w:r>
        <w:rPr>
          <w:rFonts w:ascii="Times New Roman" w:eastAsia="Times New Roman" w:hAnsi="Times New Roman"/>
          <w:sz w:val="28"/>
          <w:szCs w:val="28"/>
          <w:lang w:eastAsia="ru-RU"/>
        </w:rPr>
        <w:t xml:space="preserve">ов </w:t>
      </w:r>
      <w:r w:rsidRPr="00904BE5">
        <w:rPr>
          <w:rFonts w:ascii="Times New Roman" w:eastAsia="Times New Roman" w:hAnsi="Times New Roman"/>
          <w:sz w:val="28"/>
          <w:szCs w:val="28"/>
          <w:lang w:eastAsia="ru-RU"/>
        </w:rPr>
        <w:t>муниципальн</w:t>
      </w:r>
      <w:r>
        <w:rPr>
          <w:rFonts w:ascii="Times New Roman" w:eastAsia="Times New Roman" w:hAnsi="Times New Roman"/>
          <w:sz w:val="28"/>
          <w:szCs w:val="28"/>
          <w:lang w:eastAsia="ru-RU"/>
        </w:rPr>
        <w:t>ых</w:t>
      </w:r>
      <w:r w:rsidRPr="00904BE5">
        <w:rPr>
          <w:rFonts w:ascii="Times New Roman" w:eastAsia="Times New Roman" w:hAnsi="Times New Roman"/>
          <w:sz w:val="28"/>
          <w:szCs w:val="28"/>
          <w:lang w:eastAsia="ru-RU"/>
        </w:rPr>
        <w:t xml:space="preserve"> нормативн</w:t>
      </w:r>
      <w:r>
        <w:rPr>
          <w:rFonts w:ascii="Times New Roman" w:eastAsia="Times New Roman" w:hAnsi="Times New Roman"/>
          <w:sz w:val="28"/>
          <w:szCs w:val="28"/>
          <w:lang w:eastAsia="ru-RU"/>
        </w:rPr>
        <w:t>ых</w:t>
      </w:r>
      <w:r w:rsidRPr="00904BE5">
        <w:rPr>
          <w:rFonts w:ascii="Times New Roman" w:eastAsia="Times New Roman" w:hAnsi="Times New Roman"/>
          <w:sz w:val="28"/>
          <w:szCs w:val="28"/>
          <w:lang w:eastAsia="ru-RU"/>
        </w:rPr>
        <w:t xml:space="preserve"> правов</w:t>
      </w:r>
      <w:r>
        <w:rPr>
          <w:rFonts w:ascii="Times New Roman" w:eastAsia="Times New Roman" w:hAnsi="Times New Roman"/>
          <w:sz w:val="28"/>
          <w:szCs w:val="28"/>
          <w:lang w:eastAsia="ru-RU"/>
        </w:rPr>
        <w:t xml:space="preserve">ых </w:t>
      </w:r>
      <w:r w:rsidRPr="00904BE5">
        <w:rPr>
          <w:rFonts w:ascii="Times New Roman" w:eastAsia="Times New Roman" w:hAnsi="Times New Roman"/>
          <w:sz w:val="28"/>
          <w:szCs w:val="28"/>
          <w:lang w:eastAsia="ru-RU"/>
        </w:rPr>
        <w:t>акт</w:t>
      </w:r>
      <w:r>
        <w:rPr>
          <w:rFonts w:ascii="Times New Roman" w:eastAsia="Times New Roman" w:hAnsi="Times New Roman"/>
          <w:sz w:val="28"/>
          <w:szCs w:val="28"/>
          <w:lang w:eastAsia="ru-RU"/>
        </w:rPr>
        <w:t xml:space="preserve">ов с учетом выводов и предложений организаций, с которыми заключены соглашения о взаимодействии по вопросам </w:t>
      </w:r>
      <w:proofErr w:type="gramStart"/>
      <w:r>
        <w:rPr>
          <w:rFonts w:ascii="Times New Roman" w:eastAsia="Times New Roman" w:hAnsi="Times New Roman"/>
          <w:sz w:val="28"/>
          <w:szCs w:val="28"/>
          <w:lang w:eastAsia="ru-RU"/>
        </w:rPr>
        <w:t xml:space="preserve">проведения оценки регулирующего воздействия проектов </w:t>
      </w:r>
      <w:r w:rsidRPr="0010164A">
        <w:rPr>
          <w:rFonts w:ascii="Times New Roman" w:eastAsia="Times New Roman" w:hAnsi="Times New Roman"/>
          <w:sz w:val="28"/>
          <w:szCs w:val="28"/>
          <w:lang w:eastAsia="ru-RU"/>
        </w:rPr>
        <w:t>нормативных правовых актов</w:t>
      </w:r>
      <w:r>
        <w:rPr>
          <w:rFonts w:ascii="Times New Roman" w:eastAsia="Times New Roman" w:hAnsi="Times New Roman"/>
          <w:sz w:val="28"/>
          <w:szCs w:val="28"/>
          <w:lang w:eastAsia="ru-RU"/>
        </w:rPr>
        <w:t xml:space="preserve"> </w:t>
      </w:r>
      <w:r w:rsidRPr="0010164A">
        <w:rPr>
          <w:rFonts w:ascii="Times New Roman" w:eastAsia="Times New Roman" w:hAnsi="Times New Roman"/>
          <w:sz w:val="28"/>
          <w:szCs w:val="28"/>
          <w:lang w:eastAsia="ru-RU"/>
        </w:rPr>
        <w:t>муниципального образования</w:t>
      </w:r>
      <w:proofErr w:type="gramEnd"/>
      <w:r w:rsidRPr="0010164A">
        <w:rPr>
          <w:rFonts w:ascii="Times New Roman" w:eastAsia="Times New Roman" w:hAnsi="Times New Roman"/>
          <w:sz w:val="28"/>
          <w:szCs w:val="28"/>
          <w:lang w:eastAsia="ru-RU"/>
        </w:rPr>
        <w:t xml:space="preserve"> Ленинградский район</w:t>
      </w:r>
      <w:r w:rsidRPr="00904BE5">
        <w:rPr>
          <w:rFonts w:ascii="Times New Roman" w:eastAsia="Times New Roman" w:hAnsi="Times New Roman"/>
          <w:sz w:val="28"/>
          <w:szCs w:val="28"/>
          <w:lang w:eastAsia="ru-RU"/>
        </w:rPr>
        <w:t>.</w:t>
      </w:r>
    </w:p>
    <w:p w:rsidR="0018642F" w:rsidRDefault="0018642F" w:rsidP="00E12EC0">
      <w:pPr>
        <w:pStyle w:val="a3"/>
        <w:tabs>
          <w:tab w:val="left" w:pos="851"/>
        </w:tabs>
        <w:ind w:firstLine="567"/>
        <w:jc w:val="both"/>
        <w:rPr>
          <w:rFonts w:ascii="Times New Roman" w:hAnsi="Times New Roman" w:cs="Times New Roman"/>
          <w:sz w:val="28"/>
          <w:szCs w:val="28"/>
        </w:rPr>
      </w:pPr>
      <w:proofErr w:type="gramStart"/>
      <w:r w:rsidRPr="00DB64B4">
        <w:rPr>
          <w:rFonts w:ascii="Times New Roman" w:hAnsi="Times New Roman" w:cs="Times New Roman"/>
          <w:sz w:val="28"/>
          <w:szCs w:val="28"/>
        </w:rPr>
        <w:t>Деятельность</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органов</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местного</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самоуправления</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муниципального образования осуществлялась в соответствии с определенными</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законодательством</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полномочиями</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и</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была нацелена</w:t>
      </w:r>
      <w:r w:rsidR="001964E9" w:rsidRPr="00DB64B4">
        <w:rPr>
          <w:rFonts w:ascii="Times New Roman" w:hAnsi="Times New Roman" w:cs="Times New Roman"/>
          <w:sz w:val="28"/>
          <w:szCs w:val="28"/>
        </w:rPr>
        <w:t xml:space="preserve"> </w:t>
      </w:r>
      <w:r w:rsidRPr="00DB64B4">
        <w:rPr>
          <w:rFonts w:ascii="Times New Roman" w:hAnsi="Times New Roman" w:cs="Times New Roman"/>
          <w:sz w:val="28"/>
          <w:szCs w:val="28"/>
        </w:rPr>
        <w:t>на</w:t>
      </w:r>
      <w:r w:rsidR="001964E9" w:rsidRPr="00DB64B4">
        <w:rPr>
          <w:rFonts w:ascii="Times New Roman" w:hAnsi="Times New Roman" w:cs="Times New Roman"/>
          <w:sz w:val="28"/>
          <w:szCs w:val="28"/>
        </w:rPr>
        <w:t xml:space="preserve"> </w:t>
      </w:r>
      <w:r w:rsidR="009015C4" w:rsidRPr="00DB64B4">
        <w:rPr>
          <w:rFonts w:ascii="Times New Roman" w:hAnsi="Times New Roman" w:cs="Times New Roman"/>
          <w:sz w:val="28"/>
          <w:szCs w:val="28"/>
        </w:rPr>
        <w:t>исполнении на территории муниципального образования, Указов и распоряжений Президента Российской Федерации, постановлений Правительства Российской Федерации, нормативн</w:t>
      </w:r>
      <w:r w:rsidRPr="00DB64B4">
        <w:rPr>
          <w:rFonts w:ascii="Times New Roman" w:hAnsi="Times New Roman" w:cs="Times New Roman"/>
          <w:sz w:val="28"/>
          <w:szCs w:val="28"/>
        </w:rPr>
        <w:t>ых</w:t>
      </w:r>
      <w:r w:rsidR="009015C4" w:rsidRPr="00DB64B4">
        <w:rPr>
          <w:rFonts w:ascii="Times New Roman" w:hAnsi="Times New Roman" w:cs="Times New Roman"/>
          <w:sz w:val="28"/>
          <w:szCs w:val="28"/>
        </w:rPr>
        <w:t xml:space="preserve"> правовых актов Краснодарского края по вопросам развития конкуренции и совершенствования антимонопольной политики</w:t>
      </w:r>
      <w:r w:rsidRPr="00DB64B4">
        <w:rPr>
          <w:rFonts w:ascii="Times New Roman" w:hAnsi="Times New Roman" w:cs="Times New Roman"/>
          <w:sz w:val="28"/>
          <w:szCs w:val="28"/>
        </w:rPr>
        <w:t>.</w:t>
      </w:r>
      <w:proofErr w:type="gramEnd"/>
    </w:p>
    <w:p w:rsidR="00BE0E0E" w:rsidRDefault="002E5053" w:rsidP="00BE0E0E">
      <w:pPr>
        <w:spacing w:after="0" w:line="240" w:lineRule="auto"/>
        <w:ind w:firstLine="567"/>
        <w:jc w:val="both"/>
        <w:rPr>
          <w:rFonts w:ascii="Times New Roman" w:hAnsi="Times New Roman"/>
          <w:sz w:val="28"/>
          <w:szCs w:val="28"/>
        </w:rPr>
      </w:pPr>
      <w:proofErr w:type="gramStart"/>
      <w:r w:rsidRPr="004763AD">
        <w:rPr>
          <w:rFonts w:ascii="Times New Roman" w:hAnsi="Times New Roman"/>
          <w:sz w:val="28"/>
          <w:szCs w:val="28"/>
        </w:rPr>
        <w:t>В соответствии с Указом Президента Российской Федерации</w:t>
      </w:r>
      <w:r>
        <w:rPr>
          <w:rFonts w:ascii="Times New Roman" w:hAnsi="Times New Roman"/>
          <w:sz w:val="28"/>
          <w:szCs w:val="28"/>
        </w:rPr>
        <w:t xml:space="preserve"> </w:t>
      </w:r>
      <w:r w:rsidRPr="004763AD">
        <w:rPr>
          <w:rFonts w:ascii="Times New Roman" w:hAnsi="Times New Roman"/>
          <w:sz w:val="28"/>
          <w:szCs w:val="28"/>
        </w:rPr>
        <w:t>от 21 декабря 2017 года № 618 «Об основных направлениях государственной политики по развитию конкуренции», Федеральным законом от</w:t>
      </w:r>
      <w:r>
        <w:rPr>
          <w:rFonts w:ascii="Times New Roman" w:hAnsi="Times New Roman"/>
          <w:sz w:val="28"/>
          <w:szCs w:val="28"/>
        </w:rPr>
        <w:t xml:space="preserve"> </w:t>
      </w:r>
      <w:r w:rsidRPr="004763AD">
        <w:rPr>
          <w:rFonts w:ascii="Times New Roman" w:hAnsi="Times New Roman"/>
          <w:sz w:val="28"/>
          <w:szCs w:val="28"/>
        </w:rPr>
        <w:t>26</w:t>
      </w:r>
      <w:r>
        <w:rPr>
          <w:rFonts w:ascii="Times New Roman" w:hAnsi="Times New Roman"/>
          <w:sz w:val="28"/>
          <w:szCs w:val="28"/>
        </w:rPr>
        <w:t xml:space="preserve"> </w:t>
      </w:r>
      <w:r w:rsidRPr="004763AD">
        <w:rPr>
          <w:rFonts w:ascii="Times New Roman" w:hAnsi="Times New Roman"/>
          <w:sz w:val="28"/>
          <w:szCs w:val="28"/>
        </w:rPr>
        <w:t>июля</w:t>
      </w:r>
      <w:r>
        <w:rPr>
          <w:rFonts w:ascii="Times New Roman" w:hAnsi="Times New Roman"/>
          <w:sz w:val="28"/>
          <w:szCs w:val="28"/>
        </w:rPr>
        <w:t xml:space="preserve"> </w:t>
      </w:r>
      <w:r w:rsidRPr="004763AD">
        <w:rPr>
          <w:rFonts w:ascii="Times New Roman" w:hAnsi="Times New Roman"/>
          <w:sz w:val="28"/>
          <w:szCs w:val="28"/>
        </w:rPr>
        <w:t>2006 года № 135</w:t>
      </w:r>
      <w:r>
        <w:rPr>
          <w:rFonts w:ascii="Times New Roman" w:hAnsi="Times New Roman"/>
          <w:sz w:val="28"/>
          <w:szCs w:val="28"/>
        </w:rPr>
        <w:t xml:space="preserve"> </w:t>
      </w:r>
      <w:r w:rsidRPr="004763AD">
        <w:rPr>
          <w:rFonts w:ascii="Times New Roman" w:hAnsi="Times New Roman"/>
          <w:sz w:val="28"/>
          <w:szCs w:val="28"/>
        </w:rPr>
        <w:t>- ФЗ «О защите конкуренции», распоряжением Правительства Российской Федерации от 18 октября 2018 года №</w:t>
      </w:r>
      <w:r>
        <w:rPr>
          <w:rFonts w:ascii="Times New Roman" w:hAnsi="Times New Roman"/>
          <w:sz w:val="28"/>
          <w:szCs w:val="28"/>
        </w:rPr>
        <w:t xml:space="preserve"> </w:t>
      </w:r>
      <w:r w:rsidRPr="004763AD">
        <w:rPr>
          <w:rFonts w:ascii="Times New Roman" w:hAnsi="Times New Roman"/>
          <w:sz w:val="28"/>
          <w:szCs w:val="28"/>
        </w:rPr>
        <w:t>2258 «Об утверждении методических рекомендаций по созданию и организации федеральными</w:t>
      </w:r>
      <w:r>
        <w:rPr>
          <w:rFonts w:ascii="Times New Roman" w:hAnsi="Times New Roman"/>
          <w:sz w:val="28"/>
          <w:szCs w:val="28"/>
        </w:rPr>
        <w:t xml:space="preserve"> </w:t>
      </w:r>
      <w:r w:rsidRPr="004763AD">
        <w:rPr>
          <w:rFonts w:ascii="Times New Roman" w:hAnsi="Times New Roman"/>
          <w:sz w:val="28"/>
          <w:szCs w:val="28"/>
        </w:rPr>
        <w:t xml:space="preserve">органами исполнительной власти </w:t>
      </w:r>
      <w:r>
        <w:rPr>
          <w:rFonts w:ascii="Times New Roman" w:hAnsi="Times New Roman"/>
          <w:sz w:val="28"/>
          <w:szCs w:val="28"/>
        </w:rPr>
        <w:t>системы внутреннего обеспечения соответствия требованиям</w:t>
      </w:r>
      <w:proofErr w:type="gramEnd"/>
      <w:r>
        <w:rPr>
          <w:rFonts w:ascii="Times New Roman" w:hAnsi="Times New Roman"/>
          <w:sz w:val="28"/>
          <w:szCs w:val="28"/>
        </w:rPr>
        <w:t xml:space="preserve"> </w:t>
      </w:r>
      <w:proofErr w:type="gramStart"/>
      <w:r>
        <w:rPr>
          <w:rFonts w:ascii="Times New Roman" w:hAnsi="Times New Roman"/>
          <w:sz w:val="28"/>
          <w:szCs w:val="28"/>
        </w:rPr>
        <w:t xml:space="preserve">антимонопольного законодательства», в целях </w:t>
      </w:r>
      <w:r w:rsidRPr="00365B4E">
        <w:rPr>
          <w:rFonts w:ascii="Times New Roman" w:hAnsi="Times New Roman"/>
          <w:sz w:val="28"/>
          <w:szCs w:val="28"/>
        </w:rPr>
        <w:t>формирования в</w:t>
      </w:r>
      <w:r>
        <w:rPr>
          <w:rFonts w:ascii="Times New Roman" w:hAnsi="Times New Roman"/>
          <w:sz w:val="28"/>
          <w:szCs w:val="28"/>
        </w:rPr>
        <w:t xml:space="preserve"> администрации муниципального образования Ленинградский район </w:t>
      </w:r>
      <w:r w:rsidRPr="00365B4E">
        <w:rPr>
          <w:rFonts w:ascii="Times New Roman" w:hAnsi="Times New Roman"/>
          <w:sz w:val="28"/>
          <w:szCs w:val="28"/>
        </w:rPr>
        <w:t xml:space="preserve">единого подхода к организации системы внутреннего контроля за соблюдением соответствия требованиям </w:t>
      </w:r>
      <w:r w:rsidRPr="002E5053">
        <w:rPr>
          <w:rFonts w:ascii="Times New Roman" w:hAnsi="Times New Roman"/>
          <w:sz w:val="28"/>
          <w:szCs w:val="28"/>
        </w:rPr>
        <w:t>антимонопольного законодательства</w:t>
      </w:r>
      <w:r w:rsidRPr="00365B4E">
        <w:rPr>
          <w:rFonts w:ascii="Times New Roman" w:hAnsi="Times New Roman"/>
          <w:sz w:val="28"/>
          <w:szCs w:val="28"/>
        </w:rPr>
        <w:t xml:space="preserve"> Российской Федерации</w:t>
      </w:r>
      <w:r>
        <w:rPr>
          <w:rFonts w:ascii="Times New Roman" w:hAnsi="Times New Roman"/>
          <w:sz w:val="28"/>
          <w:szCs w:val="28"/>
        </w:rPr>
        <w:t xml:space="preserve">, </w:t>
      </w:r>
      <w:r w:rsidR="009D7CE9">
        <w:rPr>
          <w:rFonts w:ascii="Times New Roman" w:hAnsi="Times New Roman"/>
          <w:sz w:val="28"/>
          <w:szCs w:val="28"/>
        </w:rPr>
        <w:t xml:space="preserve">утверждено </w:t>
      </w:r>
      <w:r>
        <w:rPr>
          <w:rFonts w:ascii="Times New Roman" w:hAnsi="Times New Roman"/>
          <w:sz w:val="28"/>
          <w:szCs w:val="28"/>
        </w:rPr>
        <w:t xml:space="preserve">постановление администрации муниципального образования Ленинградский район </w:t>
      </w:r>
      <w:r w:rsidRPr="00E547CC">
        <w:rPr>
          <w:rFonts w:ascii="Times New Roman" w:hAnsi="Times New Roman"/>
          <w:sz w:val="28"/>
          <w:szCs w:val="28"/>
        </w:rPr>
        <w:t xml:space="preserve">от </w:t>
      </w:r>
      <w:r w:rsidR="00E547CC" w:rsidRPr="00E547CC">
        <w:rPr>
          <w:rFonts w:ascii="Times New Roman" w:hAnsi="Times New Roman"/>
          <w:sz w:val="28"/>
          <w:szCs w:val="28"/>
        </w:rPr>
        <w:t>6</w:t>
      </w:r>
      <w:r w:rsidRPr="00E547CC">
        <w:rPr>
          <w:rFonts w:ascii="Times New Roman" w:hAnsi="Times New Roman"/>
          <w:sz w:val="28"/>
          <w:szCs w:val="28"/>
        </w:rPr>
        <w:t xml:space="preserve"> </w:t>
      </w:r>
      <w:r w:rsidR="00E547CC" w:rsidRPr="00E547CC">
        <w:rPr>
          <w:rFonts w:ascii="Times New Roman" w:hAnsi="Times New Roman"/>
          <w:sz w:val="28"/>
          <w:szCs w:val="28"/>
        </w:rPr>
        <w:t xml:space="preserve">февраля </w:t>
      </w:r>
      <w:r w:rsidRPr="00E547CC">
        <w:rPr>
          <w:rFonts w:ascii="Times New Roman" w:hAnsi="Times New Roman"/>
          <w:sz w:val="28"/>
          <w:szCs w:val="28"/>
        </w:rPr>
        <w:t xml:space="preserve">2019 года № </w:t>
      </w:r>
      <w:r w:rsidR="00E547CC" w:rsidRPr="00E547CC">
        <w:rPr>
          <w:rFonts w:ascii="Times New Roman" w:hAnsi="Times New Roman"/>
          <w:sz w:val="28"/>
          <w:szCs w:val="28"/>
        </w:rPr>
        <w:t>6</w:t>
      </w:r>
      <w:r w:rsidR="00A462C0" w:rsidRPr="00E547CC">
        <w:rPr>
          <w:rFonts w:ascii="Times New Roman" w:hAnsi="Times New Roman"/>
          <w:sz w:val="28"/>
          <w:szCs w:val="28"/>
        </w:rPr>
        <w:t>7</w:t>
      </w:r>
      <w:r>
        <w:rPr>
          <w:rFonts w:ascii="Times New Roman" w:hAnsi="Times New Roman"/>
          <w:sz w:val="28"/>
          <w:szCs w:val="28"/>
        </w:rPr>
        <w:t xml:space="preserve"> «</w:t>
      </w:r>
      <w:r w:rsidRPr="002E5053">
        <w:rPr>
          <w:rFonts w:ascii="Times New Roman" w:hAnsi="Times New Roman"/>
          <w:sz w:val="28"/>
          <w:szCs w:val="28"/>
        </w:rPr>
        <w:t>О системе внутреннего обеспечения соответствия</w:t>
      </w:r>
      <w:r>
        <w:rPr>
          <w:rFonts w:ascii="Times New Roman" w:hAnsi="Times New Roman"/>
          <w:sz w:val="28"/>
          <w:szCs w:val="28"/>
        </w:rPr>
        <w:t xml:space="preserve"> </w:t>
      </w:r>
      <w:r w:rsidRPr="002E5053">
        <w:rPr>
          <w:rFonts w:ascii="Times New Roman" w:hAnsi="Times New Roman"/>
          <w:sz w:val="28"/>
          <w:szCs w:val="28"/>
        </w:rPr>
        <w:t>требованиям антимонопольного законодательства</w:t>
      </w:r>
      <w:r>
        <w:rPr>
          <w:rFonts w:ascii="Times New Roman" w:hAnsi="Times New Roman"/>
          <w:sz w:val="28"/>
          <w:szCs w:val="28"/>
        </w:rPr>
        <w:t xml:space="preserve"> </w:t>
      </w:r>
      <w:r w:rsidRPr="002E5053">
        <w:rPr>
          <w:rFonts w:ascii="Times New Roman" w:hAnsi="Times New Roman"/>
          <w:sz w:val="28"/>
          <w:szCs w:val="28"/>
        </w:rPr>
        <w:t>в администрации</w:t>
      </w:r>
      <w:r>
        <w:rPr>
          <w:rFonts w:ascii="Times New Roman" w:hAnsi="Times New Roman"/>
          <w:sz w:val="28"/>
          <w:szCs w:val="28"/>
        </w:rPr>
        <w:t xml:space="preserve"> </w:t>
      </w:r>
      <w:r w:rsidRPr="002E5053">
        <w:rPr>
          <w:rFonts w:ascii="Times New Roman" w:hAnsi="Times New Roman"/>
          <w:sz w:val="28"/>
          <w:szCs w:val="28"/>
        </w:rPr>
        <w:t>муниципального образования Ленинградский район (об антимонопольном</w:t>
      </w:r>
      <w:r>
        <w:rPr>
          <w:rFonts w:ascii="Times New Roman" w:hAnsi="Times New Roman"/>
          <w:sz w:val="28"/>
          <w:szCs w:val="28"/>
        </w:rPr>
        <w:t xml:space="preserve"> </w:t>
      </w:r>
      <w:r w:rsidRPr="002E5053">
        <w:rPr>
          <w:rFonts w:ascii="Times New Roman" w:hAnsi="Times New Roman"/>
          <w:sz w:val="28"/>
          <w:szCs w:val="28"/>
        </w:rPr>
        <w:t>комплаенсе</w:t>
      </w:r>
      <w:r>
        <w:rPr>
          <w:rFonts w:ascii="Times New Roman" w:hAnsi="Times New Roman"/>
          <w:sz w:val="28"/>
          <w:szCs w:val="28"/>
        </w:rPr>
        <w:t>)»</w:t>
      </w:r>
      <w:r w:rsidR="00BE0E0E">
        <w:rPr>
          <w:rFonts w:ascii="Times New Roman" w:hAnsi="Times New Roman"/>
          <w:sz w:val="28"/>
          <w:szCs w:val="28"/>
        </w:rPr>
        <w:t>, в соответствии с которым:</w:t>
      </w:r>
      <w:proofErr w:type="gramEnd"/>
    </w:p>
    <w:p w:rsidR="00BE0E0E" w:rsidRDefault="009D7CE9" w:rsidP="00BE0E0E">
      <w:pPr>
        <w:pStyle w:val="a3"/>
        <w:tabs>
          <w:tab w:val="left" w:pos="851"/>
        </w:tabs>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BE0E0E">
        <w:rPr>
          <w:rFonts w:ascii="Times New Roman" w:hAnsi="Times New Roman" w:cs="Times New Roman"/>
          <w:sz w:val="28"/>
          <w:szCs w:val="28"/>
        </w:rPr>
        <w:t>с</w:t>
      </w:r>
      <w:r w:rsidR="00BE0E0E" w:rsidRPr="00E9154F">
        <w:rPr>
          <w:rFonts w:ascii="Times New Roman" w:hAnsi="Times New Roman" w:cs="Times New Roman"/>
          <w:sz w:val="28"/>
          <w:szCs w:val="28"/>
        </w:rPr>
        <w:t>озда</w:t>
      </w:r>
      <w:r w:rsidR="00BE0E0E">
        <w:rPr>
          <w:rFonts w:ascii="Times New Roman" w:hAnsi="Times New Roman" w:cs="Times New Roman"/>
          <w:sz w:val="28"/>
          <w:szCs w:val="28"/>
        </w:rPr>
        <w:t>ется</w:t>
      </w:r>
      <w:r w:rsidR="00BE0E0E" w:rsidRPr="00E9154F">
        <w:rPr>
          <w:rFonts w:ascii="Times New Roman" w:hAnsi="Times New Roman" w:cs="Times New Roman"/>
          <w:sz w:val="28"/>
          <w:szCs w:val="28"/>
        </w:rPr>
        <w:t xml:space="preserve"> </w:t>
      </w:r>
      <w:r w:rsidR="00BE0E0E">
        <w:rPr>
          <w:rFonts w:ascii="Times New Roman" w:hAnsi="Times New Roman" w:cs="Times New Roman"/>
          <w:sz w:val="28"/>
          <w:szCs w:val="28"/>
        </w:rPr>
        <w:t>к</w:t>
      </w:r>
      <w:r w:rsidR="00BE0E0E" w:rsidRPr="00E9154F">
        <w:rPr>
          <w:rFonts w:ascii="Times New Roman" w:hAnsi="Times New Roman" w:cs="Times New Roman"/>
          <w:sz w:val="28"/>
          <w:szCs w:val="28"/>
        </w:rPr>
        <w:t>омисси</w:t>
      </w:r>
      <w:r w:rsidR="00BE0E0E">
        <w:rPr>
          <w:rFonts w:ascii="Times New Roman" w:hAnsi="Times New Roman" w:cs="Times New Roman"/>
          <w:sz w:val="28"/>
          <w:szCs w:val="28"/>
        </w:rPr>
        <w:t>я</w:t>
      </w:r>
      <w:r w:rsidR="00BE0E0E" w:rsidRPr="00E9154F">
        <w:rPr>
          <w:rFonts w:ascii="Times New Roman" w:hAnsi="Times New Roman" w:cs="Times New Roman"/>
          <w:sz w:val="28"/>
          <w:szCs w:val="28"/>
        </w:rPr>
        <w:t xml:space="preserve"> по осуществлению оценки эффективности организации и функционирования системы внутреннего обеспечения соответствия требованиям </w:t>
      </w:r>
      <w:r w:rsidR="00BE0E0E" w:rsidRPr="00BE0E0E">
        <w:rPr>
          <w:rFonts w:ascii="Times New Roman" w:hAnsi="Times New Roman" w:cs="Times New Roman"/>
          <w:sz w:val="28"/>
          <w:szCs w:val="28"/>
        </w:rPr>
        <w:t>антимонопольного законодательства</w:t>
      </w:r>
      <w:r w:rsidR="00BE0E0E" w:rsidRPr="00E9154F">
        <w:rPr>
          <w:rFonts w:ascii="Times New Roman" w:hAnsi="Times New Roman" w:cs="Times New Roman"/>
          <w:sz w:val="28"/>
          <w:szCs w:val="28"/>
        </w:rPr>
        <w:t xml:space="preserve"> Российской Федерации в администрации муниципального образования </w:t>
      </w:r>
      <w:r w:rsidR="00BE0E0E">
        <w:rPr>
          <w:rFonts w:ascii="Times New Roman" w:hAnsi="Times New Roman" w:cs="Times New Roman"/>
          <w:sz w:val="28"/>
          <w:szCs w:val="28"/>
        </w:rPr>
        <w:t>(далее-Комиссия);</w:t>
      </w:r>
    </w:p>
    <w:p w:rsidR="00BE0E0E" w:rsidRDefault="009D7CE9" w:rsidP="00BE0E0E">
      <w:pPr>
        <w:pStyle w:val="a3"/>
        <w:tabs>
          <w:tab w:val="left" w:pos="851"/>
        </w:tabs>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BE0E0E">
        <w:rPr>
          <w:rFonts w:ascii="Times New Roman" w:hAnsi="Times New Roman" w:cs="Times New Roman"/>
          <w:sz w:val="28"/>
          <w:szCs w:val="28"/>
        </w:rPr>
        <w:t>определяется</w:t>
      </w:r>
      <w:r>
        <w:rPr>
          <w:rFonts w:ascii="Times New Roman" w:hAnsi="Times New Roman" w:cs="Times New Roman"/>
          <w:sz w:val="28"/>
          <w:szCs w:val="28"/>
        </w:rPr>
        <w:t xml:space="preserve"> </w:t>
      </w:r>
      <w:r w:rsidR="00BE0E0E">
        <w:rPr>
          <w:rFonts w:ascii="Times New Roman" w:hAnsi="Times New Roman" w:cs="Times New Roman"/>
          <w:sz w:val="28"/>
          <w:szCs w:val="28"/>
        </w:rPr>
        <w:t xml:space="preserve">уполномоченный отраслевой (функциональный) орган, осуществляющий в </w:t>
      </w:r>
      <w:r w:rsidR="00BE0E0E" w:rsidRPr="00E9154F">
        <w:rPr>
          <w:rFonts w:ascii="Times New Roman" w:hAnsi="Times New Roman" w:cs="Times New Roman"/>
          <w:sz w:val="28"/>
          <w:szCs w:val="28"/>
        </w:rPr>
        <w:t>администрации муниципального образования</w:t>
      </w:r>
      <w:r w:rsidR="00BE0E0E">
        <w:rPr>
          <w:rFonts w:ascii="Times New Roman" w:hAnsi="Times New Roman" w:cs="Times New Roman"/>
          <w:sz w:val="28"/>
          <w:szCs w:val="28"/>
        </w:rPr>
        <w:t xml:space="preserve"> внедрение и контроль за организацией и </w:t>
      </w:r>
      <w:r w:rsidR="00BE0E0E" w:rsidRPr="00A76940">
        <w:rPr>
          <w:rFonts w:ascii="Times New Roman" w:hAnsi="Times New Roman" w:cs="Times New Roman"/>
          <w:sz w:val="28"/>
          <w:szCs w:val="28"/>
        </w:rPr>
        <w:t xml:space="preserve">функционированием системы внутреннего обеспечения соответствия требованиям </w:t>
      </w:r>
      <w:r w:rsidR="00BE0E0E" w:rsidRPr="00BE0E0E">
        <w:rPr>
          <w:rFonts w:ascii="Times New Roman" w:hAnsi="Times New Roman" w:cs="Times New Roman"/>
          <w:sz w:val="28"/>
          <w:szCs w:val="28"/>
        </w:rPr>
        <w:t>антимонопольного законодательства</w:t>
      </w:r>
      <w:r w:rsidR="00BE0E0E" w:rsidRPr="00533D5C">
        <w:rPr>
          <w:rFonts w:ascii="Times New Roman" w:hAnsi="Times New Roman" w:cs="Times New Roman"/>
          <w:sz w:val="28"/>
          <w:szCs w:val="28"/>
        </w:rPr>
        <w:t xml:space="preserve"> </w:t>
      </w:r>
      <w:r w:rsidR="00BE0E0E" w:rsidRPr="00A76940">
        <w:rPr>
          <w:rFonts w:ascii="Times New Roman" w:hAnsi="Times New Roman" w:cs="Times New Roman"/>
          <w:sz w:val="28"/>
          <w:szCs w:val="28"/>
        </w:rPr>
        <w:t>Российской Федераци</w:t>
      </w:r>
      <w:proofErr w:type="gramStart"/>
      <w:r w:rsidR="00BE0E0E" w:rsidRPr="00A76940">
        <w:rPr>
          <w:rFonts w:ascii="Times New Roman" w:hAnsi="Times New Roman" w:cs="Times New Roman"/>
          <w:sz w:val="28"/>
          <w:szCs w:val="28"/>
        </w:rPr>
        <w:t>и</w:t>
      </w:r>
      <w:r w:rsidR="00BE0E0E">
        <w:rPr>
          <w:rFonts w:ascii="Times New Roman" w:hAnsi="Times New Roman" w:cs="Times New Roman"/>
          <w:sz w:val="28"/>
          <w:szCs w:val="28"/>
        </w:rPr>
        <w:t>-</w:t>
      </w:r>
      <w:proofErr w:type="gramEnd"/>
      <w:r w:rsidR="00BE0E0E">
        <w:rPr>
          <w:rFonts w:ascii="Times New Roman" w:hAnsi="Times New Roman" w:cs="Times New Roman"/>
          <w:sz w:val="28"/>
          <w:szCs w:val="28"/>
        </w:rPr>
        <w:t xml:space="preserve"> юридический отдел администрации муниципального образования;</w:t>
      </w:r>
    </w:p>
    <w:p w:rsidR="00BE0E0E" w:rsidRPr="00862E92" w:rsidRDefault="009D7CE9" w:rsidP="00BE0E0E">
      <w:pPr>
        <w:pStyle w:val="a3"/>
        <w:tabs>
          <w:tab w:val="left" w:pos="851"/>
        </w:tabs>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BE0E0E">
        <w:rPr>
          <w:rFonts w:ascii="Times New Roman" w:hAnsi="Times New Roman" w:cs="Times New Roman"/>
          <w:sz w:val="28"/>
          <w:szCs w:val="28"/>
        </w:rPr>
        <w:t>у</w:t>
      </w:r>
      <w:r w:rsidR="00BE0E0E" w:rsidRPr="00862E92">
        <w:rPr>
          <w:rFonts w:ascii="Times New Roman" w:hAnsi="Times New Roman" w:cs="Times New Roman"/>
          <w:sz w:val="28"/>
          <w:szCs w:val="28"/>
        </w:rPr>
        <w:t>твер</w:t>
      </w:r>
      <w:r w:rsidR="00BE0E0E">
        <w:rPr>
          <w:rFonts w:ascii="Times New Roman" w:hAnsi="Times New Roman" w:cs="Times New Roman"/>
          <w:sz w:val="28"/>
          <w:szCs w:val="28"/>
        </w:rPr>
        <w:t>ждаются</w:t>
      </w:r>
      <w:r w:rsidR="00BE0E0E" w:rsidRPr="00862E92">
        <w:rPr>
          <w:rFonts w:ascii="Times New Roman" w:hAnsi="Times New Roman" w:cs="Times New Roman"/>
          <w:sz w:val="28"/>
          <w:szCs w:val="28"/>
        </w:rPr>
        <w:t>:</w:t>
      </w:r>
    </w:p>
    <w:p w:rsidR="00BE0E0E" w:rsidRPr="00862E92" w:rsidRDefault="00BE0E0E" w:rsidP="00BE0E0E">
      <w:pPr>
        <w:pStyle w:val="a3"/>
        <w:tabs>
          <w:tab w:val="left" w:pos="851"/>
        </w:tabs>
        <w:ind w:firstLine="567"/>
        <w:jc w:val="both"/>
        <w:rPr>
          <w:rFonts w:ascii="Times New Roman" w:hAnsi="Times New Roman" w:cs="Times New Roman"/>
          <w:sz w:val="28"/>
          <w:szCs w:val="28"/>
        </w:rPr>
      </w:pPr>
      <w:r w:rsidRPr="00862E92">
        <w:rPr>
          <w:rFonts w:ascii="Times New Roman" w:hAnsi="Times New Roman" w:cs="Times New Roman"/>
          <w:sz w:val="28"/>
          <w:szCs w:val="28"/>
        </w:rPr>
        <w:t>положение об организации системы внутреннего обеспечения соответствия требованиям антимонопольного законодательства Российской Федерации в</w:t>
      </w:r>
      <w:r>
        <w:rPr>
          <w:rFonts w:ascii="Times New Roman" w:hAnsi="Times New Roman" w:cs="Times New Roman"/>
          <w:sz w:val="28"/>
          <w:szCs w:val="28"/>
        </w:rPr>
        <w:t xml:space="preserve"> </w:t>
      </w:r>
      <w:r w:rsidRPr="00E9154F">
        <w:rPr>
          <w:rFonts w:ascii="Times New Roman" w:hAnsi="Times New Roman" w:cs="Times New Roman"/>
          <w:sz w:val="28"/>
          <w:szCs w:val="28"/>
        </w:rPr>
        <w:t>администрации муниципального образования</w:t>
      </w:r>
      <w:r w:rsidRPr="00862E92">
        <w:rPr>
          <w:rFonts w:ascii="Times New Roman" w:hAnsi="Times New Roman" w:cs="Times New Roman"/>
          <w:sz w:val="28"/>
          <w:szCs w:val="28"/>
        </w:rPr>
        <w:t>;</w:t>
      </w:r>
    </w:p>
    <w:p w:rsidR="002E5053" w:rsidRDefault="00BE0E0E" w:rsidP="00BE0E0E">
      <w:pPr>
        <w:pStyle w:val="a3"/>
        <w:tabs>
          <w:tab w:val="left" w:pos="851"/>
        </w:tabs>
        <w:ind w:firstLine="567"/>
        <w:jc w:val="both"/>
        <w:rPr>
          <w:rFonts w:ascii="Times New Roman" w:hAnsi="Times New Roman" w:cs="Times New Roman"/>
          <w:sz w:val="28"/>
          <w:szCs w:val="28"/>
        </w:rPr>
      </w:pPr>
      <w:r w:rsidRPr="00862E92">
        <w:rPr>
          <w:rFonts w:ascii="Times New Roman" w:hAnsi="Times New Roman" w:cs="Times New Roman"/>
          <w:sz w:val="28"/>
          <w:szCs w:val="28"/>
        </w:rPr>
        <w:t xml:space="preserve">положение о Комиссии по осуществлению оценки эффективности организации и функционирования системы внутреннего обеспечения соответствия требованиям антимонопольного законодательства Российской Федерации в </w:t>
      </w:r>
      <w:r w:rsidRPr="00E9154F">
        <w:rPr>
          <w:rFonts w:ascii="Times New Roman" w:hAnsi="Times New Roman" w:cs="Times New Roman"/>
          <w:sz w:val="28"/>
          <w:szCs w:val="28"/>
        </w:rPr>
        <w:t>администрации муниципального образования</w:t>
      </w:r>
      <w:r>
        <w:rPr>
          <w:rFonts w:ascii="Times New Roman" w:hAnsi="Times New Roman" w:cs="Times New Roman"/>
          <w:sz w:val="28"/>
          <w:szCs w:val="28"/>
        </w:rPr>
        <w:t>.</w:t>
      </w:r>
    </w:p>
    <w:p w:rsidR="00D746D9" w:rsidRPr="00D746D9" w:rsidRDefault="00D746D9" w:rsidP="00E12EC0">
      <w:pPr>
        <w:tabs>
          <w:tab w:val="left" w:pos="993"/>
          <w:tab w:val="left" w:pos="1134"/>
        </w:tabs>
        <w:spacing w:after="0" w:line="240" w:lineRule="auto"/>
        <w:ind w:firstLine="567"/>
        <w:contextualSpacing/>
        <w:jc w:val="both"/>
        <w:rPr>
          <w:rFonts w:ascii="Times New Roman" w:eastAsia="Times New Roman" w:hAnsi="Times New Roman"/>
          <w:sz w:val="28"/>
          <w:szCs w:val="28"/>
          <w:lang w:eastAsia="ru-RU"/>
        </w:rPr>
      </w:pPr>
      <w:r w:rsidRPr="00D746D9">
        <w:rPr>
          <w:rFonts w:ascii="Times New Roman" w:eastAsia="Times New Roman" w:hAnsi="Times New Roman"/>
          <w:sz w:val="28"/>
          <w:szCs w:val="28"/>
          <w:lang w:eastAsia="ru-RU"/>
        </w:rPr>
        <w:t xml:space="preserve">С целью закрепления приоритета целей и задач по развитию конкуренции на товарных рынках муниципального образования Ленинградский район проведена следующая работа: </w:t>
      </w:r>
    </w:p>
    <w:p w:rsidR="00D746D9" w:rsidRPr="00D746D9" w:rsidRDefault="00D746D9" w:rsidP="0023757E">
      <w:pPr>
        <w:pStyle w:val="a5"/>
        <w:numPr>
          <w:ilvl w:val="0"/>
          <w:numId w:val="16"/>
        </w:numPr>
        <w:spacing w:after="0" w:line="240" w:lineRule="auto"/>
        <w:ind w:left="0" w:firstLine="567"/>
        <w:jc w:val="both"/>
        <w:rPr>
          <w:rFonts w:ascii="Times New Roman" w:hAnsi="Times New Roman"/>
          <w:sz w:val="28"/>
          <w:szCs w:val="28"/>
        </w:rPr>
      </w:pPr>
      <w:r w:rsidRPr="00D746D9">
        <w:rPr>
          <w:rFonts w:ascii="Times New Roman" w:hAnsi="Times New Roman"/>
          <w:sz w:val="28"/>
          <w:szCs w:val="28"/>
        </w:rPr>
        <w:t>23 января 2016 года № 72 подписано Соглашение о внедрении стандарта развития конкуренции в Краснодарском крае с министерством экономики Краснодарского края;</w:t>
      </w:r>
    </w:p>
    <w:p w:rsidR="00D746D9" w:rsidRDefault="00D746D9" w:rsidP="0023757E">
      <w:pPr>
        <w:pStyle w:val="a5"/>
        <w:numPr>
          <w:ilvl w:val="0"/>
          <w:numId w:val="16"/>
        </w:numPr>
        <w:spacing w:after="0" w:line="240" w:lineRule="auto"/>
        <w:ind w:left="0" w:firstLine="567"/>
        <w:jc w:val="both"/>
        <w:rPr>
          <w:rFonts w:ascii="Times New Roman" w:hAnsi="Times New Roman"/>
          <w:color w:val="000000"/>
          <w:sz w:val="28"/>
          <w:szCs w:val="28"/>
        </w:rPr>
      </w:pPr>
      <w:r w:rsidRPr="00D746D9">
        <w:rPr>
          <w:rFonts w:ascii="Times New Roman" w:hAnsi="Times New Roman"/>
          <w:color w:val="000000"/>
          <w:sz w:val="28"/>
          <w:szCs w:val="28"/>
        </w:rPr>
        <w:t>13 мая 2016 года утвержден план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 по факту 2015 года и на плановый период до 2018 года</w:t>
      </w:r>
      <w:r w:rsidR="00DB0986">
        <w:rPr>
          <w:rFonts w:ascii="Times New Roman" w:hAnsi="Times New Roman"/>
          <w:color w:val="000000"/>
          <w:sz w:val="28"/>
          <w:szCs w:val="28"/>
        </w:rPr>
        <w:t>;</w:t>
      </w:r>
    </w:p>
    <w:p w:rsidR="00D746D9" w:rsidRPr="00D746D9" w:rsidRDefault="00D746D9" w:rsidP="0023757E">
      <w:pPr>
        <w:pStyle w:val="a5"/>
        <w:numPr>
          <w:ilvl w:val="0"/>
          <w:numId w:val="16"/>
        </w:numPr>
        <w:spacing w:after="0" w:line="240" w:lineRule="auto"/>
        <w:ind w:left="0" w:firstLine="567"/>
        <w:jc w:val="both"/>
        <w:rPr>
          <w:rFonts w:ascii="Times New Roman" w:hAnsi="Times New Roman"/>
          <w:color w:val="000000"/>
          <w:sz w:val="28"/>
          <w:szCs w:val="28"/>
        </w:rPr>
      </w:pPr>
      <w:r w:rsidRPr="00D746D9">
        <w:rPr>
          <w:rFonts w:ascii="Times New Roman" w:hAnsi="Times New Roman"/>
          <w:color w:val="000000"/>
          <w:sz w:val="28"/>
          <w:szCs w:val="28"/>
        </w:rPr>
        <w:t>Распоряжением главы администрации муниципального образования Ленинградский район от 15 ноября 2016 года № 275-р создана рабочая группа по содействию развития конкуренции в муниципальном образовании (с изменениями и дополнениями от 9 февраля 2018 года №41-р);</w:t>
      </w:r>
    </w:p>
    <w:p w:rsidR="00D746D9" w:rsidRPr="00D746D9" w:rsidRDefault="00D746D9" w:rsidP="0023757E">
      <w:pPr>
        <w:pStyle w:val="a5"/>
        <w:numPr>
          <w:ilvl w:val="0"/>
          <w:numId w:val="16"/>
        </w:numPr>
        <w:spacing w:after="0" w:line="240" w:lineRule="auto"/>
        <w:ind w:left="0" w:firstLine="567"/>
        <w:jc w:val="both"/>
        <w:rPr>
          <w:rFonts w:ascii="Times New Roman" w:hAnsi="Times New Roman"/>
          <w:sz w:val="28"/>
          <w:szCs w:val="28"/>
        </w:rPr>
      </w:pPr>
      <w:r w:rsidRPr="00D746D9">
        <w:rPr>
          <w:rFonts w:ascii="Times New Roman" w:hAnsi="Times New Roman"/>
          <w:sz w:val="28"/>
          <w:szCs w:val="28"/>
        </w:rPr>
        <w:t>Распоряжением администрации муниципального образования Ленинградский район от 30 декабря 2016 № 310-р утвержден перечень социально значимых и приоритетных рынков для содействия развитию конкуренции в муниципальном образовании Ленинградский район (</w:t>
      </w:r>
      <w:r w:rsidRPr="00D746D9">
        <w:rPr>
          <w:rFonts w:ascii="Times New Roman" w:hAnsi="Times New Roman"/>
          <w:color w:val="000000"/>
          <w:sz w:val="28"/>
          <w:szCs w:val="28"/>
        </w:rPr>
        <w:t xml:space="preserve">с изменениями и дополнениями от </w:t>
      </w:r>
      <w:r w:rsidRPr="00D746D9">
        <w:rPr>
          <w:rFonts w:ascii="Times New Roman" w:hAnsi="Times New Roman"/>
          <w:sz w:val="28"/>
          <w:szCs w:val="28"/>
        </w:rPr>
        <w:t>30 июля 2018 № 231-р)</w:t>
      </w:r>
      <w:r w:rsidR="004D471C">
        <w:rPr>
          <w:rFonts w:ascii="Times New Roman" w:hAnsi="Times New Roman"/>
          <w:sz w:val="28"/>
          <w:szCs w:val="28"/>
        </w:rPr>
        <w:t>;</w:t>
      </w:r>
    </w:p>
    <w:p w:rsidR="00D746D9" w:rsidRPr="00D746D9" w:rsidRDefault="00D746D9" w:rsidP="0023757E">
      <w:pPr>
        <w:pStyle w:val="a5"/>
        <w:numPr>
          <w:ilvl w:val="0"/>
          <w:numId w:val="16"/>
        </w:numPr>
        <w:autoSpaceDE w:val="0"/>
        <w:autoSpaceDN w:val="0"/>
        <w:adjustRightInd w:val="0"/>
        <w:spacing w:after="0" w:line="240" w:lineRule="auto"/>
        <w:ind w:left="0" w:firstLine="567"/>
        <w:jc w:val="both"/>
        <w:rPr>
          <w:rFonts w:ascii="Times New Roman" w:hAnsi="Times New Roman"/>
          <w:sz w:val="28"/>
          <w:szCs w:val="28"/>
        </w:rPr>
      </w:pPr>
      <w:r w:rsidRPr="00D746D9">
        <w:rPr>
          <w:rFonts w:ascii="Times New Roman" w:hAnsi="Times New Roman"/>
          <w:bCs/>
          <w:color w:val="000000"/>
          <w:sz w:val="28"/>
          <w:szCs w:val="28"/>
        </w:rPr>
        <w:t>Постановлением администраци</w:t>
      </w:r>
      <w:r w:rsidR="007E3D32">
        <w:rPr>
          <w:rFonts w:ascii="Times New Roman" w:hAnsi="Times New Roman"/>
          <w:bCs/>
          <w:color w:val="000000"/>
          <w:sz w:val="28"/>
          <w:szCs w:val="28"/>
        </w:rPr>
        <w:t>и</w:t>
      </w:r>
      <w:r w:rsidRPr="00D746D9">
        <w:rPr>
          <w:rFonts w:ascii="Times New Roman" w:hAnsi="Times New Roman"/>
          <w:bCs/>
          <w:color w:val="000000"/>
          <w:sz w:val="28"/>
          <w:szCs w:val="28"/>
        </w:rPr>
        <w:t xml:space="preserve"> муниципального образования Ленинградский район </w:t>
      </w:r>
      <w:r w:rsidRPr="00D746D9">
        <w:rPr>
          <w:rFonts w:ascii="Times New Roman" w:hAnsi="Times New Roman"/>
          <w:color w:val="000000"/>
          <w:sz w:val="28"/>
          <w:szCs w:val="28"/>
        </w:rPr>
        <w:t>от 6 июля 2017 года № 795 «</w:t>
      </w:r>
      <w:r w:rsidRPr="00D746D9">
        <w:rPr>
          <w:rFonts w:ascii="Times New Roman" w:hAnsi="Times New Roman"/>
          <w:bCs/>
          <w:color w:val="000000"/>
          <w:sz w:val="28"/>
          <w:szCs w:val="28"/>
        </w:rPr>
        <w:t>Об утверждении муниципальной программы муниципального образования Ленинградский район «Развитие сельского хозяйства в муниципальном образовании Ленинградский район»</w:t>
      </w:r>
      <w:r w:rsidR="004D471C">
        <w:rPr>
          <w:rFonts w:ascii="Times New Roman" w:hAnsi="Times New Roman"/>
          <w:bCs/>
          <w:color w:val="000000"/>
          <w:sz w:val="28"/>
          <w:szCs w:val="28"/>
        </w:rPr>
        <w:t>;</w:t>
      </w:r>
    </w:p>
    <w:p w:rsidR="00D746D9" w:rsidRPr="0083555A" w:rsidRDefault="00D746D9" w:rsidP="0023757E">
      <w:pPr>
        <w:pStyle w:val="a5"/>
        <w:numPr>
          <w:ilvl w:val="0"/>
          <w:numId w:val="16"/>
        </w:numPr>
        <w:spacing w:after="0" w:line="240" w:lineRule="auto"/>
        <w:ind w:left="0" w:firstLine="567"/>
        <w:jc w:val="both"/>
        <w:rPr>
          <w:rFonts w:ascii="Times New Roman" w:hAnsi="Times New Roman"/>
          <w:sz w:val="28"/>
          <w:szCs w:val="28"/>
        </w:rPr>
      </w:pPr>
      <w:r w:rsidRPr="00D746D9">
        <w:rPr>
          <w:rFonts w:ascii="Times New Roman" w:hAnsi="Times New Roman"/>
          <w:bCs/>
          <w:color w:val="000000"/>
          <w:sz w:val="28"/>
          <w:szCs w:val="28"/>
        </w:rPr>
        <w:t>Постановлением администраци</w:t>
      </w:r>
      <w:r w:rsidR="007E3D32">
        <w:rPr>
          <w:rFonts w:ascii="Times New Roman" w:hAnsi="Times New Roman"/>
          <w:bCs/>
          <w:color w:val="000000"/>
          <w:sz w:val="28"/>
          <w:szCs w:val="28"/>
        </w:rPr>
        <w:t>и</w:t>
      </w:r>
      <w:r w:rsidRPr="00D746D9">
        <w:rPr>
          <w:rFonts w:ascii="Times New Roman" w:hAnsi="Times New Roman"/>
          <w:bCs/>
          <w:color w:val="000000"/>
          <w:sz w:val="28"/>
          <w:szCs w:val="28"/>
        </w:rPr>
        <w:t xml:space="preserve"> муниципального образования Ленинградский район </w:t>
      </w:r>
      <w:r w:rsidRPr="00D746D9">
        <w:rPr>
          <w:rFonts w:ascii="Times New Roman" w:hAnsi="Times New Roman"/>
          <w:color w:val="000000"/>
          <w:sz w:val="28"/>
          <w:szCs w:val="28"/>
        </w:rPr>
        <w:t>от 13 января 2016 года № 2 «</w:t>
      </w:r>
      <w:r w:rsidRPr="00D746D9">
        <w:rPr>
          <w:rFonts w:ascii="Times New Roman" w:hAnsi="Times New Roman"/>
          <w:bCs/>
          <w:color w:val="000000"/>
          <w:sz w:val="28"/>
          <w:szCs w:val="28"/>
        </w:rPr>
        <w:t>Об утверждении муниципальной программы муниципального образования Ленинградский район «Поддержка социально ориентированных некоммерческих организаций, осуществляющих свою деятельность в муниципальном образовании Ленинградский район»</w:t>
      </w:r>
      <w:r w:rsidR="004D471C">
        <w:rPr>
          <w:rFonts w:ascii="Times New Roman" w:hAnsi="Times New Roman"/>
          <w:bCs/>
          <w:color w:val="000000"/>
          <w:sz w:val="28"/>
          <w:szCs w:val="28"/>
        </w:rPr>
        <w:t>.</w:t>
      </w:r>
    </w:p>
    <w:p w:rsidR="0083555A" w:rsidRPr="00DB64B4" w:rsidRDefault="0083555A" w:rsidP="00E12EC0">
      <w:pPr>
        <w:pStyle w:val="a3"/>
        <w:tabs>
          <w:tab w:val="left" w:pos="851"/>
        </w:tabs>
        <w:ind w:firstLine="567"/>
        <w:jc w:val="both"/>
        <w:rPr>
          <w:rStyle w:val="a4"/>
          <w:rFonts w:ascii="Times New Roman" w:hAnsi="Times New Roman"/>
          <w:sz w:val="28"/>
          <w:szCs w:val="28"/>
        </w:rPr>
      </w:pPr>
      <w:r w:rsidRPr="00DB64B4">
        <w:rPr>
          <w:rFonts w:ascii="Times New Roman" w:hAnsi="Times New Roman" w:cs="Times New Roman"/>
          <w:sz w:val="28"/>
          <w:szCs w:val="28"/>
        </w:rPr>
        <w:lastRenderedPageBreak/>
        <w:t xml:space="preserve">В целях оценки действующей нормативно-правовой базы проведен анализ документов, </w:t>
      </w:r>
      <w:r w:rsidRPr="00DB64B4">
        <w:rPr>
          <w:rFonts w:ascii="Times New Roman" w:eastAsia="Times New Roman" w:hAnsi="Times New Roman"/>
          <w:sz w:val="28"/>
          <w:szCs w:val="28"/>
          <w:lang w:eastAsia="ru-RU"/>
        </w:rPr>
        <w:t xml:space="preserve">которые могут способствовать, либо препятствовать развитию конкуренции, а также анализ практических результатов </w:t>
      </w:r>
      <w:r w:rsidRPr="00DB64B4">
        <w:rPr>
          <w:rStyle w:val="a4"/>
          <w:rFonts w:ascii="Times New Roman" w:hAnsi="Times New Roman"/>
          <w:sz w:val="28"/>
          <w:szCs w:val="28"/>
        </w:rPr>
        <w:t>от их применения для производителей либо потребителей (см. Таблицу 1).</w:t>
      </w:r>
    </w:p>
    <w:p w:rsidR="0083555A" w:rsidRPr="007564E2" w:rsidRDefault="0083555A" w:rsidP="00E12EC0">
      <w:pPr>
        <w:pStyle w:val="a3"/>
        <w:tabs>
          <w:tab w:val="left" w:pos="851"/>
        </w:tabs>
        <w:ind w:firstLine="567"/>
        <w:jc w:val="both"/>
        <w:rPr>
          <w:rFonts w:ascii="Times New Roman" w:eastAsia="Times New Roman" w:hAnsi="Times New Roman"/>
          <w:sz w:val="28"/>
          <w:szCs w:val="28"/>
          <w:highlight w:val="yellow"/>
          <w:lang w:eastAsia="ru-RU"/>
        </w:rPr>
      </w:pPr>
    </w:p>
    <w:p w:rsidR="0083555A" w:rsidRPr="007E3D32" w:rsidRDefault="0083555A" w:rsidP="00E12EC0">
      <w:pPr>
        <w:tabs>
          <w:tab w:val="left" w:pos="709"/>
        </w:tabs>
        <w:spacing w:after="0" w:line="240" w:lineRule="auto"/>
        <w:ind w:firstLine="567"/>
        <w:contextualSpacing/>
        <w:jc w:val="right"/>
        <w:rPr>
          <w:rFonts w:ascii="Times New Roman" w:hAnsi="Times New Roman"/>
          <w:sz w:val="28"/>
          <w:szCs w:val="28"/>
          <w:lang w:eastAsia="ru-RU"/>
        </w:rPr>
      </w:pPr>
      <w:r w:rsidRPr="007E3D32">
        <w:rPr>
          <w:rFonts w:ascii="Times New Roman" w:hAnsi="Times New Roman"/>
          <w:sz w:val="28"/>
          <w:szCs w:val="28"/>
          <w:lang w:eastAsia="ru-RU"/>
        </w:rPr>
        <w:t>Таблица 1</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9"/>
        <w:gridCol w:w="1843"/>
        <w:gridCol w:w="4110"/>
      </w:tblGrid>
      <w:tr w:rsidR="0083555A" w:rsidRPr="00A462C0" w:rsidTr="00BC7E3D">
        <w:trPr>
          <w:trHeight w:val="860"/>
        </w:trPr>
        <w:tc>
          <w:tcPr>
            <w:tcW w:w="567" w:type="dxa"/>
            <w:shd w:val="clear" w:color="auto" w:fill="auto"/>
          </w:tcPr>
          <w:p w:rsidR="0083555A" w:rsidRPr="00A462C0"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A462C0">
              <w:rPr>
                <w:rFonts w:ascii="Times New Roman" w:hAnsi="Times New Roman"/>
                <w:b/>
                <w:sz w:val="24"/>
                <w:szCs w:val="24"/>
                <w:lang w:eastAsia="ru-RU"/>
              </w:rPr>
              <w:t>№ п.п.</w:t>
            </w:r>
          </w:p>
        </w:tc>
        <w:tc>
          <w:tcPr>
            <w:tcW w:w="3119" w:type="dxa"/>
            <w:shd w:val="clear" w:color="auto" w:fill="auto"/>
          </w:tcPr>
          <w:p w:rsidR="0083555A" w:rsidRPr="00A462C0"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A462C0">
              <w:rPr>
                <w:rFonts w:ascii="Times New Roman" w:hAnsi="Times New Roman"/>
                <w:b/>
                <w:sz w:val="24"/>
                <w:szCs w:val="24"/>
                <w:lang w:eastAsia="ru-RU"/>
              </w:rPr>
              <w:t>Наименование муниципального нормативного правового акта</w:t>
            </w:r>
          </w:p>
        </w:tc>
        <w:tc>
          <w:tcPr>
            <w:tcW w:w="1843" w:type="dxa"/>
            <w:shd w:val="clear" w:color="auto" w:fill="auto"/>
          </w:tcPr>
          <w:p w:rsidR="0083555A" w:rsidRPr="00A462C0"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A462C0">
              <w:rPr>
                <w:rFonts w:ascii="Times New Roman" w:hAnsi="Times New Roman"/>
                <w:b/>
                <w:sz w:val="24"/>
                <w:szCs w:val="24"/>
                <w:lang w:eastAsia="ru-RU"/>
              </w:rPr>
              <w:t>Сфера деятельности</w:t>
            </w:r>
          </w:p>
        </w:tc>
        <w:tc>
          <w:tcPr>
            <w:tcW w:w="4110" w:type="dxa"/>
            <w:shd w:val="clear" w:color="auto" w:fill="auto"/>
          </w:tcPr>
          <w:p w:rsidR="0083555A" w:rsidRPr="00A462C0"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A462C0">
              <w:rPr>
                <w:rFonts w:ascii="Times New Roman" w:hAnsi="Times New Roman"/>
                <w:b/>
                <w:sz w:val="24"/>
                <w:szCs w:val="24"/>
                <w:lang w:eastAsia="ru-RU"/>
              </w:rPr>
              <w:t>Практический результат от его применения для производителей, либо потребителей</w:t>
            </w:r>
          </w:p>
        </w:tc>
      </w:tr>
      <w:tr w:rsidR="0083555A" w:rsidRPr="00D746D9" w:rsidTr="00BC7E3D">
        <w:tc>
          <w:tcPr>
            <w:tcW w:w="9639" w:type="dxa"/>
            <w:gridSpan w:val="4"/>
            <w:shd w:val="clear" w:color="auto" w:fill="auto"/>
            <w:vAlign w:val="center"/>
          </w:tcPr>
          <w:p w:rsidR="0083555A" w:rsidRPr="00A462C0"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A462C0">
              <w:rPr>
                <w:rFonts w:ascii="Times New Roman" w:hAnsi="Times New Roman"/>
                <w:b/>
                <w:sz w:val="24"/>
                <w:szCs w:val="24"/>
                <w:lang w:eastAsia="ru-RU"/>
              </w:rPr>
              <w:t>Способствующие развитию конкуренции</w:t>
            </w:r>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t>1</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Решение Совета муниципального образования Ленинградский район от 27 марта 2012 г. № 5 «О порядке предоставления муниципальных гарантий муниципального образования Ленинградский район субъектам инвестиционной деятельности» </w:t>
            </w:r>
          </w:p>
          <w:p w:rsidR="0083555A" w:rsidRPr="00D746D9" w:rsidRDefault="0083555A" w:rsidP="00E12EC0">
            <w:pPr>
              <w:tabs>
                <w:tab w:val="left" w:pos="709"/>
              </w:tabs>
              <w:spacing w:after="0" w:line="240" w:lineRule="auto"/>
              <w:ind w:left="-57" w:right="-57"/>
              <w:contextualSpacing/>
              <w:jc w:val="right"/>
              <w:rPr>
                <w:rFonts w:ascii="Times New Roman" w:hAnsi="Times New Roman"/>
                <w:sz w:val="24"/>
                <w:szCs w:val="24"/>
                <w:lang w:eastAsia="ru-RU"/>
              </w:rPr>
            </w:pPr>
          </w:p>
        </w:tc>
        <w:tc>
          <w:tcPr>
            <w:tcW w:w="1843"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sz w:val="24"/>
                <w:szCs w:val="24"/>
                <w:lang w:eastAsia="ru-RU"/>
              </w:rPr>
            </w:pPr>
            <w:r w:rsidRPr="00D746D9">
              <w:rPr>
                <w:rFonts w:ascii="Times New Roman" w:hAnsi="Times New Roman"/>
                <w:sz w:val="24"/>
                <w:szCs w:val="24"/>
                <w:lang w:eastAsia="ru-RU"/>
              </w:rPr>
              <w:t>Инвестиционная и предпринимательская деятельность</w:t>
            </w:r>
          </w:p>
        </w:tc>
        <w:tc>
          <w:tcPr>
            <w:tcW w:w="4110"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В соответствии с п. 2 ст. 19 Федерального закона от 25 февраля 1999 года № 39-ФЗ «Об инвестиционной деятельности в Российской Федерации, осуществляемой в форме капитальных вложений», органы местного самоуправления имеют право предоставлять на конкурсной основе муниципальные гарантии по инвестиционным проектам за счет средств местных бюджетов. Муниципальные гарантии за счет средств местных бюджетов предоставляются на основе конкурсного отбора претендентам, подавших заявления на получение гарантии по особо значимым инвестиционным проектам (при кредитовании). Практическое применение - развитие приоритетных направлений экономики.</w:t>
            </w:r>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t>2</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Постановление администрации муниципального образования Ленинградский район от 21 октября 2015 г. № 814 «Об утверждении </w:t>
            </w:r>
            <w:proofErr w:type="gramStart"/>
            <w:r w:rsidRPr="00D746D9">
              <w:rPr>
                <w:rFonts w:ascii="Times New Roman" w:hAnsi="Times New Roman" w:cs="Times New Roman"/>
                <w:sz w:val="24"/>
                <w:szCs w:val="24"/>
              </w:rPr>
              <w:t>Порядка проведения экспертизы муниципальных нормативных правовых актов администрации муниципального образования</w:t>
            </w:r>
            <w:proofErr w:type="gramEnd"/>
            <w:r w:rsidRPr="00D746D9">
              <w:rPr>
                <w:rFonts w:ascii="Times New Roman" w:hAnsi="Times New Roman" w:cs="Times New Roman"/>
                <w:sz w:val="24"/>
                <w:szCs w:val="24"/>
              </w:rPr>
              <w:t xml:space="preserve"> Ленинградский район, </w:t>
            </w:r>
          </w:p>
          <w:p w:rsidR="0083555A" w:rsidRPr="00D746D9" w:rsidRDefault="0083555A" w:rsidP="00E12EC0">
            <w:pPr>
              <w:pStyle w:val="a3"/>
              <w:ind w:left="-57" w:right="-57"/>
              <w:rPr>
                <w:rFonts w:ascii="Times New Roman" w:hAnsi="Times New Roman" w:cs="Times New Roman"/>
                <w:sz w:val="24"/>
                <w:szCs w:val="24"/>
              </w:rPr>
            </w:pPr>
            <w:proofErr w:type="gramStart"/>
            <w:r w:rsidRPr="00D746D9">
              <w:rPr>
                <w:rFonts w:ascii="Times New Roman" w:hAnsi="Times New Roman" w:cs="Times New Roman"/>
                <w:sz w:val="24"/>
                <w:szCs w:val="24"/>
              </w:rPr>
              <w:t>затрагивающих</w:t>
            </w:r>
            <w:proofErr w:type="gramEnd"/>
            <w:r w:rsidRPr="00D746D9">
              <w:rPr>
                <w:rFonts w:ascii="Times New Roman" w:hAnsi="Times New Roman" w:cs="Times New Roman"/>
                <w:sz w:val="24"/>
                <w:szCs w:val="24"/>
              </w:rPr>
              <w:t xml:space="preserve"> вопросы осуществления предпринимательской и инвестиционной деятельности</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Инвестиционная и предпринимательская деятельность</w:t>
            </w:r>
          </w:p>
        </w:tc>
        <w:tc>
          <w:tcPr>
            <w:tcW w:w="4110"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sz w:val="24"/>
                <w:szCs w:val="24"/>
                <w:lang w:eastAsia="ru-RU"/>
              </w:rPr>
            </w:pPr>
            <w:proofErr w:type="gramStart"/>
            <w:r w:rsidRPr="00D746D9">
              <w:rPr>
                <w:rStyle w:val="a4"/>
                <w:rFonts w:ascii="Times New Roman" w:hAnsi="Times New Roman"/>
                <w:sz w:val="24"/>
                <w:szCs w:val="24"/>
              </w:rPr>
              <w:t>Определен Порядок проведения экспертизы муниципальных нормативных правовых актов администрации муниципального образования Ленинградский район, затрагивающих вопросы осуществления предпринимательской и инвестиционной деятельности, разработан в целях соблюдения прав и законных интересов субъектов предпринимательской и инвестиционной деятельности затрагивающих вопросы осуществления предпринимательской и инвестиционной деятельности (далее - экспертиза</w:t>
            </w:r>
            <w:r w:rsidRPr="00D746D9">
              <w:rPr>
                <w:rFonts w:ascii="Times New Roman" w:hAnsi="Times New Roman"/>
                <w:sz w:val="24"/>
                <w:szCs w:val="24"/>
              </w:rPr>
              <w:t>).</w:t>
            </w:r>
            <w:proofErr w:type="gramEnd"/>
            <w:r w:rsidRPr="00D746D9">
              <w:rPr>
                <w:rFonts w:ascii="Times New Roman" w:hAnsi="Times New Roman"/>
                <w:sz w:val="24"/>
                <w:szCs w:val="24"/>
              </w:rPr>
              <w:t xml:space="preserve"> Практический результат от применения – исключение коррупциогенных факторов и минимизация </w:t>
            </w:r>
            <w:r w:rsidRPr="00D746D9">
              <w:rPr>
                <w:rFonts w:ascii="Times New Roman" w:hAnsi="Times New Roman"/>
                <w:sz w:val="24"/>
                <w:szCs w:val="24"/>
              </w:rPr>
              <w:lastRenderedPageBreak/>
              <w:t>административных барьеров</w:t>
            </w:r>
          </w:p>
        </w:tc>
      </w:tr>
      <w:tr w:rsidR="0083555A" w:rsidRPr="00D746D9" w:rsidTr="00BC7E3D">
        <w:tc>
          <w:tcPr>
            <w:tcW w:w="567" w:type="dxa"/>
            <w:shd w:val="clear" w:color="auto" w:fill="auto"/>
          </w:tcPr>
          <w:p w:rsidR="0083555A" w:rsidRPr="00D746D9" w:rsidRDefault="00A462C0" w:rsidP="00A462C0">
            <w:pPr>
              <w:tabs>
                <w:tab w:val="left" w:pos="709"/>
              </w:tabs>
              <w:spacing w:after="0" w:line="240" w:lineRule="auto"/>
              <w:ind w:left="-57" w:right="-57"/>
              <w:contextualSpacing/>
              <w:rPr>
                <w:rFonts w:ascii="Times New Roman" w:hAnsi="Times New Roman"/>
                <w:sz w:val="24"/>
                <w:szCs w:val="24"/>
                <w:lang w:eastAsia="ru-RU"/>
              </w:rPr>
            </w:pPr>
            <w:r>
              <w:rPr>
                <w:rFonts w:ascii="Times New Roman" w:hAnsi="Times New Roman"/>
                <w:sz w:val="24"/>
                <w:szCs w:val="24"/>
                <w:lang w:eastAsia="ru-RU"/>
              </w:rPr>
              <w:lastRenderedPageBreak/>
              <w:t>3</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widowControl w:val="0"/>
              <w:autoSpaceDE w:val="0"/>
              <w:autoSpaceDN w:val="0"/>
              <w:adjustRightInd w:val="0"/>
              <w:spacing w:after="0" w:line="240" w:lineRule="auto"/>
              <w:ind w:left="-57" w:right="-57"/>
              <w:rPr>
                <w:rFonts w:ascii="Times New Roman" w:hAnsi="Times New Roman"/>
                <w:sz w:val="24"/>
                <w:szCs w:val="24"/>
                <w:lang w:eastAsia="ru-RU"/>
              </w:rPr>
            </w:pPr>
            <w:r w:rsidRPr="00D746D9">
              <w:rPr>
                <w:rFonts w:ascii="Times New Roman" w:hAnsi="Times New Roman"/>
                <w:bCs/>
                <w:sz w:val="24"/>
                <w:szCs w:val="24"/>
              </w:rPr>
              <w:t xml:space="preserve">Постановление администрации муниципального образования Ленинградский район от 21 октября 2015 г. № 813 «Об утверждении </w:t>
            </w:r>
            <w:proofErr w:type="gramStart"/>
            <w:r w:rsidRPr="00D746D9">
              <w:rPr>
                <w:rFonts w:ascii="Times New Roman" w:hAnsi="Times New Roman"/>
                <w:bCs/>
                <w:sz w:val="24"/>
                <w:szCs w:val="24"/>
              </w:rPr>
              <w:t>Порядка проведения оценки регулирующего воздействия проектов нормативных правовых актов администрации муниципального образования</w:t>
            </w:r>
            <w:proofErr w:type="gramEnd"/>
            <w:r w:rsidRPr="00D746D9">
              <w:rPr>
                <w:rFonts w:ascii="Times New Roman" w:hAnsi="Times New Roman"/>
                <w:bCs/>
                <w:sz w:val="24"/>
                <w:szCs w:val="24"/>
              </w:rPr>
              <w:t xml:space="preserve"> Ленинградский район»</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Инвестиционная и предпринимательская деятельность</w:t>
            </w:r>
          </w:p>
        </w:tc>
        <w:tc>
          <w:tcPr>
            <w:tcW w:w="4110" w:type="dxa"/>
            <w:shd w:val="clear" w:color="auto" w:fill="auto"/>
          </w:tcPr>
          <w:p w:rsidR="0083555A" w:rsidRPr="00D746D9" w:rsidRDefault="0083555A" w:rsidP="00E12EC0">
            <w:pPr>
              <w:widowControl w:val="0"/>
              <w:autoSpaceDE w:val="0"/>
              <w:autoSpaceDN w:val="0"/>
              <w:adjustRightInd w:val="0"/>
              <w:spacing w:after="0" w:line="240" w:lineRule="auto"/>
              <w:ind w:left="-57" w:right="-57"/>
              <w:rPr>
                <w:rFonts w:ascii="Times New Roman" w:hAnsi="Times New Roman"/>
                <w:sz w:val="24"/>
                <w:szCs w:val="24"/>
                <w:lang w:eastAsia="ru-RU"/>
              </w:rPr>
            </w:pPr>
            <w:r w:rsidRPr="00D746D9">
              <w:rPr>
                <w:rFonts w:ascii="Times New Roman" w:hAnsi="Times New Roman"/>
                <w:sz w:val="24"/>
                <w:szCs w:val="24"/>
              </w:rPr>
              <w:t xml:space="preserve">Определена процедура </w:t>
            </w:r>
            <w:proofErr w:type="gramStart"/>
            <w:r w:rsidRPr="00D746D9">
              <w:rPr>
                <w:rFonts w:ascii="Times New Roman" w:hAnsi="Times New Roman"/>
                <w:sz w:val="24"/>
                <w:szCs w:val="24"/>
              </w:rPr>
              <w:t>проведения оценки регулирующего воздействия проектов нормативных правовых актов администрации муниципального образования</w:t>
            </w:r>
            <w:proofErr w:type="gramEnd"/>
            <w:r w:rsidRPr="00D746D9">
              <w:rPr>
                <w:rFonts w:ascii="Times New Roman" w:hAnsi="Times New Roman"/>
                <w:sz w:val="24"/>
                <w:szCs w:val="24"/>
              </w:rPr>
              <w:t xml:space="preserve"> Ленинградский район, затрагивающих вопросы осуществления предпринимательской и инвестиционной деятельности. </w:t>
            </w:r>
            <w:proofErr w:type="gramStart"/>
            <w:r w:rsidRPr="00D746D9">
              <w:rPr>
                <w:rFonts w:ascii="Times New Roman" w:hAnsi="Times New Roman"/>
                <w:sz w:val="24"/>
                <w:szCs w:val="24"/>
              </w:rPr>
              <w:t>Целью оценки регулирующего воздействия является выявление в проекте нормативного правового акта положений, вводящих избыточные административные обязанности, запреты и ограничения для физических и юридических лиц в сфере предпринимательской и инвестиционной деятельности или способствующих их введению, оказывающих негативное влияние на отрасли экономики муниципального образования Ленинградский район, а также положений, способствующих возникновению необоснованных расходов физических и юридических лиц в сфере предпринимательской и инвестиционной</w:t>
            </w:r>
            <w:proofErr w:type="gramEnd"/>
            <w:r w:rsidRPr="00D746D9">
              <w:rPr>
                <w:rFonts w:ascii="Times New Roman" w:hAnsi="Times New Roman"/>
                <w:sz w:val="24"/>
                <w:szCs w:val="24"/>
              </w:rPr>
              <w:t xml:space="preserve"> деятельности, а также необоснованных расходов местного бюджета. Практический результат от применения – исключение коррупциогенных факторов и минимизация административных барьеров, исключение необоснованных расходов физических и юридических лиц в сфере предпринимательской и инвестиционной деятельности</w:t>
            </w:r>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t>4</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bCs/>
                <w:sz w:val="24"/>
                <w:szCs w:val="24"/>
              </w:rPr>
              <w:t>Постановление администрации муниципального образования Ленинградский район</w:t>
            </w:r>
            <w:r w:rsidRPr="00D746D9">
              <w:rPr>
                <w:rFonts w:ascii="Times New Roman" w:hAnsi="Times New Roman" w:cs="Times New Roman"/>
                <w:sz w:val="24"/>
                <w:szCs w:val="24"/>
              </w:rPr>
              <w:t xml:space="preserve"> от 29 июня 2015 г. 548 «Об образовании Консультативного совета по оценке регулирующего воздействия и экспертизе муниципальных нормативных правовых актов администрации муниципального образования Ленинградский район»</w:t>
            </w:r>
          </w:p>
          <w:p w:rsidR="0083555A" w:rsidRPr="00D746D9" w:rsidRDefault="0083555A" w:rsidP="00E12EC0">
            <w:pPr>
              <w:pStyle w:val="a3"/>
              <w:ind w:left="-57" w:right="-57"/>
              <w:rPr>
                <w:rFonts w:ascii="Times New Roman" w:hAnsi="Times New Roman" w:cs="Times New Roman"/>
                <w:sz w:val="24"/>
                <w:szCs w:val="24"/>
              </w:rPr>
            </w:pPr>
          </w:p>
        </w:tc>
        <w:tc>
          <w:tcPr>
            <w:tcW w:w="1843" w:type="dxa"/>
            <w:shd w:val="clear" w:color="auto" w:fill="auto"/>
          </w:tcPr>
          <w:p w:rsidR="0083555A" w:rsidRPr="00D746D9" w:rsidRDefault="0083555A" w:rsidP="00E12EC0">
            <w:pPr>
              <w:pStyle w:val="a3"/>
              <w:ind w:left="-57" w:right="-57"/>
              <w:jc w:val="center"/>
              <w:rPr>
                <w:rFonts w:ascii="Times New Roman" w:hAnsi="Times New Roman" w:cs="Times New Roman"/>
                <w:sz w:val="24"/>
                <w:szCs w:val="24"/>
              </w:rPr>
            </w:pPr>
            <w:r w:rsidRPr="00D746D9">
              <w:rPr>
                <w:rFonts w:ascii="Times New Roman" w:hAnsi="Times New Roman" w:cs="Times New Roman"/>
                <w:sz w:val="24"/>
                <w:szCs w:val="24"/>
              </w:rPr>
              <w:t>Инвестиционная и предпринимательская деятельность</w:t>
            </w:r>
          </w:p>
        </w:tc>
        <w:tc>
          <w:tcPr>
            <w:tcW w:w="4110" w:type="dxa"/>
            <w:shd w:val="clear" w:color="auto" w:fill="auto"/>
          </w:tcPr>
          <w:p w:rsidR="0083555A" w:rsidRPr="00D746D9" w:rsidRDefault="0083555A" w:rsidP="00E12EC0">
            <w:pPr>
              <w:pStyle w:val="a3"/>
              <w:ind w:left="-57" w:right="-57"/>
              <w:rPr>
                <w:rFonts w:ascii="Times New Roman" w:hAnsi="Times New Roman" w:cs="Times New Roman"/>
                <w:sz w:val="24"/>
                <w:szCs w:val="24"/>
              </w:rPr>
            </w:pPr>
            <w:proofErr w:type="gramStart"/>
            <w:r w:rsidRPr="00D746D9">
              <w:rPr>
                <w:rFonts w:ascii="Times New Roman" w:hAnsi="Times New Roman" w:cs="Times New Roman"/>
                <w:sz w:val="24"/>
                <w:szCs w:val="24"/>
              </w:rPr>
              <w:t xml:space="preserve">Создан постоянно действующий совещательный орган, осуществляющим подготовку предложений и рассмотрение вопросов по определению приоритетных направлений развития организационного, правового и методического совершенствования оценки регулирующего воздействия в муниципальном образовании Ленинградский район, а также осуществляющий подготовку предложений и рекомендаций в деятельности по проведению экспертизы муниципальных нормативных правовых актов в целях </w:t>
            </w:r>
            <w:r w:rsidRPr="00D746D9">
              <w:rPr>
                <w:rFonts w:ascii="Times New Roman" w:hAnsi="Times New Roman" w:cs="Times New Roman"/>
                <w:sz w:val="24"/>
                <w:szCs w:val="24"/>
              </w:rPr>
              <w:lastRenderedPageBreak/>
              <w:t xml:space="preserve">выявления в них положений, необоснованно затрудняющих ведение предпринимательской и инвестиционной деятельности. </w:t>
            </w:r>
            <w:proofErr w:type="gramEnd"/>
          </w:p>
          <w:p w:rsidR="0083555A" w:rsidRPr="00D746D9" w:rsidRDefault="0083555A" w:rsidP="00E12EC0">
            <w:pPr>
              <w:widowControl w:val="0"/>
              <w:autoSpaceDE w:val="0"/>
              <w:autoSpaceDN w:val="0"/>
              <w:adjustRightInd w:val="0"/>
              <w:spacing w:after="0" w:line="240" w:lineRule="auto"/>
              <w:ind w:left="-57" w:right="-57"/>
              <w:rPr>
                <w:rFonts w:ascii="Times New Roman" w:hAnsi="Times New Roman"/>
                <w:sz w:val="24"/>
                <w:szCs w:val="24"/>
              </w:rPr>
            </w:pPr>
            <w:r w:rsidRPr="00D746D9">
              <w:rPr>
                <w:rFonts w:ascii="Times New Roman" w:hAnsi="Times New Roman"/>
                <w:sz w:val="24"/>
                <w:szCs w:val="24"/>
              </w:rPr>
              <w:t xml:space="preserve">Практический результат от применения – исключение коррупциогенных факторов и минимизация административных барьеров, исключение необоснованных расходов физических и юридических лиц в сфере предпринимательской и инвестиционной деятельности. </w:t>
            </w:r>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lastRenderedPageBreak/>
              <w:t>5</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Распоряжение администрации муниципального образования Ленинградский район от 23 декабря 2014 г. № 390- </w:t>
            </w:r>
            <w:proofErr w:type="gramStart"/>
            <w:r w:rsidRPr="00D746D9">
              <w:rPr>
                <w:rFonts w:ascii="Times New Roman" w:hAnsi="Times New Roman" w:cs="Times New Roman"/>
                <w:sz w:val="24"/>
                <w:szCs w:val="24"/>
              </w:rPr>
              <w:t>р</w:t>
            </w:r>
            <w:proofErr w:type="gramEnd"/>
            <w:r w:rsidRPr="00D746D9">
              <w:rPr>
                <w:rFonts w:ascii="Times New Roman" w:hAnsi="Times New Roman" w:cs="Times New Roman"/>
                <w:sz w:val="24"/>
                <w:szCs w:val="24"/>
              </w:rPr>
              <w:t xml:space="preserve"> «Об утверждении перечня отраслевых (функциональных) органов администрации муниципального образования Ленинградский район, руководители которых являются ответственными за достижение целевых значений показателей, установленных в Перечне показателей оценки эффективности деятельности высших должностных лиц (руководителей высших исполнительных органов государственной власти) субъектов Российской Федерации по созданию благоприятных условий ведения предпринимательской деятельности (до </w:t>
            </w:r>
            <w:proofErr w:type="gramStart"/>
            <w:r w:rsidRPr="00D746D9">
              <w:rPr>
                <w:rFonts w:ascii="Times New Roman" w:hAnsi="Times New Roman" w:cs="Times New Roman"/>
                <w:sz w:val="24"/>
                <w:szCs w:val="24"/>
              </w:rPr>
              <w:t>2018 года), утвержденном распоряжением Правительства Российской Федерации от 10 апреля 2014 года № 570-р»</w:t>
            </w:r>
            <w:proofErr w:type="gramEnd"/>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Инвестиционная и предпринимательская деятельность</w:t>
            </w:r>
          </w:p>
        </w:tc>
        <w:tc>
          <w:tcPr>
            <w:tcW w:w="4110"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Практический результат от применения – исключение коррупциогенных факторов и минимизация административных барьеров, развитие приоритетных отраслей экономики</w:t>
            </w:r>
          </w:p>
          <w:p w:rsidR="0083555A" w:rsidRPr="00D746D9" w:rsidRDefault="0083555A" w:rsidP="00E12EC0">
            <w:pPr>
              <w:pStyle w:val="a3"/>
              <w:ind w:left="-57" w:right="-57"/>
              <w:rPr>
                <w:rFonts w:ascii="Times New Roman" w:hAnsi="Times New Roman" w:cs="Times New Roman"/>
                <w:sz w:val="24"/>
                <w:szCs w:val="24"/>
              </w:rPr>
            </w:pPr>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t>6</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Распоряжение администрации муниципального образования Ленинградский район от 28 мая 2015 г. № 160- </w:t>
            </w:r>
            <w:proofErr w:type="gramStart"/>
            <w:r w:rsidRPr="00D746D9">
              <w:rPr>
                <w:rFonts w:ascii="Times New Roman" w:hAnsi="Times New Roman" w:cs="Times New Roman"/>
                <w:sz w:val="24"/>
                <w:szCs w:val="24"/>
              </w:rPr>
              <w:t>р</w:t>
            </w:r>
            <w:proofErr w:type="gramEnd"/>
            <w:r w:rsidRPr="00D746D9">
              <w:rPr>
                <w:rFonts w:ascii="Times New Roman" w:hAnsi="Times New Roman" w:cs="Times New Roman"/>
                <w:sz w:val="24"/>
                <w:szCs w:val="24"/>
              </w:rPr>
              <w:t xml:space="preserve"> «О создании рабочей </w:t>
            </w:r>
            <w:r w:rsidRPr="00D746D9">
              <w:rPr>
                <w:rFonts w:ascii="Times New Roman" w:hAnsi="Times New Roman" w:cs="Times New Roman"/>
                <w:sz w:val="24"/>
                <w:szCs w:val="24"/>
              </w:rPr>
              <w:lastRenderedPageBreak/>
              <w:t>группы по сопровождению инвестиционных проектов, реализуемых на территории муниципального образования Ленинградский район»</w:t>
            </w:r>
          </w:p>
          <w:p w:rsidR="0083555A" w:rsidRPr="00D746D9" w:rsidRDefault="0083555A" w:rsidP="00E12EC0">
            <w:pPr>
              <w:pStyle w:val="a3"/>
              <w:ind w:left="-57" w:right="-57"/>
              <w:rPr>
                <w:rFonts w:ascii="Times New Roman" w:hAnsi="Times New Roman" w:cs="Times New Roman"/>
                <w:sz w:val="24"/>
                <w:szCs w:val="24"/>
              </w:rPr>
            </w:pP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lastRenderedPageBreak/>
              <w:t>Инвестиционная и предпринимательская деятельность</w:t>
            </w:r>
          </w:p>
        </w:tc>
        <w:tc>
          <w:tcPr>
            <w:tcW w:w="4110"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Утвержден состав рабочей группы по сопровождению инвестиционных проектов, реализуемых на территории муниципального образования Ленинградский район, в том числе в рамках заключенных с инвесторами </w:t>
            </w:r>
            <w:r w:rsidRPr="00D746D9">
              <w:rPr>
                <w:rFonts w:ascii="Times New Roman" w:hAnsi="Times New Roman" w:cs="Times New Roman"/>
                <w:sz w:val="24"/>
                <w:szCs w:val="24"/>
              </w:rPr>
              <w:lastRenderedPageBreak/>
              <w:t xml:space="preserve">соглашений (протоколов) о намерениях реализации инвестиционных проектов. Практический результат от применения – исключение коррупциогенных факторов и минимизация административных барьеров, развитие приоритетных отраслей экономики. На основе работы рабочих групп предпринимателям, реализующим инвестиционные проекты, оказывается содействие в ускорении процедуры технического присоединения к объектам инженерно-технической инфраструктуры, а также в получении кредитных ресурсов. </w:t>
            </w:r>
          </w:p>
        </w:tc>
      </w:tr>
      <w:tr w:rsidR="0083555A" w:rsidRPr="00D746D9" w:rsidTr="00BC7E3D">
        <w:tc>
          <w:tcPr>
            <w:tcW w:w="567" w:type="dxa"/>
            <w:shd w:val="clear" w:color="auto" w:fill="auto"/>
          </w:tcPr>
          <w:p w:rsidR="0083555A" w:rsidRPr="00D746D9" w:rsidRDefault="00A462C0" w:rsidP="00E12EC0">
            <w:pPr>
              <w:pStyle w:val="a3"/>
              <w:ind w:left="-57" w:right="-57"/>
              <w:jc w:val="center"/>
              <w:rPr>
                <w:rFonts w:ascii="Times New Roman" w:hAnsi="Times New Roman" w:cs="Times New Roman"/>
                <w:sz w:val="24"/>
                <w:szCs w:val="24"/>
              </w:rPr>
            </w:pPr>
            <w:r>
              <w:rPr>
                <w:rFonts w:ascii="Times New Roman" w:hAnsi="Times New Roman" w:cs="Times New Roman"/>
                <w:sz w:val="24"/>
                <w:szCs w:val="24"/>
              </w:rPr>
              <w:lastRenderedPageBreak/>
              <w:t>7</w:t>
            </w:r>
            <w:r w:rsidR="0083555A" w:rsidRPr="00D746D9">
              <w:rPr>
                <w:rFonts w:ascii="Times New Roman" w:hAnsi="Times New Roman" w:cs="Times New Roman"/>
                <w:sz w:val="24"/>
                <w:szCs w:val="24"/>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Постановление администрации муниципального образования Ленинградский район от 11 ноября 2010 г. № 220 «Об обеспечении реализации стратегии развития муниципального образования Ленинградский район до 2020 года»</w:t>
            </w:r>
          </w:p>
          <w:p w:rsidR="0083555A" w:rsidRPr="00D746D9" w:rsidRDefault="0083555A" w:rsidP="00E12EC0">
            <w:pPr>
              <w:pStyle w:val="a3"/>
              <w:ind w:left="-57" w:right="-57"/>
              <w:rPr>
                <w:rFonts w:ascii="Times New Roman" w:hAnsi="Times New Roman" w:cs="Times New Roman"/>
                <w:sz w:val="24"/>
                <w:szCs w:val="24"/>
              </w:rPr>
            </w:pPr>
          </w:p>
        </w:tc>
        <w:tc>
          <w:tcPr>
            <w:tcW w:w="1843" w:type="dxa"/>
            <w:shd w:val="clear" w:color="auto" w:fill="auto"/>
          </w:tcPr>
          <w:p w:rsidR="0083555A" w:rsidRPr="00D746D9" w:rsidRDefault="0083555A" w:rsidP="00E12EC0">
            <w:pPr>
              <w:pStyle w:val="a3"/>
              <w:ind w:left="-57" w:right="-57"/>
              <w:jc w:val="center"/>
              <w:rPr>
                <w:rFonts w:ascii="Times New Roman" w:hAnsi="Times New Roman" w:cs="Times New Roman"/>
                <w:sz w:val="24"/>
                <w:szCs w:val="24"/>
              </w:rPr>
            </w:pPr>
            <w:r w:rsidRPr="00D746D9">
              <w:rPr>
                <w:rFonts w:ascii="Times New Roman" w:hAnsi="Times New Roman" w:cs="Times New Roman"/>
                <w:sz w:val="24"/>
                <w:szCs w:val="24"/>
              </w:rPr>
              <w:t>Экономика и социальная сфера</w:t>
            </w:r>
          </w:p>
        </w:tc>
        <w:tc>
          <w:tcPr>
            <w:tcW w:w="4110" w:type="dxa"/>
            <w:shd w:val="clear" w:color="auto" w:fill="auto"/>
          </w:tcPr>
          <w:p w:rsidR="0083555A" w:rsidRPr="00D746D9" w:rsidRDefault="0083555A" w:rsidP="00E12EC0">
            <w:pPr>
              <w:pStyle w:val="a3"/>
              <w:ind w:left="-57" w:right="-57"/>
              <w:rPr>
                <w:rFonts w:ascii="Times New Roman" w:hAnsi="Times New Roman" w:cs="Times New Roman"/>
                <w:sz w:val="24"/>
                <w:szCs w:val="24"/>
              </w:rPr>
            </w:pPr>
            <w:proofErr w:type="gramStart"/>
            <w:r w:rsidRPr="00D746D9">
              <w:rPr>
                <w:rFonts w:ascii="Times New Roman" w:hAnsi="Times New Roman" w:cs="Times New Roman"/>
                <w:sz w:val="24"/>
                <w:szCs w:val="24"/>
              </w:rPr>
              <w:t>В целях реализации решения Совета муниципального образования Ленинградский район от 15 января 2008 года № 1 «Об утверждении основных направлений (концепции) и стратегии социально-экономического развития муниципального образования Ленинградский район на 2007-2020 годы», реализации стратегии инвестиционного развития муниципального образования Ленинградский район до 2020 года, активизации процесса привлечения и освоения инвестиций и достижения экономического роста муниципального образования Ленинградский район на основе создания потенциала</w:t>
            </w:r>
            <w:proofErr w:type="gramEnd"/>
            <w:r w:rsidRPr="00D746D9">
              <w:rPr>
                <w:rFonts w:ascii="Times New Roman" w:hAnsi="Times New Roman" w:cs="Times New Roman"/>
                <w:sz w:val="24"/>
                <w:szCs w:val="24"/>
              </w:rPr>
              <w:t xml:space="preserve"> опережающего развития, утвержден состав Совета по стратегическому развитию муниципального образования Ленинградский район. Практическое применени</w:t>
            </w:r>
            <w:proofErr w:type="gramStart"/>
            <w:r w:rsidRPr="00D746D9">
              <w:rPr>
                <w:rFonts w:ascii="Times New Roman" w:hAnsi="Times New Roman" w:cs="Times New Roman"/>
                <w:sz w:val="24"/>
                <w:szCs w:val="24"/>
              </w:rPr>
              <w:t>е-</w:t>
            </w:r>
            <w:proofErr w:type="gramEnd"/>
            <w:r w:rsidRPr="00D746D9">
              <w:rPr>
                <w:rFonts w:ascii="Times New Roman" w:hAnsi="Times New Roman" w:cs="Times New Roman"/>
                <w:sz w:val="24"/>
                <w:szCs w:val="24"/>
              </w:rPr>
              <w:t xml:space="preserve"> мониторинг и контроль за реализацией стратегических направлений развития экономики и социальной сферы муниципального образования</w:t>
            </w:r>
          </w:p>
        </w:tc>
      </w:tr>
      <w:tr w:rsidR="0083555A" w:rsidRPr="00D746D9" w:rsidTr="00BC7E3D">
        <w:tc>
          <w:tcPr>
            <w:tcW w:w="567" w:type="dxa"/>
            <w:shd w:val="clear" w:color="auto" w:fill="auto"/>
          </w:tcPr>
          <w:p w:rsidR="0083555A" w:rsidRPr="00D746D9" w:rsidRDefault="00A462C0" w:rsidP="00E12EC0">
            <w:pPr>
              <w:pStyle w:val="a3"/>
              <w:ind w:left="-57" w:right="-57"/>
              <w:jc w:val="center"/>
              <w:rPr>
                <w:rFonts w:ascii="Times New Roman" w:hAnsi="Times New Roman" w:cs="Times New Roman"/>
                <w:sz w:val="24"/>
                <w:szCs w:val="24"/>
              </w:rPr>
            </w:pPr>
            <w:r>
              <w:rPr>
                <w:rFonts w:ascii="Times New Roman" w:hAnsi="Times New Roman" w:cs="Times New Roman"/>
                <w:sz w:val="24"/>
                <w:szCs w:val="24"/>
              </w:rPr>
              <w:t>8</w:t>
            </w:r>
            <w:r w:rsidR="0083555A" w:rsidRPr="00D746D9">
              <w:rPr>
                <w:rFonts w:ascii="Times New Roman" w:hAnsi="Times New Roman" w:cs="Times New Roman"/>
                <w:sz w:val="24"/>
                <w:szCs w:val="24"/>
              </w:rPr>
              <w:t>.</w:t>
            </w:r>
          </w:p>
        </w:tc>
        <w:tc>
          <w:tcPr>
            <w:tcW w:w="3119" w:type="dxa"/>
            <w:shd w:val="clear" w:color="auto" w:fill="auto"/>
          </w:tcPr>
          <w:p w:rsidR="0083555A" w:rsidRPr="00D746D9" w:rsidRDefault="0083555A" w:rsidP="00E12EC0">
            <w:pPr>
              <w:pStyle w:val="a3"/>
              <w:ind w:left="-57" w:right="-57"/>
              <w:rPr>
                <w:rFonts w:ascii="Times New Roman" w:hAnsi="Times New Roman" w:cs="Times New Roman"/>
                <w:bCs/>
                <w:sz w:val="24"/>
                <w:szCs w:val="24"/>
              </w:rPr>
            </w:pPr>
            <w:r w:rsidRPr="00D746D9">
              <w:rPr>
                <w:rFonts w:ascii="Times New Roman" w:hAnsi="Times New Roman" w:cs="Times New Roman"/>
                <w:bCs/>
                <w:sz w:val="24"/>
                <w:szCs w:val="24"/>
              </w:rPr>
              <w:t xml:space="preserve">Постановление администрации муниципального образования Ленинградский район </w:t>
            </w:r>
          </w:p>
          <w:p w:rsidR="0083555A" w:rsidRPr="00D746D9" w:rsidRDefault="0083555A" w:rsidP="00E12EC0">
            <w:pPr>
              <w:pStyle w:val="a3"/>
              <w:ind w:left="-57" w:right="-57"/>
              <w:rPr>
                <w:rFonts w:ascii="Times New Roman" w:hAnsi="Times New Roman" w:cs="Times New Roman"/>
                <w:bCs/>
                <w:sz w:val="24"/>
                <w:szCs w:val="24"/>
              </w:rPr>
            </w:pPr>
            <w:r w:rsidRPr="00D746D9">
              <w:rPr>
                <w:rFonts w:ascii="Times New Roman" w:hAnsi="Times New Roman" w:cs="Times New Roman"/>
                <w:bCs/>
                <w:sz w:val="24"/>
                <w:szCs w:val="24"/>
              </w:rPr>
              <w:t xml:space="preserve">от 7 июля 2017 года № 794 «Об утверждении муниципальной программы «Поддержка малого и </w:t>
            </w:r>
            <w:r w:rsidRPr="00D746D9">
              <w:rPr>
                <w:rFonts w:ascii="Times New Roman" w:hAnsi="Times New Roman" w:cs="Times New Roman"/>
                <w:bCs/>
                <w:sz w:val="24"/>
                <w:szCs w:val="24"/>
              </w:rPr>
              <w:lastRenderedPageBreak/>
              <w:t>среднего предпринимательства в муниципальном образовании Ленинградский район»</w:t>
            </w:r>
          </w:p>
          <w:p w:rsidR="0083555A" w:rsidRPr="00D746D9" w:rsidRDefault="0083555A" w:rsidP="00E12EC0">
            <w:pPr>
              <w:pStyle w:val="a3"/>
              <w:ind w:left="-57" w:right="-57"/>
              <w:rPr>
                <w:rFonts w:ascii="Times New Roman" w:hAnsi="Times New Roman" w:cs="Times New Roman"/>
                <w:sz w:val="24"/>
                <w:szCs w:val="24"/>
              </w:rPr>
            </w:pPr>
          </w:p>
        </w:tc>
        <w:tc>
          <w:tcPr>
            <w:tcW w:w="1843" w:type="dxa"/>
            <w:shd w:val="clear" w:color="auto" w:fill="auto"/>
          </w:tcPr>
          <w:p w:rsidR="0083555A" w:rsidRPr="00D746D9" w:rsidRDefault="0083555A" w:rsidP="00E12EC0">
            <w:pPr>
              <w:pStyle w:val="a3"/>
              <w:ind w:left="-57" w:right="-57"/>
              <w:jc w:val="center"/>
              <w:rPr>
                <w:rFonts w:ascii="Times New Roman" w:hAnsi="Times New Roman" w:cs="Times New Roman"/>
                <w:sz w:val="24"/>
                <w:szCs w:val="24"/>
              </w:rPr>
            </w:pPr>
            <w:r w:rsidRPr="00D746D9">
              <w:rPr>
                <w:rFonts w:ascii="Times New Roman" w:hAnsi="Times New Roman" w:cs="Times New Roman"/>
                <w:sz w:val="24"/>
                <w:szCs w:val="24"/>
                <w:lang w:eastAsia="ru-RU"/>
              </w:rPr>
              <w:lastRenderedPageBreak/>
              <w:t>Инвестиционная и предпринимательская деятельность</w:t>
            </w:r>
          </w:p>
        </w:tc>
        <w:tc>
          <w:tcPr>
            <w:tcW w:w="4110" w:type="dxa"/>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В порядке реализации Федерального закона от 24 июля 2007 года № 209-ФЗ «О развитии малого и среднего предпринимательства в Российской Федерации»;</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Закон Краснодарского края от 4 апреля 2008 года № 1448-КЗ «О развитии малого и среднего предпринимательства в </w:t>
            </w:r>
            <w:r w:rsidRPr="00D746D9">
              <w:rPr>
                <w:rFonts w:ascii="Times New Roman" w:hAnsi="Times New Roman" w:cs="Times New Roman"/>
                <w:sz w:val="24"/>
                <w:szCs w:val="24"/>
              </w:rPr>
              <w:lastRenderedPageBreak/>
              <w:t>Краснодарском крае»,</w:t>
            </w:r>
          </w:p>
          <w:p w:rsidR="0083555A" w:rsidRPr="00D746D9" w:rsidRDefault="0083555A" w:rsidP="00E12EC0">
            <w:pPr>
              <w:pStyle w:val="a3"/>
              <w:ind w:left="-57" w:right="-57"/>
              <w:rPr>
                <w:rFonts w:ascii="Times New Roman" w:hAnsi="Times New Roman" w:cs="Times New Roman"/>
                <w:bCs/>
                <w:color w:val="000000"/>
                <w:sz w:val="24"/>
                <w:szCs w:val="24"/>
              </w:rPr>
            </w:pPr>
            <w:r w:rsidRPr="00D746D9">
              <w:rPr>
                <w:rFonts w:ascii="Times New Roman" w:hAnsi="Times New Roman" w:cs="Times New Roman"/>
                <w:sz w:val="24"/>
                <w:szCs w:val="24"/>
              </w:rPr>
              <w:t xml:space="preserve">утвержден перечень мероприятий муниципальной программы </w:t>
            </w:r>
            <w:r w:rsidRPr="00D746D9">
              <w:rPr>
                <w:rFonts w:ascii="Times New Roman" w:hAnsi="Times New Roman" w:cs="Times New Roman"/>
                <w:bCs/>
                <w:color w:val="000000"/>
                <w:sz w:val="24"/>
                <w:szCs w:val="24"/>
              </w:rPr>
              <w:t>«Поддержка малого и среднего предпринимательства в муниципальном образовании Ленинградский район на 2017 - 2021 годы», а также порядки предоставления субсидий субъектам малого и среднего предпринимательства.</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Практический результат от применения: </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-содействие развитию малого и среднего предпринимательства на территории муниципального образования Ленинградский район;</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-оказание содействия субъектам малого и среднего предпринимательства муниципального образования Ленинградский район в продвижении производимых ими продуктов;</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обеспечение занятости и развитие самозанятости населения муниципального образования;</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увеличение доли производимых субъектами малого и среднего предпринимательства товаров (работ, услуг) в объеме производимой продукции предприятиями муниципального образования Ленинградский район;</w:t>
            </w:r>
          </w:p>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rPr>
              <w:t xml:space="preserve">- достижение баланса интересов бизнеса и уровня налогообложения для субъектов малого и среднего предпринимательства муниципального образования Ленинградский район; институциональные преобразования. </w:t>
            </w:r>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lastRenderedPageBreak/>
              <w:t>9</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b/>
                <w:sz w:val="24"/>
                <w:szCs w:val="24"/>
                <w:lang w:eastAsia="ru-RU"/>
              </w:rPr>
            </w:pPr>
            <w:r w:rsidRPr="00D746D9">
              <w:rPr>
                <w:rFonts w:ascii="Times New Roman" w:hAnsi="Times New Roman"/>
                <w:sz w:val="24"/>
                <w:szCs w:val="24"/>
              </w:rPr>
              <w:t xml:space="preserve">Постановление администрации муниципального образования Ленинградский район от 28 декабря 2016 года №1318 «Об утверждении муниципальной программы муниципального образования Ленинградский район «Комплексное и устойчивое развитие муниципального </w:t>
            </w:r>
            <w:r w:rsidRPr="00D746D9">
              <w:rPr>
                <w:rFonts w:ascii="Times New Roman" w:hAnsi="Times New Roman"/>
                <w:sz w:val="24"/>
                <w:szCs w:val="24"/>
              </w:rPr>
              <w:lastRenderedPageBreak/>
              <w:t xml:space="preserve">образования Ленинградский район в сфере строительства, архитектуры и дорожного хозяйства» </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lastRenderedPageBreak/>
              <w:t>Развитие инженерно- технической инфраструктуры и объектов социальной сферы</w:t>
            </w:r>
          </w:p>
        </w:tc>
        <w:tc>
          <w:tcPr>
            <w:tcW w:w="4110"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sz w:val="24"/>
                <w:szCs w:val="24"/>
              </w:rPr>
            </w:pPr>
            <w:r w:rsidRPr="00D746D9">
              <w:rPr>
                <w:rFonts w:ascii="Times New Roman" w:hAnsi="Times New Roman"/>
                <w:sz w:val="24"/>
                <w:szCs w:val="24"/>
              </w:rPr>
              <w:t xml:space="preserve">Обеспечено софинансирование мероприятий подпрограммы «Развитие общественной инфраструктуры муниципального значения» государственной программы Краснодарского края «Социально-экономическое и территориальное развитие муниципальных образований». </w:t>
            </w:r>
          </w:p>
          <w:p w:rsidR="0083555A" w:rsidRPr="00D746D9" w:rsidRDefault="0083555A" w:rsidP="00E12EC0">
            <w:pPr>
              <w:tabs>
                <w:tab w:val="left" w:pos="709"/>
              </w:tabs>
              <w:spacing w:after="0" w:line="240" w:lineRule="auto"/>
              <w:ind w:left="-57" w:right="-57"/>
              <w:contextualSpacing/>
              <w:rPr>
                <w:rFonts w:ascii="Times New Roman" w:hAnsi="Times New Roman"/>
                <w:sz w:val="24"/>
                <w:szCs w:val="24"/>
              </w:rPr>
            </w:pPr>
            <w:r w:rsidRPr="00D746D9">
              <w:rPr>
                <w:rFonts w:ascii="Times New Roman" w:hAnsi="Times New Roman"/>
                <w:sz w:val="24"/>
                <w:szCs w:val="24"/>
              </w:rPr>
              <w:t xml:space="preserve">Получено положительное заключение ГАУ КК «Краснодаркрайгосэкспертиза» от 17.07.2017 №23-1-7-0297-17 на </w:t>
            </w:r>
            <w:r w:rsidRPr="00D746D9">
              <w:rPr>
                <w:rFonts w:ascii="Times New Roman" w:hAnsi="Times New Roman"/>
                <w:sz w:val="24"/>
                <w:szCs w:val="24"/>
              </w:rPr>
              <w:lastRenderedPageBreak/>
              <w:t xml:space="preserve">строительство универсального спортивного комплекса в ст. </w:t>
            </w:r>
            <w:proofErr w:type="gramStart"/>
            <w:r w:rsidRPr="00D746D9">
              <w:rPr>
                <w:rFonts w:ascii="Times New Roman" w:hAnsi="Times New Roman"/>
                <w:sz w:val="24"/>
                <w:szCs w:val="24"/>
              </w:rPr>
              <w:t>Ленинградской</w:t>
            </w:r>
            <w:proofErr w:type="gramEnd"/>
            <w:r w:rsidRPr="00D746D9">
              <w:rPr>
                <w:rFonts w:ascii="Times New Roman" w:hAnsi="Times New Roman"/>
                <w:sz w:val="24"/>
                <w:szCs w:val="24"/>
              </w:rPr>
              <w:t>.</w:t>
            </w:r>
          </w:p>
          <w:p w:rsidR="0083555A" w:rsidRPr="00D746D9" w:rsidRDefault="0083555A" w:rsidP="00E12EC0">
            <w:pPr>
              <w:pStyle w:val="a3"/>
              <w:ind w:left="-57" w:right="-57"/>
              <w:rPr>
                <w:rFonts w:ascii="Times New Roman" w:eastAsia="Calibri" w:hAnsi="Times New Roman" w:cs="Times New Roman"/>
                <w:sz w:val="24"/>
                <w:szCs w:val="24"/>
              </w:rPr>
            </w:pPr>
            <w:r w:rsidRPr="00D746D9">
              <w:rPr>
                <w:rFonts w:ascii="Times New Roman" w:eastAsia="Calibri" w:hAnsi="Times New Roman" w:cs="Times New Roman"/>
                <w:sz w:val="24"/>
                <w:szCs w:val="24"/>
              </w:rPr>
              <w:t>Ведутся работы: по газификации МБДОУ №8 и МБДОУ №30 ст. Ленинградской; строительству распределительного газопровода высокого давления к теплогенераторной МБОУ ООШ №14 в пос. Уманский, капитальный ремонт кровли на здании МАО ДОПО ЛУЦ.</w:t>
            </w:r>
          </w:p>
          <w:p w:rsidR="0083555A" w:rsidRPr="00D746D9" w:rsidRDefault="0083555A" w:rsidP="00E12EC0">
            <w:pPr>
              <w:spacing w:after="0" w:line="240" w:lineRule="auto"/>
              <w:ind w:left="-57" w:right="-57"/>
              <w:rPr>
                <w:rFonts w:ascii="Times New Roman" w:hAnsi="Times New Roman"/>
                <w:b/>
                <w:sz w:val="24"/>
                <w:szCs w:val="24"/>
                <w:lang w:eastAsia="ru-RU"/>
              </w:rPr>
            </w:pPr>
            <w:r w:rsidRPr="00D746D9">
              <w:rPr>
                <w:rFonts w:ascii="Times New Roman" w:hAnsi="Times New Roman"/>
                <w:sz w:val="24"/>
                <w:szCs w:val="24"/>
              </w:rPr>
              <w:t>В рамках муниципальной программы обеспечено участие в государственной программе Краснодарского края «Устойчивое развитие сельских территорий», построено 2 многофункциональные спортивные площадки, общая сумма финансирования составила 9,7 млн. руб.</w:t>
            </w:r>
          </w:p>
        </w:tc>
      </w:tr>
      <w:tr w:rsidR="0083555A" w:rsidRPr="00D746D9" w:rsidTr="00BC7E3D">
        <w:tc>
          <w:tcPr>
            <w:tcW w:w="567" w:type="dxa"/>
            <w:shd w:val="clear" w:color="auto" w:fill="auto"/>
          </w:tcPr>
          <w:p w:rsidR="0083555A" w:rsidRPr="00D746D9" w:rsidRDefault="0083555A" w:rsidP="00A462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lastRenderedPageBreak/>
              <w:t>1</w:t>
            </w:r>
            <w:r w:rsidR="00A462C0">
              <w:rPr>
                <w:rFonts w:ascii="Times New Roman" w:hAnsi="Times New Roman"/>
                <w:sz w:val="24"/>
                <w:szCs w:val="24"/>
                <w:lang w:eastAsia="ru-RU"/>
              </w:rPr>
              <w:t>0</w:t>
            </w:r>
            <w:r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sz w:val="24"/>
                <w:szCs w:val="24"/>
              </w:rPr>
            </w:pPr>
            <w:r w:rsidRPr="00D746D9">
              <w:rPr>
                <w:rFonts w:ascii="Times New Roman" w:hAnsi="Times New Roman"/>
                <w:sz w:val="24"/>
                <w:szCs w:val="24"/>
              </w:rPr>
              <w:t>Распоряжение администрации муниципального образования Ленинградский район от 3 июня 2016 года № 126-р «О создании Совета по развитию промышленности в муниципальном образовании Ленинградский район»</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Инвестиционная и предпринимательская деятельность</w:t>
            </w:r>
          </w:p>
        </w:tc>
        <w:tc>
          <w:tcPr>
            <w:tcW w:w="4110" w:type="dxa"/>
            <w:shd w:val="clear" w:color="auto" w:fill="auto"/>
          </w:tcPr>
          <w:p w:rsidR="0083555A" w:rsidRPr="00D746D9" w:rsidRDefault="0083555A" w:rsidP="00E12EC0">
            <w:pPr>
              <w:pStyle w:val="a3"/>
              <w:tabs>
                <w:tab w:val="left" w:pos="851"/>
                <w:tab w:val="left" w:pos="993"/>
              </w:tabs>
              <w:ind w:left="-57" w:right="-57"/>
              <w:rPr>
                <w:rFonts w:ascii="Times New Roman" w:hAnsi="Times New Roman" w:cs="Times New Roman"/>
                <w:sz w:val="24"/>
                <w:szCs w:val="24"/>
              </w:rPr>
            </w:pPr>
            <w:r w:rsidRPr="00D746D9">
              <w:rPr>
                <w:rFonts w:ascii="Times New Roman" w:hAnsi="Times New Roman" w:cs="Times New Roman"/>
                <w:sz w:val="24"/>
                <w:szCs w:val="24"/>
              </w:rPr>
              <w:t>В целях исполнения требований Федерального закона от 31 декабря 2014 г. №488-ФЗ «О промышленной политике в Российской Федерации», Закона Краснодарского края от 25 июня 2015 г. № 3026 –</w:t>
            </w:r>
            <w:proofErr w:type="gramStart"/>
            <w:r w:rsidRPr="00D746D9">
              <w:rPr>
                <w:rFonts w:ascii="Times New Roman" w:hAnsi="Times New Roman" w:cs="Times New Roman"/>
                <w:sz w:val="24"/>
                <w:szCs w:val="24"/>
              </w:rPr>
              <w:t>КЗ</w:t>
            </w:r>
            <w:proofErr w:type="gramEnd"/>
            <w:r w:rsidRPr="00D746D9">
              <w:rPr>
                <w:rFonts w:ascii="Times New Roman" w:hAnsi="Times New Roman" w:cs="Times New Roman"/>
                <w:sz w:val="24"/>
                <w:szCs w:val="24"/>
              </w:rPr>
              <w:t xml:space="preserve"> «Об основных направлениях промышленной политики в Краснодарском крае», создан координационный Совет по развитию промышленности в муниципальном образовании Ленинградский район, утверждено Положение о Совете по развитию промышленности в муниципальном образовании Ленинградский район, а также утвержден его состав.</w:t>
            </w:r>
          </w:p>
          <w:p w:rsidR="0083555A" w:rsidRPr="00D746D9" w:rsidRDefault="0083555A" w:rsidP="00E12EC0">
            <w:pPr>
              <w:pStyle w:val="a5"/>
              <w:tabs>
                <w:tab w:val="left" w:pos="318"/>
                <w:tab w:val="left" w:pos="1134"/>
                <w:tab w:val="left" w:pos="6924"/>
              </w:tabs>
              <w:spacing w:after="0" w:line="240" w:lineRule="auto"/>
              <w:ind w:left="-57" w:right="-57"/>
              <w:jc w:val="both"/>
              <w:rPr>
                <w:rFonts w:ascii="Times New Roman" w:hAnsi="Times New Roman" w:cs="Times New Roman"/>
                <w:sz w:val="24"/>
                <w:szCs w:val="24"/>
              </w:rPr>
            </w:pPr>
            <w:r w:rsidRPr="00D746D9">
              <w:rPr>
                <w:rFonts w:ascii="Times New Roman" w:hAnsi="Times New Roman" w:cs="Times New Roman"/>
                <w:sz w:val="24"/>
                <w:szCs w:val="24"/>
              </w:rPr>
              <w:t>За 2018 год проведено 2 заседания Совета по развитию промышленности</w:t>
            </w:r>
            <w:r>
              <w:rPr>
                <w:rFonts w:ascii="Times New Roman" w:hAnsi="Times New Roman" w:cs="Times New Roman"/>
                <w:sz w:val="24"/>
                <w:szCs w:val="24"/>
              </w:rPr>
              <w:t xml:space="preserve"> </w:t>
            </w:r>
            <w:r w:rsidRPr="00D746D9">
              <w:rPr>
                <w:rFonts w:ascii="Times New Roman" w:hAnsi="Times New Roman" w:cs="Times New Roman"/>
                <w:sz w:val="24"/>
                <w:szCs w:val="24"/>
              </w:rPr>
              <w:t>в муниципальном образовании Ленинградский район</w:t>
            </w:r>
            <w:r>
              <w:rPr>
                <w:rFonts w:ascii="Times New Roman" w:hAnsi="Times New Roman" w:cs="Times New Roman"/>
                <w:sz w:val="24"/>
                <w:szCs w:val="24"/>
              </w:rPr>
              <w:t>.</w:t>
            </w:r>
          </w:p>
          <w:p w:rsidR="0083555A" w:rsidRPr="00D746D9" w:rsidRDefault="0083555A" w:rsidP="00E12EC0">
            <w:pPr>
              <w:pStyle w:val="a5"/>
              <w:tabs>
                <w:tab w:val="left" w:pos="318"/>
              </w:tabs>
              <w:spacing w:after="0" w:line="240" w:lineRule="auto"/>
              <w:ind w:left="-57" w:right="-57"/>
              <w:jc w:val="both"/>
              <w:rPr>
                <w:rFonts w:ascii="Times New Roman" w:hAnsi="Times New Roman" w:cs="Times New Roman"/>
                <w:sz w:val="24"/>
                <w:szCs w:val="24"/>
              </w:rPr>
            </w:pPr>
            <w:r w:rsidRPr="00D746D9">
              <w:rPr>
                <w:rFonts w:ascii="Times New Roman" w:eastAsia="Times New Roman" w:hAnsi="Times New Roman" w:cs="Times New Roman"/>
                <w:sz w:val="24"/>
                <w:szCs w:val="24"/>
                <w:lang w:eastAsia="ru-RU"/>
              </w:rPr>
              <w:t>По результатам обсуждаемых вопросов приняты решения о п</w:t>
            </w:r>
            <w:r w:rsidRPr="00D746D9">
              <w:rPr>
                <w:rFonts w:ascii="Times New Roman" w:hAnsi="Times New Roman" w:cs="Times New Roman"/>
                <w:sz w:val="24"/>
                <w:szCs w:val="24"/>
              </w:rPr>
              <w:t>родолжении на постоянной основе работы по выявлению и легализации лиц, осуществляющих деятельность в сфере производства без государственной регистрации, а также учитывать коммерческие предложения местных товаропроизводителей при формировании начальной максимальной цены объекта закупки.</w:t>
            </w:r>
          </w:p>
        </w:tc>
      </w:tr>
      <w:tr w:rsidR="0083555A" w:rsidRPr="00D746D9" w:rsidTr="00BC7E3D">
        <w:tc>
          <w:tcPr>
            <w:tcW w:w="567" w:type="dxa"/>
            <w:shd w:val="clear" w:color="auto" w:fill="auto"/>
          </w:tcPr>
          <w:p w:rsidR="0083555A" w:rsidRPr="00D746D9" w:rsidRDefault="0083555A" w:rsidP="00A462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1</w:t>
            </w:r>
            <w:r w:rsidR="00A462C0">
              <w:rPr>
                <w:rFonts w:ascii="Times New Roman" w:hAnsi="Times New Roman"/>
                <w:sz w:val="24"/>
                <w:szCs w:val="24"/>
                <w:lang w:eastAsia="ru-RU"/>
              </w:rPr>
              <w:t>1</w:t>
            </w:r>
            <w:r w:rsidRPr="00D746D9">
              <w:rPr>
                <w:rFonts w:ascii="Times New Roman" w:hAnsi="Times New Roman"/>
                <w:sz w:val="24"/>
                <w:szCs w:val="24"/>
                <w:lang w:eastAsia="ru-RU"/>
              </w:rPr>
              <w:t>.</w:t>
            </w:r>
          </w:p>
        </w:tc>
        <w:tc>
          <w:tcPr>
            <w:tcW w:w="3119" w:type="dxa"/>
            <w:shd w:val="clear" w:color="auto" w:fill="auto"/>
          </w:tcPr>
          <w:p w:rsidR="0083555A" w:rsidRPr="00D746D9" w:rsidRDefault="0083555A" w:rsidP="000E72BB">
            <w:pPr>
              <w:tabs>
                <w:tab w:val="left" w:pos="709"/>
              </w:tabs>
              <w:spacing w:after="0" w:line="240" w:lineRule="auto"/>
              <w:ind w:left="-57" w:right="-57"/>
              <w:contextualSpacing/>
              <w:rPr>
                <w:rFonts w:ascii="Times New Roman" w:hAnsi="Times New Roman"/>
                <w:b/>
                <w:sz w:val="24"/>
                <w:szCs w:val="24"/>
                <w:lang w:eastAsia="ru-RU"/>
              </w:rPr>
            </w:pPr>
            <w:r w:rsidRPr="00D746D9">
              <w:rPr>
                <w:rFonts w:ascii="Times New Roman" w:hAnsi="Times New Roman"/>
                <w:sz w:val="24"/>
                <w:szCs w:val="24"/>
              </w:rPr>
              <w:t xml:space="preserve">Постановление </w:t>
            </w:r>
            <w:r w:rsidRPr="00D746D9">
              <w:rPr>
                <w:rFonts w:ascii="Times New Roman" w:hAnsi="Times New Roman"/>
                <w:sz w:val="24"/>
                <w:szCs w:val="24"/>
              </w:rPr>
              <w:lastRenderedPageBreak/>
              <w:t xml:space="preserve">администрации муниципального образования Ленинградский район от </w:t>
            </w:r>
            <w:r w:rsidR="000E72BB">
              <w:rPr>
                <w:rFonts w:ascii="Times New Roman" w:hAnsi="Times New Roman"/>
                <w:sz w:val="24"/>
                <w:szCs w:val="24"/>
              </w:rPr>
              <w:t>15 декабря 2017</w:t>
            </w:r>
            <w:r w:rsidRPr="00D746D9">
              <w:rPr>
                <w:rFonts w:ascii="Times New Roman" w:hAnsi="Times New Roman"/>
                <w:sz w:val="24"/>
                <w:szCs w:val="24"/>
              </w:rPr>
              <w:t xml:space="preserve"> года № </w:t>
            </w:r>
            <w:r w:rsidR="000E72BB">
              <w:rPr>
                <w:rFonts w:ascii="Times New Roman" w:hAnsi="Times New Roman"/>
                <w:sz w:val="24"/>
                <w:szCs w:val="24"/>
              </w:rPr>
              <w:t>1447</w:t>
            </w:r>
            <w:r w:rsidRPr="00D746D9">
              <w:rPr>
                <w:rFonts w:ascii="Times New Roman" w:hAnsi="Times New Roman"/>
                <w:sz w:val="24"/>
                <w:szCs w:val="24"/>
              </w:rPr>
              <w:t xml:space="preserve"> «Об утверждении муниципальной программы муниципального образования Ленинградский район «Развитие здравоохранения в муниципальном образовании Ленинградский район» </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lastRenderedPageBreak/>
              <w:t xml:space="preserve">Социальная </w:t>
            </w:r>
            <w:r w:rsidRPr="00D746D9">
              <w:rPr>
                <w:rFonts w:ascii="Times New Roman" w:hAnsi="Times New Roman"/>
                <w:sz w:val="24"/>
                <w:szCs w:val="24"/>
                <w:lang w:eastAsia="ru-RU"/>
              </w:rPr>
              <w:lastRenderedPageBreak/>
              <w:t xml:space="preserve">сфера </w:t>
            </w:r>
          </w:p>
        </w:tc>
        <w:tc>
          <w:tcPr>
            <w:tcW w:w="4110"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b/>
                <w:sz w:val="24"/>
                <w:szCs w:val="24"/>
                <w:lang w:eastAsia="ru-RU"/>
              </w:rPr>
            </w:pPr>
            <w:r w:rsidRPr="00D746D9">
              <w:rPr>
                <w:rFonts w:ascii="Times New Roman" w:hAnsi="Times New Roman"/>
                <w:sz w:val="24"/>
                <w:szCs w:val="24"/>
              </w:rPr>
              <w:lastRenderedPageBreak/>
              <w:t xml:space="preserve">В рамках подпрограммы </w:t>
            </w:r>
            <w:r w:rsidRPr="00D746D9">
              <w:rPr>
                <w:rFonts w:ascii="Times New Roman" w:hAnsi="Times New Roman"/>
                <w:sz w:val="24"/>
                <w:szCs w:val="24"/>
              </w:rPr>
              <w:lastRenderedPageBreak/>
              <w:t xml:space="preserve">«Профилактика заболеваний и формирование здорового образа жизни. </w:t>
            </w:r>
            <w:proofErr w:type="gramStart"/>
            <w:r w:rsidRPr="00D746D9">
              <w:rPr>
                <w:rFonts w:ascii="Times New Roman" w:hAnsi="Times New Roman"/>
                <w:sz w:val="24"/>
                <w:szCs w:val="24"/>
              </w:rPr>
              <w:t xml:space="preserve">Развитие первичной медико-санитарной помощи» государственной программы Краснодарского края «Развитие здравоохранения», утвержденной постановлением главы администрации (губернатора) Краснодарского края от 12 октября 2015 г. № 966 выделяются субвенции на выполнение переданных государственных полномочий по организации оказания медицинской помощи в соответствии с территориальной программой государственных гарантий оказания гражданам Российской Федерации бесплатной медицинской помощи муниципальным образованиям. </w:t>
            </w:r>
            <w:proofErr w:type="gramEnd"/>
          </w:p>
        </w:tc>
      </w:tr>
      <w:tr w:rsidR="0083555A" w:rsidRPr="00D746D9" w:rsidTr="00BC7E3D">
        <w:tc>
          <w:tcPr>
            <w:tcW w:w="567" w:type="dxa"/>
            <w:shd w:val="clear" w:color="auto" w:fill="auto"/>
          </w:tcPr>
          <w:p w:rsidR="0083555A" w:rsidRPr="00D746D9" w:rsidRDefault="00A462C0" w:rsidP="00E12EC0">
            <w:pPr>
              <w:tabs>
                <w:tab w:val="left" w:pos="709"/>
              </w:tabs>
              <w:spacing w:after="0" w:line="240" w:lineRule="auto"/>
              <w:ind w:left="-57" w:right="-57"/>
              <w:contextualSpacing/>
              <w:jc w:val="center"/>
              <w:rPr>
                <w:rFonts w:ascii="Times New Roman" w:hAnsi="Times New Roman"/>
                <w:sz w:val="24"/>
                <w:szCs w:val="24"/>
                <w:lang w:eastAsia="ru-RU"/>
              </w:rPr>
            </w:pPr>
            <w:r>
              <w:rPr>
                <w:rFonts w:ascii="Times New Roman" w:hAnsi="Times New Roman"/>
                <w:sz w:val="24"/>
                <w:szCs w:val="24"/>
                <w:lang w:eastAsia="ru-RU"/>
              </w:rPr>
              <w:lastRenderedPageBreak/>
              <w:t>12</w:t>
            </w:r>
            <w:r w:rsidR="0083555A"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b/>
                <w:sz w:val="24"/>
                <w:szCs w:val="24"/>
                <w:lang w:eastAsia="ru-RU"/>
              </w:rPr>
            </w:pPr>
            <w:r w:rsidRPr="00D746D9">
              <w:rPr>
                <w:rFonts w:ascii="Times New Roman" w:hAnsi="Times New Roman"/>
                <w:sz w:val="24"/>
                <w:szCs w:val="24"/>
              </w:rPr>
              <w:t>Постановлени</w:t>
            </w:r>
            <w:r w:rsidRPr="00D746D9">
              <w:rPr>
                <w:rFonts w:ascii="Times New Roman" w:hAnsi="Times New Roman"/>
                <w:spacing w:val="-6"/>
                <w:sz w:val="24"/>
                <w:szCs w:val="24"/>
              </w:rPr>
              <w:t xml:space="preserve">е администрации муниципального образования Ленинградский район от 28 декабря 2016 </w:t>
            </w:r>
            <w:r w:rsidRPr="00D746D9">
              <w:rPr>
                <w:rFonts w:ascii="Times New Roman" w:hAnsi="Times New Roman"/>
                <w:sz w:val="24"/>
                <w:szCs w:val="24"/>
              </w:rPr>
              <w:t>года № 1319 «Об утверждении муниципальной программы муниципального образования Ленинградский район «Дети Ленинградского района»</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Социальная сфера</w:t>
            </w:r>
          </w:p>
        </w:tc>
        <w:tc>
          <w:tcPr>
            <w:tcW w:w="4110" w:type="dxa"/>
            <w:shd w:val="clear" w:color="auto" w:fill="auto"/>
          </w:tcPr>
          <w:p w:rsidR="0083555A" w:rsidRPr="00D746D9" w:rsidRDefault="0083555A" w:rsidP="00E12EC0">
            <w:pPr>
              <w:spacing w:after="0" w:line="240" w:lineRule="auto"/>
              <w:ind w:left="-57" w:right="-57"/>
              <w:rPr>
                <w:rFonts w:ascii="Times New Roman" w:hAnsi="Times New Roman"/>
                <w:b/>
                <w:sz w:val="24"/>
                <w:szCs w:val="24"/>
                <w:lang w:eastAsia="ru-RU"/>
              </w:rPr>
            </w:pPr>
            <w:r w:rsidRPr="00D746D9">
              <w:rPr>
                <w:rFonts w:ascii="Times New Roman" w:hAnsi="Times New Roman"/>
                <w:sz w:val="24"/>
                <w:szCs w:val="24"/>
              </w:rPr>
              <w:t>На основе участия в государственной программе «Дети Кубани» приобретено в специализированный муниципальный жилой фонд и предоставлено для граждан из категории «детей-сирот»</w:t>
            </w:r>
            <w:r w:rsidRPr="00D746D9">
              <w:rPr>
                <w:rStyle w:val="FontStyle12"/>
                <w:sz w:val="24"/>
                <w:szCs w:val="24"/>
              </w:rPr>
              <w:t>, детей, оставшихся без попечения родителей</w:t>
            </w:r>
            <w:r w:rsidRPr="00D746D9">
              <w:rPr>
                <w:rFonts w:ascii="Times New Roman" w:hAnsi="Times New Roman"/>
                <w:sz w:val="24"/>
                <w:szCs w:val="24"/>
              </w:rPr>
              <w:t xml:space="preserve"> за 2018 г. 11 квартир, сумма финансирования составила 13,4  млн. руб.</w:t>
            </w:r>
            <w:r w:rsidRPr="00D746D9">
              <w:rPr>
                <w:rFonts w:ascii="Times New Roman" w:hAnsi="Times New Roman"/>
                <w:b/>
                <w:sz w:val="24"/>
                <w:szCs w:val="24"/>
                <w:lang w:eastAsia="ru-RU"/>
              </w:rPr>
              <w:t xml:space="preserve"> </w:t>
            </w:r>
          </w:p>
        </w:tc>
      </w:tr>
      <w:tr w:rsidR="0083555A" w:rsidRPr="00D746D9" w:rsidTr="00BC7E3D">
        <w:tc>
          <w:tcPr>
            <w:tcW w:w="567" w:type="dxa"/>
            <w:shd w:val="clear" w:color="auto" w:fill="auto"/>
          </w:tcPr>
          <w:p w:rsidR="0083555A" w:rsidRPr="00D746D9" w:rsidRDefault="0083555A" w:rsidP="00A462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1</w:t>
            </w:r>
            <w:r w:rsidR="00A462C0">
              <w:rPr>
                <w:rFonts w:ascii="Times New Roman" w:hAnsi="Times New Roman"/>
                <w:sz w:val="24"/>
                <w:szCs w:val="24"/>
                <w:lang w:eastAsia="ru-RU"/>
              </w:rPr>
              <w:t>3</w:t>
            </w:r>
            <w:r w:rsidRPr="00D746D9">
              <w:rPr>
                <w:rFonts w:ascii="Times New Roman" w:hAnsi="Times New Roman"/>
                <w:sz w:val="24"/>
                <w:szCs w:val="24"/>
                <w:lang w:eastAsia="ru-RU"/>
              </w:rPr>
              <w:t>.</w:t>
            </w:r>
          </w:p>
        </w:tc>
        <w:tc>
          <w:tcPr>
            <w:tcW w:w="3119"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b/>
                <w:sz w:val="24"/>
                <w:szCs w:val="24"/>
                <w:lang w:eastAsia="ru-RU"/>
              </w:rPr>
            </w:pPr>
            <w:r w:rsidRPr="00D746D9">
              <w:rPr>
                <w:rFonts w:ascii="Times New Roman" w:hAnsi="Times New Roman"/>
                <w:sz w:val="24"/>
                <w:szCs w:val="24"/>
              </w:rPr>
              <w:t xml:space="preserve">Постановление администрации муниципального образования Ленинградский район от 17 июля 2017 года № 848 «Об утверждении муниципальной программы муниципального образования Ленинградский район «Доступная среда в муниципальном образовании Ленинградский район» </w:t>
            </w:r>
          </w:p>
        </w:tc>
        <w:tc>
          <w:tcPr>
            <w:tcW w:w="1843"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Социальная сфера</w:t>
            </w:r>
          </w:p>
        </w:tc>
        <w:tc>
          <w:tcPr>
            <w:tcW w:w="4110" w:type="dxa"/>
            <w:shd w:val="clear" w:color="auto" w:fill="auto"/>
          </w:tcPr>
          <w:p w:rsidR="0083555A" w:rsidRPr="00D746D9" w:rsidRDefault="0083555A" w:rsidP="00E12EC0">
            <w:pPr>
              <w:tabs>
                <w:tab w:val="left" w:pos="709"/>
              </w:tabs>
              <w:spacing w:after="0" w:line="240" w:lineRule="auto"/>
              <w:ind w:left="-57" w:right="-57"/>
              <w:contextualSpacing/>
              <w:rPr>
                <w:rFonts w:ascii="Times New Roman" w:hAnsi="Times New Roman"/>
                <w:sz w:val="24"/>
                <w:szCs w:val="24"/>
                <w:lang w:eastAsia="ru-RU"/>
              </w:rPr>
            </w:pPr>
            <w:r w:rsidRPr="00D746D9">
              <w:rPr>
                <w:rFonts w:ascii="Times New Roman" w:hAnsi="Times New Roman"/>
                <w:sz w:val="24"/>
                <w:szCs w:val="24"/>
                <w:lang w:eastAsia="ru-RU"/>
              </w:rPr>
              <w:t xml:space="preserve">В порядке исполнения постановления Правительства Российской Федерации от 15 апреля 2014 года № 297 «Об утверждении государственной программы Российской Федерации «Доступная среда», постановления главы администрации (губернатора) Краснодарского края от 14 октября 2013 года «1176 «Об утверждении государственной программы Краснодарского края «Доступная среда». В 2018 г. в рамках мероприятий муниципальной программы для школ </w:t>
            </w:r>
            <w:r w:rsidRPr="00D746D9">
              <w:rPr>
                <w:rFonts w:ascii="Times New Roman" w:hAnsi="Times New Roman"/>
                <w:sz w:val="24"/>
                <w:szCs w:val="24"/>
              </w:rPr>
              <w:t xml:space="preserve">закуплено оборудование для обеспечения доступности зданий для маломобильных групп населения. </w:t>
            </w:r>
          </w:p>
        </w:tc>
      </w:tr>
      <w:tr w:rsidR="0083555A" w:rsidRPr="00D746D9" w:rsidTr="00BC7E3D">
        <w:tc>
          <w:tcPr>
            <w:tcW w:w="9639" w:type="dxa"/>
            <w:gridSpan w:val="4"/>
            <w:shd w:val="clear" w:color="auto" w:fill="auto"/>
            <w:vAlign w:val="center"/>
          </w:tcPr>
          <w:p w:rsidR="0083555A" w:rsidRPr="00D746D9"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D746D9">
              <w:rPr>
                <w:rFonts w:ascii="Times New Roman" w:hAnsi="Times New Roman"/>
                <w:b/>
                <w:sz w:val="24"/>
                <w:szCs w:val="24"/>
                <w:lang w:eastAsia="ru-RU"/>
              </w:rPr>
              <w:t xml:space="preserve">Препятствующие развитию конкуренции, </w:t>
            </w:r>
          </w:p>
          <w:p w:rsidR="0083555A" w:rsidRPr="00D746D9" w:rsidRDefault="0083555A" w:rsidP="00E12EC0">
            <w:pPr>
              <w:tabs>
                <w:tab w:val="left" w:pos="709"/>
              </w:tabs>
              <w:spacing w:after="0" w:line="240" w:lineRule="auto"/>
              <w:ind w:left="-57" w:right="-57"/>
              <w:contextualSpacing/>
              <w:jc w:val="center"/>
              <w:rPr>
                <w:rFonts w:ascii="Times New Roman" w:hAnsi="Times New Roman"/>
                <w:b/>
                <w:sz w:val="24"/>
                <w:szCs w:val="24"/>
                <w:lang w:eastAsia="ru-RU"/>
              </w:rPr>
            </w:pPr>
            <w:r w:rsidRPr="00D746D9">
              <w:rPr>
                <w:rFonts w:ascii="Times New Roman" w:hAnsi="Times New Roman"/>
                <w:b/>
                <w:sz w:val="24"/>
                <w:szCs w:val="24"/>
                <w:lang w:eastAsia="ru-RU"/>
              </w:rPr>
              <w:t>устанавливающие административные барьеры</w:t>
            </w:r>
          </w:p>
        </w:tc>
      </w:tr>
      <w:tr w:rsidR="0083555A" w:rsidRPr="00D746D9" w:rsidTr="00BC7E3D">
        <w:tc>
          <w:tcPr>
            <w:tcW w:w="567" w:type="dxa"/>
            <w:shd w:val="clear" w:color="auto" w:fill="auto"/>
          </w:tcPr>
          <w:p w:rsidR="0083555A" w:rsidRPr="00D746D9" w:rsidRDefault="0083555A" w:rsidP="00E12EC0">
            <w:pPr>
              <w:tabs>
                <w:tab w:val="left" w:pos="709"/>
              </w:tabs>
              <w:spacing w:after="0" w:line="240" w:lineRule="auto"/>
              <w:ind w:left="-57" w:right="-57"/>
              <w:contextualSpacing/>
              <w:jc w:val="center"/>
              <w:rPr>
                <w:rFonts w:ascii="Times New Roman" w:hAnsi="Times New Roman"/>
                <w:sz w:val="24"/>
                <w:szCs w:val="24"/>
                <w:lang w:eastAsia="ru-RU"/>
              </w:rPr>
            </w:pPr>
            <w:r w:rsidRPr="00D746D9">
              <w:rPr>
                <w:rFonts w:ascii="Times New Roman" w:hAnsi="Times New Roman"/>
                <w:sz w:val="24"/>
                <w:szCs w:val="24"/>
                <w:lang w:eastAsia="ru-RU"/>
              </w:rPr>
              <w:t>1.</w:t>
            </w:r>
          </w:p>
        </w:tc>
        <w:tc>
          <w:tcPr>
            <w:tcW w:w="9072" w:type="dxa"/>
            <w:gridSpan w:val="3"/>
            <w:shd w:val="clear" w:color="auto" w:fill="auto"/>
          </w:tcPr>
          <w:p w:rsidR="0083555A" w:rsidRPr="00D746D9" w:rsidRDefault="0083555A" w:rsidP="00E12EC0">
            <w:pPr>
              <w:pStyle w:val="a3"/>
              <w:ind w:left="-57" w:right="-57"/>
              <w:rPr>
                <w:rFonts w:ascii="Times New Roman" w:hAnsi="Times New Roman" w:cs="Times New Roman"/>
                <w:sz w:val="24"/>
                <w:szCs w:val="24"/>
              </w:rPr>
            </w:pPr>
            <w:r w:rsidRPr="00D746D9">
              <w:rPr>
                <w:rFonts w:ascii="Times New Roman" w:hAnsi="Times New Roman" w:cs="Times New Roman"/>
                <w:sz w:val="24"/>
                <w:szCs w:val="24"/>
                <w:lang w:eastAsia="ru-RU"/>
              </w:rPr>
              <w:t xml:space="preserve">Анализ действующих и вновь принятых в 2018 году муниципальных нормативно-правовых актов не выявил содержания в них норм препятствующих развитию конкуренции или устанавливающих административные барьеры, что подтверждается отсутствием обращений  со стороны граждан и хозяйствующих субъектов и </w:t>
            </w:r>
            <w:r w:rsidRPr="00D746D9">
              <w:rPr>
                <w:rFonts w:ascii="Times New Roman" w:hAnsi="Times New Roman" w:cs="Times New Roman"/>
                <w:sz w:val="24"/>
                <w:szCs w:val="24"/>
                <w:lang w:eastAsia="ru-RU"/>
              </w:rPr>
              <w:lastRenderedPageBreak/>
              <w:t>результатами опроса в рамках внедрения Стандарта конкуренции</w:t>
            </w:r>
          </w:p>
        </w:tc>
      </w:tr>
    </w:tbl>
    <w:p w:rsidR="00DE3E54" w:rsidRPr="00926620" w:rsidRDefault="00DE3E54" w:rsidP="00E12EC0">
      <w:pPr>
        <w:pStyle w:val="a3"/>
        <w:ind w:firstLine="567"/>
        <w:jc w:val="both"/>
        <w:rPr>
          <w:rStyle w:val="a4"/>
          <w:rFonts w:ascii="Times New Roman" w:hAnsi="Times New Roman" w:cs="Times New Roman"/>
          <w:sz w:val="28"/>
          <w:szCs w:val="28"/>
        </w:rPr>
      </w:pPr>
      <w:proofErr w:type="gramStart"/>
      <w:r w:rsidRPr="00926620">
        <w:rPr>
          <w:rStyle w:val="a4"/>
          <w:rFonts w:ascii="Times New Roman" w:hAnsi="Times New Roman" w:cs="Times New Roman"/>
          <w:sz w:val="28"/>
          <w:szCs w:val="28"/>
        </w:rPr>
        <w:lastRenderedPageBreak/>
        <w:t xml:space="preserve">В целях определения приоритетных направлений работы в отношении внедрения Стандарта на территории муниципального образования, администрацией муниципального образования в рамках заключенного Соглашения, в период с 1 </w:t>
      </w:r>
      <w:r>
        <w:rPr>
          <w:rStyle w:val="a4"/>
          <w:rFonts w:ascii="Times New Roman" w:hAnsi="Times New Roman" w:cs="Times New Roman"/>
          <w:sz w:val="28"/>
          <w:szCs w:val="28"/>
        </w:rPr>
        <w:t xml:space="preserve">по 30 </w:t>
      </w:r>
      <w:r w:rsidRPr="00926620">
        <w:rPr>
          <w:rStyle w:val="a4"/>
          <w:rFonts w:ascii="Times New Roman" w:hAnsi="Times New Roman" w:cs="Times New Roman"/>
          <w:sz w:val="28"/>
          <w:szCs w:val="28"/>
        </w:rPr>
        <w:t>ноября 2018 года проведен опрос потребителей товаров и услуг и субъектов предпринимательской деятельности (далее - респондентов) по разработанным министерством экономики Краснодарского края анкетам для дальнейшего мониторинга состояния и развития конкурентной среды на рынках товаров</w:t>
      </w:r>
      <w:proofErr w:type="gramEnd"/>
      <w:r w:rsidRPr="00926620">
        <w:rPr>
          <w:rStyle w:val="a4"/>
          <w:rFonts w:ascii="Times New Roman" w:hAnsi="Times New Roman" w:cs="Times New Roman"/>
          <w:sz w:val="28"/>
          <w:szCs w:val="28"/>
        </w:rPr>
        <w:t>, работ и услуг и определения приоритетных направлений работы.</w:t>
      </w:r>
    </w:p>
    <w:p w:rsidR="00DE3E54" w:rsidRPr="00926620" w:rsidRDefault="00DE3E54" w:rsidP="00E12EC0">
      <w:pPr>
        <w:pStyle w:val="a3"/>
        <w:ind w:firstLine="567"/>
        <w:jc w:val="both"/>
        <w:rPr>
          <w:rFonts w:ascii="Times New Roman" w:hAnsi="Times New Roman" w:cs="Times New Roman"/>
          <w:sz w:val="28"/>
          <w:szCs w:val="28"/>
        </w:rPr>
      </w:pPr>
      <w:r w:rsidRPr="00926620">
        <w:rPr>
          <w:rFonts w:ascii="Times New Roman" w:hAnsi="Times New Roman" w:cs="Times New Roman"/>
          <w:sz w:val="28"/>
          <w:szCs w:val="28"/>
        </w:rPr>
        <w:t>Целью исследования являлась оценка условий для развития конкуренции между хозяйствующими субъектами в отраслях экономики, а также реализации результативности и эффективности мер по развитию конкуренции в интересах потребителей товаров, работ и услуг, в том числе субъектов предпринимательской деятельности, граждан и общества.</w:t>
      </w:r>
    </w:p>
    <w:p w:rsidR="00DE3E54" w:rsidRPr="007E3D32" w:rsidRDefault="00DE3E54" w:rsidP="00E12EC0">
      <w:pPr>
        <w:pStyle w:val="a3"/>
        <w:ind w:firstLine="567"/>
        <w:jc w:val="both"/>
        <w:rPr>
          <w:rFonts w:ascii="Times New Roman" w:hAnsi="Times New Roman" w:cs="Times New Roman"/>
          <w:sz w:val="28"/>
          <w:szCs w:val="28"/>
        </w:rPr>
      </w:pPr>
      <w:r w:rsidRPr="007E3D32">
        <w:rPr>
          <w:rFonts w:ascii="Times New Roman" w:hAnsi="Times New Roman" w:cs="Times New Roman"/>
          <w:sz w:val="28"/>
          <w:szCs w:val="28"/>
        </w:rPr>
        <w:t>В ходе опроса поступило 1767 заполненных респондентами анкет, в том числе 1468 анкет потребителей товаров и услуг и 299 анкет субъектов предпринимательской деятельности, постоянно проживающих и осуществляющих деятельность на территории муниципального образования Ленинградский район.</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По мнени</w:t>
      </w:r>
      <w:r w:rsidR="007E3D32">
        <w:rPr>
          <w:sz w:val="28"/>
          <w:szCs w:val="28"/>
        </w:rPr>
        <w:t>ю</w:t>
      </w:r>
      <w:r w:rsidRPr="007E3D32">
        <w:rPr>
          <w:sz w:val="28"/>
          <w:szCs w:val="28"/>
        </w:rPr>
        <w:t xml:space="preserve"> потребителей товаров и услуг, </w:t>
      </w:r>
      <w:r w:rsidR="007E3D32">
        <w:rPr>
          <w:sz w:val="28"/>
          <w:szCs w:val="28"/>
        </w:rPr>
        <w:t xml:space="preserve">согласно проанализированным </w:t>
      </w:r>
      <w:r w:rsidRPr="007E3D32">
        <w:rPr>
          <w:sz w:val="28"/>
          <w:szCs w:val="28"/>
        </w:rPr>
        <w:t>анкета</w:t>
      </w:r>
      <w:r w:rsidR="007E3D32">
        <w:rPr>
          <w:sz w:val="28"/>
          <w:szCs w:val="28"/>
        </w:rPr>
        <w:t>м</w:t>
      </w:r>
      <w:r w:rsidRPr="007E3D32">
        <w:rPr>
          <w:sz w:val="28"/>
          <w:szCs w:val="28"/>
        </w:rPr>
        <w:t>, установлена необходимость повышать уровень конкурентоспособности товаров и услуг на следующих рынках: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 рынок медицинских услуг – 23,3%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 рынок услуг перевозок пассажиров наземным транспортом – 23,1%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 рынок туристских услуг (внутренний туризм) – 21,7%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 рынок санаторно-курортных услуг – 21,0%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 рынок услуг детского отдыха и оздоровления – 18,4%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-рынок услуг психолого-педагогического сопровождения детей с ограниченными возможностями здоровья – 17,8%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-рынок услуг в сфере ЖКХ – 15,4%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-рынок услуг социального обслуживания населения – 13,0% опрошенных;</w:t>
      </w:r>
    </w:p>
    <w:p w:rsidR="00DE3E54" w:rsidRPr="007E3D32" w:rsidRDefault="00DE3E54" w:rsidP="00E12EC0">
      <w:pPr>
        <w:pStyle w:val="ad"/>
        <w:spacing w:before="0" w:beforeAutospacing="0" w:after="0" w:afterAutospacing="0"/>
        <w:ind w:firstLine="567"/>
        <w:jc w:val="both"/>
        <w:rPr>
          <w:sz w:val="28"/>
          <w:szCs w:val="28"/>
        </w:rPr>
      </w:pPr>
      <w:r w:rsidRPr="007E3D32">
        <w:rPr>
          <w:sz w:val="28"/>
          <w:szCs w:val="28"/>
        </w:rPr>
        <w:t xml:space="preserve">-рынок сельскохозяйственной техники – 10,1% </w:t>
      </w:r>
      <w:proofErr w:type="gramStart"/>
      <w:r w:rsidRPr="007E3D32">
        <w:rPr>
          <w:sz w:val="28"/>
          <w:szCs w:val="28"/>
        </w:rPr>
        <w:t>опрошенных</w:t>
      </w:r>
      <w:proofErr w:type="gramEnd"/>
      <w:r w:rsidRPr="007E3D32">
        <w:rPr>
          <w:sz w:val="28"/>
          <w:szCs w:val="28"/>
        </w:rPr>
        <w:t>.</w:t>
      </w:r>
    </w:p>
    <w:p w:rsidR="00DE3E54" w:rsidRPr="007E3D32" w:rsidRDefault="007E3D32" w:rsidP="00E12EC0">
      <w:pPr>
        <w:pStyle w:val="ad"/>
        <w:spacing w:before="0" w:beforeAutospacing="0" w:after="0" w:afterAutospacing="0"/>
        <w:ind w:firstLine="567"/>
        <w:jc w:val="both"/>
        <w:rPr>
          <w:sz w:val="28"/>
          <w:szCs w:val="28"/>
        </w:rPr>
      </w:pPr>
      <w:r>
        <w:rPr>
          <w:sz w:val="28"/>
          <w:szCs w:val="28"/>
        </w:rPr>
        <w:t>Согласно проанализированным анкетам, ж</w:t>
      </w:r>
      <w:r w:rsidR="00DE3E54" w:rsidRPr="007E3D32">
        <w:rPr>
          <w:sz w:val="28"/>
          <w:szCs w:val="28"/>
        </w:rPr>
        <w:t xml:space="preserve">ители района </w:t>
      </w:r>
      <w:r>
        <w:rPr>
          <w:sz w:val="28"/>
          <w:szCs w:val="28"/>
        </w:rPr>
        <w:t xml:space="preserve">дали </w:t>
      </w:r>
      <w:r w:rsidRPr="007E3D32">
        <w:rPr>
          <w:sz w:val="28"/>
          <w:szCs w:val="28"/>
        </w:rPr>
        <w:t xml:space="preserve">отрицательную оценку </w:t>
      </w:r>
      <w:r w:rsidR="00DE3E54" w:rsidRPr="007E3D32">
        <w:rPr>
          <w:sz w:val="28"/>
          <w:szCs w:val="28"/>
        </w:rPr>
        <w:t>характеристик</w:t>
      </w:r>
      <w:r>
        <w:rPr>
          <w:sz w:val="28"/>
          <w:szCs w:val="28"/>
        </w:rPr>
        <w:t>ам</w:t>
      </w:r>
      <w:r w:rsidR="00DE3E54" w:rsidRPr="007E3D32">
        <w:rPr>
          <w:sz w:val="28"/>
          <w:szCs w:val="28"/>
        </w:rPr>
        <w:t xml:space="preserve"> товаров и услуг по рынку санаторно-курортных услуг </w:t>
      </w:r>
      <w:r>
        <w:rPr>
          <w:sz w:val="28"/>
          <w:szCs w:val="28"/>
        </w:rPr>
        <w:t>(</w:t>
      </w:r>
      <w:r w:rsidR="00DE3E54" w:rsidRPr="007E3D32">
        <w:rPr>
          <w:sz w:val="28"/>
          <w:szCs w:val="28"/>
        </w:rPr>
        <w:t>33,8% респондентов</w:t>
      </w:r>
      <w:r>
        <w:rPr>
          <w:sz w:val="28"/>
          <w:szCs w:val="28"/>
        </w:rPr>
        <w:t>)</w:t>
      </w:r>
      <w:r w:rsidR="00DE3E54" w:rsidRPr="007E3D32">
        <w:rPr>
          <w:sz w:val="28"/>
          <w:szCs w:val="28"/>
        </w:rPr>
        <w:t xml:space="preserve">, </w:t>
      </w:r>
      <w:r>
        <w:rPr>
          <w:sz w:val="28"/>
          <w:szCs w:val="28"/>
        </w:rPr>
        <w:t xml:space="preserve">по </w:t>
      </w:r>
      <w:r w:rsidR="00DE3E54" w:rsidRPr="007E3D32">
        <w:rPr>
          <w:sz w:val="28"/>
          <w:szCs w:val="28"/>
        </w:rPr>
        <w:t xml:space="preserve">рынку медицинских услуг </w:t>
      </w:r>
      <w:r>
        <w:rPr>
          <w:sz w:val="28"/>
          <w:szCs w:val="28"/>
        </w:rPr>
        <w:t>(</w:t>
      </w:r>
      <w:r w:rsidR="00DE3E54" w:rsidRPr="007E3D32">
        <w:rPr>
          <w:sz w:val="28"/>
          <w:szCs w:val="28"/>
        </w:rPr>
        <w:t>12,6% респондентов</w:t>
      </w:r>
      <w:r>
        <w:rPr>
          <w:sz w:val="28"/>
          <w:szCs w:val="28"/>
        </w:rPr>
        <w:t>)</w:t>
      </w:r>
      <w:r w:rsidR="00DE3E54" w:rsidRPr="007E3D32">
        <w:rPr>
          <w:sz w:val="28"/>
          <w:szCs w:val="28"/>
        </w:rPr>
        <w:t xml:space="preserve">, </w:t>
      </w:r>
      <w:r>
        <w:rPr>
          <w:sz w:val="28"/>
          <w:szCs w:val="28"/>
        </w:rPr>
        <w:t xml:space="preserve">по </w:t>
      </w:r>
      <w:r w:rsidR="00DE3E54" w:rsidRPr="007E3D32">
        <w:rPr>
          <w:sz w:val="28"/>
          <w:szCs w:val="28"/>
        </w:rPr>
        <w:t xml:space="preserve">рынку туристских услуг </w:t>
      </w:r>
      <w:r>
        <w:rPr>
          <w:sz w:val="28"/>
          <w:szCs w:val="28"/>
        </w:rPr>
        <w:t xml:space="preserve">- </w:t>
      </w:r>
      <w:r w:rsidR="00DE3E54" w:rsidRPr="007E3D32">
        <w:rPr>
          <w:sz w:val="28"/>
          <w:szCs w:val="28"/>
        </w:rPr>
        <w:t xml:space="preserve">внутренний туризм </w:t>
      </w:r>
      <w:r>
        <w:rPr>
          <w:sz w:val="28"/>
          <w:szCs w:val="28"/>
        </w:rPr>
        <w:t>(</w:t>
      </w:r>
      <w:r w:rsidR="00DE3E54" w:rsidRPr="007E3D32">
        <w:rPr>
          <w:sz w:val="28"/>
          <w:szCs w:val="28"/>
        </w:rPr>
        <w:t>7,6% респондентов</w:t>
      </w:r>
      <w:r>
        <w:rPr>
          <w:sz w:val="28"/>
          <w:szCs w:val="28"/>
        </w:rPr>
        <w:t>)</w:t>
      </w:r>
      <w:r w:rsidR="00DE3E54" w:rsidRPr="007E3D32">
        <w:rPr>
          <w:sz w:val="28"/>
          <w:szCs w:val="28"/>
        </w:rPr>
        <w:t xml:space="preserve"> и </w:t>
      </w:r>
      <w:r>
        <w:rPr>
          <w:sz w:val="28"/>
          <w:szCs w:val="28"/>
        </w:rPr>
        <w:t xml:space="preserve">по </w:t>
      </w:r>
      <w:r w:rsidR="00DE3E54" w:rsidRPr="007E3D32">
        <w:rPr>
          <w:sz w:val="28"/>
          <w:szCs w:val="28"/>
        </w:rPr>
        <w:t xml:space="preserve">рынку услуг перевозок пассажиров наземным транспортом </w:t>
      </w:r>
      <w:r w:rsidR="00BB7461">
        <w:rPr>
          <w:sz w:val="28"/>
          <w:szCs w:val="28"/>
        </w:rPr>
        <w:t>(</w:t>
      </w:r>
      <w:r w:rsidR="00DE3E54" w:rsidRPr="007E3D32">
        <w:rPr>
          <w:sz w:val="28"/>
          <w:szCs w:val="28"/>
        </w:rPr>
        <w:t>7,0% респондентов</w:t>
      </w:r>
      <w:r w:rsidR="00BB7461">
        <w:rPr>
          <w:sz w:val="28"/>
          <w:szCs w:val="28"/>
        </w:rPr>
        <w:t>)</w:t>
      </w:r>
      <w:r w:rsidR="00DE3E54" w:rsidRPr="007E3D32">
        <w:rPr>
          <w:sz w:val="28"/>
          <w:szCs w:val="28"/>
        </w:rPr>
        <w:t>.</w:t>
      </w:r>
    </w:p>
    <w:p w:rsidR="00DE3E54" w:rsidRPr="00926620" w:rsidRDefault="00DE3E54" w:rsidP="00E12EC0">
      <w:pPr>
        <w:pStyle w:val="ad"/>
        <w:spacing w:before="0" w:beforeAutospacing="0" w:after="0" w:afterAutospacing="0"/>
        <w:ind w:firstLine="567"/>
        <w:jc w:val="both"/>
        <w:rPr>
          <w:sz w:val="28"/>
          <w:szCs w:val="28"/>
        </w:rPr>
      </w:pPr>
      <w:r w:rsidRPr="00926620">
        <w:rPr>
          <w:sz w:val="28"/>
          <w:szCs w:val="28"/>
        </w:rPr>
        <w:t>В ходе анализа анкет субъектов предпринимательской деятельности</w:t>
      </w:r>
      <w:r w:rsidR="00BB7461">
        <w:rPr>
          <w:sz w:val="28"/>
          <w:szCs w:val="28"/>
        </w:rPr>
        <w:t>,</w:t>
      </w:r>
      <w:r w:rsidRPr="00926620">
        <w:rPr>
          <w:sz w:val="28"/>
          <w:szCs w:val="28"/>
        </w:rPr>
        <w:t xml:space="preserve"> по условиям ведения бизнеса на территории муниципального образования Ленинградский район установлено следующее:</w:t>
      </w:r>
    </w:p>
    <w:p w:rsidR="00DE3E54" w:rsidRPr="00926620" w:rsidRDefault="00DE3E54" w:rsidP="00E12EC0">
      <w:pPr>
        <w:pStyle w:val="ad"/>
        <w:spacing w:before="0" w:beforeAutospacing="0" w:after="0" w:afterAutospacing="0"/>
        <w:ind w:firstLine="567"/>
        <w:jc w:val="both"/>
        <w:rPr>
          <w:sz w:val="28"/>
          <w:szCs w:val="28"/>
        </w:rPr>
      </w:pPr>
      <w:r w:rsidRPr="00926620">
        <w:rPr>
          <w:sz w:val="28"/>
          <w:szCs w:val="28"/>
        </w:rPr>
        <w:t xml:space="preserve">- 14 респондентов считают, что для сохранения рыночной позиции своего бизнеса </w:t>
      </w:r>
      <w:r w:rsidRPr="00926620">
        <w:rPr>
          <w:sz w:val="28"/>
          <w:szCs w:val="28"/>
          <w:u w:val="single"/>
        </w:rPr>
        <w:t>нет необходимости</w:t>
      </w:r>
      <w:r w:rsidRPr="00926620">
        <w:rPr>
          <w:sz w:val="28"/>
          <w:szCs w:val="28"/>
        </w:rPr>
        <w:t xml:space="preserve"> реализовывать какие-либо меры по повышению </w:t>
      </w:r>
      <w:r w:rsidRPr="00926620">
        <w:rPr>
          <w:sz w:val="28"/>
          <w:szCs w:val="28"/>
        </w:rPr>
        <w:lastRenderedPageBreak/>
        <w:t>конкурентоспособности продукции/ работ/ услуг (снижение цен, повышение качества, развитие сопутствующих услуг, иное) – нет конкуренции;</w:t>
      </w:r>
    </w:p>
    <w:p w:rsidR="00DE3E54" w:rsidRPr="00926620" w:rsidRDefault="00DE3E54" w:rsidP="00E12EC0">
      <w:pPr>
        <w:pStyle w:val="ad"/>
        <w:spacing w:before="0" w:beforeAutospacing="0" w:after="0" w:afterAutospacing="0"/>
        <w:ind w:firstLine="567"/>
        <w:jc w:val="both"/>
        <w:rPr>
          <w:sz w:val="28"/>
          <w:szCs w:val="28"/>
        </w:rPr>
      </w:pPr>
      <w:r w:rsidRPr="00926620">
        <w:rPr>
          <w:sz w:val="28"/>
          <w:szCs w:val="28"/>
        </w:rPr>
        <w:t xml:space="preserve">- 15 респондентов считают, что для сохранения рыночной позиции своего бизнеса </w:t>
      </w:r>
      <w:r w:rsidRPr="00926620">
        <w:rPr>
          <w:sz w:val="28"/>
          <w:szCs w:val="28"/>
          <w:u w:val="single"/>
        </w:rPr>
        <w:t>время от времени (раз в 2-3 года)</w:t>
      </w:r>
      <w:r w:rsidRPr="00926620">
        <w:rPr>
          <w:sz w:val="28"/>
          <w:szCs w:val="28"/>
        </w:rPr>
        <w:t xml:space="preserve"> может потребоваться реализация мер по повышению конкурентоспособности продукции/ работ/ услуг (снижение цен, повышение качества, развитие сопутствующих ус</w:t>
      </w:r>
      <w:r w:rsidR="00BB7461">
        <w:rPr>
          <w:sz w:val="28"/>
          <w:szCs w:val="28"/>
        </w:rPr>
        <w:t>луг, иное) – слабая конкуренция.</w:t>
      </w:r>
    </w:p>
    <w:p w:rsidR="00DE3E54" w:rsidRPr="00392C7C" w:rsidRDefault="00DE3E54" w:rsidP="00E12EC0">
      <w:pPr>
        <w:pStyle w:val="ad"/>
        <w:spacing w:before="0" w:beforeAutospacing="0" w:after="0" w:afterAutospacing="0"/>
        <w:ind w:firstLine="567"/>
        <w:jc w:val="both"/>
        <w:rPr>
          <w:sz w:val="28"/>
          <w:szCs w:val="28"/>
        </w:rPr>
      </w:pPr>
      <w:r w:rsidRPr="00392C7C">
        <w:rPr>
          <w:sz w:val="28"/>
          <w:szCs w:val="28"/>
        </w:rPr>
        <w:t>Респонденты, давшие такие оценки, относятся к субъектам предпринимательской деятельности по следующим видам экономической деятельности:</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w:t>
      </w:r>
      <w:r w:rsidRPr="00BB7461">
        <w:t xml:space="preserve"> </w:t>
      </w:r>
      <w:r w:rsidRPr="00BB7461">
        <w:rPr>
          <w:sz w:val="28"/>
          <w:szCs w:val="28"/>
        </w:rPr>
        <w:t>Выращивание зерновых, технических и прочих сельскохозяйственных культур – 7 субъектов;</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Топливно-энергетический комплекс – 3;</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Предоставление социальных услуг – 3;</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Оптовая и розничная торговля – 2;</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Овощеводство, декоративное садоводство и производство продукции питомников – 2;</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Строительство – 2;</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Производство и распределение электроэнергии, газа, воды – 2;</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Производство мяса и мясопродуктов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w:t>
      </w:r>
      <w:r w:rsidRPr="00BB7461">
        <w:t xml:space="preserve"> </w:t>
      </w:r>
      <w:r w:rsidRPr="00BB7461">
        <w:rPr>
          <w:sz w:val="28"/>
          <w:szCs w:val="28"/>
        </w:rPr>
        <w:t>Выращивание фруктов, орехов, трав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Торговля автотранспортными средствами и мотоциклами, их обслуживание и ремонт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Операции с недвижимым имуществом, аренда и предоставление услуг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w:t>
      </w:r>
      <w:r w:rsidRPr="00BB7461">
        <w:t xml:space="preserve"> </w:t>
      </w:r>
      <w:r w:rsidRPr="00BB7461">
        <w:rPr>
          <w:sz w:val="28"/>
          <w:szCs w:val="28"/>
        </w:rPr>
        <w:t>Деятельность ресторанов, кафе, баров и столовых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 Переработка и консервирование картофеля, фруктов и овощей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w:t>
      </w:r>
      <w:r w:rsidRPr="00BB7461">
        <w:t xml:space="preserve"> </w:t>
      </w:r>
      <w:r w:rsidRPr="00BB7461">
        <w:rPr>
          <w:sz w:val="28"/>
          <w:szCs w:val="28"/>
        </w:rPr>
        <w:t>Оказание туристических услуг – 1;</w:t>
      </w:r>
    </w:p>
    <w:p w:rsidR="00DE3E54" w:rsidRPr="00BB7461" w:rsidRDefault="00DE3E54" w:rsidP="00E12EC0">
      <w:pPr>
        <w:pStyle w:val="ad"/>
        <w:spacing w:before="0" w:beforeAutospacing="0" w:after="0" w:afterAutospacing="0"/>
        <w:ind w:firstLine="567"/>
        <w:jc w:val="both"/>
        <w:rPr>
          <w:sz w:val="28"/>
          <w:szCs w:val="28"/>
        </w:rPr>
      </w:pPr>
      <w:r w:rsidRPr="00BB7461">
        <w:rPr>
          <w:sz w:val="28"/>
          <w:szCs w:val="28"/>
        </w:rPr>
        <w:t>Текстильное и швейное производство, производство кожи и изделий из кожи – 1.</w:t>
      </w:r>
    </w:p>
    <w:p w:rsidR="00DE3E54" w:rsidRPr="0079374A" w:rsidRDefault="00DE3E54" w:rsidP="00E12EC0">
      <w:pPr>
        <w:pStyle w:val="ad"/>
        <w:spacing w:before="0" w:beforeAutospacing="0" w:after="0" w:afterAutospacing="0"/>
        <w:ind w:firstLine="567"/>
        <w:jc w:val="both"/>
        <w:rPr>
          <w:sz w:val="28"/>
          <w:szCs w:val="28"/>
        </w:rPr>
      </w:pPr>
      <w:proofErr w:type="gramStart"/>
      <w:r w:rsidRPr="0079374A">
        <w:rPr>
          <w:sz w:val="28"/>
          <w:szCs w:val="28"/>
        </w:rPr>
        <w:t xml:space="preserve">На основе данных опроса потребителей и хозяйствующих субъектов, а также статистических данных, свидетельствующих об уровне и динамике развития реального сектора экономики и развития конкурентной среды на рынках товаров, работ и услуг в муниципальном образовании Ленинградский район, в целях повышения качества услуг, предоставляемых населению, </w:t>
      </w:r>
      <w:r w:rsidRPr="0079374A">
        <w:rPr>
          <w:rStyle w:val="a4"/>
          <w:sz w:val="28"/>
          <w:szCs w:val="28"/>
        </w:rPr>
        <w:t>администрация муниципального образования считает необходимым определить приоритетными для муниципального образования и нуждающимися в развитии конкуренции следующие рынки:</w:t>
      </w:r>
      <w:proofErr w:type="gramEnd"/>
    </w:p>
    <w:p w:rsidR="00C50F01" w:rsidRPr="00BB7461" w:rsidRDefault="00C50F01" w:rsidP="0023757E">
      <w:pPr>
        <w:numPr>
          <w:ilvl w:val="0"/>
          <w:numId w:val="1"/>
        </w:numPr>
        <w:shd w:val="clear" w:color="auto" w:fill="FFFFFF"/>
        <w:tabs>
          <w:tab w:val="left" w:pos="993"/>
        </w:tabs>
        <w:spacing w:after="0" w:line="240" w:lineRule="auto"/>
        <w:ind w:left="0" w:firstLine="851"/>
        <w:contextualSpacing/>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дошкольного образования;</w:t>
      </w:r>
    </w:p>
    <w:p w:rsidR="00C50F01" w:rsidRPr="00BB7461" w:rsidRDefault="00C50F01" w:rsidP="0023757E">
      <w:pPr>
        <w:numPr>
          <w:ilvl w:val="0"/>
          <w:numId w:val="1"/>
        </w:numPr>
        <w:shd w:val="clear" w:color="auto" w:fill="FFFFFF"/>
        <w:tabs>
          <w:tab w:val="left" w:pos="993"/>
        </w:tabs>
        <w:spacing w:after="0" w:line="240" w:lineRule="auto"/>
        <w:ind w:left="0" w:firstLine="851"/>
        <w:contextualSpacing/>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детского отдыха и оздоровления;</w:t>
      </w:r>
    </w:p>
    <w:p w:rsidR="00C50F01" w:rsidRPr="00BB7461" w:rsidRDefault="00C50F01" w:rsidP="0023757E">
      <w:pPr>
        <w:numPr>
          <w:ilvl w:val="0"/>
          <w:numId w:val="1"/>
        </w:numPr>
        <w:shd w:val="clear" w:color="auto" w:fill="FFFFFF"/>
        <w:tabs>
          <w:tab w:val="left" w:pos="993"/>
        </w:tabs>
        <w:spacing w:after="0" w:line="240" w:lineRule="auto"/>
        <w:ind w:left="0" w:firstLine="851"/>
        <w:contextualSpacing/>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дополнительного образования детей;</w:t>
      </w:r>
    </w:p>
    <w:p w:rsidR="00C50F01" w:rsidRPr="00BB7461" w:rsidRDefault="00C50F01" w:rsidP="0023757E">
      <w:pPr>
        <w:numPr>
          <w:ilvl w:val="0"/>
          <w:numId w:val="1"/>
        </w:numPr>
        <w:shd w:val="clear" w:color="auto" w:fill="FFFFFF"/>
        <w:tabs>
          <w:tab w:val="left" w:pos="993"/>
        </w:tabs>
        <w:spacing w:after="0" w:line="240" w:lineRule="auto"/>
        <w:ind w:left="0" w:firstLine="851"/>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медицинских услуг;</w:t>
      </w:r>
    </w:p>
    <w:p w:rsidR="00C50F01" w:rsidRPr="00BB7461" w:rsidRDefault="00C50F01" w:rsidP="0023757E">
      <w:pPr>
        <w:numPr>
          <w:ilvl w:val="0"/>
          <w:numId w:val="1"/>
        </w:numPr>
        <w:shd w:val="clear" w:color="auto" w:fill="FFFFFF"/>
        <w:tabs>
          <w:tab w:val="left" w:pos="993"/>
        </w:tabs>
        <w:spacing w:after="0" w:line="240" w:lineRule="auto"/>
        <w:ind w:left="0" w:firstLine="851"/>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психолого-педагогического сопровождения детей с ограниченными возможностями здоровья;</w:t>
      </w:r>
    </w:p>
    <w:p w:rsidR="00C50F01" w:rsidRPr="00BB7461" w:rsidRDefault="00C50F01" w:rsidP="0023757E">
      <w:pPr>
        <w:numPr>
          <w:ilvl w:val="0"/>
          <w:numId w:val="1"/>
        </w:numPr>
        <w:shd w:val="clear" w:color="auto" w:fill="FFFFFF"/>
        <w:tabs>
          <w:tab w:val="left" w:pos="993"/>
        </w:tabs>
        <w:spacing w:after="0" w:line="240" w:lineRule="auto"/>
        <w:ind w:left="0" w:firstLine="851"/>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в сфере культуры;</w:t>
      </w:r>
    </w:p>
    <w:p w:rsidR="00C50F01" w:rsidRPr="00BB7461" w:rsidRDefault="00C50F01" w:rsidP="0023757E">
      <w:pPr>
        <w:numPr>
          <w:ilvl w:val="0"/>
          <w:numId w:val="1"/>
        </w:numPr>
        <w:shd w:val="clear" w:color="auto" w:fill="FFFFFF"/>
        <w:tabs>
          <w:tab w:val="left" w:pos="993"/>
        </w:tabs>
        <w:spacing w:after="0" w:line="240" w:lineRule="auto"/>
        <w:ind w:left="0" w:firstLine="851"/>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lastRenderedPageBreak/>
        <w:t>рынок услуг жилищно-коммунального хозяйства;</w:t>
      </w:r>
    </w:p>
    <w:p w:rsidR="00C50F01" w:rsidRPr="00BB7461" w:rsidRDefault="00C50F01" w:rsidP="0023757E">
      <w:pPr>
        <w:numPr>
          <w:ilvl w:val="0"/>
          <w:numId w:val="1"/>
        </w:numPr>
        <w:shd w:val="clear" w:color="auto" w:fill="FFFFFF"/>
        <w:tabs>
          <w:tab w:val="left" w:pos="993"/>
        </w:tabs>
        <w:spacing w:after="0" w:line="240" w:lineRule="auto"/>
        <w:ind w:left="0" w:firstLine="851"/>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розничная торговля;</w:t>
      </w:r>
    </w:p>
    <w:p w:rsidR="00C50F01" w:rsidRPr="00BB7461" w:rsidRDefault="00C50F01" w:rsidP="0023757E">
      <w:pPr>
        <w:numPr>
          <w:ilvl w:val="0"/>
          <w:numId w:val="1"/>
        </w:numPr>
        <w:shd w:val="clear" w:color="auto" w:fill="FFFFFF"/>
        <w:tabs>
          <w:tab w:val="left" w:pos="993"/>
        </w:tabs>
        <w:spacing w:after="0" w:line="240" w:lineRule="auto"/>
        <w:ind w:left="0" w:firstLine="851"/>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перевозок пассажиров наземным транспортом;</w:t>
      </w:r>
    </w:p>
    <w:p w:rsidR="00C50F01" w:rsidRPr="00BB7461" w:rsidRDefault="00C50F01" w:rsidP="0023757E">
      <w:pPr>
        <w:numPr>
          <w:ilvl w:val="0"/>
          <w:numId w:val="1"/>
        </w:numPr>
        <w:shd w:val="clear" w:color="auto" w:fill="FFFFFF"/>
        <w:tabs>
          <w:tab w:val="left" w:pos="993"/>
        </w:tabs>
        <w:spacing w:after="0" w:line="240" w:lineRule="auto"/>
        <w:ind w:left="0" w:firstLine="851"/>
        <w:contextualSpacing/>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связи;</w:t>
      </w:r>
    </w:p>
    <w:p w:rsidR="00C50F01" w:rsidRPr="00BB7461" w:rsidRDefault="00C50F01" w:rsidP="0023757E">
      <w:pPr>
        <w:numPr>
          <w:ilvl w:val="0"/>
          <w:numId w:val="1"/>
        </w:numPr>
        <w:shd w:val="clear" w:color="auto" w:fill="FFFFFF"/>
        <w:tabs>
          <w:tab w:val="left" w:pos="993"/>
        </w:tabs>
        <w:spacing w:after="0" w:line="240" w:lineRule="auto"/>
        <w:ind w:left="0" w:firstLine="851"/>
        <w:contextualSpacing/>
        <w:jc w:val="both"/>
        <w:textAlignment w:val="baseline"/>
        <w:rPr>
          <w:rFonts w:ascii="Times New Roman" w:eastAsia="Times New Roman" w:hAnsi="Times New Roman"/>
          <w:color w:val="000000"/>
          <w:sz w:val="28"/>
          <w:szCs w:val="28"/>
          <w:lang w:eastAsia="ru-RU"/>
        </w:rPr>
      </w:pPr>
      <w:r w:rsidRPr="00BB7461">
        <w:rPr>
          <w:rFonts w:ascii="Times New Roman" w:eastAsia="Times New Roman" w:hAnsi="Times New Roman"/>
          <w:color w:val="000000"/>
          <w:sz w:val="28"/>
          <w:szCs w:val="28"/>
          <w:lang w:eastAsia="ru-RU"/>
        </w:rPr>
        <w:t>рынок услуг социального обслуживания населения.</w:t>
      </w:r>
    </w:p>
    <w:p w:rsidR="0083555A" w:rsidRDefault="0083555A" w:rsidP="0083555A">
      <w:pPr>
        <w:pStyle w:val="a5"/>
        <w:spacing w:after="0" w:line="240" w:lineRule="auto"/>
        <w:ind w:left="567"/>
        <w:jc w:val="both"/>
        <w:rPr>
          <w:rFonts w:ascii="Times New Roman" w:hAnsi="Times New Roman"/>
          <w:sz w:val="28"/>
          <w:szCs w:val="28"/>
        </w:rPr>
      </w:pPr>
    </w:p>
    <w:p w:rsidR="009E3410" w:rsidRPr="00520FD1" w:rsidRDefault="00741702" w:rsidP="00991E50">
      <w:pPr>
        <w:pStyle w:val="Default"/>
        <w:jc w:val="center"/>
        <w:rPr>
          <w:b/>
          <w:bCs/>
          <w:sz w:val="28"/>
          <w:szCs w:val="28"/>
        </w:rPr>
      </w:pPr>
      <w:r w:rsidRPr="00520FD1">
        <w:rPr>
          <w:b/>
          <w:color w:val="auto"/>
          <w:sz w:val="28"/>
          <w:szCs w:val="28"/>
        </w:rPr>
        <w:t xml:space="preserve">Раздел 2. </w:t>
      </w:r>
      <w:r w:rsidRPr="00520FD1">
        <w:rPr>
          <w:b/>
          <w:bCs/>
          <w:sz w:val="28"/>
          <w:szCs w:val="28"/>
        </w:rPr>
        <w:t xml:space="preserve">Состояние и развитие конкурентной среды на рынках </w:t>
      </w:r>
    </w:p>
    <w:p w:rsidR="004F03C8" w:rsidRPr="00520FD1" w:rsidRDefault="00741702" w:rsidP="00991E50">
      <w:pPr>
        <w:pStyle w:val="Default"/>
        <w:jc w:val="center"/>
        <w:rPr>
          <w:b/>
          <w:bCs/>
          <w:sz w:val="28"/>
          <w:szCs w:val="28"/>
        </w:rPr>
      </w:pPr>
      <w:r w:rsidRPr="00520FD1">
        <w:rPr>
          <w:b/>
          <w:bCs/>
          <w:sz w:val="28"/>
          <w:szCs w:val="28"/>
        </w:rPr>
        <w:t>товаров, работ и услуг</w:t>
      </w:r>
    </w:p>
    <w:p w:rsidR="00E55604" w:rsidRPr="007564E2" w:rsidRDefault="00E55604" w:rsidP="00991E50">
      <w:pPr>
        <w:tabs>
          <w:tab w:val="left" w:pos="709"/>
          <w:tab w:val="left" w:pos="993"/>
        </w:tabs>
        <w:spacing w:after="0" w:line="240" w:lineRule="auto"/>
        <w:ind w:firstLine="709"/>
        <w:contextualSpacing/>
        <w:jc w:val="both"/>
        <w:rPr>
          <w:rFonts w:ascii="Times New Roman" w:eastAsia="Times New Roman" w:hAnsi="Times New Roman"/>
          <w:color w:val="000000"/>
          <w:sz w:val="28"/>
          <w:szCs w:val="28"/>
          <w:highlight w:val="yellow"/>
          <w:lang w:eastAsia="ru-RU"/>
        </w:rPr>
      </w:pPr>
    </w:p>
    <w:p w:rsidR="008B5DE3" w:rsidRPr="008F4DF6" w:rsidRDefault="008B5DE3" w:rsidP="00991E50">
      <w:pPr>
        <w:tabs>
          <w:tab w:val="left" w:pos="284"/>
        </w:tabs>
        <w:spacing w:after="0" w:line="240" w:lineRule="auto"/>
        <w:contextualSpacing/>
        <w:jc w:val="center"/>
        <w:rPr>
          <w:rFonts w:ascii="Times New Roman" w:eastAsia="Times New Roman" w:hAnsi="Times New Roman"/>
          <w:b/>
          <w:sz w:val="28"/>
          <w:szCs w:val="28"/>
          <w:lang w:eastAsia="ru-RU"/>
        </w:rPr>
      </w:pPr>
      <w:r w:rsidRPr="008F4DF6">
        <w:rPr>
          <w:rFonts w:ascii="Times New Roman" w:eastAsia="Times New Roman" w:hAnsi="Times New Roman"/>
          <w:b/>
          <w:sz w:val="28"/>
          <w:szCs w:val="28"/>
          <w:lang w:eastAsia="ru-RU"/>
        </w:rPr>
        <w:t xml:space="preserve">Оценка социально- </w:t>
      </w:r>
      <w:proofErr w:type="gramStart"/>
      <w:r w:rsidRPr="008F4DF6">
        <w:rPr>
          <w:rFonts w:ascii="Times New Roman" w:eastAsia="Times New Roman" w:hAnsi="Times New Roman"/>
          <w:b/>
          <w:sz w:val="28"/>
          <w:szCs w:val="28"/>
          <w:lang w:eastAsia="ru-RU"/>
        </w:rPr>
        <w:t>экономического</w:t>
      </w:r>
      <w:proofErr w:type="gramEnd"/>
      <w:r w:rsidRPr="008F4DF6">
        <w:rPr>
          <w:rFonts w:ascii="Times New Roman" w:eastAsia="Times New Roman" w:hAnsi="Times New Roman"/>
          <w:b/>
          <w:sz w:val="28"/>
          <w:szCs w:val="28"/>
          <w:lang w:eastAsia="ru-RU"/>
        </w:rPr>
        <w:t xml:space="preserve"> </w:t>
      </w:r>
    </w:p>
    <w:p w:rsidR="00CA777F" w:rsidRPr="008F4DF6" w:rsidRDefault="008B5DE3" w:rsidP="00991E50">
      <w:pPr>
        <w:tabs>
          <w:tab w:val="left" w:pos="284"/>
        </w:tabs>
        <w:spacing w:after="0" w:line="240" w:lineRule="auto"/>
        <w:contextualSpacing/>
        <w:jc w:val="center"/>
        <w:rPr>
          <w:rFonts w:ascii="Times New Roman" w:eastAsia="Times New Roman" w:hAnsi="Times New Roman"/>
          <w:sz w:val="28"/>
          <w:szCs w:val="28"/>
          <w:lang w:eastAsia="ru-RU"/>
        </w:rPr>
      </w:pPr>
      <w:r w:rsidRPr="008F4DF6">
        <w:rPr>
          <w:rFonts w:ascii="Times New Roman" w:eastAsia="Times New Roman" w:hAnsi="Times New Roman"/>
          <w:b/>
          <w:sz w:val="28"/>
          <w:szCs w:val="28"/>
          <w:lang w:eastAsia="ru-RU"/>
        </w:rPr>
        <w:t>развития муниципального образования</w:t>
      </w:r>
    </w:p>
    <w:p w:rsidR="00CA777F" w:rsidRPr="008F4DF6" w:rsidRDefault="00CA777F" w:rsidP="00991E50">
      <w:pPr>
        <w:tabs>
          <w:tab w:val="left" w:pos="993"/>
        </w:tabs>
        <w:spacing w:after="0" w:line="240" w:lineRule="auto"/>
        <w:ind w:firstLine="709"/>
        <w:contextualSpacing/>
        <w:jc w:val="both"/>
        <w:rPr>
          <w:rFonts w:ascii="Times New Roman" w:eastAsia="Times New Roman" w:hAnsi="Times New Roman"/>
          <w:b/>
          <w:sz w:val="28"/>
          <w:szCs w:val="28"/>
          <w:lang w:eastAsia="ru-RU"/>
        </w:rPr>
      </w:pPr>
    </w:p>
    <w:p w:rsidR="000E72BB" w:rsidRPr="008F4DF6" w:rsidRDefault="000E72BB" w:rsidP="000E72BB">
      <w:pPr>
        <w:tabs>
          <w:tab w:val="left" w:pos="851"/>
        </w:tabs>
        <w:spacing w:after="0" w:line="240" w:lineRule="auto"/>
        <w:ind w:firstLine="567"/>
        <w:jc w:val="both"/>
        <w:rPr>
          <w:rFonts w:ascii="Times New Roman" w:hAnsi="Times New Roman"/>
          <w:sz w:val="28"/>
          <w:szCs w:val="28"/>
        </w:rPr>
      </w:pPr>
      <w:r w:rsidRPr="008F4DF6">
        <w:rPr>
          <w:rFonts w:ascii="Times New Roman" w:hAnsi="Times New Roman"/>
          <w:sz w:val="28"/>
          <w:szCs w:val="28"/>
        </w:rPr>
        <w:t>Экономическая устойчивость Ленинградского района обеспечивается за счет структуры базовых отраслей, ориентированной на сельское хозяйство и производство продуктов питания и, в связи с этим, менее подверженной «проседаниям» под влиянием неблагоприятных факторов внешней среды.</w:t>
      </w:r>
    </w:p>
    <w:p w:rsidR="000E72BB" w:rsidRPr="005F3030" w:rsidRDefault="000E72BB" w:rsidP="000E72BB">
      <w:pPr>
        <w:tabs>
          <w:tab w:val="left" w:pos="851"/>
        </w:tabs>
        <w:spacing w:after="0" w:line="240" w:lineRule="auto"/>
        <w:ind w:firstLine="567"/>
        <w:jc w:val="both"/>
        <w:rPr>
          <w:rFonts w:ascii="Times New Roman" w:hAnsi="Times New Roman"/>
          <w:sz w:val="28"/>
          <w:szCs w:val="28"/>
        </w:rPr>
      </w:pPr>
      <w:r w:rsidRPr="008F4DF6">
        <w:rPr>
          <w:rFonts w:ascii="Times New Roman" w:hAnsi="Times New Roman"/>
          <w:sz w:val="28"/>
          <w:szCs w:val="28"/>
        </w:rPr>
        <w:t>Общая земельная площадь</w:t>
      </w:r>
      <w:r w:rsidRPr="008F4DF6">
        <w:rPr>
          <w:rFonts w:ascii="Times New Roman" w:hAnsi="Times New Roman"/>
          <w:b/>
          <w:sz w:val="28"/>
          <w:szCs w:val="28"/>
        </w:rPr>
        <w:t xml:space="preserve"> </w:t>
      </w:r>
      <w:r w:rsidRPr="008F4DF6">
        <w:rPr>
          <w:rFonts w:ascii="Times New Roman" w:hAnsi="Times New Roman"/>
          <w:sz w:val="28"/>
          <w:szCs w:val="28"/>
        </w:rPr>
        <w:t>района составляет 141,616 тыс. га, из них земли сельскохозяйственного назначения 125,</w:t>
      </w:r>
      <w:r>
        <w:rPr>
          <w:rFonts w:ascii="Times New Roman" w:hAnsi="Times New Roman"/>
          <w:sz w:val="28"/>
          <w:szCs w:val="28"/>
        </w:rPr>
        <w:t>3</w:t>
      </w:r>
      <w:r w:rsidRPr="008F4DF6">
        <w:rPr>
          <w:rFonts w:ascii="Times New Roman" w:hAnsi="Times New Roman"/>
          <w:sz w:val="28"/>
          <w:szCs w:val="28"/>
        </w:rPr>
        <w:t xml:space="preserve"> тыс. га. По состоянию на 01.01.2018 года численность постоянного населения муниципального образования Ленинградский район составила 63,420 тыс. человек, из них 33,989 тыс. чел. или 53,6 % составляет численность трудовых ресурсов</w:t>
      </w:r>
      <w:r w:rsidRPr="00D27585">
        <w:rPr>
          <w:rFonts w:ascii="Times New Roman" w:hAnsi="Times New Roman"/>
          <w:sz w:val="28"/>
          <w:szCs w:val="28"/>
        </w:rPr>
        <w:t xml:space="preserve">. В отраслях экономики занято 23,7 тыс. человек или 37,5 % от численности постоянного населения в среднегодовом исчислении и 67,0 % от численности </w:t>
      </w:r>
      <w:r w:rsidRPr="005F3030">
        <w:rPr>
          <w:rFonts w:ascii="Times New Roman" w:hAnsi="Times New Roman"/>
          <w:sz w:val="28"/>
          <w:szCs w:val="28"/>
        </w:rPr>
        <w:t>трудовых ресурсов.</w:t>
      </w:r>
    </w:p>
    <w:p w:rsidR="000E72BB" w:rsidRDefault="000E72BB" w:rsidP="000E72BB">
      <w:pPr>
        <w:tabs>
          <w:tab w:val="left" w:pos="851"/>
        </w:tabs>
        <w:spacing w:after="0" w:line="240" w:lineRule="auto"/>
        <w:ind w:firstLine="567"/>
        <w:jc w:val="both"/>
        <w:rPr>
          <w:rFonts w:ascii="Times New Roman" w:hAnsi="Times New Roman"/>
          <w:sz w:val="28"/>
          <w:szCs w:val="28"/>
        </w:rPr>
      </w:pPr>
      <w:r w:rsidRPr="005F3030">
        <w:rPr>
          <w:rFonts w:ascii="Times New Roman" w:hAnsi="Times New Roman"/>
          <w:sz w:val="28"/>
          <w:szCs w:val="28"/>
        </w:rPr>
        <w:t>За 2018 год объем производства базовых отраслей экономики муниципального образования достиг 29322 млн. руб., или 464,1 тыс. руб. в расчете на одного жителя района. В сравнении с 2017 годом обеспечено сокращение на 639 млн. руб. или 97,9 %.</w:t>
      </w:r>
    </w:p>
    <w:p w:rsidR="00AD4A0F" w:rsidRDefault="00AD4A0F" w:rsidP="006F2BCE">
      <w:pPr>
        <w:tabs>
          <w:tab w:val="left" w:pos="851"/>
        </w:tabs>
        <w:spacing w:after="0" w:line="240" w:lineRule="auto"/>
        <w:jc w:val="center"/>
        <w:rPr>
          <w:rFonts w:ascii="Times New Roman" w:hAnsi="Times New Roman"/>
          <w:sz w:val="28"/>
          <w:szCs w:val="28"/>
          <w:highlight w:val="yellow"/>
        </w:rPr>
      </w:pPr>
      <w:r>
        <w:rPr>
          <w:noProof/>
          <w:lang w:eastAsia="ru-RU"/>
        </w:rPr>
        <w:drawing>
          <wp:inline distT="0" distB="0" distL="0" distR="0" wp14:anchorId="4967100F" wp14:editId="51C5C068">
            <wp:extent cx="4036887" cy="2988129"/>
            <wp:effectExtent l="0" t="0" r="1905"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30215" t="17978" r="18726" b="14794"/>
                    <a:stretch/>
                  </pic:blipFill>
                  <pic:spPr bwMode="auto">
                    <a:xfrm>
                      <a:off x="0" y="0"/>
                      <a:ext cx="4038633" cy="2989421"/>
                    </a:xfrm>
                    <a:prstGeom prst="rect">
                      <a:avLst/>
                    </a:prstGeom>
                    <a:ln>
                      <a:noFill/>
                    </a:ln>
                    <a:extLst>
                      <a:ext uri="{53640926-AAD7-44D8-BBD7-CCE9431645EC}">
                        <a14:shadowObscured xmlns:a14="http://schemas.microsoft.com/office/drawing/2010/main"/>
                      </a:ext>
                    </a:extLst>
                  </pic:spPr>
                </pic:pic>
              </a:graphicData>
            </a:graphic>
          </wp:inline>
        </w:drawing>
      </w:r>
    </w:p>
    <w:p w:rsidR="000E72BB" w:rsidRPr="000A459D" w:rsidRDefault="000E72BB" w:rsidP="000E72BB">
      <w:pPr>
        <w:tabs>
          <w:tab w:val="left" w:pos="851"/>
        </w:tabs>
        <w:spacing w:after="0" w:line="240" w:lineRule="auto"/>
        <w:ind w:firstLine="567"/>
        <w:jc w:val="both"/>
        <w:rPr>
          <w:rFonts w:ascii="Times New Roman" w:hAnsi="Times New Roman"/>
          <w:sz w:val="28"/>
          <w:szCs w:val="28"/>
        </w:rPr>
      </w:pPr>
      <w:r w:rsidRPr="000A459D">
        <w:rPr>
          <w:rFonts w:ascii="Times New Roman" w:hAnsi="Times New Roman"/>
          <w:sz w:val="28"/>
          <w:szCs w:val="28"/>
        </w:rPr>
        <w:t>По итогам 2018 г. в базовых видах деятельности 34,1 % составляет продукция сельского хозяйства; 32,4 % - продукция обрабатывающих производств (промышленное производство) и 28,1 % - потребительская сфера.</w:t>
      </w:r>
    </w:p>
    <w:p w:rsidR="000E72BB" w:rsidRPr="000A459D" w:rsidRDefault="000E72BB" w:rsidP="000E72BB">
      <w:pPr>
        <w:pStyle w:val="a3"/>
        <w:ind w:firstLine="567"/>
        <w:jc w:val="both"/>
        <w:rPr>
          <w:rFonts w:ascii="Times New Roman" w:hAnsi="Times New Roman"/>
          <w:sz w:val="28"/>
          <w:szCs w:val="28"/>
        </w:rPr>
      </w:pPr>
      <w:r w:rsidRPr="000A459D">
        <w:rPr>
          <w:rFonts w:ascii="Times New Roman" w:hAnsi="Times New Roman"/>
          <w:sz w:val="28"/>
          <w:szCs w:val="28"/>
        </w:rPr>
        <w:lastRenderedPageBreak/>
        <w:t>В отчетном году положительная динамика достигнута в ведущей базовой отрасли</w:t>
      </w:r>
      <w:r>
        <w:rPr>
          <w:rFonts w:ascii="Times New Roman" w:hAnsi="Times New Roman"/>
          <w:sz w:val="28"/>
          <w:szCs w:val="28"/>
        </w:rPr>
        <w:t xml:space="preserve"> – потребительской сфере</w:t>
      </w:r>
      <w:r w:rsidRPr="000A459D">
        <w:rPr>
          <w:rFonts w:ascii="Times New Roman" w:hAnsi="Times New Roman"/>
          <w:sz w:val="28"/>
          <w:szCs w:val="28"/>
        </w:rPr>
        <w:t>.</w:t>
      </w:r>
    </w:p>
    <w:p w:rsidR="000E72BB" w:rsidRDefault="000E72BB" w:rsidP="000E72BB">
      <w:pPr>
        <w:pStyle w:val="a3"/>
        <w:ind w:firstLine="567"/>
        <w:jc w:val="both"/>
        <w:rPr>
          <w:rFonts w:ascii="Times New Roman" w:hAnsi="Times New Roman"/>
          <w:sz w:val="28"/>
          <w:szCs w:val="28"/>
        </w:rPr>
      </w:pPr>
      <w:r w:rsidRPr="00F647CC">
        <w:rPr>
          <w:rFonts w:ascii="Times New Roman" w:hAnsi="Times New Roman"/>
          <w:sz w:val="28"/>
          <w:szCs w:val="28"/>
        </w:rPr>
        <w:t xml:space="preserve">Объем отгрузки сельскохозяйственной продукции по крупным и средним организациям составил 4 млрд. 739 млн. руб. или 111 % к уровню предшествующего года, при среднекраевом темпе роста 107,6 % . По полному кругу предприятий и организаций ожидается объем производства продукции сельского хозяйства на </w:t>
      </w:r>
      <w:r w:rsidRPr="00820BDE">
        <w:rPr>
          <w:rFonts w:ascii="Times New Roman" w:hAnsi="Times New Roman"/>
          <w:sz w:val="28"/>
          <w:szCs w:val="28"/>
        </w:rPr>
        <w:t>уровне 9,646 млрд. руб. или 94,6 % к п.</w:t>
      </w:r>
      <w:proofErr w:type="gramStart"/>
      <w:r w:rsidRPr="00820BDE">
        <w:rPr>
          <w:rFonts w:ascii="Times New Roman" w:hAnsi="Times New Roman"/>
          <w:sz w:val="28"/>
          <w:szCs w:val="28"/>
        </w:rPr>
        <w:t>г</w:t>
      </w:r>
      <w:proofErr w:type="gramEnd"/>
      <w:r w:rsidRPr="00820BDE">
        <w:rPr>
          <w:rFonts w:ascii="Times New Roman" w:hAnsi="Times New Roman"/>
          <w:sz w:val="28"/>
          <w:szCs w:val="28"/>
        </w:rPr>
        <w:t>.</w:t>
      </w:r>
    </w:p>
    <w:p w:rsidR="000E72BB" w:rsidRPr="0025366F" w:rsidRDefault="000E72BB" w:rsidP="000E72BB">
      <w:pPr>
        <w:pStyle w:val="a3"/>
        <w:ind w:firstLine="567"/>
        <w:jc w:val="both"/>
        <w:rPr>
          <w:rFonts w:ascii="Times New Roman" w:hAnsi="Times New Roman"/>
          <w:sz w:val="28"/>
          <w:szCs w:val="28"/>
        </w:rPr>
      </w:pPr>
      <w:r w:rsidRPr="0025366F">
        <w:rPr>
          <w:rFonts w:ascii="Times New Roman" w:hAnsi="Times New Roman"/>
          <w:sz w:val="28"/>
          <w:szCs w:val="28"/>
        </w:rPr>
        <w:t>В текущем году собрано 343,4 тысяч тонн высококачественного зерна озимой пшеницы</w:t>
      </w:r>
      <w:r>
        <w:rPr>
          <w:rFonts w:ascii="Times New Roman" w:hAnsi="Times New Roman"/>
          <w:sz w:val="28"/>
          <w:szCs w:val="28"/>
        </w:rPr>
        <w:t xml:space="preserve"> </w:t>
      </w:r>
      <w:r w:rsidRPr="0025366F">
        <w:rPr>
          <w:rFonts w:ascii="Times New Roman" w:hAnsi="Times New Roman"/>
          <w:sz w:val="28"/>
          <w:szCs w:val="28"/>
        </w:rPr>
        <w:t>с урожайностью</w:t>
      </w:r>
      <w:r>
        <w:rPr>
          <w:rFonts w:ascii="Times New Roman" w:hAnsi="Times New Roman"/>
          <w:sz w:val="28"/>
          <w:szCs w:val="28"/>
        </w:rPr>
        <w:t xml:space="preserve"> </w:t>
      </w:r>
      <w:r w:rsidRPr="0025366F">
        <w:rPr>
          <w:rFonts w:ascii="Times New Roman" w:hAnsi="Times New Roman"/>
          <w:sz w:val="28"/>
          <w:szCs w:val="28"/>
        </w:rPr>
        <w:t>67,9</w:t>
      </w:r>
      <w:r>
        <w:rPr>
          <w:rFonts w:ascii="Times New Roman" w:hAnsi="Times New Roman"/>
          <w:sz w:val="28"/>
          <w:szCs w:val="28"/>
        </w:rPr>
        <w:t xml:space="preserve"> </w:t>
      </w:r>
      <w:r w:rsidRPr="0025366F">
        <w:rPr>
          <w:rFonts w:ascii="Times New Roman" w:hAnsi="Times New Roman"/>
          <w:sz w:val="28"/>
          <w:szCs w:val="28"/>
        </w:rPr>
        <w:t>центнеров с гектара. По урожайности озимой пшеницы район занял второе место</w:t>
      </w:r>
      <w:r>
        <w:rPr>
          <w:rFonts w:ascii="Times New Roman" w:hAnsi="Times New Roman"/>
          <w:sz w:val="28"/>
          <w:szCs w:val="28"/>
        </w:rPr>
        <w:t xml:space="preserve"> </w:t>
      </w:r>
      <w:r w:rsidRPr="0025366F">
        <w:rPr>
          <w:rFonts w:ascii="Times New Roman" w:hAnsi="Times New Roman"/>
          <w:sz w:val="28"/>
          <w:szCs w:val="28"/>
        </w:rPr>
        <w:t xml:space="preserve">в Северной зоне края. </w:t>
      </w:r>
      <w:r>
        <w:rPr>
          <w:rFonts w:ascii="Times New Roman" w:hAnsi="Times New Roman"/>
          <w:sz w:val="28"/>
          <w:szCs w:val="28"/>
        </w:rPr>
        <w:t xml:space="preserve">ООО </w:t>
      </w:r>
      <w:r w:rsidRPr="0025366F">
        <w:rPr>
          <w:rFonts w:ascii="Times New Roman" w:hAnsi="Times New Roman"/>
          <w:sz w:val="28"/>
          <w:szCs w:val="28"/>
        </w:rPr>
        <w:t>«Агрофирма Соревнование»</w:t>
      </w:r>
      <w:r>
        <w:rPr>
          <w:rFonts w:ascii="Times New Roman" w:hAnsi="Times New Roman"/>
          <w:sz w:val="28"/>
          <w:szCs w:val="28"/>
        </w:rPr>
        <w:t xml:space="preserve"> </w:t>
      </w:r>
      <w:r w:rsidRPr="0025366F">
        <w:rPr>
          <w:rFonts w:ascii="Times New Roman" w:hAnsi="Times New Roman"/>
          <w:sz w:val="28"/>
          <w:szCs w:val="28"/>
        </w:rPr>
        <w:t>с урожайностью озимой пшеницы 84,7 центнера с гектара признано победителем</w:t>
      </w:r>
      <w:r>
        <w:rPr>
          <w:rFonts w:ascii="Times New Roman" w:hAnsi="Times New Roman"/>
          <w:sz w:val="28"/>
          <w:szCs w:val="28"/>
        </w:rPr>
        <w:t xml:space="preserve"> </w:t>
      </w:r>
      <w:r w:rsidRPr="0025366F">
        <w:rPr>
          <w:rFonts w:ascii="Times New Roman" w:hAnsi="Times New Roman"/>
          <w:sz w:val="28"/>
          <w:szCs w:val="28"/>
        </w:rPr>
        <w:t>среди сельхозпредприятий Северной зоны края.</w:t>
      </w:r>
    </w:p>
    <w:p w:rsidR="000E72BB" w:rsidRDefault="000E72BB" w:rsidP="000E72BB">
      <w:pPr>
        <w:pStyle w:val="a3"/>
        <w:ind w:firstLine="567"/>
        <w:jc w:val="both"/>
        <w:rPr>
          <w:rFonts w:ascii="Times New Roman" w:hAnsi="Times New Roman"/>
          <w:sz w:val="28"/>
          <w:szCs w:val="28"/>
        </w:rPr>
      </w:pPr>
      <w:r w:rsidRPr="0025366F">
        <w:rPr>
          <w:rFonts w:ascii="Times New Roman" w:hAnsi="Times New Roman"/>
          <w:sz w:val="28"/>
          <w:szCs w:val="28"/>
        </w:rPr>
        <w:t>Собрано 468,8 тысяч тонн сахарной свеклы</w:t>
      </w:r>
      <w:r>
        <w:rPr>
          <w:rFonts w:ascii="Times New Roman" w:hAnsi="Times New Roman"/>
          <w:sz w:val="28"/>
          <w:szCs w:val="28"/>
        </w:rPr>
        <w:t xml:space="preserve"> </w:t>
      </w:r>
      <w:r w:rsidRPr="0025366F">
        <w:rPr>
          <w:rFonts w:ascii="Times New Roman" w:hAnsi="Times New Roman"/>
          <w:sz w:val="28"/>
          <w:szCs w:val="28"/>
        </w:rPr>
        <w:t>(68,9% к уровню 2017 года) с урожайностью 333 центнера с гектара.</w:t>
      </w:r>
      <w:r>
        <w:rPr>
          <w:rFonts w:ascii="Times New Roman" w:hAnsi="Times New Roman"/>
          <w:sz w:val="28"/>
          <w:szCs w:val="28"/>
        </w:rPr>
        <w:t xml:space="preserve"> </w:t>
      </w:r>
      <w:r w:rsidRPr="0025366F">
        <w:rPr>
          <w:rFonts w:ascii="Times New Roman" w:hAnsi="Times New Roman"/>
          <w:sz w:val="28"/>
          <w:szCs w:val="28"/>
        </w:rPr>
        <w:t>Произведено более 32</w:t>
      </w:r>
      <w:r>
        <w:rPr>
          <w:rFonts w:ascii="Times New Roman" w:hAnsi="Times New Roman"/>
          <w:sz w:val="28"/>
          <w:szCs w:val="28"/>
        </w:rPr>
        <w:t xml:space="preserve"> </w:t>
      </w:r>
      <w:r w:rsidRPr="0025366F">
        <w:rPr>
          <w:rFonts w:ascii="Times New Roman" w:hAnsi="Times New Roman"/>
          <w:sz w:val="28"/>
          <w:szCs w:val="28"/>
        </w:rPr>
        <w:t>тысяч тонн подсолнечника</w:t>
      </w:r>
      <w:r>
        <w:rPr>
          <w:rFonts w:ascii="Times New Roman" w:hAnsi="Times New Roman"/>
          <w:sz w:val="28"/>
          <w:szCs w:val="28"/>
        </w:rPr>
        <w:t>, что соответствует уровню прошлого года</w:t>
      </w:r>
      <w:r w:rsidRPr="0025366F">
        <w:rPr>
          <w:rFonts w:ascii="Times New Roman" w:hAnsi="Times New Roman"/>
          <w:sz w:val="28"/>
          <w:szCs w:val="28"/>
        </w:rPr>
        <w:t xml:space="preserve"> и</w:t>
      </w:r>
      <w:r>
        <w:rPr>
          <w:rFonts w:ascii="Times New Roman" w:hAnsi="Times New Roman"/>
          <w:sz w:val="28"/>
          <w:szCs w:val="28"/>
        </w:rPr>
        <w:t xml:space="preserve"> </w:t>
      </w:r>
      <w:r w:rsidRPr="0025366F">
        <w:rPr>
          <w:rFonts w:ascii="Times New Roman" w:hAnsi="Times New Roman"/>
          <w:sz w:val="28"/>
          <w:szCs w:val="28"/>
        </w:rPr>
        <w:t>40 тысяч тонн кукурузы</w:t>
      </w:r>
      <w:r>
        <w:rPr>
          <w:rFonts w:ascii="Times New Roman" w:hAnsi="Times New Roman"/>
          <w:sz w:val="28"/>
          <w:szCs w:val="28"/>
        </w:rPr>
        <w:t xml:space="preserve"> </w:t>
      </w:r>
      <w:r w:rsidR="00AD4A0F">
        <w:rPr>
          <w:rFonts w:ascii="Times New Roman" w:hAnsi="Times New Roman"/>
          <w:sz w:val="28"/>
          <w:szCs w:val="28"/>
        </w:rPr>
        <w:t>(</w:t>
      </w:r>
      <w:r w:rsidRPr="0025366F">
        <w:rPr>
          <w:rFonts w:ascii="Times New Roman" w:hAnsi="Times New Roman"/>
          <w:sz w:val="28"/>
          <w:szCs w:val="28"/>
        </w:rPr>
        <w:t>47,3% к уровню прошлого года) с урожайностью 23,5 и 33,8 центнеров с гектара</w:t>
      </w:r>
      <w:r>
        <w:rPr>
          <w:rFonts w:ascii="Times New Roman" w:hAnsi="Times New Roman"/>
          <w:sz w:val="28"/>
          <w:szCs w:val="28"/>
        </w:rPr>
        <w:t xml:space="preserve"> </w:t>
      </w:r>
      <w:r w:rsidRPr="0025366F">
        <w:rPr>
          <w:rFonts w:ascii="Times New Roman" w:hAnsi="Times New Roman"/>
          <w:sz w:val="28"/>
          <w:szCs w:val="28"/>
        </w:rPr>
        <w:t>соответственно.</w:t>
      </w:r>
    </w:p>
    <w:p w:rsidR="000E72BB" w:rsidRPr="00877B3B" w:rsidRDefault="000E72BB" w:rsidP="000E72BB">
      <w:pPr>
        <w:pStyle w:val="a3"/>
        <w:ind w:firstLine="567"/>
        <w:jc w:val="both"/>
        <w:rPr>
          <w:rFonts w:ascii="Times New Roman" w:hAnsi="Times New Roman"/>
          <w:sz w:val="28"/>
          <w:szCs w:val="28"/>
        </w:rPr>
      </w:pPr>
      <w:r>
        <w:rPr>
          <w:rFonts w:ascii="Times New Roman" w:hAnsi="Times New Roman"/>
          <w:sz w:val="28"/>
          <w:szCs w:val="28"/>
        </w:rPr>
        <w:t>В районе д</w:t>
      </w:r>
      <w:r w:rsidRPr="00B875D0">
        <w:rPr>
          <w:rFonts w:ascii="Times New Roman" w:hAnsi="Times New Roman"/>
          <w:sz w:val="28"/>
          <w:szCs w:val="28"/>
        </w:rPr>
        <w:t>инамично развивается садоводство. В текущем году заложено 102 гектара интенсивного сада.</w:t>
      </w:r>
      <w:r>
        <w:rPr>
          <w:rFonts w:ascii="Times New Roman" w:hAnsi="Times New Roman"/>
          <w:sz w:val="28"/>
          <w:szCs w:val="28"/>
        </w:rPr>
        <w:t xml:space="preserve"> </w:t>
      </w:r>
      <w:r w:rsidRPr="00B875D0">
        <w:rPr>
          <w:rFonts w:ascii="Times New Roman" w:hAnsi="Times New Roman"/>
          <w:sz w:val="28"/>
          <w:szCs w:val="28"/>
        </w:rPr>
        <w:t>Площадь многолетних насаждений</w:t>
      </w:r>
      <w:r>
        <w:rPr>
          <w:rFonts w:ascii="Times New Roman" w:hAnsi="Times New Roman"/>
          <w:sz w:val="28"/>
          <w:szCs w:val="28"/>
        </w:rPr>
        <w:t xml:space="preserve"> </w:t>
      </w:r>
      <w:r w:rsidRPr="00B875D0">
        <w:rPr>
          <w:rFonts w:ascii="Times New Roman" w:hAnsi="Times New Roman"/>
          <w:sz w:val="28"/>
          <w:szCs w:val="28"/>
        </w:rPr>
        <w:t>составляет 1000 гектаров, в том числе в плодоносящем возрасте 660 гектаров. Садоводами района в текущем году</w:t>
      </w:r>
      <w:r>
        <w:rPr>
          <w:rFonts w:ascii="Times New Roman" w:hAnsi="Times New Roman"/>
          <w:sz w:val="28"/>
          <w:szCs w:val="28"/>
        </w:rPr>
        <w:t xml:space="preserve"> </w:t>
      </w:r>
      <w:r w:rsidRPr="00B875D0">
        <w:rPr>
          <w:rFonts w:ascii="Times New Roman" w:hAnsi="Times New Roman"/>
          <w:sz w:val="28"/>
          <w:szCs w:val="28"/>
        </w:rPr>
        <w:t>собрано почти</w:t>
      </w:r>
      <w:r>
        <w:rPr>
          <w:rFonts w:ascii="Times New Roman" w:hAnsi="Times New Roman"/>
          <w:sz w:val="28"/>
          <w:szCs w:val="28"/>
        </w:rPr>
        <w:t xml:space="preserve"> </w:t>
      </w:r>
      <w:r w:rsidRPr="00B875D0">
        <w:rPr>
          <w:rFonts w:ascii="Times New Roman" w:hAnsi="Times New Roman"/>
          <w:sz w:val="28"/>
          <w:szCs w:val="28"/>
        </w:rPr>
        <w:t>22</w:t>
      </w:r>
      <w:r>
        <w:rPr>
          <w:rFonts w:ascii="Times New Roman" w:hAnsi="Times New Roman"/>
          <w:sz w:val="28"/>
          <w:szCs w:val="28"/>
        </w:rPr>
        <w:t xml:space="preserve"> </w:t>
      </w:r>
      <w:r w:rsidRPr="00B875D0">
        <w:rPr>
          <w:rFonts w:ascii="Times New Roman" w:hAnsi="Times New Roman"/>
          <w:sz w:val="28"/>
          <w:szCs w:val="28"/>
        </w:rPr>
        <w:t>тысячи тонн</w:t>
      </w:r>
      <w:r>
        <w:rPr>
          <w:rFonts w:ascii="Times New Roman" w:hAnsi="Times New Roman"/>
          <w:sz w:val="28"/>
          <w:szCs w:val="28"/>
        </w:rPr>
        <w:t xml:space="preserve"> </w:t>
      </w:r>
      <w:r w:rsidRPr="00B875D0">
        <w:rPr>
          <w:rFonts w:ascii="Times New Roman" w:hAnsi="Times New Roman"/>
          <w:sz w:val="28"/>
          <w:szCs w:val="28"/>
        </w:rPr>
        <w:t>плодов с урожайностью 361,5 центнеров с гектара.</w:t>
      </w:r>
      <w:r>
        <w:rPr>
          <w:rFonts w:ascii="Times New Roman" w:hAnsi="Times New Roman"/>
          <w:sz w:val="28"/>
          <w:szCs w:val="28"/>
        </w:rPr>
        <w:t xml:space="preserve"> </w:t>
      </w:r>
      <w:r w:rsidRPr="00B875D0">
        <w:rPr>
          <w:rFonts w:ascii="Times New Roman" w:hAnsi="Times New Roman"/>
          <w:sz w:val="28"/>
          <w:szCs w:val="28"/>
        </w:rPr>
        <w:t xml:space="preserve">Сбор плодов из-за чрезвычайной ситуации природного характера, произошедшей на территории Восточного сельского поселения 30 июля этого года, на 1,8 тысячи тонн меньше уровня прошлого года. </w:t>
      </w:r>
      <w:r>
        <w:rPr>
          <w:rFonts w:ascii="Times New Roman" w:hAnsi="Times New Roman"/>
          <w:sz w:val="28"/>
          <w:szCs w:val="28"/>
        </w:rPr>
        <w:t xml:space="preserve">ООО </w:t>
      </w:r>
      <w:r w:rsidRPr="00B875D0">
        <w:rPr>
          <w:rFonts w:ascii="Times New Roman" w:hAnsi="Times New Roman"/>
          <w:sz w:val="28"/>
          <w:szCs w:val="28"/>
        </w:rPr>
        <w:t>«Южное ААА»</w:t>
      </w:r>
      <w:r>
        <w:rPr>
          <w:rFonts w:ascii="Times New Roman" w:hAnsi="Times New Roman"/>
          <w:sz w:val="28"/>
          <w:szCs w:val="28"/>
        </w:rPr>
        <w:t xml:space="preserve"> </w:t>
      </w:r>
      <w:r w:rsidRPr="00B875D0">
        <w:rPr>
          <w:rFonts w:ascii="Times New Roman" w:hAnsi="Times New Roman"/>
          <w:sz w:val="28"/>
          <w:szCs w:val="28"/>
        </w:rPr>
        <w:t>(директор Акимов Александр Акимович)</w:t>
      </w:r>
      <w:r>
        <w:rPr>
          <w:rFonts w:ascii="Times New Roman" w:hAnsi="Times New Roman"/>
          <w:sz w:val="28"/>
          <w:szCs w:val="28"/>
        </w:rPr>
        <w:t xml:space="preserve"> </w:t>
      </w:r>
      <w:r w:rsidRPr="00B875D0">
        <w:rPr>
          <w:rFonts w:ascii="Times New Roman" w:hAnsi="Times New Roman"/>
          <w:sz w:val="28"/>
          <w:szCs w:val="28"/>
        </w:rPr>
        <w:t>с урожайностью 446,9 центнеров с гектара стало победителем краевого конкурса</w:t>
      </w:r>
      <w:r>
        <w:rPr>
          <w:rFonts w:ascii="Times New Roman" w:hAnsi="Times New Roman"/>
          <w:sz w:val="28"/>
          <w:szCs w:val="28"/>
        </w:rPr>
        <w:t xml:space="preserve"> </w:t>
      </w:r>
      <w:r w:rsidRPr="00B875D0">
        <w:rPr>
          <w:rFonts w:ascii="Times New Roman" w:hAnsi="Times New Roman"/>
          <w:sz w:val="28"/>
          <w:szCs w:val="28"/>
        </w:rPr>
        <w:t>в номинации «Лучшее сельскохозяйственное предприятие, достигшее наивысших показателей урожайности плодово-</w:t>
      </w:r>
      <w:r w:rsidRPr="00877B3B">
        <w:rPr>
          <w:rFonts w:ascii="Times New Roman" w:hAnsi="Times New Roman"/>
          <w:sz w:val="28"/>
          <w:szCs w:val="28"/>
        </w:rPr>
        <w:t>ягодных культур».</w:t>
      </w:r>
    </w:p>
    <w:p w:rsidR="000E72BB" w:rsidRPr="00877B3B" w:rsidRDefault="000E72BB" w:rsidP="000E72BB">
      <w:pPr>
        <w:pStyle w:val="a3"/>
        <w:ind w:firstLine="567"/>
        <w:jc w:val="both"/>
        <w:rPr>
          <w:rFonts w:ascii="Times New Roman" w:hAnsi="Times New Roman" w:cs="Times New Roman"/>
          <w:sz w:val="28"/>
          <w:szCs w:val="28"/>
        </w:rPr>
      </w:pPr>
      <w:r w:rsidRPr="00877B3B">
        <w:rPr>
          <w:rFonts w:ascii="Times New Roman" w:hAnsi="Times New Roman" w:cs="Times New Roman"/>
          <w:sz w:val="28"/>
          <w:szCs w:val="28"/>
        </w:rPr>
        <w:t>В малых хозяйствах активно развиваются птицеводство, молочное скотоводство, овощеводство. Осваиваются новые направления деятельности, такие как козоводство, выращивание саженцев плодовых деревьев, цветоводство и виноградарство, ежегодно наращиваются объемы по улову рыбы. Развитию малого аграрного бизнеса способствует государственная поддержка. На долю малых форм хозяйствования приходится 51 % от общего объема производства сельскохозяйственной продукции. В этой категории хозяйств производится продукция на сумму более 4,9 млрд</w:t>
      </w:r>
      <w:proofErr w:type="gramStart"/>
      <w:r w:rsidRPr="00877B3B">
        <w:rPr>
          <w:rFonts w:ascii="Times New Roman" w:hAnsi="Times New Roman" w:cs="Times New Roman"/>
          <w:sz w:val="28"/>
          <w:szCs w:val="28"/>
        </w:rPr>
        <w:t>.р</w:t>
      </w:r>
      <w:proofErr w:type="gramEnd"/>
      <w:r w:rsidRPr="00877B3B">
        <w:rPr>
          <w:rFonts w:ascii="Times New Roman" w:hAnsi="Times New Roman" w:cs="Times New Roman"/>
          <w:sz w:val="28"/>
          <w:szCs w:val="28"/>
        </w:rPr>
        <w:t>ублей. В этом году муниципальному образованию на поддержку малых форм хозяйствования из краевого бюджета выделено и освоено 9,8 млн</w:t>
      </w:r>
      <w:proofErr w:type="gramStart"/>
      <w:r w:rsidRPr="00877B3B">
        <w:rPr>
          <w:rFonts w:ascii="Times New Roman" w:hAnsi="Times New Roman" w:cs="Times New Roman"/>
          <w:sz w:val="28"/>
          <w:szCs w:val="28"/>
        </w:rPr>
        <w:t>.р</w:t>
      </w:r>
      <w:proofErr w:type="gramEnd"/>
      <w:r w:rsidRPr="00877B3B">
        <w:rPr>
          <w:rFonts w:ascii="Times New Roman" w:hAnsi="Times New Roman" w:cs="Times New Roman"/>
          <w:sz w:val="28"/>
          <w:szCs w:val="28"/>
        </w:rPr>
        <w:t>ублей. Поддержка предоставлена по 602 заявлениям.</w:t>
      </w:r>
    </w:p>
    <w:p w:rsidR="000E72BB" w:rsidRPr="00877B3B" w:rsidRDefault="000E72BB" w:rsidP="000E72BB">
      <w:pPr>
        <w:pStyle w:val="a3"/>
        <w:ind w:firstLine="567"/>
        <w:jc w:val="both"/>
        <w:rPr>
          <w:rFonts w:ascii="Times New Roman" w:hAnsi="Times New Roman" w:cs="Times New Roman"/>
          <w:sz w:val="28"/>
          <w:szCs w:val="28"/>
        </w:rPr>
      </w:pPr>
      <w:r w:rsidRPr="00877B3B">
        <w:rPr>
          <w:rFonts w:ascii="Times New Roman" w:hAnsi="Times New Roman" w:cs="Times New Roman"/>
          <w:sz w:val="28"/>
          <w:szCs w:val="28"/>
        </w:rPr>
        <w:t xml:space="preserve">С целью наращивания объемов производства продукции перерабатывающей промышленности, продолжается реконструкция и модернизация сахарного завода и сыродельного комбината, дальнейшее расширение производственных мощностей ООО «Агроника», строительство производственного учебно-экспериментального садоводческого центра и </w:t>
      </w:r>
      <w:r w:rsidRPr="00877B3B">
        <w:rPr>
          <w:rFonts w:ascii="Times New Roman" w:hAnsi="Times New Roman" w:cs="Times New Roman"/>
          <w:sz w:val="28"/>
          <w:szCs w:val="28"/>
        </w:rPr>
        <w:lastRenderedPageBreak/>
        <w:t>закладка интенсивного сада с установкой шпалеры и систем капельного орошения у ИП Акимова Александра Акимовича.</w:t>
      </w:r>
    </w:p>
    <w:p w:rsidR="000E72BB" w:rsidRPr="00877B3B" w:rsidRDefault="000E72BB" w:rsidP="000E72BB">
      <w:pPr>
        <w:pStyle w:val="a3"/>
        <w:ind w:firstLine="567"/>
        <w:jc w:val="both"/>
        <w:rPr>
          <w:rFonts w:ascii="Times New Roman" w:hAnsi="Times New Roman" w:cs="Times New Roman"/>
          <w:sz w:val="28"/>
          <w:szCs w:val="28"/>
        </w:rPr>
      </w:pPr>
      <w:r w:rsidRPr="00877B3B">
        <w:rPr>
          <w:rFonts w:ascii="Times New Roman" w:hAnsi="Times New Roman" w:cs="Times New Roman"/>
          <w:sz w:val="28"/>
          <w:szCs w:val="28"/>
        </w:rPr>
        <w:t>Реконструирована птицефабрика «Уманская» мощностью 5,0 тысяч тонн мяса птицы в год,</w:t>
      </w:r>
      <w:r>
        <w:rPr>
          <w:rFonts w:ascii="Times New Roman" w:hAnsi="Times New Roman" w:cs="Times New Roman"/>
          <w:sz w:val="28"/>
          <w:szCs w:val="28"/>
        </w:rPr>
        <w:t xml:space="preserve"> </w:t>
      </w:r>
      <w:r w:rsidRPr="00877B3B">
        <w:rPr>
          <w:rFonts w:ascii="Times New Roman" w:hAnsi="Times New Roman" w:cs="Times New Roman"/>
          <w:bCs/>
          <w:sz w:val="28"/>
          <w:szCs w:val="28"/>
        </w:rPr>
        <w:t xml:space="preserve">завершено </w:t>
      </w:r>
      <w:r w:rsidRPr="00877B3B">
        <w:rPr>
          <w:rFonts w:ascii="Times New Roman" w:hAnsi="Times New Roman" w:cs="Times New Roman"/>
          <w:sz w:val="28"/>
          <w:szCs w:val="28"/>
        </w:rPr>
        <w:t>строительство силосного зернохранилища с пунктом приемки и очистки зерна вместимостью 12 тысяч тонн в ООО «Вторая пятилетка».</w:t>
      </w:r>
    </w:p>
    <w:p w:rsidR="000E72BB" w:rsidRPr="00793FB6" w:rsidRDefault="000E72BB" w:rsidP="000E72BB">
      <w:pPr>
        <w:pStyle w:val="a3"/>
        <w:ind w:firstLine="567"/>
        <w:jc w:val="both"/>
        <w:rPr>
          <w:rFonts w:ascii="Times New Roman" w:hAnsi="Times New Roman" w:cs="Times New Roman"/>
          <w:sz w:val="28"/>
          <w:szCs w:val="28"/>
        </w:rPr>
      </w:pPr>
      <w:r w:rsidRPr="00877B3B">
        <w:rPr>
          <w:rFonts w:ascii="Times New Roman" w:hAnsi="Times New Roman" w:cs="Times New Roman"/>
          <w:sz w:val="28"/>
          <w:szCs w:val="28"/>
        </w:rPr>
        <w:t>В соответствии с утвержденным индикативным планом на 2019</w:t>
      </w:r>
      <w:r w:rsidRPr="00793FB6">
        <w:rPr>
          <w:rFonts w:ascii="Times New Roman" w:hAnsi="Times New Roman" w:cs="Times New Roman"/>
          <w:sz w:val="28"/>
          <w:szCs w:val="28"/>
        </w:rPr>
        <w:t xml:space="preserve"> год в отрасли сельского хозяйства ставится задача произвести</w:t>
      </w:r>
      <w:proofErr w:type="gramStart"/>
      <w:r w:rsidRPr="00793FB6">
        <w:rPr>
          <w:rFonts w:ascii="Times New Roman" w:hAnsi="Times New Roman" w:cs="Times New Roman"/>
          <w:sz w:val="28"/>
          <w:szCs w:val="28"/>
        </w:rPr>
        <w:t xml:space="preserve"> :</w:t>
      </w:r>
      <w:proofErr w:type="gramEnd"/>
    </w:p>
    <w:p w:rsidR="000E72BB" w:rsidRPr="00793FB6" w:rsidRDefault="000E72BB" w:rsidP="000E72BB">
      <w:pPr>
        <w:pStyle w:val="a3"/>
        <w:ind w:firstLine="567"/>
        <w:jc w:val="both"/>
        <w:rPr>
          <w:rFonts w:ascii="Times New Roman" w:hAnsi="Times New Roman" w:cs="Times New Roman"/>
          <w:sz w:val="28"/>
          <w:szCs w:val="28"/>
        </w:rPr>
      </w:pPr>
      <w:proofErr w:type="gramStart"/>
      <w:r w:rsidRPr="00793FB6">
        <w:rPr>
          <w:rFonts w:ascii="Times New Roman" w:hAnsi="Times New Roman" w:cs="Times New Roman"/>
          <w:sz w:val="28"/>
          <w:szCs w:val="28"/>
        </w:rPr>
        <w:t>зерна - не менее 438,1 т</w:t>
      </w:r>
      <w:r>
        <w:rPr>
          <w:rFonts w:ascii="Times New Roman" w:hAnsi="Times New Roman" w:cs="Times New Roman"/>
          <w:sz w:val="28"/>
          <w:szCs w:val="28"/>
        </w:rPr>
        <w:t>ыс. тонн; сахарной свеклы- 681,4 тыс. тонн; подсолнечника – 32 тыс. тонн; плодов и ягод-24,5 тыс. тонн; картофеля- 6,8 тыс. тонн; овощей-10,3 тысяч тонн; молока- 25,8</w:t>
      </w:r>
      <w:r w:rsidRPr="00793FB6">
        <w:rPr>
          <w:rFonts w:ascii="Times New Roman" w:hAnsi="Times New Roman" w:cs="Times New Roman"/>
          <w:sz w:val="28"/>
          <w:szCs w:val="28"/>
        </w:rPr>
        <w:t xml:space="preserve"> тыс. тонн; мяса </w:t>
      </w:r>
      <w:r>
        <w:rPr>
          <w:rFonts w:ascii="Times New Roman" w:hAnsi="Times New Roman" w:cs="Times New Roman"/>
          <w:sz w:val="28"/>
          <w:szCs w:val="28"/>
        </w:rPr>
        <w:t>скота и птицы в живом весе- 12,3 тыс. тонн; яиц- 56,4</w:t>
      </w:r>
      <w:r w:rsidRPr="00793FB6">
        <w:rPr>
          <w:rFonts w:ascii="Times New Roman" w:hAnsi="Times New Roman" w:cs="Times New Roman"/>
          <w:sz w:val="28"/>
          <w:szCs w:val="28"/>
        </w:rPr>
        <w:t xml:space="preserve"> млн. штук.</w:t>
      </w:r>
      <w:proofErr w:type="gramEnd"/>
    </w:p>
    <w:p w:rsidR="006647FD" w:rsidRDefault="006647FD" w:rsidP="00AD54D6">
      <w:pPr>
        <w:spacing w:after="0" w:line="240" w:lineRule="auto"/>
        <w:jc w:val="center"/>
        <w:rPr>
          <w:rFonts w:ascii="Times New Roman" w:eastAsia="Times New Roman" w:hAnsi="Times New Roman"/>
          <w:sz w:val="28"/>
          <w:szCs w:val="28"/>
          <w:highlight w:val="yellow"/>
        </w:rPr>
      </w:pPr>
      <w:r>
        <w:rPr>
          <w:noProof/>
          <w:lang w:eastAsia="ru-RU"/>
        </w:rPr>
        <w:drawing>
          <wp:inline distT="0" distB="0" distL="0" distR="0" wp14:anchorId="05F95E46" wp14:editId="47F33AE8">
            <wp:extent cx="3096665" cy="2320579"/>
            <wp:effectExtent l="0" t="0" r="8890"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0368" t="18527" r="19060" b="14063"/>
                    <a:stretch/>
                  </pic:blipFill>
                  <pic:spPr bwMode="auto">
                    <a:xfrm>
                      <a:off x="0" y="0"/>
                      <a:ext cx="3095359" cy="2319600"/>
                    </a:xfrm>
                    <a:prstGeom prst="rect">
                      <a:avLst/>
                    </a:prstGeom>
                    <a:ln>
                      <a:noFill/>
                    </a:ln>
                    <a:extLst>
                      <a:ext uri="{53640926-AAD7-44D8-BBD7-CCE9431645EC}">
                        <a14:shadowObscured xmlns:a14="http://schemas.microsoft.com/office/drawing/2010/main"/>
                      </a:ext>
                    </a:extLst>
                  </pic:spPr>
                </pic:pic>
              </a:graphicData>
            </a:graphic>
          </wp:inline>
        </w:drawing>
      </w:r>
    </w:p>
    <w:p w:rsidR="00AD4A0F" w:rsidRPr="0071159B" w:rsidRDefault="00AD4A0F" w:rsidP="00AD4A0F">
      <w:pPr>
        <w:spacing w:after="0" w:line="240" w:lineRule="auto"/>
        <w:ind w:firstLine="567"/>
        <w:jc w:val="both"/>
        <w:rPr>
          <w:rFonts w:ascii="Times New Roman" w:hAnsi="Times New Roman"/>
          <w:sz w:val="28"/>
          <w:szCs w:val="28"/>
        </w:rPr>
      </w:pPr>
      <w:r w:rsidRPr="00B85A22">
        <w:rPr>
          <w:rFonts w:ascii="Times New Roman" w:eastAsia="Times New Roman" w:hAnsi="Times New Roman"/>
          <w:sz w:val="28"/>
          <w:szCs w:val="28"/>
        </w:rPr>
        <w:t xml:space="preserve">Вторая по значению базовая отрасль экономики района - обрабатывающие производства, в которых 90,6 % составляет доля пищевых продуктов. На 3 крупных и 15 малых предприятиях отрасли работает 1850 человек, уровень среднемесячной заработной платы сегодня составляет 28,7 тыс. руб. </w:t>
      </w:r>
      <w:r w:rsidRPr="00B85A22">
        <w:rPr>
          <w:rFonts w:ascii="Times New Roman" w:hAnsi="Times New Roman"/>
          <w:sz w:val="28"/>
          <w:szCs w:val="28"/>
        </w:rPr>
        <w:t xml:space="preserve">Объем отгрузки товаров собственного производства по полному кругу предприятий промышленности по итогам отчетного года ожидается в </w:t>
      </w:r>
      <w:r w:rsidRPr="0071159B">
        <w:rPr>
          <w:rFonts w:ascii="Times New Roman" w:hAnsi="Times New Roman"/>
          <w:sz w:val="28"/>
          <w:szCs w:val="28"/>
        </w:rPr>
        <w:t>сумме 10,3 млрд. руб. или 93,8 % к уровню п.</w:t>
      </w:r>
      <w:proofErr w:type="gramStart"/>
      <w:r w:rsidRPr="0071159B">
        <w:rPr>
          <w:rFonts w:ascii="Times New Roman" w:hAnsi="Times New Roman"/>
          <w:sz w:val="28"/>
          <w:szCs w:val="28"/>
        </w:rPr>
        <w:t>г</w:t>
      </w:r>
      <w:proofErr w:type="gramEnd"/>
      <w:r w:rsidRPr="0071159B">
        <w:rPr>
          <w:rFonts w:ascii="Times New Roman" w:hAnsi="Times New Roman"/>
          <w:sz w:val="28"/>
          <w:szCs w:val="28"/>
        </w:rPr>
        <w:t>.</w:t>
      </w:r>
    </w:p>
    <w:p w:rsidR="00AD4A0F" w:rsidRDefault="00AD4A0F" w:rsidP="00AD4A0F">
      <w:pPr>
        <w:spacing w:after="0" w:line="240" w:lineRule="auto"/>
        <w:ind w:firstLine="567"/>
        <w:jc w:val="both"/>
        <w:rPr>
          <w:rFonts w:ascii="Times New Roman" w:hAnsi="Times New Roman"/>
          <w:sz w:val="28"/>
          <w:szCs w:val="28"/>
        </w:rPr>
      </w:pPr>
      <w:proofErr w:type="gramStart"/>
      <w:r w:rsidRPr="0071159B">
        <w:rPr>
          <w:rFonts w:ascii="Times New Roman" w:hAnsi="Times New Roman"/>
          <w:sz w:val="28"/>
          <w:szCs w:val="28"/>
        </w:rPr>
        <w:t>Объем отгрузки промышленной продукции по крупным и средним промышленным предприятиям и организациям составил 8 млрд. 586 млн. руб., что ниже уровня п.г. на 5,9% и связано, в первую очередь, со</w:t>
      </w:r>
      <w:r>
        <w:rPr>
          <w:rFonts w:ascii="Times New Roman" w:hAnsi="Times New Roman"/>
          <w:sz w:val="28"/>
          <w:szCs w:val="28"/>
        </w:rPr>
        <w:t xml:space="preserve"> </w:t>
      </w:r>
      <w:r w:rsidRPr="0071159B">
        <w:rPr>
          <w:rFonts w:ascii="Times New Roman" w:hAnsi="Times New Roman"/>
          <w:sz w:val="28"/>
          <w:szCs w:val="28"/>
        </w:rPr>
        <w:t>снижение</w:t>
      </w:r>
      <w:r>
        <w:rPr>
          <w:rFonts w:ascii="Times New Roman" w:hAnsi="Times New Roman"/>
          <w:sz w:val="28"/>
          <w:szCs w:val="28"/>
        </w:rPr>
        <w:t>м</w:t>
      </w:r>
      <w:r w:rsidRPr="0071159B">
        <w:rPr>
          <w:rFonts w:ascii="Times New Roman" w:hAnsi="Times New Roman"/>
          <w:sz w:val="28"/>
          <w:szCs w:val="28"/>
        </w:rPr>
        <w:t xml:space="preserve"> объема отгрузки</w:t>
      </w:r>
      <w:r>
        <w:rPr>
          <w:rFonts w:ascii="Times New Roman" w:hAnsi="Times New Roman"/>
          <w:sz w:val="28"/>
          <w:szCs w:val="28"/>
        </w:rPr>
        <w:t xml:space="preserve"> </w:t>
      </w:r>
      <w:r w:rsidRPr="0071159B">
        <w:rPr>
          <w:rFonts w:ascii="Times New Roman" w:hAnsi="Times New Roman"/>
          <w:sz w:val="28"/>
          <w:szCs w:val="28"/>
        </w:rPr>
        <w:t>ОАО «Сахарный завод Ленинградский»</w:t>
      </w:r>
      <w:r>
        <w:rPr>
          <w:rFonts w:ascii="Times New Roman" w:hAnsi="Times New Roman"/>
          <w:sz w:val="28"/>
          <w:szCs w:val="28"/>
        </w:rPr>
        <w:t xml:space="preserve"> в связи с </w:t>
      </w:r>
      <w:r w:rsidRPr="0071159B">
        <w:rPr>
          <w:rFonts w:ascii="Times New Roman" w:hAnsi="Times New Roman"/>
          <w:sz w:val="28"/>
          <w:szCs w:val="28"/>
        </w:rPr>
        <w:t>сокращения</w:t>
      </w:r>
      <w:r>
        <w:rPr>
          <w:rFonts w:ascii="Times New Roman" w:hAnsi="Times New Roman"/>
          <w:sz w:val="28"/>
          <w:szCs w:val="28"/>
        </w:rPr>
        <w:t xml:space="preserve"> </w:t>
      </w:r>
      <w:r w:rsidRPr="0071159B">
        <w:rPr>
          <w:rFonts w:ascii="Times New Roman" w:hAnsi="Times New Roman"/>
          <w:sz w:val="28"/>
          <w:szCs w:val="28"/>
        </w:rPr>
        <w:t>объема</w:t>
      </w:r>
      <w:r>
        <w:rPr>
          <w:rFonts w:ascii="Times New Roman" w:hAnsi="Times New Roman"/>
          <w:sz w:val="28"/>
          <w:szCs w:val="28"/>
        </w:rPr>
        <w:t xml:space="preserve"> </w:t>
      </w:r>
      <w:r w:rsidRPr="0071159B">
        <w:rPr>
          <w:rFonts w:ascii="Times New Roman" w:hAnsi="Times New Roman"/>
          <w:sz w:val="28"/>
          <w:szCs w:val="28"/>
        </w:rPr>
        <w:t>переработанной сахарной</w:t>
      </w:r>
      <w:r>
        <w:rPr>
          <w:rFonts w:ascii="Times New Roman" w:hAnsi="Times New Roman"/>
          <w:sz w:val="28"/>
          <w:szCs w:val="28"/>
        </w:rPr>
        <w:t xml:space="preserve"> </w:t>
      </w:r>
      <w:r w:rsidRPr="0071159B">
        <w:rPr>
          <w:rFonts w:ascii="Times New Roman" w:hAnsi="Times New Roman"/>
          <w:sz w:val="28"/>
          <w:szCs w:val="28"/>
        </w:rPr>
        <w:t xml:space="preserve">свеклы, в </w:t>
      </w:r>
      <w:r>
        <w:rPr>
          <w:rFonts w:ascii="Times New Roman" w:hAnsi="Times New Roman"/>
          <w:sz w:val="28"/>
          <w:szCs w:val="28"/>
        </w:rPr>
        <w:t xml:space="preserve">результате </w:t>
      </w:r>
      <w:r w:rsidRPr="0071159B">
        <w:rPr>
          <w:rFonts w:ascii="Times New Roman" w:hAnsi="Times New Roman"/>
          <w:sz w:val="28"/>
          <w:szCs w:val="28"/>
        </w:rPr>
        <w:t>низкой</w:t>
      </w:r>
      <w:r>
        <w:rPr>
          <w:rFonts w:ascii="Times New Roman" w:hAnsi="Times New Roman"/>
          <w:sz w:val="28"/>
          <w:szCs w:val="28"/>
        </w:rPr>
        <w:t xml:space="preserve"> </w:t>
      </w:r>
      <w:r w:rsidRPr="0071159B">
        <w:rPr>
          <w:rFonts w:ascii="Times New Roman" w:hAnsi="Times New Roman"/>
          <w:sz w:val="28"/>
          <w:szCs w:val="28"/>
        </w:rPr>
        <w:t>урожайност</w:t>
      </w:r>
      <w:r>
        <w:rPr>
          <w:rFonts w:ascii="Times New Roman" w:hAnsi="Times New Roman"/>
          <w:sz w:val="28"/>
          <w:szCs w:val="28"/>
        </w:rPr>
        <w:t>и</w:t>
      </w:r>
      <w:r w:rsidRPr="0071159B">
        <w:rPr>
          <w:rFonts w:ascii="Times New Roman" w:hAnsi="Times New Roman"/>
          <w:sz w:val="28"/>
          <w:szCs w:val="28"/>
        </w:rPr>
        <w:t xml:space="preserve"> этой</w:t>
      </w:r>
      <w:r>
        <w:rPr>
          <w:rFonts w:ascii="Times New Roman" w:hAnsi="Times New Roman"/>
          <w:sz w:val="28"/>
          <w:szCs w:val="28"/>
        </w:rPr>
        <w:t xml:space="preserve"> </w:t>
      </w:r>
      <w:r w:rsidRPr="0071159B">
        <w:rPr>
          <w:rFonts w:ascii="Times New Roman" w:hAnsi="Times New Roman"/>
          <w:sz w:val="28"/>
          <w:szCs w:val="28"/>
        </w:rPr>
        <w:t>культуры в текущем году.</w:t>
      </w:r>
      <w:proofErr w:type="gramEnd"/>
    </w:p>
    <w:p w:rsidR="00AD4A0F" w:rsidRPr="009162EA" w:rsidRDefault="00AD4A0F" w:rsidP="00AD4A0F">
      <w:pPr>
        <w:spacing w:after="0" w:line="240" w:lineRule="auto"/>
        <w:ind w:firstLine="567"/>
        <w:jc w:val="both"/>
        <w:rPr>
          <w:rFonts w:ascii="Times New Roman" w:eastAsia="Times New Roman" w:hAnsi="Times New Roman"/>
          <w:sz w:val="28"/>
          <w:szCs w:val="28"/>
        </w:rPr>
      </w:pPr>
      <w:r w:rsidRPr="003706AD">
        <w:rPr>
          <w:rFonts w:ascii="Times New Roman" w:eastAsia="Times New Roman" w:hAnsi="Times New Roman"/>
          <w:sz w:val="28"/>
          <w:szCs w:val="28"/>
        </w:rPr>
        <w:t>Открытое акционерное общество «Сахарный завод Ленинградский» является лидером по объемам налоговых платежей.</w:t>
      </w:r>
      <w:r>
        <w:rPr>
          <w:rFonts w:ascii="Times New Roman" w:eastAsia="Times New Roman" w:hAnsi="Times New Roman"/>
          <w:sz w:val="28"/>
          <w:szCs w:val="28"/>
        </w:rPr>
        <w:t xml:space="preserve"> </w:t>
      </w:r>
      <w:r w:rsidRPr="003706AD">
        <w:rPr>
          <w:rFonts w:ascii="Times New Roman" w:eastAsia="Times New Roman" w:hAnsi="Times New Roman"/>
          <w:sz w:val="28"/>
          <w:szCs w:val="28"/>
        </w:rPr>
        <w:t xml:space="preserve">Предприятие продолжает реконструкцию, наращивает объемы переработки сахарной свеклы до 12,0 тыс. тонн в сутки. В 2018 г. в технологическое перевооружение завода инвестировано более 110 млн. руб., заготовлено и переработано более 1,15 млн. тонн сахарной свеклы, произведено 156,2 тыс. </w:t>
      </w:r>
      <w:r w:rsidRPr="009162EA">
        <w:rPr>
          <w:rFonts w:ascii="Times New Roman" w:eastAsia="Times New Roman" w:hAnsi="Times New Roman"/>
          <w:sz w:val="28"/>
          <w:szCs w:val="28"/>
        </w:rPr>
        <w:t>тонн сахара. Объем отгрузки составил 4,1 млрд. руб. (86,4 % к уровню п.</w:t>
      </w:r>
      <w:proofErr w:type="gramStart"/>
      <w:r w:rsidRPr="009162EA">
        <w:rPr>
          <w:rFonts w:ascii="Times New Roman" w:eastAsia="Times New Roman" w:hAnsi="Times New Roman"/>
          <w:sz w:val="28"/>
          <w:szCs w:val="28"/>
        </w:rPr>
        <w:t>г</w:t>
      </w:r>
      <w:proofErr w:type="gramEnd"/>
      <w:r w:rsidRPr="009162EA">
        <w:rPr>
          <w:rFonts w:ascii="Times New Roman" w:eastAsia="Times New Roman" w:hAnsi="Times New Roman"/>
          <w:sz w:val="28"/>
          <w:szCs w:val="28"/>
        </w:rPr>
        <w:t>.).</w:t>
      </w:r>
    </w:p>
    <w:p w:rsidR="00AD4A0F" w:rsidRPr="009162EA" w:rsidRDefault="00AD4A0F" w:rsidP="00AD4A0F">
      <w:pPr>
        <w:spacing w:after="0" w:line="240" w:lineRule="auto"/>
        <w:ind w:firstLine="567"/>
        <w:jc w:val="both"/>
        <w:rPr>
          <w:rFonts w:ascii="Times New Roman" w:eastAsia="Times New Roman" w:hAnsi="Times New Roman"/>
          <w:sz w:val="28"/>
          <w:szCs w:val="28"/>
        </w:rPr>
      </w:pPr>
      <w:r w:rsidRPr="009162EA">
        <w:rPr>
          <w:rFonts w:ascii="Times New Roman" w:eastAsia="Times New Roman" w:hAnsi="Times New Roman"/>
          <w:sz w:val="28"/>
          <w:szCs w:val="28"/>
        </w:rPr>
        <w:t xml:space="preserve">Не менее значима для экономики района деятельность ЗАО «Сыродельный комбинат Ленинградский». Модернизация технологических процессов дала </w:t>
      </w:r>
      <w:r w:rsidRPr="009162EA">
        <w:rPr>
          <w:rFonts w:ascii="Times New Roman" w:eastAsia="Times New Roman" w:hAnsi="Times New Roman"/>
          <w:sz w:val="28"/>
          <w:szCs w:val="28"/>
        </w:rPr>
        <w:lastRenderedPageBreak/>
        <w:t>возможность предприятию расширить ассортиментный перечень продукции, наладить производство новых видов сыров, творога, йогуртно-десертной продукции.</w:t>
      </w:r>
      <w:r>
        <w:rPr>
          <w:rFonts w:ascii="Times New Roman" w:eastAsia="Times New Roman" w:hAnsi="Times New Roman"/>
          <w:sz w:val="28"/>
          <w:szCs w:val="28"/>
        </w:rPr>
        <w:t xml:space="preserve"> </w:t>
      </w:r>
      <w:r w:rsidRPr="009162EA">
        <w:rPr>
          <w:rFonts w:ascii="Times New Roman" w:eastAsia="Times New Roman" w:hAnsi="Times New Roman"/>
          <w:sz w:val="28"/>
          <w:szCs w:val="28"/>
        </w:rPr>
        <w:t>Объем отгруженной продукции в 2018 году составил 3,7 млрд. руб. (103,7 % к п.</w:t>
      </w:r>
      <w:proofErr w:type="gramStart"/>
      <w:r w:rsidRPr="009162EA">
        <w:rPr>
          <w:rFonts w:ascii="Times New Roman" w:eastAsia="Times New Roman" w:hAnsi="Times New Roman"/>
          <w:sz w:val="28"/>
          <w:szCs w:val="28"/>
        </w:rPr>
        <w:t>г</w:t>
      </w:r>
      <w:proofErr w:type="gramEnd"/>
      <w:r w:rsidRPr="009162EA">
        <w:rPr>
          <w:rFonts w:ascii="Times New Roman" w:eastAsia="Times New Roman" w:hAnsi="Times New Roman"/>
          <w:sz w:val="28"/>
          <w:szCs w:val="28"/>
        </w:rPr>
        <w:t>.). Предприятием</w:t>
      </w:r>
      <w:r w:rsidRPr="009162EA">
        <w:rPr>
          <w:rFonts w:ascii="Times New Roman" w:hAnsi="Times New Roman"/>
          <w:sz w:val="28"/>
          <w:szCs w:val="28"/>
        </w:rPr>
        <w:t xml:space="preserve"> в</w:t>
      </w:r>
      <w:r w:rsidRPr="009162EA">
        <w:rPr>
          <w:rFonts w:ascii="Times New Roman" w:eastAsia="Times New Roman" w:hAnsi="Times New Roman"/>
          <w:sz w:val="28"/>
          <w:szCs w:val="28"/>
        </w:rPr>
        <w:t xml:space="preserve"> отчетном году</w:t>
      </w:r>
      <w:r>
        <w:rPr>
          <w:rFonts w:ascii="Times New Roman" w:eastAsia="Times New Roman" w:hAnsi="Times New Roman"/>
          <w:sz w:val="28"/>
          <w:szCs w:val="28"/>
        </w:rPr>
        <w:t xml:space="preserve"> </w:t>
      </w:r>
      <w:r w:rsidRPr="009162EA">
        <w:rPr>
          <w:rFonts w:ascii="Times New Roman" w:eastAsia="Times New Roman" w:hAnsi="Times New Roman"/>
          <w:sz w:val="28"/>
          <w:szCs w:val="28"/>
        </w:rPr>
        <w:t>произведено 28,8 тыс</w:t>
      </w:r>
      <w:proofErr w:type="gramStart"/>
      <w:r w:rsidRPr="009162EA">
        <w:rPr>
          <w:rFonts w:ascii="Times New Roman" w:eastAsia="Times New Roman" w:hAnsi="Times New Roman"/>
          <w:sz w:val="28"/>
          <w:szCs w:val="28"/>
        </w:rPr>
        <w:t>.т</w:t>
      </w:r>
      <w:proofErr w:type="gramEnd"/>
      <w:r w:rsidRPr="009162EA">
        <w:rPr>
          <w:rFonts w:ascii="Times New Roman" w:eastAsia="Times New Roman" w:hAnsi="Times New Roman"/>
          <w:sz w:val="28"/>
          <w:szCs w:val="28"/>
        </w:rPr>
        <w:t>онн молока; 12,0 тыс.тонн кисломолочных продуктов; 7,1 тыс. тонн творога и сырных продуктов.</w:t>
      </w:r>
    </w:p>
    <w:p w:rsidR="00AD4A0F" w:rsidRPr="001C4960" w:rsidRDefault="00AD4A0F" w:rsidP="00AD4A0F">
      <w:pPr>
        <w:tabs>
          <w:tab w:val="left" w:pos="851"/>
        </w:tabs>
        <w:spacing w:after="0" w:line="240" w:lineRule="auto"/>
        <w:ind w:firstLine="567"/>
        <w:jc w:val="both"/>
        <w:rPr>
          <w:rFonts w:ascii="Times New Roman" w:eastAsia="Times New Roman" w:hAnsi="Times New Roman"/>
          <w:sz w:val="28"/>
          <w:szCs w:val="28"/>
        </w:rPr>
      </w:pPr>
      <w:r w:rsidRPr="001C4960">
        <w:rPr>
          <w:rFonts w:ascii="Times New Roman" w:eastAsia="Times New Roman" w:hAnsi="Times New Roman"/>
          <w:sz w:val="28"/>
          <w:szCs w:val="28"/>
        </w:rPr>
        <w:t>Существенный вклад в развитии промышленности района по объему производства и численности персонала вносят общества с ограниченной ответственностью «Век» и «Маранде».</w:t>
      </w:r>
    </w:p>
    <w:p w:rsidR="00AD4A0F" w:rsidRPr="002A775A" w:rsidRDefault="00AD4A0F" w:rsidP="00AD4A0F">
      <w:pPr>
        <w:tabs>
          <w:tab w:val="left" w:pos="851"/>
        </w:tabs>
        <w:spacing w:after="0" w:line="240" w:lineRule="auto"/>
        <w:ind w:firstLine="567"/>
        <w:jc w:val="both"/>
        <w:rPr>
          <w:rFonts w:ascii="Times New Roman" w:eastAsia="Times New Roman" w:hAnsi="Times New Roman"/>
          <w:sz w:val="28"/>
          <w:szCs w:val="28"/>
        </w:rPr>
      </w:pPr>
      <w:r w:rsidRPr="001C4960">
        <w:rPr>
          <w:rFonts w:ascii="Times New Roman" w:eastAsia="Times New Roman" w:hAnsi="Times New Roman"/>
          <w:sz w:val="28"/>
          <w:szCs w:val="28"/>
        </w:rPr>
        <w:t xml:space="preserve">Обществом с ограниченной ответственностью «Агроника» организовано производство консервированной овощной продукции, выпускается свыше 1,5 </w:t>
      </w:r>
      <w:r w:rsidRPr="002A775A">
        <w:rPr>
          <w:rFonts w:ascii="Times New Roman" w:eastAsia="Times New Roman" w:hAnsi="Times New Roman"/>
          <w:sz w:val="28"/>
          <w:szCs w:val="28"/>
        </w:rPr>
        <w:t>тыс</w:t>
      </w:r>
      <w:proofErr w:type="gramStart"/>
      <w:r w:rsidRPr="002A775A">
        <w:rPr>
          <w:rFonts w:ascii="Times New Roman" w:eastAsia="Times New Roman" w:hAnsi="Times New Roman"/>
          <w:sz w:val="28"/>
          <w:szCs w:val="28"/>
        </w:rPr>
        <w:t>.т</w:t>
      </w:r>
      <w:proofErr w:type="gramEnd"/>
      <w:r w:rsidRPr="002A775A">
        <w:rPr>
          <w:rFonts w:ascii="Times New Roman" w:eastAsia="Times New Roman" w:hAnsi="Times New Roman"/>
          <w:sz w:val="28"/>
          <w:szCs w:val="28"/>
        </w:rPr>
        <w:t>онн готовой продукции.</w:t>
      </w:r>
    </w:p>
    <w:p w:rsidR="00AD4A0F" w:rsidRPr="002A775A" w:rsidRDefault="00AD4A0F" w:rsidP="00AD4A0F">
      <w:pPr>
        <w:spacing w:after="0" w:line="240" w:lineRule="auto"/>
        <w:ind w:firstLine="567"/>
        <w:jc w:val="both"/>
        <w:rPr>
          <w:rFonts w:ascii="Times New Roman" w:eastAsia="Times New Roman" w:hAnsi="Times New Roman"/>
          <w:sz w:val="28"/>
          <w:szCs w:val="28"/>
        </w:rPr>
      </w:pPr>
      <w:r w:rsidRPr="002A775A">
        <w:rPr>
          <w:rFonts w:ascii="Times New Roman" w:eastAsia="Times New Roman" w:hAnsi="Times New Roman"/>
          <w:sz w:val="28"/>
          <w:szCs w:val="28"/>
        </w:rPr>
        <w:t xml:space="preserve">Несмотря на достаточно интенсивное развитие, для экономики муниципального образования, по- </w:t>
      </w:r>
      <w:proofErr w:type="gramStart"/>
      <w:r w:rsidRPr="002A775A">
        <w:rPr>
          <w:rFonts w:ascii="Times New Roman" w:eastAsia="Times New Roman" w:hAnsi="Times New Roman"/>
          <w:sz w:val="28"/>
          <w:szCs w:val="28"/>
        </w:rPr>
        <w:t>прежнему</w:t>
      </w:r>
      <w:proofErr w:type="gramEnd"/>
      <w:r w:rsidRPr="002A775A">
        <w:rPr>
          <w:rFonts w:ascii="Times New Roman" w:eastAsia="Times New Roman" w:hAnsi="Times New Roman"/>
          <w:sz w:val="28"/>
          <w:szCs w:val="28"/>
        </w:rPr>
        <w:t>, важно ликвидировать дисбаланс между сырьевой базой и возможностью ее переработки.</w:t>
      </w:r>
    </w:p>
    <w:p w:rsidR="00AD4A0F" w:rsidRPr="00C5326A" w:rsidRDefault="00AD4A0F" w:rsidP="00AD4A0F">
      <w:pPr>
        <w:spacing w:after="0" w:line="240" w:lineRule="auto"/>
        <w:ind w:firstLine="567"/>
        <w:jc w:val="both"/>
        <w:rPr>
          <w:rFonts w:ascii="Times New Roman" w:eastAsia="Times New Roman" w:hAnsi="Times New Roman"/>
          <w:sz w:val="28"/>
          <w:szCs w:val="28"/>
        </w:rPr>
      </w:pPr>
      <w:r w:rsidRPr="002A775A">
        <w:rPr>
          <w:rFonts w:ascii="Times New Roman" w:eastAsia="Times New Roman" w:hAnsi="Times New Roman"/>
          <w:sz w:val="28"/>
          <w:szCs w:val="28"/>
        </w:rPr>
        <w:t xml:space="preserve">Задачей развития промышленных предприятий остается инвестиционная политика, нацеленная на импортозамещение и рост производства как основа </w:t>
      </w:r>
      <w:r w:rsidRPr="00C5326A">
        <w:rPr>
          <w:rFonts w:ascii="Times New Roman" w:eastAsia="Times New Roman" w:hAnsi="Times New Roman"/>
          <w:sz w:val="28"/>
          <w:szCs w:val="28"/>
        </w:rPr>
        <w:t>успешной финансовой модели и залог устойчивой конкурентоспособности.</w:t>
      </w:r>
    </w:p>
    <w:p w:rsidR="00AD4A0F" w:rsidRPr="00C5326A" w:rsidRDefault="00AD4A0F" w:rsidP="00AD4A0F">
      <w:pPr>
        <w:shd w:val="clear" w:color="auto" w:fill="FFFFFF"/>
        <w:spacing w:after="0" w:line="240" w:lineRule="auto"/>
        <w:ind w:firstLine="567"/>
        <w:jc w:val="both"/>
        <w:rPr>
          <w:rFonts w:ascii="Times New Roman" w:eastAsia="Times New Roman" w:hAnsi="Times New Roman"/>
          <w:sz w:val="28"/>
          <w:szCs w:val="28"/>
        </w:rPr>
      </w:pPr>
      <w:r w:rsidRPr="00C5326A">
        <w:rPr>
          <w:rFonts w:ascii="Times New Roman" w:eastAsia="Times New Roman" w:hAnsi="Times New Roman"/>
          <w:sz w:val="28"/>
          <w:szCs w:val="28"/>
        </w:rPr>
        <w:t>В соответствии с утвержденным индикативным планом, в 2019 году планируется объем промышленного производства по крупным и средним предприятиям на уровне 10,3 млрд. руб., или 108,1 % к предшествующему году.</w:t>
      </w:r>
    </w:p>
    <w:p w:rsidR="00AD4A0F" w:rsidRPr="002865FD" w:rsidRDefault="00AD4A0F" w:rsidP="00AD4A0F">
      <w:pPr>
        <w:spacing w:after="0" w:line="240" w:lineRule="auto"/>
        <w:ind w:firstLine="567"/>
        <w:jc w:val="both"/>
        <w:rPr>
          <w:rFonts w:ascii="Times New Roman" w:hAnsi="Times New Roman"/>
          <w:sz w:val="28"/>
          <w:szCs w:val="28"/>
        </w:rPr>
      </w:pPr>
      <w:r w:rsidRPr="002865FD">
        <w:rPr>
          <w:rFonts w:ascii="Times New Roman" w:hAnsi="Times New Roman"/>
          <w:sz w:val="28"/>
          <w:szCs w:val="28"/>
        </w:rPr>
        <w:t xml:space="preserve">Третья базовая отрасль экономики муниципального образования – потребительская сфера, которую сегодня </w:t>
      </w:r>
      <w:proofErr w:type="gramStart"/>
      <w:r w:rsidRPr="002865FD">
        <w:rPr>
          <w:rFonts w:ascii="Times New Roman" w:hAnsi="Times New Roman"/>
          <w:sz w:val="28"/>
          <w:szCs w:val="28"/>
        </w:rPr>
        <w:t>представляют</w:t>
      </w:r>
      <w:proofErr w:type="gramEnd"/>
      <w:r w:rsidRPr="002865FD">
        <w:rPr>
          <w:rFonts w:ascii="Times New Roman" w:hAnsi="Times New Roman"/>
          <w:sz w:val="28"/>
          <w:szCs w:val="28"/>
        </w:rPr>
        <w:t xml:space="preserve"> представлена 894 объектами, в том числе 664 хозяйствующих субъекта занимаются розничной торговлей, 8- оптовой торговлей,</w:t>
      </w:r>
      <w:r>
        <w:rPr>
          <w:rFonts w:ascii="Times New Roman" w:hAnsi="Times New Roman"/>
          <w:sz w:val="28"/>
          <w:szCs w:val="28"/>
        </w:rPr>
        <w:t xml:space="preserve"> </w:t>
      </w:r>
      <w:r w:rsidRPr="002865FD">
        <w:rPr>
          <w:rFonts w:ascii="Times New Roman" w:hAnsi="Times New Roman"/>
          <w:sz w:val="28"/>
          <w:szCs w:val="28"/>
        </w:rPr>
        <w:t>54- общественным питанием, 168 – бытовым обслуживанием.</w:t>
      </w:r>
      <w:r>
        <w:rPr>
          <w:rFonts w:ascii="Times New Roman" w:hAnsi="Times New Roman"/>
          <w:sz w:val="28"/>
          <w:szCs w:val="28"/>
        </w:rPr>
        <w:t xml:space="preserve"> Оборот розничной торговли за отчетный год составил 8,3 млрд</w:t>
      </w:r>
      <w:proofErr w:type="gramStart"/>
      <w:r>
        <w:rPr>
          <w:rFonts w:ascii="Times New Roman" w:hAnsi="Times New Roman"/>
          <w:sz w:val="28"/>
          <w:szCs w:val="28"/>
        </w:rPr>
        <w:t>.р</w:t>
      </w:r>
      <w:proofErr w:type="gramEnd"/>
      <w:r>
        <w:rPr>
          <w:rFonts w:ascii="Times New Roman" w:hAnsi="Times New Roman"/>
          <w:sz w:val="28"/>
          <w:szCs w:val="28"/>
        </w:rPr>
        <w:t>уб.</w:t>
      </w:r>
      <w:r>
        <w:t xml:space="preserve"> (</w:t>
      </w:r>
      <w:r w:rsidRPr="00B41065">
        <w:rPr>
          <w:rFonts w:ascii="Times New Roman" w:hAnsi="Times New Roman"/>
          <w:sz w:val="28"/>
          <w:szCs w:val="28"/>
        </w:rPr>
        <w:t xml:space="preserve">101,5 % к </w:t>
      </w:r>
      <w:r>
        <w:rPr>
          <w:rFonts w:ascii="Times New Roman" w:hAnsi="Times New Roman"/>
          <w:sz w:val="28"/>
          <w:szCs w:val="28"/>
        </w:rPr>
        <w:t>п.г.) , в том числе по крупным и средним предприятиям 2,7 млрд.руб. или 116,7% к п.г. П</w:t>
      </w:r>
      <w:r w:rsidRPr="00B41065">
        <w:rPr>
          <w:rFonts w:ascii="Times New Roman" w:hAnsi="Times New Roman"/>
          <w:sz w:val="28"/>
          <w:szCs w:val="28"/>
        </w:rPr>
        <w:t xml:space="preserve">оложительная динамика </w:t>
      </w:r>
      <w:r>
        <w:rPr>
          <w:rFonts w:ascii="Times New Roman" w:hAnsi="Times New Roman"/>
          <w:sz w:val="28"/>
          <w:szCs w:val="28"/>
        </w:rPr>
        <w:t xml:space="preserve">сложилась </w:t>
      </w:r>
      <w:r w:rsidRPr="00B41065">
        <w:rPr>
          <w:rFonts w:ascii="Times New Roman" w:hAnsi="Times New Roman"/>
          <w:sz w:val="28"/>
          <w:szCs w:val="28"/>
        </w:rPr>
        <w:t>за счет расширения действующей торговой сети – сеть магазинов низких цен «Светофор», а также а основе</w:t>
      </w:r>
      <w:r>
        <w:rPr>
          <w:rFonts w:ascii="Times New Roman" w:hAnsi="Times New Roman"/>
          <w:sz w:val="28"/>
          <w:szCs w:val="28"/>
        </w:rPr>
        <w:t xml:space="preserve"> </w:t>
      </w:r>
      <w:r w:rsidRPr="00B41065">
        <w:rPr>
          <w:rFonts w:ascii="Times New Roman" w:hAnsi="Times New Roman"/>
          <w:sz w:val="28"/>
          <w:szCs w:val="28"/>
        </w:rPr>
        <w:t>строительства новых объектов торговли ООО «Агроторг».</w:t>
      </w:r>
    </w:p>
    <w:p w:rsidR="00AD4A0F" w:rsidRPr="002865FD" w:rsidRDefault="00AD4A0F" w:rsidP="00AD4A0F">
      <w:pPr>
        <w:spacing w:after="0" w:line="240" w:lineRule="auto"/>
        <w:ind w:firstLine="567"/>
        <w:jc w:val="both"/>
        <w:rPr>
          <w:rFonts w:ascii="Times New Roman" w:hAnsi="Times New Roman"/>
          <w:sz w:val="28"/>
          <w:szCs w:val="28"/>
        </w:rPr>
      </w:pPr>
      <w:r w:rsidRPr="002865FD">
        <w:rPr>
          <w:rFonts w:ascii="Times New Roman" w:hAnsi="Times New Roman"/>
          <w:sz w:val="28"/>
          <w:szCs w:val="28"/>
        </w:rPr>
        <w:t>В муниципальном образовании Ленинградский район действует 1 ярмарка «Выходного дня». Количество участников зависит от сезона торговли. В настоящее время</w:t>
      </w:r>
      <w:r>
        <w:rPr>
          <w:rFonts w:ascii="Times New Roman" w:hAnsi="Times New Roman"/>
          <w:sz w:val="28"/>
          <w:szCs w:val="28"/>
        </w:rPr>
        <w:t xml:space="preserve"> </w:t>
      </w:r>
      <w:r w:rsidRPr="002865FD">
        <w:rPr>
          <w:rFonts w:ascii="Times New Roman" w:hAnsi="Times New Roman"/>
          <w:sz w:val="28"/>
          <w:szCs w:val="28"/>
        </w:rPr>
        <w:t xml:space="preserve">заключено 98 договоров. В весенне-осенний период количество участников доходит до 160 человек. </w:t>
      </w:r>
      <w:proofErr w:type="gramStart"/>
      <w:r w:rsidRPr="002865FD">
        <w:rPr>
          <w:rFonts w:ascii="Times New Roman" w:hAnsi="Times New Roman"/>
          <w:sz w:val="28"/>
          <w:szCs w:val="28"/>
        </w:rPr>
        <w:t>На ярмарке представлен широкий ассортимент сельскохозяйственной продукции: овощи, фрукты, мясо, живая и мороженая рыба, колбасы, молочная продукция, растительное масло, мука, яйца, крупы, цветы, саженцы растений.</w:t>
      </w:r>
      <w:proofErr w:type="gramEnd"/>
      <w:r w:rsidRPr="002865FD">
        <w:rPr>
          <w:rFonts w:ascii="Times New Roman" w:hAnsi="Times New Roman"/>
          <w:sz w:val="28"/>
          <w:szCs w:val="28"/>
        </w:rPr>
        <w:t xml:space="preserve"> В первую очередь предоставляются торговые места гражданам, ведущим личное подсобное хозяйство, крестьянско-фермерским хозяйствам и краевым товаропроизводителям. Цены на ярмарке «Выходного дня» на 10-15% ниже, чем в розничных магазинах и на рынках.</w:t>
      </w:r>
    </w:p>
    <w:p w:rsidR="00AD4A0F" w:rsidRPr="00CB2047" w:rsidRDefault="00AD4A0F" w:rsidP="00AD4A0F">
      <w:pPr>
        <w:spacing w:after="0" w:line="240" w:lineRule="auto"/>
        <w:ind w:firstLine="567"/>
        <w:jc w:val="both"/>
        <w:rPr>
          <w:rFonts w:ascii="Times New Roman" w:hAnsi="Times New Roman"/>
          <w:sz w:val="28"/>
          <w:szCs w:val="28"/>
        </w:rPr>
      </w:pPr>
      <w:r w:rsidRPr="00C85F76">
        <w:rPr>
          <w:rFonts w:ascii="Times New Roman" w:hAnsi="Times New Roman"/>
          <w:sz w:val="28"/>
          <w:szCs w:val="28"/>
        </w:rPr>
        <w:t xml:space="preserve">На протяжении всего отчетного 2018 года наблюдалась положительная динамика среднемесячной заработной платы в отраслях экономики. По состоянию на 1 января 2019 года среднемесячная заработная плата по крупным </w:t>
      </w:r>
      <w:r w:rsidRPr="00C85F76">
        <w:rPr>
          <w:rFonts w:ascii="Times New Roman" w:hAnsi="Times New Roman"/>
          <w:sz w:val="28"/>
          <w:szCs w:val="28"/>
        </w:rPr>
        <w:lastRenderedPageBreak/>
        <w:t xml:space="preserve">и средним предприятиям и организация составила а 29,3 тыс. руб. или 108,9 % к уровню п.г. По полному кругу предприятий и организаций </w:t>
      </w:r>
      <w:r w:rsidRPr="00CB2047">
        <w:rPr>
          <w:rFonts w:ascii="Times New Roman" w:hAnsi="Times New Roman"/>
          <w:sz w:val="28"/>
          <w:szCs w:val="28"/>
        </w:rPr>
        <w:t>данный показатель составил 26,1 тыс</w:t>
      </w:r>
      <w:proofErr w:type="gramStart"/>
      <w:r w:rsidRPr="00CB2047">
        <w:rPr>
          <w:rFonts w:ascii="Times New Roman" w:hAnsi="Times New Roman"/>
          <w:sz w:val="28"/>
          <w:szCs w:val="28"/>
        </w:rPr>
        <w:t>.р</w:t>
      </w:r>
      <w:proofErr w:type="gramEnd"/>
      <w:r w:rsidRPr="00CB2047">
        <w:rPr>
          <w:rFonts w:ascii="Times New Roman" w:hAnsi="Times New Roman"/>
          <w:sz w:val="28"/>
          <w:szCs w:val="28"/>
        </w:rPr>
        <w:t>уб. или 103,2 % к уровню п.г.</w:t>
      </w:r>
    </w:p>
    <w:p w:rsidR="00AD4A0F" w:rsidRPr="00783869" w:rsidRDefault="00AD4A0F" w:rsidP="00AD4A0F">
      <w:pPr>
        <w:pStyle w:val="a3"/>
        <w:tabs>
          <w:tab w:val="left" w:pos="851"/>
        </w:tabs>
        <w:ind w:firstLine="567"/>
        <w:jc w:val="both"/>
        <w:rPr>
          <w:rFonts w:ascii="Times New Roman" w:hAnsi="Times New Roman"/>
          <w:sz w:val="28"/>
          <w:szCs w:val="28"/>
        </w:rPr>
      </w:pPr>
      <w:r w:rsidRPr="00CB2047">
        <w:rPr>
          <w:rFonts w:ascii="Times New Roman" w:hAnsi="Times New Roman"/>
          <w:sz w:val="28"/>
          <w:szCs w:val="28"/>
        </w:rPr>
        <w:t xml:space="preserve">Объем инвестиций по полному кругу предприятий и организаций ожидается на уровне 2282,6 млн. руб. или 91,5% к уровню п.г. Снижение инвестиций в основной капитал ожидается в связи с завершением </w:t>
      </w:r>
      <w:r w:rsidRPr="00783869">
        <w:rPr>
          <w:rFonts w:ascii="Times New Roman" w:hAnsi="Times New Roman"/>
          <w:sz w:val="28"/>
          <w:szCs w:val="28"/>
        </w:rPr>
        <w:t>инвестиционных программ ряда хозяйствующих субъектов.</w:t>
      </w:r>
    </w:p>
    <w:p w:rsidR="00AD4A0F" w:rsidRPr="00793FB6" w:rsidRDefault="00AD4A0F" w:rsidP="00AD4A0F">
      <w:pPr>
        <w:spacing w:after="0" w:line="240" w:lineRule="auto"/>
        <w:ind w:firstLine="567"/>
        <w:jc w:val="both"/>
        <w:rPr>
          <w:rFonts w:ascii="Times New Roman" w:eastAsia="Times New Roman" w:hAnsi="Times New Roman"/>
          <w:sz w:val="28"/>
          <w:szCs w:val="28"/>
          <w:lang w:eastAsia="ru-RU"/>
        </w:rPr>
      </w:pPr>
      <w:r w:rsidRPr="00783869">
        <w:rPr>
          <w:rFonts w:ascii="Times New Roman" w:eastAsia="Times New Roman" w:hAnsi="Times New Roman"/>
          <w:sz w:val="28"/>
          <w:szCs w:val="28"/>
          <w:lang w:eastAsia="ru-RU"/>
        </w:rPr>
        <w:t xml:space="preserve">Значение и динамика основных показателей по полному кругу предприятий и </w:t>
      </w:r>
      <w:proofErr w:type="gramStart"/>
      <w:r w:rsidRPr="00783869">
        <w:rPr>
          <w:rFonts w:ascii="Times New Roman" w:eastAsia="Times New Roman" w:hAnsi="Times New Roman"/>
          <w:sz w:val="28"/>
          <w:szCs w:val="28"/>
          <w:lang w:eastAsia="ru-RU"/>
        </w:rPr>
        <w:t>организаций, характеризующих уровень развития экономики муниципального образования приведены</w:t>
      </w:r>
      <w:proofErr w:type="gramEnd"/>
      <w:r w:rsidRPr="00783869">
        <w:rPr>
          <w:rFonts w:ascii="Times New Roman" w:eastAsia="Times New Roman" w:hAnsi="Times New Roman"/>
          <w:sz w:val="28"/>
          <w:szCs w:val="28"/>
          <w:lang w:eastAsia="ru-RU"/>
        </w:rPr>
        <w:t xml:space="preserve"> в следующей таблице (см. Таблицу 2.1.).</w:t>
      </w:r>
    </w:p>
    <w:p w:rsidR="000A70D2" w:rsidRDefault="000A70D2" w:rsidP="00200684">
      <w:pPr>
        <w:tabs>
          <w:tab w:val="left" w:pos="993"/>
        </w:tabs>
        <w:spacing w:after="0" w:line="240" w:lineRule="auto"/>
        <w:ind w:right="-1" w:firstLine="567"/>
        <w:contextualSpacing/>
        <w:jc w:val="right"/>
        <w:rPr>
          <w:rFonts w:ascii="Times New Roman" w:eastAsia="Times New Roman" w:hAnsi="Times New Roman"/>
          <w:sz w:val="28"/>
          <w:szCs w:val="28"/>
          <w:lang w:eastAsia="ru-RU"/>
        </w:rPr>
      </w:pPr>
    </w:p>
    <w:p w:rsidR="00200684" w:rsidRPr="00793FB6" w:rsidRDefault="00200684" w:rsidP="00200684">
      <w:pPr>
        <w:tabs>
          <w:tab w:val="left" w:pos="993"/>
        </w:tabs>
        <w:spacing w:after="0" w:line="240" w:lineRule="auto"/>
        <w:ind w:right="-1" w:firstLine="567"/>
        <w:contextualSpacing/>
        <w:jc w:val="right"/>
        <w:rPr>
          <w:rFonts w:ascii="Times New Roman" w:eastAsia="Times New Roman" w:hAnsi="Times New Roman"/>
          <w:sz w:val="28"/>
          <w:szCs w:val="28"/>
          <w:lang w:eastAsia="ru-RU"/>
        </w:rPr>
      </w:pPr>
      <w:r w:rsidRPr="00793FB6">
        <w:rPr>
          <w:rFonts w:ascii="Times New Roman" w:eastAsia="Times New Roman" w:hAnsi="Times New Roman"/>
          <w:sz w:val="28"/>
          <w:szCs w:val="28"/>
          <w:lang w:eastAsia="ru-RU"/>
        </w:rPr>
        <w:t>Таблица 2.</w:t>
      </w:r>
      <w:r w:rsidR="00D706D7">
        <w:rPr>
          <w:rFonts w:ascii="Times New Roman" w:eastAsia="Times New Roman" w:hAnsi="Times New Roman"/>
          <w:sz w:val="28"/>
          <w:szCs w:val="28"/>
          <w:lang w:eastAsia="ru-RU"/>
        </w:rPr>
        <w:t>1.</w:t>
      </w:r>
    </w:p>
    <w:tbl>
      <w:tblPr>
        <w:tblW w:w="94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7"/>
        <w:gridCol w:w="2977"/>
        <w:gridCol w:w="992"/>
        <w:gridCol w:w="992"/>
        <w:gridCol w:w="992"/>
        <w:gridCol w:w="1135"/>
        <w:gridCol w:w="993"/>
        <w:gridCol w:w="992"/>
      </w:tblGrid>
      <w:tr w:rsidR="00200684" w:rsidRPr="00793FB6" w:rsidTr="00A15F05">
        <w:tc>
          <w:tcPr>
            <w:tcW w:w="387" w:type="dxa"/>
            <w:vMerge w:val="restart"/>
            <w:tcBorders>
              <w:top w:val="single" w:sz="4" w:space="0" w:color="auto"/>
              <w:left w:val="single" w:sz="4" w:space="0" w:color="auto"/>
              <w:right w:val="single" w:sz="4" w:space="0" w:color="auto"/>
            </w:tcBorders>
            <w:vAlign w:val="center"/>
            <w:hideMark/>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 xml:space="preserve">№ </w:t>
            </w:r>
            <w:proofErr w:type="gramStart"/>
            <w:r w:rsidRPr="00793FB6">
              <w:rPr>
                <w:rFonts w:ascii="Times New Roman" w:hAnsi="Times New Roman"/>
                <w:b/>
                <w:sz w:val="24"/>
                <w:szCs w:val="24"/>
              </w:rPr>
              <w:t>п</w:t>
            </w:r>
            <w:proofErr w:type="gramEnd"/>
            <w:r w:rsidRPr="00793FB6">
              <w:rPr>
                <w:rFonts w:ascii="Times New Roman" w:hAnsi="Times New Roman"/>
                <w:b/>
                <w:sz w:val="24"/>
                <w:szCs w:val="24"/>
              </w:rPr>
              <w:t>/п</w:t>
            </w:r>
          </w:p>
        </w:tc>
        <w:tc>
          <w:tcPr>
            <w:tcW w:w="2977" w:type="dxa"/>
            <w:vMerge w:val="restart"/>
            <w:tcBorders>
              <w:top w:val="single" w:sz="4" w:space="0" w:color="auto"/>
              <w:left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Наименование показателя</w:t>
            </w:r>
          </w:p>
        </w:tc>
        <w:tc>
          <w:tcPr>
            <w:tcW w:w="992" w:type="dxa"/>
            <w:vMerge w:val="restart"/>
            <w:tcBorders>
              <w:top w:val="single" w:sz="4" w:space="0" w:color="auto"/>
              <w:left w:val="single" w:sz="4" w:space="0" w:color="auto"/>
              <w:right w:val="single" w:sz="4" w:space="0" w:color="auto"/>
            </w:tcBorders>
            <w:vAlign w:val="center"/>
            <w:hideMark/>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2016</w:t>
            </w:r>
          </w:p>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год</w:t>
            </w:r>
          </w:p>
        </w:tc>
        <w:tc>
          <w:tcPr>
            <w:tcW w:w="992" w:type="dxa"/>
            <w:vMerge w:val="restart"/>
            <w:tcBorders>
              <w:top w:val="single" w:sz="4" w:space="0" w:color="auto"/>
              <w:left w:val="single" w:sz="4" w:space="0" w:color="auto"/>
              <w:right w:val="single" w:sz="4" w:space="0" w:color="auto"/>
            </w:tcBorders>
            <w:vAlign w:val="center"/>
            <w:hideMark/>
          </w:tcPr>
          <w:p w:rsidR="00200684" w:rsidRPr="00793FB6" w:rsidRDefault="00200684" w:rsidP="00A15F05">
            <w:pPr>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2017</w:t>
            </w:r>
          </w:p>
          <w:p w:rsidR="00200684" w:rsidRPr="00793FB6" w:rsidRDefault="00200684" w:rsidP="00A15F05">
            <w:pPr>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год</w:t>
            </w:r>
          </w:p>
        </w:tc>
        <w:tc>
          <w:tcPr>
            <w:tcW w:w="992" w:type="dxa"/>
            <w:vMerge w:val="restart"/>
            <w:tcBorders>
              <w:top w:val="single" w:sz="4" w:space="0" w:color="auto"/>
              <w:left w:val="single" w:sz="4" w:space="0" w:color="auto"/>
              <w:right w:val="single" w:sz="4" w:space="0" w:color="auto"/>
            </w:tcBorders>
            <w:vAlign w:val="center"/>
            <w:hideMark/>
          </w:tcPr>
          <w:p w:rsidR="00200684" w:rsidRPr="00793FB6" w:rsidRDefault="00200684" w:rsidP="00A15F05">
            <w:pPr>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2018</w:t>
            </w:r>
          </w:p>
          <w:p w:rsidR="00200684" w:rsidRPr="00793FB6" w:rsidRDefault="00200684" w:rsidP="00A15F05">
            <w:pPr>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год</w:t>
            </w:r>
          </w:p>
        </w:tc>
        <w:tc>
          <w:tcPr>
            <w:tcW w:w="1135" w:type="dxa"/>
            <w:vMerge w:val="restart"/>
            <w:tcBorders>
              <w:top w:val="single" w:sz="4" w:space="0" w:color="auto"/>
              <w:left w:val="single" w:sz="4" w:space="0" w:color="auto"/>
              <w:right w:val="single" w:sz="4" w:space="0" w:color="auto"/>
            </w:tcBorders>
            <w:vAlign w:val="center"/>
            <w:hideMark/>
          </w:tcPr>
          <w:p w:rsidR="00200684" w:rsidRPr="00793FB6" w:rsidRDefault="00200684" w:rsidP="00A15F05">
            <w:pPr>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 xml:space="preserve">2019 </w:t>
            </w:r>
            <w:r w:rsidRPr="00793FB6">
              <w:rPr>
                <w:rFonts w:ascii="Times New Roman" w:hAnsi="Times New Roman"/>
                <w:b/>
                <w:sz w:val="24"/>
                <w:szCs w:val="24"/>
              </w:rPr>
              <w:t>год</w:t>
            </w:r>
          </w:p>
          <w:p w:rsidR="00200684" w:rsidRPr="00793FB6" w:rsidRDefault="00200684" w:rsidP="00A15F05">
            <w:pPr>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(оценка)</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sidRPr="00793FB6">
              <w:rPr>
                <w:rFonts w:ascii="Times New Roman" w:hAnsi="Times New Roman"/>
                <w:b/>
                <w:sz w:val="24"/>
                <w:szCs w:val="24"/>
              </w:rPr>
              <w:t>Динамика</w:t>
            </w:r>
          </w:p>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2018</w:t>
            </w:r>
            <w:r w:rsidR="00A15F05">
              <w:rPr>
                <w:rFonts w:ascii="Times New Roman" w:hAnsi="Times New Roman"/>
                <w:b/>
                <w:sz w:val="24"/>
                <w:szCs w:val="24"/>
              </w:rPr>
              <w:t xml:space="preserve"> </w:t>
            </w:r>
            <w:r w:rsidRPr="00793FB6">
              <w:rPr>
                <w:rFonts w:ascii="Times New Roman" w:hAnsi="Times New Roman"/>
                <w:b/>
                <w:sz w:val="24"/>
                <w:szCs w:val="24"/>
              </w:rPr>
              <w:t xml:space="preserve">год </w:t>
            </w:r>
            <w:proofErr w:type="gramStart"/>
            <w:r w:rsidRPr="00793FB6">
              <w:rPr>
                <w:rFonts w:ascii="Times New Roman" w:hAnsi="Times New Roman"/>
                <w:b/>
                <w:sz w:val="24"/>
                <w:szCs w:val="24"/>
              </w:rPr>
              <w:t>к</w:t>
            </w:r>
            <w:proofErr w:type="gramEnd"/>
            <w:r w:rsidRPr="00793FB6">
              <w:rPr>
                <w:rFonts w:ascii="Times New Roman" w:hAnsi="Times New Roman"/>
                <w:b/>
                <w:sz w:val="24"/>
                <w:szCs w:val="24"/>
              </w:rPr>
              <w:t>, %</w:t>
            </w:r>
          </w:p>
        </w:tc>
      </w:tr>
      <w:tr w:rsidR="00200684" w:rsidRPr="00793FB6" w:rsidTr="00A15F05">
        <w:tc>
          <w:tcPr>
            <w:tcW w:w="387" w:type="dxa"/>
            <w:vMerge/>
            <w:tcBorders>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p>
        </w:tc>
        <w:tc>
          <w:tcPr>
            <w:tcW w:w="2977" w:type="dxa"/>
            <w:vMerge/>
            <w:tcBorders>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p>
        </w:tc>
        <w:tc>
          <w:tcPr>
            <w:tcW w:w="992" w:type="dxa"/>
            <w:vMerge/>
            <w:tcBorders>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p>
        </w:tc>
        <w:tc>
          <w:tcPr>
            <w:tcW w:w="992" w:type="dxa"/>
            <w:vMerge/>
            <w:tcBorders>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p>
        </w:tc>
        <w:tc>
          <w:tcPr>
            <w:tcW w:w="992" w:type="dxa"/>
            <w:vMerge/>
            <w:tcBorders>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p>
        </w:tc>
        <w:tc>
          <w:tcPr>
            <w:tcW w:w="1135" w:type="dxa"/>
            <w:vMerge/>
            <w:tcBorders>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p>
        </w:tc>
        <w:tc>
          <w:tcPr>
            <w:tcW w:w="993" w:type="dxa"/>
            <w:tcBorders>
              <w:top w:val="single" w:sz="4" w:space="0" w:color="auto"/>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2016</w:t>
            </w:r>
            <w:r w:rsidRPr="00793FB6">
              <w:rPr>
                <w:rFonts w:ascii="Times New Roman" w:hAnsi="Times New Roman"/>
                <w:b/>
                <w:sz w:val="24"/>
                <w:szCs w:val="24"/>
              </w:rPr>
              <w:t>год</w:t>
            </w:r>
          </w:p>
        </w:tc>
        <w:tc>
          <w:tcPr>
            <w:tcW w:w="992" w:type="dxa"/>
            <w:tcBorders>
              <w:top w:val="single" w:sz="4" w:space="0" w:color="auto"/>
              <w:left w:val="single" w:sz="4" w:space="0" w:color="auto"/>
              <w:bottom w:val="single" w:sz="4" w:space="0" w:color="auto"/>
              <w:right w:val="single" w:sz="4" w:space="0" w:color="auto"/>
            </w:tcBorders>
            <w:vAlign w:val="center"/>
          </w:tcPr>
          <w:p w:rsidR="00200684" w:rsidRPr="00793FB6" w:rsidRDefault="00200684" w:rsidP="00A15F05">
            <w:pPr>
              <w:widowControl w:val="0"/>
              <w:spacing w:after="0" w:line="240" w:lineRule="auto"/>
              <w:ind w:left="-108" w:right="-108"/>
              <w:contextualSpacing/>
              <w:jc w:val="center"/>
              <w:rPr>
                <w:rFonts w:ascii="Times New Roman" w:hAnsi="Times New Roman"/>
                <w:b/>
                <w:sz w:val="24"/>
                <w:szCs w:val="24"/>
              </w:rPr>
            </w:pPr>
            <w:r>
              <w:rPr>
                <w:rFonts w:ascii="Times New Roman" w:hAnsi="Times New Roman"/>
                <w:b/>
                <w:sz w:val="24"/>
                <w:szCs w:val="24"/>
              </w:rPr>
              <w:t>2017</w:t>
            </w:r>
            <w:r w:rsidRPr="00793FB6">
              <w:rPr>
                <w:rFonts w:ascii="Times New Roman" w:hAnsi="Times New Roman"/>
                <w:b/>
                <w:sz w:val="24"/>
                <w:szCs w:val="24"/>
              </w:rPr>
              <w:t>год</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Объем отгруженных товаров собственного производства,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12151,2</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10328,9</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9510,8</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10277,5</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78,27</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92,0</w:t>
            </w:r>
            <w:r w:rsidR="001009AC">
              <w:rPr>
                <w:rFonts w:ascii="Times New Roman" w:hAnsi="Times New Roman"/>
                <w:sz w:val="24"/>
                <w:szCs w:val="24"/>
              </w:rPr>
              <w:t>8</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Объем продукции сельского хозяйства всех категорий сельскохозяйственных товаропроизводителей,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11341,6</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10197,5</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9996,1</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10656,2</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88,14</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98,0</w:t>
            </w:r>
            <w:r w:rsidR="001009AC">
              <w:rPr>
                <w:rFonts w:ascii="Times New Roman" w:hAnsi="Times New Roman"/>
                <w:sz w:val="24"/>
                <w:szCs w:val="24"/>
              </w:rPr>
              <w:t>3</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Оборот розничной торговли,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7731,5</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8016,9</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8226,7</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8597,9</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106,4</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102,62</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Оборот общественного питания,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219,3</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220,7</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223,8</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230,3</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102,05</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101,4</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5.</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Инвестиции в основной капитал за счет всех источников финансирования,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2065,9</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2378,5</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2282,6</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3355,7</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110,5</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95,97</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6.</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Прибыль прибыльных предприятий по полному кругу организаций,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4200,8</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1960,3</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2063,7</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2173,7</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49,12</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105,27</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7.</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Среднегодовая численность занятых в экономике, тыс. чел.</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23,8</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23,8</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23,</w:t>
            </w:r>
            <w:r w:rsidR="00A15F05">
              <w:rPr>
                <w:rFonts w:ascii="Times New Roman" w:hAnsi="Times New Roman"/>
                <w:sz w:val="24"/>
                <w:szCs w:val="24"/>
              </w:rPr>
              <w:t>7</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23,</w:t>
            </w:r>
            <w:r w:rsidR="00A15F05">
              <w:rPr>
                <w:rFonts w:ascii="Times New Roman" w:hAnsi="Times New Roman"/>
                <w:sz w:val="24"/>
                <w:szCs w:val="24"/>
              </w:rPr>
              <w:t>8</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99,73</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99,73</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A15F05" w:rsidRDefault="00A15F05" w:rsidP="00A15F05">
            <w:pPr>
              <w:widowControl w:val="0"/>
              <w:spacing w:after="0" w:line="240" w:lineRule="auto"/>
              <w:ind w:left="-57" w:right="-57"/>
              <w:rPr>
                <w:rFonts w:ascii="Times New Roman" w:hAnsi="Times New Roman"/>
                <w:sz w:val="24"/>
                <w:szCs w:val="24"/>
              </w:rPr>
            </w:pPr>
            <w:r>
              <w:rPr>
                <w:rFonts w:ascii="Times New Roman" w:hAnsi="Times New Roman"/>
                <w:sz w:val="24"/>
                <w:szCs w:val="24"/>
              </w:rPr>
              <w:t>8.</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Среднемесячная заработная плата по полному кругу организаций,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sidRPr="00793FB6">
              <w:rPr>
                <w:rFonts w:ascii="Times New Roman" w:hAnsi="Times New Roman"/>
                <w:sz w:val="24"/>
                <w:szCs w:val="24"/>
              </w:rPr>
              <w:t>23462</w:t>
            </w:r>
            <w:r w:rsidR="00A15F05">
              <w:rPr>
                <w:rFonts w:ascii="Times New Roman" w:hAnsi="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25319,7</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26129,1</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27409,7</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111,37</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103,2</w:t>
            </w:r>
          </w:p>
        </w:tc>
      </w:tr>
      <w:tr w:rsidR="00200684" w:rsidRPr="00793FB6" w:rsidTr="00A15F05">
        <w:tc>
          <w:tcPr>
            <w:tcW w:w="387" w:type="dxa"/>
            <w:tcBorders>
              <w:top w:val="single" w:sz="4" w:space="0" w:color="auto"/>
              <w:left w:val="single" w:sz="4" w:space="0" w:color="auto"/>
              <w:bottom w:val="single" w:sz="4" w:space="0" w:color="auto"/>
              <w:right w:val="single" w:sz="4" w:space="0" w:color="auto"/>
            </w:tcBorders>
          </w:tcPr>
          <w:p w:rsidR="00200684" w:rsidRPr="00A15F05" w:rsidRDefault="00A15F05" w:rsidP="00A15F05">
            <w:pPr>
              <w:widowControl w:val="0"/>
              <w:spacing w:after="0" w:line="240" w:lineRule="auto"/>
              <w:ind w:left="-57" w:right="-57"/>
              <w:jc w:val="both"/>
              <w:rPr>
                <w:rFonts w:ascii="Times New Roman" w:hAnsi="Times New Roman"/>
                <w:sz w:val="24"/>
                <w:szCs w:val="24"/>
              </w:rPr>
            </w:pPr>
            <w:r>
              <w:rPr>
                <w:rFonts w:ascii="Times New Roman" w:hAnsi="Times New Roman"/>
                <w:sz w:val="24"/>
                <w:szCs w:val="24"/>
              </w:rPr>
              <w:t>9.</w:t>
            </w:r>
          </w:p>
        </w:tc>
        <w:tc>
          <w:tcPr>
            <w:tcW w:w="2977"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sidRPr="00793FB6">
              <w:rPr>
                <w:rFonts w:ascii="Times New Roman" w:hAnsi="Times New Roman"/>
                <w:sz w:val="24"/>
                <w:szCs w:val="24"/>
              </w:rPr>
              <w:t>Среднегодовая стоимость основных производственных фондов, млн. руб.</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10720</w:t>
            </w:r>
            <w:r w:rsidR="00A15F05">
              <w:rPr>
                <w:rFonts w:ascii="Times New Roman" w:hAnsi="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12821</w:t>
            </w:r>
            <w:r w:rsidR="00A15F05">
              <w:rPr>
                <w:rFonts w:ascii="Times New Roman" w:hAnsi="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14080</w:t>
            </w:r>
            <w:r w:rsidR="00A15F05">
              <w:rPr>
                <w:rFonts w:ascii="Times New Roman" w:hAnsi="Times New Roman"/>
                <w:sz w:val="24"/>
                <w:szCs w:val="24"/>
              </w:rPr>
              <w:t>,0</w:t>
            </w:r>
          </w:p>
        </w:tc>
        <w:tc>
          <w:tcPr>
            <w:tcW w:w="1135"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15370</w:t>
            </w:r>
            <w:r w:rsidR="00A15F05">
              <w:rPr>
                <w:rFonts w:ascii="Times New Roman" w:hAnsi="Times New Roman"/>
                <w:sz w:val="24"/>
                <w:szCs w:val="24"/>
              </w:rPr>
              <w:t>,0</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131,34</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A15F05">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109,82</w:t>
            </w:r>
          </w:p>
        </w:tc>
      </w:tr>
    </w:tbl>
    <w:p w:rsidR="00D40B3B" w:rsidRDefault="00D40B3B" w:rsidP="003637BF">
      <w:pPr>
        <w:tabs>
          <w:tab w:val="left" w:pos="851"/>
        </w:tabs>
        <w:spacing w:after="0" w:line="240" w:lineRule="auto"/>
        <w:ind w:firstLine="567"/>
        <w:jc w:val="both"/>
        <w:rPr>
          <w:rFonts w:ascii="Times New Roman" w:hAnsi="Times New Roman"/>
          <w:sz w:val="28"/>
          <w:szCs w:val="28"/>
          <w:highlight w:val="yellow"/>
        </w:rPr>
      </w:pPr>
    </w:p>
    <w:p w:rsidR="00AD4A0F" w:rsidRPr="00D40B3B" w:rsidRDefault="00AD4A0F" w:rsidP="00AD4A0F">
      <w:pPr>
        <w:tabs>
          <w:tab w:val="left" w:pos="851"/>
        </w:tabs>
        <w:spacing w:after="0" w:line="240" w:lineRule="auto"/>
        <w:ind w:firstLine="567"/>
        <w:jc w:val="both"/>
        <w:rPr>
          <w:rFonts w:ascii="Times New Roman" w:hAnsi="Times New Roman"/>
          <w:sz w:val="28"/>
          <w:szCs w:val="28"/>
        </w:rPr>
      </w:pPr>
      <w:r w:rsidRPr="00D40B3B">
        <w:rPr>
          <w:rFonts w:ascii="Times New Roman" w:hAnsi="Times New Roman"/>
          <w:sz w:val="28"/>
          <w:szCs w:val="28"/>
        </w:rPr>
        <w:t xml:space="preserve">По итогам 2018 года в консолидированный бюджет муниципального образования Ленинградский район поступления, включая межбюджетные </w:t>
      </w:r>
      <w:r w:rsidRPr="00D40B3B">
        <w:rPr>
          <w:rFonts w:ascii="Times New Roman" w:hAnsi="Times New Roman"/>
          <w:sz w:val="28"/>
          <w:szCs w:val="28"/>
        </w:rPr>
        <w:lastRenderedPageBreak/>
        <w:t>трансферты, составили 1766,6 млн. руб., что на 186,3 млн. руб. выше поступлений 2017 года.</w:t>
      </w:r>
    </w:p>
    <w:p w:rsidR="00AD4A0F" w:rsidRPr="00D40B3B" w:rsidRDefault="00AD4A0F" w:rsidP="00AD4A0F">
      <w:pPr>
        <w:tabs>
          <w:tab w:val="left" w:pos="851"/>
        </w:tabs>
        <w:spacing w:after="0" w:line="240" w:lineRule="auto"/>
        <w:ind w:firstLine="567"/>
        <w:jc w:val="both"/>
        <w:rPr>
          <w:rFonts w:ascii="Times New Roman" w:hAnsi="Times New Roman"/>
          <w:sz w:val="28"/>
          <w:szCs w:val="28"/>
        </w:rPr>
      </w:pPr>
      <w:r w:rsidRPr="00D40B3B">
        <w:rPr>
          <w:rFonts w:ascii="Times New Roman" w:hAnsi="Times New Roman"/>
          <w:sz w:val="28"/>
          <w:szCs w:val="28"/>
        </w:rPr>
        <w:t xml:space="preserve">Поступление налоговых и неналоговых доходов в консолидированный бюджет района составило 653,8 млн. руб., что составляет 158% от уровня 2017 года и 98,0% от планируемого назначения. </w:t>
      </w:r>
    </w:p>
    <w:p w:rsidR="00AD4A0F" w:rsidRPr="00D40B3B" w:rsidRDefault="00AD4A0F" w:rsidP="00AD4A0F">
      <w:pPr>
        <w:tabs>
          <w:tab w:val="left" w:pos="851"/>
        </w:tabs>
        <w:spacing w:after="0" w:line="240" w:lineRule="auto"/>
        <w:ind w:firstLine="567"/>
        <w:jc w:val="both"/>
        <w:rPr>
          <w:rFonts w:ascii="Times New Roman" w:hAnsi="Times New Roman"/>
          <w:sz w:val="28"/>
          <w:szCs w:val="28"/>
        </w:rPr>
      </w:pPr>
      <w:r w:rsidRPr="00D40B3B">
        <w:rPr>
          <w:rFonts w:ascii="Times New Roman" w:hAnsi="Times New Roman"/>
          <w:sz w:val="28"/>
          <w:szCs w:val="28"/>
        </w:rPr>
        <w:t xml:space="preserve">В структуре поступлений доходных источников за </w:t>
      </w:r>
      <w:r>
        <w:rPr>
          <w:rFonts w:ascii="Times New Roman" w:hAnsi="Times New Roman"/>
          <w:sz w:val="28"/>
          <w:szCs w:val="28"/>
        </w:rPr>
        <w:t>отчетный</w:t>
      </w:r>
      <w:r w:rsidRPr="00D40B3B">
        <w:rPr>
          <w:rFonts w:ascii="Times New Roman" w:hAnsi="Times New Roman"/>
          <w:sz w:val="28"/>
          <w:szCs w:val="28"/>
        </w:rPr>
        <w:t xml:space="preserve"> период достигнуто снижение финансовой зависимости от бюджетов других уровней на 10,9%, однако по прежнему основную долю занимают поступления из бюджетов других уровней</w:t>
      </w:r>
      <w:r>
        <w:rPr>
          <w:rFonts w:ascii="Times New Roman" w:hAnsi="Times New Roman"/>
          <w:sz w:val="28"/>
          <w:szCs w:val="28"/>
        </w:rPr>
        <w:t xml:space="preserve">, который </w:t>
      </w:r>
      <w:r w:rsidRPr="00D40B3B">
        <w:rPr>
          <w:rFonts w:ascii="Times New Roman" w:hAnsi="Times New Roman"/>
          <w:sz w:val="28"/>
          <w:szCs w:val="28"/>
        </w:rPr>
        <w:t>в 2018 году составил 63%.</w:t>
      </w:r>
      <w:r>
        <w:rPr>
          <w:rFonts w:ascii="Times New Roman" w:hAnsi="Times New Roman"/>
          <w:sz w:val="28"/>
          <w:szCs w:val="28"/>
        </w:rPr>
        <w:t xml:space="preserve"> </w:t>
      </w:r>
      <w:r w:rsidRPr="00D40B3B">
        <w:rPr>
          <w:rFonts w:ascii="Times New Roman" w:hAnsi="Times New Roman"/>
          <w:sz w:val="28"/>
          <w:szCs w:val="28"/>
        </w:rPr>
        <w:t>На долю собственных доходов приходится 37%.</w:t>
      </w:r>
    </w:p>
    <w:p w:rsidR="00AD4A0F" w:rsidRPr="00D40B3B" w:rsidRDefault="00AD4A0F" w:rsidP="00AD4A0F">
      <w:pPr>
        <w:tabs>
          <w:tab w:val="left" w:pos="851"/>
        </w:tabs>
        <w:spacing w:after="0" w:line="240" w:lineRule="auto"/>
        <w:ind w:firstLine="567"/>
        <w:jc w:val="both"/>
        <w:rPr>
          <w:rFonts w:ascii="Times New Roman" w:hAnsi="Times New Roman"/>
          <w:sz w:val="28"/>
          <w:szCs w:val="28"/>
        </w:rPr>
      </w:pPr>
      <w:r w:rsidRPr="00D40B3B">
        <w:rPr>
          <w:rFonts w:ascii="Times New Roman" w:hAnsi="Times New Roman"/>
          <w:sz w:val="28"/>
          <w:szCs w:val="28"/>
        </w:rPr>
        <w:t>В структуре собственных доходов наибольший удельный вес приходится на</w:t>
      </w:r>
      <w:r>
        <w:rPr>
          <w:rFonts w:ascii="Times New Roman" w:hAnsi="Times New Roman"/>
          <w:sz w:val="28"/>
          <w:szCs w:val="28"/>
        </w:rPr>
        <w:t xml:space="preserve"> </w:t>
      </w:r>
      <w:r w:rsidRPr="00D40B3B">
        <w:rPr>
          <w:rFonts w:ascii="Times New Roman" w:hAnsi="Times New Roman"/>
          <w:sz w:val="28"/>
          <w:szCs w:val="28"/>
        </w:rPr>
        <w:t xml:space="preserve">налоговые платежи, удельный вес которых составляет 90,9%. </w:t>
      </w:r>
    </w:p>
    <w:p w:rsidR="00AD4A0F" w:rsidRPr="00D40B3B" w:rsidRDefault="00AD4A0F" w:rsidP="00AD4A0F">
      <w:pPr>
        <w:spacing w:after="0" w:line="240" w:lineRule="auto"/>
        <w:ind w:firstLine="567"/>
        <w:jc w:val="both"/>
        <w:rPr>
          <w:rFonts w:ascii="Times New Roman" w:hAnsi="Times New Roman"/>
          <w:sz w:val="28"/>
          <w:szCs w:val="28"/>
        </w:rPr>
      </w:pPr>
      <w:r w:rsidRPr="00D40B3B">
        <w:rPr>
          <w:rFonts w:ascii="Times New Roman" w:hAnsi="Times New Roman"/>
          <w:sz w:val="28"/>
          <w:szCs w:val="28"/>
        </w:rPr>
        <w:t>В отраслевом разрезе наибольший вклад в формирование налоговых доходов консолидированного бюджета края</w:t>
      </w:r>
      <w:r>
        <w:rPr>
          <w:rFonts w:ascii="Times New Roman" w:hAnsi="Times New Roman"/>
          <w:sz w:val="28"/>
          <w:szCs w:val="28"/>
        </w:rPr>
        <w:t xml:space="preserve"> </w:t>
      </w:r>
      <w:r w:rsidRPr="00D40B3B">
        <w:rPr>
          <w:rFonts w:ascii="Times New Roman" w:hAnsi="Times New Roman"/>
          <w:sz w:val="28"/>
          <w:szCs w:val="28"/>
        </w:rPr>
        <w:t>внесли хозяйствующие субъекты агропромышленного комплекса, поступления от которых составили 230,5 млн. рублей, или 35,3%.</w:t>
      </w:r>
    </w:p>
    <w:p w:rsidR="00AD4A0F" w:rsidRPr="00D40B3B" w:rsidRDefault="00AD4A0F" w:rsidP="00AD4A0F">
      <w:pPr>
        <w:spacing w:after="0" w:line="240" w:lineRule="auto"/>
        <w:ind w:firstLine="567"/>
        <w:jc w:val="both"/>
        <w:rPr>
          <w:rFonts w:ascii="Times New Roman" w:hAnsi="Times New Roman"/>
          <w:sz w:val="28"/>
          <w:szCs w:val="28"/>
        </w:rPr>
      </w:pPr>
      <w:r w:rsidRPr="00D40B3B">
        <w:rPr>
          <w:rFonts w:ascii="Times New Roman" w:hAnsi="Times New Roman"/>
          <w:sz w:val="28"/>
          <w:szCs w:val="28"/>
        </w:rPr>
        <w:t>Основными бюджетообразующими</w:t>
      </w:r>
      <w:r>
        <w:rPr>
          <w:rFonts w:ascii="Times New Roman" w:hAnsi="Times New Roman"/>
          <w:sz w:val="28"/>
          <w:szCs w:val="28"/>
        </w:rPr>
        <w:t xml:space="preserve"> </w:t>
      </w:r>
      <w:r w:rsidRPr="00D40B3B">
        <w:rPr>
          <w:rFonts w:ascii="Times New Roman" w:hAnsi="Times New Roman"/>
          <w:sz w:val="28"/>
          <w:szCs w:val="28"/>
        </w:rPr>
        <w:t>предприятиями по итогам 201</w:t>
      </w:r>
      <w:r>
        <w:rPr>
          <w:rFonts w:ascii="Times New Roman" w:hAnsi="Times New Roman"/>
          <w:sz w:val="28"/>
          <w:szCs w:val="28"/>
        </w:rPr>
        <w:t>8</w:t>
      </w:r>
      <w:r w:rsidRPr="00D40B3B">
        <w:rPr>
          <w:rFonts w:ascii="Times New Roman" w:hAnsi="Times New Roman"/>
          <w:sz w:val="28"/>
          <w:szCs w:val="28"/>
        </w:rPr>
        <w:t xml:space="preserve"> года стали такие предприятия как: </w:t>
      </w:r>
      <w:proofErr w:type="gramStart"/>
      <w:r w:rsidRPr="00D40B3B">
        <w:rPr>
          <w:rFonts w:ascii="Times New Roman" w:hAnsi="Times New Roman"/>
          <w:sz w:val="28"/>
          <w:szCs w:val="28"/>
        </w:rPr>
        <w:t>ОАО "Сахарный завод "Ленинградский"- 9,4% от общего поступления, ОАО им. Ильича -9,8%, ЗАО «Сыродельный комбинат Ленинградский»</w:t>
      </w:r>
      <w:r>
        <w:rPr>
          <w:rFonts w:ascii="Times New Roman" w:hAnsi="Times New Roman"/>
          <w:sz w:val="28"/>
          <w:szCs w:val="28"/>
        </w:rPr>
        <w:t xml:space="preserve"> </w:t>
      </w:r>
      <w:r w:rsidRPr="00D40B3B">
        <w:rPr>
          <w:rFonts w:ascii="Times New Roman" w:hAnsi="Times New Roman"/>
          <w:sz w:val="28"/>
          <w:szCs w:val="28"/>
        </w:rPr>
        <w:t>-</w:t>
      </w:r>
      <w:r>
        <w:rPr>
          <w:rFonts w:ascii="Times New Roman" w:hAnsi="Times New Roman"/>
          <w:sz w:val="28"/>
          <w:szCs w:val="28"/>
        </w:rPr>
        <w:t xml:space="preserve"> </w:t>
      </w:r>
      <w:r w:rsidRPr="00D40B3B">
        <w:rPr>
          <w:rFonts w:ascii="Times New Roman" w:hAnsi="Times New Roman"/>
          <w:sz w:val="28"/>
          <w:szCs w:val="28"/>
        </w:rPr>
        <w:t>9,8%,</w:t>
      </w:r>
      <w:r>
        <w:rPr>
          <w:rFonts w:ascii="Times New Roman" w:hAnsi="Times New Roman"/>
          <w:sz w:val="28"/>
          <w:szCs w:val="28"/>
        </w:rPr>
        <w:t xml:space="preserve"> </w:t>
      </w:r>
      <w:r w:rsidRPr="00D40B3B">
        <w:rPr>
          <w:rFonts w:ascii="Times New Roman" w:hAnsi="Times New Roman"/>
          <w:sz w:val="28"/>
          <w:szCs w:val="28"/>
        </w:rPr>
        <w:t>ООО «Заветы Ильича» 1,4%, ООО «Юг Агротехника» 1,1%.</w:t>
      </w:r>
      <w:proofErr w:type="gramEnd"/>
    </w:p>
    <w:p w:rsidR="00AD4A0F" w:rsidRPr="00D40B3B" w:rsidRDefault="00AD4A0F" w:rsidP="00AD4A0F">
      <w:pPr>
        <w:pStyle w:val="a3"/>
        <w:ind w:firstLine="567"/>
        <w:jc w:val="both"/>
        <w:rPr>
          <w:rFonts w:ascii="Times New Roman" w:hAnsi="Times New Roman" w:cs="Times New Roman"/>
          <w:sz w:val="28"/>
          <w:szCs w:val="28"/>
        </w:rPr>
      </w:pPr>
      <w:r w:rsidRPr="00D40B3B">
        <w:rPr>
          <w:rFonts w:ascii="Times New Roman" w:hAnsi="Times New Roman" w:cs="Times New Roman"/>
          <w:sz w:val="28"/>
          <w:szCs w:val="28"/>
        </w:rPr>
        <w:t>По-прежнему</w:t>
      </w:r>
      <w:r>
        <w:rPr>
          <w:rFonts w:ascii="Times New Roman" w:hAnsi="Times New Roman" w:cs="Times New Roman"/>
          <w:sz w:val="28"/>
          <w:szCs w:val="28"/>
        </w:rPr>
        <w:t>,</w:t>
      </w:r>
      <w:r w:rsidRPr="00D40B3B">
        <w:rPr>
          <w:rFonts w:ascii="Times New Roman" w:hAnsi="Times New Roman" w:cs="Times New Roman"/>
          <w:sz w:val="28"/>
          <w:szCs w:val="28"/>
        </w:rPr>
        <w:t xml:space="preserve"> основным резервом пополнения доходной части бюджета является наличие значительных сумм недоимки. Сумма недоимки на 01.01.2019</w:t>
      </w:r>
      <w:r>
        <w:rPr>
          <w:rFonts w:ascii="Times New Roman" w:hAnsi="Times New Roman" w:cs="Times New Roman"/>
          <w:sz w:val="28"/>
          <w:szCs w:val="28"/>
        </w:rPr>
        <w:t xml:space="preserve"> </w:t>
      </w:r>
      <w:r w:rsidRPr="00D40B3B">
        <w:rPr>
          <w:rFonts w:ascii="Times New Roman" w:hAnsi="Times New Roman" w:cs="Times New Roman"/>
          <w:sz w:val="28"/>
          <w:szCs w:val="28"/>
        </w:rPr>
        <w:t>года по налоговым платежам составила 60,7</w:t>
      </w:r>
      <w:r>
        <w:rPr>
          <w:rFonts w:ascii="Times New Roman" w:hAnsi="Times New Roman" w:cs="Times New Roman"/>
          <w:sz w:val="28"/>
          <w:szCs w:val="28"/>
        </w:rPr>
        <w:t xml:space="preserve"> </w:t>
      </w:r>
      <w:r w:rsidRPr="00D40B3B">
        <w:rPr>
          <w:rFonts w:ascii="Times New Roman" w:hAnsi="Times New Roman" w:cs="Times New Roman"/>
          <w:sz w:val="28"/>
          <w:szCs w:val="28"/>
        </w:rPr>
        <w:t>млн. руб., рост</w:t>
      </w:r>
      <w:r>
        <w:rPr>
          <w:rFonts w:ascii="Times New Roman" w:hAnsi="Times New Roman" w:cs="Times New Roman"/>
          <w:sz w:val="28"/>
          <w:szCs w:val="28"/>
        </w:rPr>
        <w:t xml:space="preserve"> </w:t>
      </w:r>
      <w:r w:rsidRPr="00D40B3B">
        <w:rPr>
          <w:rFonts w:ascii="Times New Roman" w:hAnsi="Times New Roman" w:cs="Times New Roman"/>
          <w:sz w:val="28"/>
          <w:szCs w:val="28"/>
        </w:rPr>
        <w:t>с началом отчетного периода составляет 4,8 млн. руб.</w:t>
      </w:r>
    </w:p>
    <w:p w:rsidR="00AD4A0F" w:rsidRPr="00D40B3B" w:rsidRDefault="00AD4A0F" w:rsidP="00AD4A0F">
      <w:pPr>
        <w:pStyle w:val="a3"/>
        <w:ind w:firstLine="567"/>
        <w:jc w:val="both"/>
        <w:rPr>
          <w:rFonts w:ascii="Times New Roman" w:hAnsi="Times New Roman" w:cs="Times New Roman"/>
          <w:sz w:val="28"/>
          <w:szCs w:val="28"/>
        </w:rPr>
      </w:pPr>
      <w:r w:rsidRPr="00D40B3B">
        <w:rPr>
          <w:rFonts w:ascii="Times New Roman" w:hAnsi="Times New Roman" w:cs="Times New Roman"/>
          <w:sz w:val="28"/>
          <w:szCs w:val="28"/>
        </w:rPr>
        <w:t xml:space="preserve">В целях сокращения недоимки за соответствующий период рассмотрено на </w:t>
      </w:r>
      <w:r>
        <w:rPr>
          <w:rFonts w:ascii="Times New Roman" w:hAnsi="Times New Roman" w:cs="Times New Roman"/>
          <w:sz w:val="28"/>
          <w:szCs w:val="28"/>
        </w:rPr>
        <w:t>межведомственной комиссии</w:t>
      </w:r>
      <w:r w:rsidRPr="00D40B3B">
        <w:rPr>
          <w:rFonts w:ascii="Times New Roman" w:hAnsi="Times New Roman" w:cs="Times New Roman"/>
          <w:sz w:val="28"/>
          <w:szCs w:val="28"/>
        </w:rPr>
        <w:t xml:space="preserve"> 41 юридическ</w:t>
      </w:r>
      <w:r>
        <w:rPr>
          <w:rFonts w:ascii="Times New Roman" w:hAnsi="Times New Roman" w:cs="Times New Roman"/>
          <w:sz w:val="28"/>
          <w:szCs w:val="28"/>
        </w:rPr>
        <w:t>ое</w:t>
      </w:r>
      <w:r w:rsidRPr="00D40B3B">
        <w:rPr>
          <w:rFonts w:ascii="Times New Roman" w:hAnsi="Times New Roman" w:cs="Times New Roman"/>
          <w:sz w:val="28"/>
          <w:szCs w:val="28"/>
        </w:rPr>
        <w:t xml:space="preserve"> лиц</w:t>
      </w:r>
      <w:r>
        <w:rPr>
          <w:rFonts w:ascii="Times New Roman" w:hAnsi="Times New Roman" w:cs="Times New Roman"/>
          <w:sz w:val="28"/>
          <w:szCs w:val="28"/>
        </w:rPr>
        <w:t>о</w:t>
      </w:r>
      <w:r w:rsidRPr="00D40B3B">
        <w:rPr>
          <w:rFonts w:ascii="Times New Roman" w:hAnsi="Times New Roman" w:cs="Times New Roman"/>
          <w:sz w:val="28"/>
          <w:szCs w:val="28"/>
        </w:rPr>
        <w:t xml:space="preserve"> на сумму 14,3 млн. руб., 81 индивидуальных предпринимателей на сумму 6,3 млн. руб., 3347 физических лиц на сумму 13,3 млн. руб. или 60,6% от суммы недоимки на начало отчетного периода. Взыскано по итогам работы комиссии 23,8 млн. руб. или 70,3% от количества </w:t>
      </w:r>
      <w:proofErr w:type="gramStart"/>
      <w:r w:rsidRPr="00D40B3B">
        <w:rPr>
          <w:rFonts w:ascii="Times New Roman" w:hAnsi="Times New Roman" w:cs="Times New Roman"/>
          <w:sz w:val="28"/>
          <w:szCs w:val="28"/>
        </w:rPr>
        <w:t>рассмотренных</w:t>
      </w:r>
      <w:proofErr w:type="gramEnd"/>
      <w:r w:rsidRPr="00D40B3B">
        <w:rPr>
          <w:rFonts w:ascii="Times New Roman" w:hAnsi="Times New Roman" w:cs="Times New Roman"/>
          <w:sz w:val="28"/>
          <w:szCs w:val="28"/>
        </w:rPr>
        <w:t>.</w:t>
      </w:r>
    </w:p>
    <w:p w:rsidR="00AD4A0F" w:rsidRPr="00D40B3B" w:rsidRDefault="00AD4A0F" w:rsidP="00AD4A0F">
      <w:pPr>
        <w:pStyle w:val="af6"/>
        <w:ind w:firstLine="567"/>
        <w:jc w:val="both"/>
        <w:rPr>
          <w:szCs w:val="28"/>
        </w:rPr>
      </w:pPr>
      <w:r w:rsidRPr="00D40B3B">
        <w:rPr>
          <w:szCs w:val="28"/>
        </w:rPr>
        <w:t>В целях увеличения поступл</w:t>
      </w:r>
      <w:r>
        <w:rPr>
          <w:szCs w:val="28"/>
        </w:rPr>
        <w:t>ения НДФЛ ежеквартально проводил</w:t>
      </w:r>
      <w:r w:rsidRPr="00D40B3B">
        <w:rPr>
          <w:szCs w:val="28"/>
        </w:rPr>
        <w:t>ся анализ выплачиваемых заработных плат ниже прожиточного уровня</w:t>
      </w:r>
      <w:r>
        <w:rPr>
          <w:szCs w:val="28"/>
        </w:rPr>
        <w:t>,</w:t>
      </w:r>
      <w:r w:rsidRPr="00D40B3B">
        <w:rPr>
          <w:szCs w:val="28"/>
        </w:rPr>
        <w:t xml:space="preserve"> установленного и среднекраевого уровня</w:t>
      </w:r>
      <w:r>
        <w:rPr>
          <w:szCs w:val="28"/>
        </w:rPr>
        <w:t>,</w:t>
      </w:r>
      <w:r w:rsidRPr="00D40B3B">
        <w:rPr>
          <w:szCs w:val="28"/>
        </w:rPr>
        <w:t xml:space="preserve"> установленного по Краснодарскому краю</w:t>
      </w:r>
      <w:r>
        <w:rPr>
          <w:szCs w:val="28"/>
        </w:rPr>
        <w:t>.</w:t>
      </w:r>
      <w:r w:rsidRPr="00D40B3B">
        <w:rPr>
          <w:szCs w:val="28"/>
        </w:rPr>
        <w:t xml:space="preserve"> </w:t>
      </w:r>
      <w:r>
        <w:rPr>
          <w:szCs w:val="28"/>
        </w:rPr>
        <w:t>Т</w:t>
      </w:r>
      <w:r w:rsidRPr="00D40B3B">
        <w:rPr>
          <w:szCs w:val="28"/>
        </w:rPr>
        <w:t xml:space="preserve">ак по итогам мониторинга выявлено 92 предприятий из числа крупных и средних организаций выплачивающих заработную плату ниже среднекраевого уровня. Данные предприятия рассмотрены на МВК. В результате проведенных мероприятий 10 предприятий обеспечили повышение заработной платы до среднеотраслевого уровня, 35 предприятий увеличили заработную плату частично, сумма дополнительных поступлений составила 2,8 млн. руб. </w:t>
      </w:r>
    </w:p>
    <w:p w:rsidR="00AD4A0F" w:rsidRPr="00D40B3B" w:rsidRDefault="00AD4A0F" w:rsidP="00AD4A0F">
      <w:pPr>
        <w:pStyle w:val="af6"/>
        <w:ind w:firstLine="567"/>
        <w:jc w:val="both"/>
        <w:rPr>
          <w:szCs w:val="28"/>
        </w:rPr>
      </w:pPr>
      <w:r w:rsidRPr="00D40B3B">
        <w:rPr>
          <w:szCs w:val="28"/>
        </w:rPr>
        <w:t xml:space="preserve">В результате проведения инвентаризации муниципального имущества выявлено 20 </w:t>
      </w:r>
      <w:proofErr w:type="gramStart"/>
      <w:r w:rsidRPr="00D40B3B">
        <w:rPr>
          <w:szCs w:val="28"/>
        </w:rPr>
        <w:t>объектов</w:t>
      </w:r>
      <w:proofErr w:type="gramEnd"/>
      <w:r w:rsidRPr="00D40B3B">
        <w:rPr>
          <w:szCs w:val="28"/>
        </w:rPr>
        <w:t xml:space="preserve"> не используемых по целевому назначению из которых 3 проданы в 2018 году на сумму 1,3 млн. руб., 2 включены в программу приватизации для последующей реализации, по остальным объектам производится оценка для реализации или передачи в аренду.</w:t>
      </w:r>
    </w:p>
    <w:p w:rsidR="00AD4A0F" w:rsidRPr="00D40B3B" w:rsidRDefault="00AD4A0F" w:rsidP="00AD4A0F">
      <w:pPr>
        <w:spacing w:after="0" w:line="240" w:lineRule="auto"/>
        <w:ind w:firstLine="567"/>
        <w:jc w:val="both"/>
        <w:rPr>
          <w:rFonts w:ascii="Times New Roman" w:hAnsi="Times New Roman"/>
          <w:sz w:val="28"/>
          <w:szCs w:val="28"/>
        </w:rPr>
      </w:pPr>
      <w:r w:rsidRPr="00D40B3B">
        <w:rPr>
          <w:rFonts w:ascii="Times New Roman" w:hAnsi="Times New Roman"/>
          <w:sz w:val="28"/>
          <w:szCs w:val="28"/>
        </w:rPr>
        <w:lastRenderedPageBreak/>
        <w:t>В целях организации работы по приведению в соответствие с требованием земельного законодательства выявлен 31 земельный участок, имеющий неполную характеристику, из которых произведено уточнение вида разрешенного использования земельного участка и привлечение к налогообложению</w:t>
      </w:r>
      <w:r>
        <w:rPr>
          <w:rFonts w:ascii="Times New Roman" w:hAnsi="Times New Roman"/>
          <w:sz w:val="28"/>
          <w:szCs w:val="28"/>
        </w:rPr>
        <w:t xml:space="preserve"> </w:t>
      </w:r>
      <w:r w:rsidRPr="00D40B3B">
        <w:rPr>
          <w:rFonts w:ascii="Times New Roman" w:hAnsi="Times New Roman"/>
          <w:sz w:val="28"/>
          <w:szCs w:val="28"/>
        </w:rPr>
        <w:t>24 земельных участка.</w:t>
      </w:r>
    </w:p>
    <w:p w:rsidR="00AD4A0F" w:rsidRPr="00D40B3B" w:rsidRDefault="00AD4A0F" w:rsidP="00AD4A0F">
      <w:pPr>
        <w:pStyle w:val="af6"/>
        <w:ind w:firstLine="567"/>
        <w:jc w:val="both"/>
        <w:rPr>
          <w:color w:val="000000"/>
          <w:szCs w:val="28"/>
        </w:rPr>
      </w:pPr>
      <w:r w:rsidRPr="00D40B3B">
        <w:rPr>
          <w:color w:val="000000"/>
          <w:szCs w:val="28"/>
        </w:rPr>
        <w:t>В результате осуществления муниципального земельного контроля в отношении физических и юридических лиц, а также индивидуальных предпринимателей на территории муниципального образования Ленинградский район по итогам 2018 года</w:t>
      </w:r>
      <w:r>
        <w:rPr>
          <w:color w:val="000000"/>
          <w:szCs w:val="28"/>
        </w:rPr>
        <w:t xml:space="preserve"> </w:t>
      </w:r>
      <w:r w:rsidRPr="00D40B3B">
        <w:rPr>
          <w:color w:val="000000"/>
          <w:szCs w:val="28"/>
        </w:rPr>
        <w:t xml:space="preserve">выявлено 9 нарушений использования земельных участков, из которых 3 самовольное занятие земельных участков, 6 использование не по целевому назначению. Материалы по 8 выявленным нарушениям переданы в органы государственного земельного надзора для привлечения к административной ответственности и 1 на административную комиссию Ленинградского сельского поселения. </w:t>
      </w:r>
    </w:p>
    <w:p w:rsidR="00AD4A0F" w:rsidRPr="00D40B3B" w:rsidRDefault="00AD4A0F" w:rsidP="00AD4A0F">
      <w:pPr>
        <w:pStyle w:val="af6"/>
        <w:ind w:firstLine="567"/>
        <w:jc w:val="both"/>
        <w:rPr>
          <w:color w:val="000000"/>
          <w:szCs w:val="28"/>
        </w:rPr>
      </w:pPr>
      <w:r w:rsidRPr="00D40B3B">
        <w:rPr>
          <w:color w:val="000000"/>
          <w:szCs w:val="28"/>
        </w:rPr>
        <w:t>В исполнении задач, поставленных главой администрации (губернатором) Краснодарского края</w:t>
      </w:r>
      <w:r>
        <w:rPr>
          <w:color w:val="000000"/>
          <w:szCs w:val="28"/>
        </w:rPr>
        <w:t xml:space="preserve"> </w:t>
      </w:r>
      <w:r w:rsidRPr="00D40B3B">
        <w:rPr>
          <w:color w:val="000000"/>
          <w:szCs w:val="28"/>
        </w:rPr>
        <w:t>В.И. Кондратьевым, по мобилизации дополнительных доходов проведено 667 осмотров земельных участков, из которых выявлено 114 нарушений земельного законодательства в части использования не по целевому назначению. По результатам проведенной работы поданы заявления на переоформление по 26 земельным участкам, по остальным земельным участкам проводятся контрольные мероприятия в соответствии с законодательством.</w:t>
      </w:r>
    </w:p>
    <w:p w:rsidR="00AD4A0F" w:rsidRPr="00D40B3B" w:rsidRDefault="00AD4A0F" w:rsidP="00AD4A0F">
      <w:pPr>
        <w:tabs>
          <w:tab w:val="left" w:pos="709"/>
        </w:tabs>
        <w:spacing w:after="0" w:line="240" w:lineRule="auto"/>
        <w:ind w:firstLine="567"/>
        <w:jc w:val="both"/>
        <w:rPr>
          <w:rFonts w:ascii="Times New Roman" w:hAnsi="Times New Roman"/>
          <w:sz w:val="28"/>
          <w:szCs w:val="28"/>
        </w:rPr>
      </w:pPr>
      <w:proofErr w:type="gramStart"/>
      <w:r w:rsidRPr="00D40B3B">
        <w:rPr>
          <w:rFonts w:ascii="Times New Roman" w:hAnsi="Times New Roman"/>
          <w:sz w:val="28"/>
          <w:szCs w:val="28"/>
        </w:rPr>
        <w:t>С целью привлечения иностранных граждан к оформлению патентов</w:t>
      </w:r>
      <w:r>
        <w:rPr>
          <w:rFonts w:ascii="Times New Roman" w:hAnsi="Times New Roman"/>
          <w:sz w:val="28"/>
          <w:szCs w:val="28"/>
        </w:rPr>
        <w:t>,</w:t>
      </w:r>
      <w:r w:rsidRPr="00D40B3B">
        <w:rPr>
          <w:rFonts w:ascii="Times New Roman" w:hAnsi="Times New Roman"/>
          <w:sz w:val="28"/>
          <w:szCs w:val="28"/>
        </w:rPr>
        <w:t xml:space="preserve"> за 2018 год администрацией муниципального образования Ленинградский район</w:t>
      </w:r>
      <w:r>
        <w:rPr>
          <w:rFonts w:ascii="Times New Roman" w:hAnsi="Times New Roman"/>
          <w:sz w:val="28"/>
          <w:szCs w:val="28"/>
        </w:rPr>
        <w:t>,</w:t>
      </w:r>
      <w:r w:rsidRPr="00D40B3B">
        <w:rPr>
          <w:rFonts w:ascii="Times New Roman" w:hAnsi="Times New Roman"/>
          <w:sz w:val="28"/>
          <w:szCs w:val="28"/>
        </w:rPr>
        <w:t xml:space="preserve"> совместно с ОВМ ОМВД России по Ленинградскому району</w:t>
      </w:r>
      <w:r>
        <w:rPr>
          <w:rFonts w:ascii="Times New Roman" w:hAnsi="Times New Roman"/>
          <w:sz w:val="28"/>
          <w:szCs w:val="28"/>
        </w:rPr>
        <w:t>,</w:t>
      </w:r>
      <w:r w:rsidRPr="00D40B3B">
        <w:rPr>
          <w:rFonts w:ascii="Times New Roman" w:hAnsi="Times New Roman"/>
          <w:sz w:val="28"/>
          <w:szCs w:val="28"/>
        </w:rPr>
        <w:t xml:space="preserve"> проверено 88 объектов</w:t>
      </w:r>
      <w:r>
        <w:rPr>
          <w:rFonts w:ascii="Times New Roman" w:hAnsi="Times New Roman"/>
          <w:sz w:val="28"/>
          <w:szCs w:val="28"/>
        </w:rPr>
        <w:t>,</w:t>
      </w:r>
      <w:r w:rsidRPr="00D40B3B">
        <w:rPr>
          <w:rFonts w:ascii="Times New Roman" w:hAnsi="Times New Roman"/>
          <w:sz w:val="28"/>
          <w:szCs w:val="28"/>
        </w:rPr>
        <w:t xml:space="preserve"> 33 работодателей, использующих труд иностранных работников, выявлено 17 нарушений, наложено административных штрафов на сумму 34,5 тыс. руб. За соответствующий период выдано 52 патента</w:t>
      </w:r>
      <w:r>
        <w:rPr>
          <w:rFonts w:ascii="Times New Roman" w:hAnsi="Times New Roman"/>
          <w:sz w:val="28"/>
          <w:szCs w:val="28"/>
        </w:rPr>
        <w:t xml:space="preserve"> </w:t>
      </w:r>
      <w:r w:rsidRPr="00D40B3B">
        <w:rPr>
          <w:rFonts w:ascii="Times New Roman" w:hAnsi="Times New Roman"/>
          <w:sz w:val="28"/>
          <w:szCs w:val="28"/>
        </w:rPr>
        <w:t>в сфере осуществления гражданами и лицами без гражданства трудовой деятельности</w:t>
      </w:r>
      <w:proofErr w:type="gramEnd"/>
      <w:r w:rsidRPr="00D40B3B">
        <w:rPr>
          <w:rFonts w:ascii="Times New Roman" w:hAnsi="Times New Roman"/>
          <w:sz w:val="28"/>
          <w:szCs w:val="28"/>
        </w:rPr>
        <w:t xml:space="preserve"> на</w:t>
      </w:r>
      <w:r>
        <w:rPr>
          <w:rFonts w:ascii="Times New Roman" w:hAnsi="Times New Roman"/>
          <w:sz w:val="28"/>
          <w:szCs w:val="28"/>
        </w:rPr>
        <w:t xml:space="preserve"> </w:t>
      </w:r>
      <w:r w:rsidRPr="00D40B3B">
        <w:rPr>
          <w:rFonts w:ascii="Times New Roman" w:hAnsi="Times New Roman"/>
          <w:sz w:val="28"/>
          <w:szCs w:val="28"/>
        </w:rPr>
        <w:t>сумму 197,6 тыс. руб.</w:t>
      </w:r>
    </w:p>
    <w:p w:rsidR="00AD4A0F" w:rsidRPr="00D40B3B" w:rsidRDefault="00AD4A0F" w:rsidP="00AD4A0F">
      <w:pPr>
        <w:pStyle w:val="af6"/>
        <w:ind w:firstLine="567"/>
        <w:jc w:val="both"/>
        <w:rPr>
          <w:szCs w:val="28"/>
        </w:rPr>
      </w:pPr>
      <w:proofErr w:type="gramStart"/>
      <w:r w:rsidRPr="00D40B3B">
        <w:rPr>
          <w:szCs w:val="28"/>
        </w:rPr>
        <w:t>В соответствии с решением коллегии департамента потребительской сферы и регулирования рынка алкоголя Краснодарского края</w:t>
      </w:r>
      <w:r>
        <w:rPr>
          <w:szCs w:val="28"/>
        </w:rPr>
        <w:t xml:space="preserve"> </w:t>
      </w:r>
      <w:r w:rsidRPr="00D40B3B">
        <w:rPr>
          <w:szCs w:val="28"/>
        </w:rPr>
        <w:t>от 22 марта 2018 года №1</w:t>
      </w:r>
      <w:r>
        <w:rPr>
          <w:szCs w:val="28"/>
        </w:rPr>
        <w:t>,</w:t>
      </w:r>
      <w:r w:rsidRPr="00D40B3B">
        <w:rPr>
          <w:szCs w:val="28"/>
        </w:rPr>
        <w:t xml:space="preserve"> администрацией муниципального образования Ленинградский район</w:t>
      </w:r>
      <w:r>
        <w:rPr>
          <w:szCs w:val="28"/>
        </w:rPr>
        <w:t>,</w:t>
      </w:r>
      <w:r w:rsidRPr="00D40B3B">
        <w:rPr>
          <w:szCs w:val="28"/>
        </w:rPr>
        <w:t xml:space="preserve"> совместно с правоохранительными и налоговыми органами</w:t>
      </w:r>
      <w:r>
        <w:rPr>
          <w:szCs w:val="28"/>
        </w:rPr>
        <w:t>,</w:t>
      </w:r>
      <w:r w:rsidRPr="00D40B3B">
        <w:rPr>
          <w:szCs w:val="28"/>
        </w:rPr>
        <w:t xml:space="preserve"> проводилась работа по выявлению и постановке на учет граждан</w:t>
      </w:r>
      <w:r>
        <w:rPr>
          <w:szCs w:val="28"/>
        </w:rPr>
        <w:t>,</w:t>
      </w:r>
      <w:r w:rsidRPr="00D40B3B">
        <w:rPr>
          <w:szCs w:val="28"/>
        </w:rPr>
        <w:t xml:space="preserve"> оказывающих бытовые услуги и уклоняющихся от регистрации</w:t>
      </w:r>
      <w:r>
        <w:rPr>
          <w:szCs w:val="28"/>
        </w:rPr>
        <w:t>,</w:t>
      </w:r>
      <w:r w:rsidRPr="00D40B3B">
        <w:rPr>
          <w:szCs w:val="28"/>
        </w:rPr>
        <w:t xml:space="preserve"> в соответствии с действующим</w:t>
      </w:r>
      <w:r>
        <w:rPr>
          <w:szCs w:val="28"/>
        </w:rPr>
        <w:t xml:space="preserve"> </w:t>
      </w:r>
      <w:r w:rsidRPr="00D40B3B">
        <w:rPr>
          <w:szCs w:val="28"/>
        </w:rPr>
        <w:t>законодательством.</w:t>
      </w:r>
      <w:proofErr w:type="gramEnd"/>
      <w:r w:rsidRPr="00D40B3B">
        <w:rPr>
          <w:szCs w:val="28"/>
        </w:rPr>
        <w:t xml:space="preserve"> В результате проведенной работы выявлено 12 субъектов предпринимательства занимающихся данной деятельностью без регистрации в установленном порядке. Сумма резерва дополнительного поступления доходов по выявленным нарушениям</w:t>
      </w:r>
      <w:r>
        <w:rPr>
          <w:szCs w:val="28"/>
        </w:rPr>
        <w:t xml:space="preserve"> </w:t>
      </w:r>
      <w:r w:rsidRPr="00D40B3B">
        <w:rPr>
          <w:szCs w:val="28"/>
        </w:rPr>
        <w:t xml:space="preserve">составила 125,3 тыс. руб. Данные лица рассмотрены на МВК при администрации муниципального образования Ленинградский район. По результатам рассмотрения 1 предприниматель зарегистрировался в установленном порядке, по остальным выявленным нарушениям </w:t>
      </w:r>
      <w:proofErr w:type="gramStart"/>
      <w:r w:rsidRPr="00D40B3B">
        <w:rPr>
          <w:szCs w:val="28"/>
        </w:rPr>
        <w:t>проводятся контрольные мероприятия МРИ</w:t>
      </w:r>
      <w:proofErr w:type="gramEnd"/>
      <w:r w:rsidRPr="00D40B3B">
        <w:rPr>
          <w:szCs w:val="28"/>
        </w:rPr>
        <w:t xml:space="preserve"> ФНС №12 по Краснодарскому краю.</w:t>
      </w:r>
    </w:p>
    <w:p w:rsidR="00AD4A0F" w:rsidRPr="00D40B3B" w:rsidRDefault="00AD4A0F" w:rsidP="00AD4A0F">
      <w:pPr>
        <w:spacing w:after="0" w:line="240" w:lineRule="auto"/>
        <w:ind w:firstLine="567"/>
        <w:jc w:val="both"/>
        <w:rPr>
          <w:rFonts w:ascii="Times New Roman" w:hAnsi="Times New Roman"/>
          <w:sz w:val="28"/>
          <w:szCs w:val="28"/>
        </w:rPr>
      </w:pPr>
      <w:r w:rsidRPr="00D40B3B">
        <w:rPr>
          <w:rFonts w:ascii="Times New Roman" w:hAnsi="Times New Roman"/>
          <w:sz w:val="28"/>
          <w:szCs w:val="28"/>
        </w:rPr>
        <w:lastRenderedPageBreak/>
        <w:t xml:space="preserve">По данным Почтового отделения в ст. Каневской, </w:t>
      </w:r>
      <w:proofErr w:type="gramStart"/>
      <w:r w:rsidRPr="00D40B3B">
        <w:rPr>
          <w:rFonts w:ascii="Times New Roman" w:hAnsi="Times New Roman"/>
          <w:sz w:val="28"/>
          <w:szCs w:val="28"/>
        </w:rPr>
        <w:t>из МРИ</w:t>
      </w:r>
      <w:proofErr w:type="gramEnd"/>
      <w:r w:rsidRPr="00D40B3B">
        <w:rPr>
          <w:rFonts w:ascii="Times New Roman" w:hAnsi="Times New Roman"/>
          <w:sz w:val="28"/>
          <w:szCs w:val="28"/>
        </w:rPr>
        <w:t xml:space="preserve"> ФНС № 12 поступило 26530 налоговых уведомлений, их них выдано 25520 или 96,2%, возвращено (по разным причинам) 1010 уведомлений.</w:t>
      </w:r>
    </w:p>
    <w:p w:rsidR="00AD4A0F" w:rsidRPr="00D40B3B" w:rsidRDefault="00AD4A0F" w:rsidP="00AD4A0F">
      <w:pPr>
        <w:spacing w:after="0" w:line="240" w:lineRule="auto"/>
        <w:ind w:firstLine="567"/>
        <w:jc w:val="both"/>
        <w:rPr>
          <w:rFonts w:ascii="Times New Roman" w:hAnsi="Times New Roman"/>
          <w:color w:val="000000"/>
          <w:sz w:val="28"/>
          <w:szCs w:val="28"/>
        </w:rPr>
      </w:pPr>
      <w:proofErr w:type="gramStart"/>
      <w:r w:rsidRPr="00D40B3B">
        <w:rPr>
          <w:rFonts w:ascii="Times New Roman" w:hAnsi="Times New Roman"/>
          <w:sz w:val="28"/>
          <w:szCs w:val="28"/>
        </w:rPr>
        <w:t xml:space="preserve">В рамках информационной кампании по уплате имущественных налогов в 2018 году проведено </w:t>
      </w:r>
      <w:r w:rsidRPr="00D40B3B">
        <w:rPr>
          <w:rFonts w:ascii="Times New Roman" w:hAnsi="Times New Roman"/>
          <w:color w:val="000000"/>
          <w:sz w:val="28"/>
          <w:szCs w:val="28"/>
        </w:rPr>
        <w:t>512 радиосообщений, в 3 печатных изданиях и 13 сайтах МО,</w:t>
      </w:r>
      <w:r w:rsidRPr="00D40B3B">
        <w:rPr>
          <w:rFonts w:ascii="Times New Roman" w:hAnsi="Times New Roman"/>
          <w:sz w:val="28"/>
          <w:szCs w:val="28"/>
        </w:rPr>
        <w:t xml:space="preserve"> </w:t>
      </w:r>
      <w:r w:rsidRPr="00D40B3B">
        <w:rPr>
          <w:rFonts w:ascii="Times New Roman" w:hAnsi="Times New Roman"/>
          <w:color w:val="000000"/>
          <w:sz w:val="28"/>
          <w:szCs w:val="28"/>
        </w:rPr>
        <w:t>на квитанциях по уплате коммунальных услуг (ОАО «Ленводоканал»), в местах</w:t>
      </w:r>
      <w:r>
        <w:rPr>
          <w:rFonts w:ascii="Times New Roman" w:hAnsi="Times New Roman"/>
          <w:color w:val="000000"/>
          <w:sz w:val="28"/>
          <w:szCs w:val="28"/>
        </w:rPr>
        <w:t xml:space="preserve"> </w:t>
      </w:r>
      <w:r w:rsidRPr="00D40B3B">
        <w:rPr>
          <w:rFonts w:ascii="Times New Roman" w:hAnsi="Times New Roman"/>
          <w:color w:val="000000"/>
          <w:sz w:val="28"/>
          <w:szCs w:val="28"/>
        </w:rPr>
        <w:t>массового скопления людей (учебных заведениях, учреждениях здравоохранения, магазинах, банках, МФЦ, торговых центрах)</w:t>
      </w:r>
      <w:r>
        <w:rPr>
          <w:rFonts w:ascii="Times New Roman" w:hAnsi="Times New Roman"/>
          <w:color w:val="000000"/>
          <w:sz w:val="28"/>
          <w:szCs w:val="28"/>
        </w:rPr>
        <w:t xml:space="preserve"> </w:t>
      </w:r>
      <w:r w:rsidRPr="00D40B3B">
        <w:rPr>
          <w:rFonts w:ascii="Times New Roman" w:hAnsi="Times New Roman"/>
          <w:color w:val="000000"/>
          <w:sz w:val="28"/>
          <w:szCs w:val="28"/>
        </w:rPr>
        <w:t>размещена информаци</w:t>
      </w:r>
      <w:r>
        <w:rPr>
          <w:rFonts w:ascii="Times New Roman" w:hAnsi="Times New Roman"/>
          <w:color w:val="000000"/>
          <w:sz w:val="28"/>
          <w:szCs w:val="28"/>
        </w:rPr>
        <w:t>я</w:t>
      </w:r>
      <w:r w:rsidRPr="00D40B3B">
        <w:rPr>
          <w:rFonts w:ascii="Times New Roman" w:hAnsi="Times New Roman"/>
          <w:color w:val="000000"/>
          <w:sz w:val="28"/>
          <w:szCs w:val="28"/>
        </w:rPr>
        <w:t xml:space="preserve"> о сроках уплаты и обращение о досрочном погашении начисленных сумм.</w:t>
      </w:r>
      <w:proofErr w:type="gramEnd"/>
    </w:p>
    <w:p w:rsidR="00AD4A0F" w:rsidRPr="00D40B3B" w:rsidRDefault="00AD4A0F" w:rsidP="00AD4A0F">
      <w:pPr>
        <w:spacing w:after="0" w:line="240" w:lineRule="auto"/>
        <w:ind w:firstLine="567"/>
        <w:jc w:val="both"/>
        <w:rPr>
          <w:rFonts w:ascii="Times New Roman" w:hAnsi="Times New Roman"/>
          <w:sz w:val="28"/>
          <w:szCs w:val="28"/>
        </w:rPr>
      </w:pPr>
      <w:r w:rsidRPr="00D40B3B">
        <w:rPr>
          <w:rFonts w:ascii="Times New Roman" w:hAnsi="Times New Roman"/>
          <w:sz w:val="28"/>
          <w:szCs w:val="28"/>
        </w:rPr>
        <w:t xml:space="preserve">По итогам 2018 года исполнение бюджета муниципального образования Ленинградский район по расходам составило 1356,5 млн. рублей, по поселениям 417,2 млн. рублей. </w:t>
      </w:r>
      <w:r>
        <w:rPr>
          <w:rFonts w:ascii="Times New Roman" w:hAnsi="Times New Roman"/>
          <w:sz w:val="28"/>
          <w:szCs w:val="28"/>
        </w:rPr>
        <w:t>Р</w:t>
      </w:r>
      <w:r w:rsidRPr="00D40B3B">
        <w:rPr>
          <w:rFonts w:ascii="Times New Roman" w:hAnsi="Times New Roman"/>
          <w:sz w:val="28"/>
          <w:szCs w:val="28"/>
        </w:rPr>
        <w:t>айонный бюджет исполнен с дефицитов в сумме 18,7 млн. рублей, бюджет поселения с дефицитов</w:t>
      </w:r>
      <w:r>
        <w:rPr>
          <w:rFonts w:ascii="Times New Roman" w:hAnsi="Times New Roman"/>
          <w:sz w:val="28"/>
          <w:szCs w:val="28"/>
        </w:rPr>
        <w:t xml:space="preserve"> </w:t>
      </w:r>
      <w:r w:rsidRPr="00D40B3B">
        <w:rPr>
          <w:rFonts w:ascii="Times New Roman" w:hAnsi="Times New Roman"/>
          <w:sz w:val="28"/>
          <w:szCs w:val="28"/>
        </w:rPr>
        <w:t>- 799,5 тыс. рублей</w:t>
      </w:r>
      <w:r>
        <w:rPr>
          <w:rFonts w:ascii="Times New Roman" w:hAnsi="Times New Roman"/>
          <w:sz w:val="28"/>
          <w:szCs w:val="28"/>
        </w:rPr>
        <w:t>.</w:t>
      </w:r>
    </w:p>
    <w:p w:rsidR="00AD4A0F" w:rsidRDefault="00AD4A0F" w:rsidP="00AD4A0F">
      <w:pPr>
        <w:spacing w:after="0" w:line="240" w:lineRule="auto"/>
        <w:ind w:firstLine="567"/>
        <w:jc w:val="both"/>
        <w:rPr>
          <w:rFonts w:ascii="Times New Roman" w:hAnsi="Times New Roman"/>
          <w:sz w:val="28"/>
          <w:szCs w:val="28"/>
        </w:rPr>
      </w:pPr>
      <w:r w:rsidRPr="00D40B3B">
        <w:rPr>
          <w:rFonts w:ascii="Times New Roman" w:hAnsi="Times New Roman"/>
          <w:sz w:val="28"/>
          <w:szCs w:val="28"/>
        </w:rPr>
        <w:t>На 2019 год бюджет муниципального образования Ленинградский район запланирован сбалансированный, расходы предусмотрены в сумме 1162,9 млн. рублей, доходы 1162,9 млн. рублей, структура представлена в таблице</w:t>
      </w:r>
      <w:r>
        <w:rPr>
          <w:rFonts w:ascii="Times New Roman" w:hAnsi="Times New Roman"/>
          <w:sz w:val="28"/>
          <w:szCs w:val="28"/>
        </w:rPr>
        <w:t xml:space="preserve"> 2.2.</w:t>
      </w:r>
    </w:p>
    <w:p w:rsidR="002E7608" w:rsidRDefault="002E7608" w:rsidP="002E7608">
      <w:pPr>
        <w:spacing w:after="0" w:line="240" w:lineRule="auto"/>
        <w:ind w:firstLine="567"/>
        <w:jc w:val="center"/>
        <w:rPr>
          <w:rFonts w:ascii="Times New Roman" w:hAnsi="Times New Roman"/>
          <w:sz w:val="28"/>
          <w:szCs w:val="28"/>
        </w:rPr>
      </w:pPr>
    </w:p>
    <w:p w:rsidR="00D706D7" w:rsidRDefault="002E7608" w:rsidP="002E7608">
      <w:pPr>
        <w:spacing w:after="0" w:line="240" w:lineRule="auto"/>
        <w:ind w:firstLine="567"/>
        <w:jc w:val="center"/>
        <w:rPr>
          <w:rFonts w:ascii="Times New Roman" w:hAnsi="Times New Roman"/>
          <w:sz w:val="28"/>
          <w:szCs w:val="28"/>
        </w:rPr>
      </w:pPr>
      <w:r>
        <w:rPr>
          <w:rFonts w:ascii="Times New Roman" w:hAnsi="Times New Roman"/>
          <w:sz w:val="28"/>
          <w:szCs w:val="28"/>
        </w:rPr>
        <w:t>Структура расходов на 2019 год</w:t>
      </w:r>
    </w:p>
    <w:p w:rsidR="002E7608" w:rsidRPr="00D40B3B" w:rsidRDefault="002E7608" w:rsidP="002E7608">
      <w:pPr>
        <w:spacing w:after="0" w:line="240" w:lineRule="auto"/>
        <w:ind w:firstLine="567"/>
        <w:jc w:val="right"/>
        <w:rPr>
          <w:rFonts w:ascii="Times New Roman" w:hAnsi="Times New Roman"/>
          <w:sz w:val="28"/>
          <w:szCs w:val="28"/>
        </w:rPr>
      </w:pPr>
      <w:r>
        <w:rPr>
          <w:rFonts w:ascii="Times New Roman" w:hAnsi="Times New Roman"/>
          <w:sz w:val="28"/>
          <w:szCs w:val="28"/>
        </w:rPr>
        <w:t>Таблица 2.2.</w:t>
      </w:r>
    </w:p>
    <w:tbl>
      <w:tblPr>
        <w:tblW w:w="9746" w:type="dxa"/>
        <w:tblInd w:w="93" w:type="dxa"/>
        <w:tblLook w:val="04A0" w:firstRow="1" w:lastRow="0" w:firstColumn="1" w:lastColumn="0" w:noHBand="0" w:noVBand="1"/>
      </w:tblPr>
      <w:tblGrid>
        <w:gridCol w:w="7812"/>
        <w:gridCol w:w="1934"/>
      </w:tblGrid>
      <w:tr w:rsidR="002E7608" w:rsidRPr="00D40B3B" w:rsidTr="002E7608">
        <w:trPr>
          <w:trHeight w:val="113"/>
        </w:trPr>
        <w:tc>
          <w:tcPr>
            <w:tcW w:w="781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E7608" w:rsidRPr="00D40B3B" w:rsidRDefault="002E7608" w:rsidP="00DA6B79">
            <w:pPr>
              <w:spacing w:after="0" w:line="240" w:lineRule="auto"/>
              <w:rPr>
                <w:rFonts w:ascii="Times New Roman" w:hAnsi="Times New Roman"/>
                <w:b/>
                <w:bCs/>
                <w:sz w:val="28"/>
                <w:szCs w:val="28"/>
              </w:rPr>
            </w:pPr>
            <w:r w:rsidRPr="00D40B3B">
              <w:rPr>
                <w:rFonts w:ascii="Times New Roman" w:hAnsi="Times New Roman"/>
                <w:b/>
                <w:bCs/>
                <w:sz w:val="28"/>
                <w:szCs w:val="28"/>
              </w:rPr>
              <w:t>Всего расходов</w:t>
            </w:r>
          </w:p>
        </w:tc>
        <w:tc>
          <w:tcPr>
            <w:tcW w:w="1934" w:type="dxa"/>
            <w:tcBorders>
              <w:top w:val="single" w:sz="4" w:space="0" w:color="auto"/>
              <w:left w:val="nil"/>
              <w:bottom w:val="single" w:sz="4" w:space="0" w:color="auto"/>
              <w:right w:val="single" w:sz="4" w:space="0" w:color="auto"/>
            </w:tcBorders>
            <w:shd w:val="clear" w:color="auto" w:fill="auto"/>
            <w:noWrap/>
            <w:vAlign w:val="center"/>
            <w:hideMark/>
          </w:tcPr>
          <w:p w:rsidR="002E7608" w:rsidRPr="00D40B3B" w:rsidRDefault="002E7608" w:rsidP="002E7608">
            <w:pPr>
              <w:spacing w:after="0" w:line="240" w:lineRule="auto"/>
              <w:jc w:val="center"/>
              <w:rPr>
                <w:rFonts w:ascii="Times New Roman" w:hAnsi="Times New Roman"/>
                <w:b/>
                <w:bCs/>
                <w:sz w:val="28"/>
                <w:szCs w:val="28"/>
              </w:rPr>
            </w:pPr>
            <w:r w:rsidRPr="00D40B3B">
              <w:rPr>
                <w:rFonts w:ascii="Times New Roman" w:hAnsi="Times New Roman"/>
                <w:b/>
                <w:bCs/>
                <w:sz w:val="28"/>
                <w:szCs w:val="28"/>
              </w:rPr>
              <w:t>1 162 894,70</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Общегосударственные вопросы</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86243,1</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 xml:space="preserve">Национальная оборона </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30,1</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Национальная безопасность и правоохранительная деятельность</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7763,5</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Национальная экономика</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15285,3</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vAlign w:val="bottom"/>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Жилищно-коммунальное хозяйство</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21789,2</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Образование</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861347,4</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Культура, кинематография и средства массовой информации</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36158,5</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Здравоохранение</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12301,3</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Социальная политика</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54103,3</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Физическая культура и спорт</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56049,9</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Обслуживание государственного и муниципального долга</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4580,0</w:t>
            </w:r>
          </w:p>
        </w:tc>
      </w:tr>
      <w:tr w:rsidR="002E7608" w:rsidRPr="00D40B3B" w:rsidTr="002E7608">
        <w:trPr>
          <w:trHeight w:val="113"/>
        </w:trPr>
        <w:tc>
          <w:tcPr>
            <w:tcW w:w="7812" w:type="dxa"/>
            <w:tcBorders>
              <w:top w:val="nil"/>
              <w:left w:val="single" w:sz="4" w:space="0" w:color="auto"/>
              <w:bottom w:val="single" w:sz="4" w:space="0" w:color="auto"/>
              <w:right w:val="single" w:sz="4" w:space="0" w:color="auto"/>
            </w:tcBorders>
            <w:shd w:val="clear" w:color="auto" w:fill="auto"/>
            <w:hideMark/>
          </w:tcPr>
          <w:p w:rsidR="002E7608" w:rsidRPr="00D40B3B" w:rsidRDefault="002E7608" w:rsidP="00DA6B79">
            <w:pPr>
              <w:spacing w:after="0" w:line="240" w:lineRule="auto"/>
              <w:rPr>
                <w:rFonts w:ascii="Times New Roman" w:hAnsi="Times New Roman"/>
                <w:sz w:val="28"/>
                <w:szCs w:val="28"/>
              </w:rPr>
            </w:pPr>
            <w:r w:rsidRPr="00D40B3B">
              <w:rPr>
                <w:rFonts w:ascii="Times New Roman" w:hAnsi="Times New Roman"/>
                <w:sz w:val="28"/>
                <w:szCs w:val="28"/>
              </w:rPr>
              <w:t>Межбюджетные трансферты общего характера бюджетам субъектов РФ и муниципальных образований</w:t>
            </w:r>
          </w:p>
        </w:tc>
        <w:tc>
          <w:tcPr>
            <w:tcW w:w="1934" w:type="dxa"/>
            <w:tcBorders>
              <w:top w:val="nil"/>
              <w:left w:val="nil"/>
              <w:bottom w:val="single" w:sz="4" w:space="0" w:color="auto"/>
              <w:right w:val="single" w:sz="4" w:space="0" w:color="auto"/>
            </w:tcBorders>
            <w:shd w:val="clear" w:color="000000" w:fill="FFFFFF"/>
            <w:noWrap/>
            <w:vAlign w:val="center"/>
            <w:hideMark/>
          </w:tcPr>
          <w:p w:rsidR="002E7608" w:rsidRPr="00D40B3B" w:rsidRDefault="002E7608" w:rsidP="002E7608">
            <w:pPr>
              <w:spacing w:after="0" w:line="240" w:lineRule="auto"/>
              <w:jc w:val="center"/>
              <w:rPr>
                <w:rFonts w:ascii="Times New Roman" w:hAnsi="Times New Roman"/>
                <w:sz w:val="28"/>
                <w:szCs w:val="28"/>
              </w:rPr>
            </w:pPr>
            <w:r w:rsidRPr="00D40B3B">
              <w:rPr>
                <w:rFonts w:ascii="Times New Roman" w:hAnsi="Times New Roman"/>
                <w:sz w:val="28"/>
                <w:szCs w:val="28"/>
              </w:rPr>
              <w:t>7243,1</w:t>
            </w:r>
          </w:p>
        </w:tc>
      </w:tr>
    </w:tbl>
    <w:p w:rsidR="00D40B3B" w:rsidRPr="00D40B3B" w:rsidRDefault="00D40B3B" w:rsidP="00D40B3B">
      <w:pPr>
        <w:spacing w:after="0" w:line="240" w:lineRule="auto"/>
        <w:ind w:firstLine="567"/>
        <w:rPr>
          <w:rFonts w:ascii="Times New Roman" w:hAnsi="Times New Roman"/>
          <w:sz w:val="28"/>
          <w:szCs w:val="28"/>
        </w:rPr>
      </w:pPr>
    </w:p>
    <w:p w:rsidR="00741702" w:rsidRPr="00CA0FCC" w:rsidRDefault="009C7FE7" w:rsidP="00991E50">
      <w:pPr>
        <w:tabs>
          <w:tab w:val="left" w:pos="709"/>
          <w:tab w:val="left" w:pos="993"/>
          <w:tab w:val="left" w:pos="1418"/>
        </w:tabs>
        <w:spacing w:after="0" w:line="240" w:lineRule="auto"/>
        <w:ind w:firstLine="709"/>
        <w:contextualSpacing/>
        <w:jc w:val="both"/>
        <w:rPr>
          <w:rFonts w:ascii="Times New Roman" w:eastAsia="Times New Roman" w:hAnsi="Times New Roman"/>
          <w:b/>
          <w:color w:val="000000"/>
          <w:sz w:val="28"/>
          <w:szCs w:val="28"/>
          <w:lang w:eastAsia="ru-RU"/>
        </w:rPr>
      </w:pPr>
      <w:r w:rsidRPr="00CA0FCC">
        <w:rPr>
          <w:rFonts w:ascii="Times New Roman" w:eastAsia="Times New Roman" w:hAnsi="Times New Roman"/>
          <w:b/>
          <w:color w:val="000000"/>
          <w:sz w:val="28"/>
          <w:szCs w:val="28"/>
          <w:lang w:eastAsia="ru-RU"/>
        </w:rPr>
        <w:t>2</w:t>
      </w:r>
      <w:r w:rsidR="00741702" w:rsidRPr="00CA0FCC">
        <w:rPr>
          <w:rFonts w:ascii="Times New Roman" w:eastAsia="Times New Roman" w:hAnsi="Times New Roman"/>
          <w:b/>
          <w:color w:val="000000"/>
          <w:sz w:val="28"/>
          <w:szCs w:val="28"/>
          <w:lang w:eastAsia="ru-RU"/>
        </w:rPr>
        <w:t>.1. Анализ хозяйствующих субъектов на территории муниципального образования.</w:t>
      </w:r>
    </w:p>
    <w:p w:rsidR="00CA777F" w:rsidRPr="00CA0FCC" w:rsidRDefault="00CA777F" w:rsidP="00991E50">
      <w:pPr>
        <w:tabs>
          <w:tab w:val="left" w:pos="709"/>
        </w:tabs>
        <w:spacing w:after="0" w:line="240" w:lineRule="auto"/>
        <w:ind w:firstLine="709"/>
        <w:contextualSpacing/>
        <w:jc w:val="both"/>
        <w:rPr>
          <w:rFonts w:ascii="Times New Roman" w:eastAsia="Times New Roman" w:hAnsi="Times New Roman"/>
          <w:sz w:val="28"/>
          <w:szCs w:val="28"/>
          <w:lang w:eastAsia="ru-RU"/>
        </w:rPr>
      </w:pPr>
    </w:p>
    <w:p w:rsidR="00CA777F" w:rsidRPr="00CA0FCC" w:rsidRDefault="00CA777F" w:rsidP="00991E50">
      <w:pPr>
        <w:tabs>
          <w:tab w:val="left" w:pos="709"/>
          <w:tab w:val="left" w:pos="993"/>
          <w:tab w:val="left" w:pos="1418"/>
        </w:tabs>
        <w:spacing w:after="0" w:line="240" w:lineRule="auto"/>
        <w:contextualSpacing/>
        <w:jc w:val="center"/>
        <w:rPr>
          <w:rFonts w:ascii="Times New Roman" w:eastAsia="Times New Roman" w:hAnsi="Times New Roman"/>
          <w:b/>
          <w:color w:val="000000"/>
          <w:sz w:val="28"/>
          <w:szCs w:val="28"/>
          <w:lang w:eastAsia="ru-RU"/>
        </w:rPr>
      </w:pPr>
      <w:r w:rsidRPr="00CA0FCC">
        <w:rPr>
          <w:rFonts w:ascii="Times New Roman" w:eastAsia="Times New Roman" w:hAnsi="Times New Roman"/>
          <w:b/>
          <w:color w:val="000000"/>
          <w:sz w:val="28"/>
          <w:szCs w:val="28"/>
          <w:lang w:eastAsia="ru-RU"/>
        </w:rPr>
        <w:t xml:space="preserve">Анализ хозяйствующих субъектов на территории муниципального </w:t>
      </w:r>
      <w:r w:rsidRPr="00CA0FCC">
        <w:rPr>
          <w:rFonts w:ascii="Times New Roman" w:eastAsia="Times New Roman" w:hAnsi="Times New Roman"/>
          <w:b/>
          <w:color w:val="000000"/>
          <w:sz w:val="28"/>
          <w:szCs w:val="28"/>
          <w:lang w:eastAsia="ru-RU"/>
        </w:rPr>
        <w:br/>
        <w:t>образования</w:t>
      </w:r>
    </w:p>
    <w:p w:rsidR="00CA777F" w:rsidRPr="007564E2" w:rsidRDefault="00CA777F" w:rsidP="00991E50">
      <w:pPr>
        <w:tabs>
          <w:tab w:val="left" w:pos="709"/>
        </w:tabs>
        <w:spacing w:after="0" w:line="240" w:lineRule="auto"/>
        <w:ind w:firstLine="567"/>
        <w:contextualSpacing/>
        <w:jc w:val="both"/>
        <w:rPr>
          <w:rFonts w:ascii="Times New Roman" w:eastAsia="Times New Roman" w:hAnsi="Times New Roman"/>
          <w:color w:val="000000"/>
          <w:sz w:val="28"/>
          <w:szCs w:val="28"/>
          <w:highlight w:val="yellow"/>
          <w:lang w:eastAsia="ru-RU"/>
        </w:rPr>
      </w:pPr>
    </w:p>
    <w:p w:rsidR="00AD4A0F" w:rsidRPr="00793FB6" w:rsidRDefault="00AD4A0F" w:rsidP="00AD4A0F">
      <w:pPr>
        <w:tabs>
          <w:tab w:val="left" w:pos="709"/>
        </w:tabs>
        <w:spacing w:after="0" w:line="240" w:lineRule="auto"/>
        <w:ind w:right="-1" w:firstLine="567"/>
        <w:contextualSpacing/>
        <w:jc w:val="both"/>
        <w:rPr>
          <w:rFonts w:ascii="Times New Roman" w:eastAsia="Times New Roman" w:hAnsi="Times New Roman"/>
          <w:sz w:val="28"/>
          <w:szCs w:val="28"/>
          <w:lang w:eastAsia="ru-RU"/>
        </w:rPr>
      </w:pPr>
      <w:r w:rsidRPr="00793FB6">
        <w:rPr>
          <w:rFonts w:ascii="Times New Roman" w:eastAsia="Times New Roman" w:hAnsi="Times New Roman"/>
          <w:color w:val="000000"/>
          <w:sz w:val="28"/>
          <w:szCs w:val="28"/>
          <w:lang w:eastAsia="ru-RU"/>
        </w:rPr>
        <w:t xml:space="preserve">Сведения о количестве </w:t>
      </w:r>
      <w:proofErr w:type="gramStart"/>
      <w:r w:rsidRPr="00793FB6">
        <w:rPr>
          <w:rFonts w:ascii="Times New Roman" w:eastAsia="Times New Roman" w:hAnsi="Times New Roman"/>
          <w:color w:val="000000"/>
          <w:sz w:val="28"/>
          <w:szCs w:val="28"/>
          <w:lang w:eastAsia="ru-RU"/>
        </w:rPr>
        <w:t>хозяйствующих субъектов, осуществляющих деятельность на территории муниципального образования и их динамика за 3-х летних период представлены</w:t>
      </w:r>
      <w:proofErr w:type="gramEnd"/>
      <w:r w:rsidRPr="00793FB6">
        <w:rPr>
          <w:rFonts w:ascii="Times New Roman" w:eastAsia="Times New Roman" w:hAnsi="Times New Roman"/>
          <w:color w:val="000000"/>
          <w:sz w:val="28"/>
          <w:szCs w:val="28"/>
          <w:lang w:eastAsia="ru-RU"/>
        </w:rPr>
        <w:t xml:space="preserve"> в следующей таблице</w:t>
      </w:r>
      <w:r>
        <w:rPr>
          <w:rFonts w:ascii="Times New Roman" w:eastAsia="Times New Roman" w:hAnsi="Times New Roman"/>
          <w:color w:val="000000"/>
          <w:sz w:val="28"/>
          <w:szCs w:val="28"/>
          <w:lang w:eastAsia="ru-RU"/>
        </w:rPr>
        <w:t xml:space="preserve"> </w:t>
      </w:r>
      <w:r w:rsidRPr="00793FB6">
        <w:rPr>
          <w:rFonts w:ascii="Times New Roman" w:eastAsia="Times New Roman" w:hAnsi="Times New Roman"/>
          <w:color w:val="000000"/>
          <w:sz w:val="28"/>
          <w:szCs w:val="28"/>
          <w:lang w:eastAsia="ru-RU"/>
        </w:rPr>
        <w:t>(см.</w:t>
      </w:r>
      <w:r>
        <w:rPr>
          <w:rFonts w:ascii="Times New Roman" w:eastAsia="Times New Roman" w:hAnsi="Times New Roman"/>
          <w:color w:val="000000"/>
          <w:sz w:val="28"/>
          <w:szCs w:val="28"/>
          <w:lang w:eastAsia="ru-RU"/>
        </w:rPr>
        <w:t xml:space="preserve"> </w:t>
      </w:r>
      <w:r w:rsidRPr="00793FB6">
        <w:rPr>
          <w:rFonts w:ascii="Times New Roman" w:eastAsia="Times New Roman" w:hAnsi="Times New Roman"/>
          <w:color w:val="000000"/>
          <w:sz w:val="28"/>
          <w:szCs w:val="28"/>
          <w:lang w:eastAsia="ru-RU"/>
        </w:rPr>
        <w:t>Таблицу 2.</w:t>
      </w:r>
      <w:r>
        <w:rPr>
          <w:rFonts w:ascii="Times New Roman" w:eastAsia="Times New Roman" w:hAnsi="Times New Roman"/>
          <w:color w:val="000000"/>
          <w:sz w:val="28"/>
          <w:szCs w:val="28"/>
          <w:lang w:eastAsia="ru-RU"/>
        </w:rPr>
        <w:t>3</w:t>
      </w:r>
      <w:r w:rsidRPr="00793FB6">
        <w:rPr>
          <w:rFonts w:ascii="Times New Roman" w:eastAsia="Times New Roman" w:hAnsi="Times New Roman"/>
          <w:color w:val="000000"/>
          <w:sz w:val="28"/>
          <w:szCs w:val="28"/>
          <w:lang w:eastAsia="ru-RU"/>
        </w:rPr>
        <w:t>.).</w:t>
      </w:r>
    </w:p>
    <w:p w:rsidR="00200684" w:rsidRPr="00793FB6" w:rsidRDefault="00200684" w:rsidP="000A70D2">
      <w:pPr>
        <w:tabs>
          <w:tab w:val="left" w:pos="993"/>
        </w:tabs>
        <w:spacing w:after="0" w:line="240" w:lineRule="auto"/>
        <w:ind w:firstLine="709"/>
        <w:contextualSpacing/>
        <w:jc w:val="right"/>
        <w:rPr>
          <w:rFonts w:ascii="Times New Roman" w:eastAsia="Times New Roman" w:hAnsi="Times New Roman"/>
          <w:sz w:val="28"/>
          <w:szCs w:val="28"/>
          <w:lang w:val="en-US" w:eastAsia="ru-RU"/>
        </w:rPr>
      </w:pPr>
      <w:r w:rsidRPr="00793FB6">
        <w:rPr>
          <w:rFonts w:ascii="Times New Roman" w:eastAsia="Times New Roman" w:hAnsi="Times New Roman"/>
          <w:sz w:val="28"/>
          <w:szCs w:val="28"/>
          <w:lang w:eastAsia="ru-RU"/>
        </w:rPr>
        <w:lastRenderedPageBreak/>
        <w:t>Таблица 2.</w:t>
      </w:r>
      <w:r w:rsidR="002E7608">
        <w:rPr>
          <w:rFonts w:ascii="Times New Roman" w:eastAsia="Times New Roman" w:hAnsi="Times New Roman"/>
          <w:sz w:val="28"/>
          <w:szCs w:val="28"/>
          <w:lang w:eastAsia="ru-RU"/>
        </w:rPr>
        <w:t>3</w:t>
      </w:r>
      <w:r w:rsidRPr="00793FB6">
        <w:rPr>
          <w:rFonts w:ascii="Times New Roman" w:eastAsia="Times New Roman" w:hAnsi="Times New Roman"/>
          <w:sz w:val="28"/>
          <w:szCs w:val="28"/>
          <w:lang w:eastAsia="ru-RU"/>
        </w:rPr>
        <w:t>.</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9"/>
        <w:gridCol w:w="3402"/>
        <w:gridCol w:w="851"/>
        <w:gridCol w:w="850"/>
        <w:gridCol w:w="992"/>
        <w:gridCol w:w="993"/>
        <w:gridCol w:w="992"/>
        <w:gridCol w:w="850"/>
      </w:tblGrid>
      <w:tr w:rsidR="00200684" w:rsidRPr="00793FB6" w:rsidTr="00507E74">
        <w:trPr>
          <w:trHeight w:val="113"/>
        </w:trPr>
        <w:tc>
          <w:tcPr>
            <w:tcW w:w="529" w:type="dxa"/>
            <w:vMerge w:val="restart"/>
            <w:tcBorders>
              <w:top w:val="single" w:sz="4" w:space="0" w:color="auto"/>
              <w:left w:val="single" w:sz="4" w:space="0" w:color="auto"/>
              <w:right w:val="single" w:sz="4" w:space="0" w:color="auto"/>
            </w:tcBorders>
            <w:vAlign w:val="center"/>
            <w:hideMark/>
          </w:tcPr>
          <w:p w:rsidR="00200684" w:rsidRPr="00793FB6" w:rsidRDefault="00200684" w:rsidP="00507E74">
            <w:pPr>
              <w:widowControl w:val="0"/>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 xml:space="preserve">№ </w:t>
            </w:r>
            <w:proofErr w:type="gramStart"/>
            <w:r w:rsidRPr="00793FB6">
              <w:rPr>
                <w:rFonts w:ascii="Times New Roman" w:hAnsi="Times New Roman"/>
                <w:b/>
                <w:sz w:val="24"/>
                <w:szCs w:val="24"/>
              </w:rPr>
              <w:t>п</w:t>
            </w:r>
            <w:proofErr w:type="gramEnd"/>
            <w:r w:rsidRPr="00793FB6">
              <w:rPr>
                <w:rFonts w:ascii="Times New Roman" w:hAnsi="Times New Roman"/>
                <w:b/>
                <w:sz w:val="24"/>
                <w:szCs w:val="24"/>
              </w:rPr>
              <w:t>/п</w:t>
            </w:r>
          </w:p>
        </w:tc>
        <w:tc>
          <w:tcPr>
            <w:tcW w:w="3402" w:type="dxa"/>
            <w:vMerge w:val="restart"/>
            <w:tcBorders>
              <w:top w:val="single" w:sz="4" w:space="0" w:color="auto"/>
              <w:left w:val="single" w:sz="4" w:space="0" w:color="auto"/>
              <w:right w:val="single" w:sz="4" w:space="0" w:color="auto"/>
            </w:tcBorders>
            <w:vAlign w:val="center"/>
          </w:tcPr>
          <w:p w:rsidR="00200684" w:rsidRPr="00793FB6" w:rsidRDefault="00200684" w:rsidP="00507E74">
            <w:pPr>
              <w:spacing w:after="0" w:line="240" w:lineRule="auto"/>
              <w:ind w:left="-57" w:right="-171"/>
              <w:jc w:val="center"/>
              <w:rPr>
                <w:rFonts w:ascii="Times New Roman" w:hAnsi="Times New Roman"/>
                <w:b/>
                <w:sz w:val="24"/>
                <w:szCs w:val="24"/>
              </w:rPr>
            </w:pPr>
          </w:p>
          <w:p w:rsidR="00200684" w:rsidRPr="00793FB6" w:rsidRDefault="00200684" w:rsidP="00507E74">
            <w:pPr>
              <w:widowControl w:val="0"/>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Наименование показателя</w:t>
            </w:r>
          </w:p>
        </w:tc>
        <w:tc>
          <w:tcPr>
            <w:tcW w:w="3686" w:type="dxa"/>
            <w:gridSpan w:val="4"/>
            <w:tcBorders>
              <w:top w:val="single" w:sz="4" w:space="0" w:color="auto"/>
              <w:left w:val="single" w:sz="4" w:space="0" w:color="auto"/>
              <w:right w:val="single" w:sz="4" w:space="0" w:color="auto"/>
            </w:tcBorders>
            <w:vAlign w:val="center"/>
            <w:hideMark/>
          </w:tcPr>
          <w:p w:rsidR="00200684" w:rsidRPr="00793FB6" w:rsidRDefault="00200684" w:rsidP="00507E74">
            <w:pPr>
              <w:widowControl w:val="0"/>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Годы</w:t>
            </w:r>
          </w:p>
        </w:tc>
        <w:tc>
          <w:tcPr>
            <w:tcW w:w="1842" w:type="dxa"/>
            <w:gridSpan w:val="2"/>
            <w:vMerge w:val="restart"/>
            <w:tcBorders>
              <w:top w:val="single" w:sz="4" w:space="0" w:color="auto"/>
              <w:left w:val="single" w:sz="4" w:space="0" w:color="auto"/>
              <w:right w:val="single" w:sz="4" w:space="0" w:color="auto"/>
            </w:tcBorders>
            <w:vAlign w:val="center"/>
          </w:tcPr>
          <w:p w:rsidR="00200684" w:rsidRPr="00793FB6" w:rsidRDefault="00200684" w:rsidP="00507E74">
            <w:pPr>
              <w:widowControl w:val="0"/>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Динамика</w:t>
            </w:r>
          </w:p>
          <w:p w:rsidR="00200684" w:rsidRPr="00793FB6" w:rsidRDefault="00200684" w:rsidP="00507E74">
            <w:pPr>
              <w:widowControl w:val="0"/>
              <w:spacing w:after="0" w:line="240" w:lineRule="auto"/>
              <w:ind w:left="-57" w:right="-171"/>
              <w:jc w:val="center"/>
              <w:rPr>
                <w:rFonts w:ascii="Times New Roman" w:hAnsi="Times New Roman"/>
                <w:b/>
                <w:sz w:val="24"/>
                <w:szCs w:val="24"/>
              </w:rPr>
            </w:pPr>
            <w:r>
              <w:rPr>
                <w:rFonts w:ascii="Times New Roman" w:hAnsi="Times New Roman"/>
                <w:b/>
                <w:sz w:val="24"/>
                <w:szCs w:val="24"/>
              </w:rPr>
              <w:t>2018</w:t>
            </w:r>
            <w:r w:rsidRPr="00793FB6">
              <w:rPr>
                <w:rFonts w:ascii="Times New Roman" w:hAnsi="Times New Roman"/>
                <w:b/>
                <w:sz w:val="24"/>
                <w:szCs w:val="24"/>
              </w:rPr>
              <w:t xml:space="preserve"> год </w:t>
            </w:r>
            <w:proofErr w:type="gramStart"/>
            <w:r w:rsidRPr="00793FB6">
              <w:rPr>
                <w:rFonts w:ascii="Times New Roman" w:hAnsi="Times New Roman"/>
                <w:b/>
                <w:sz w:val="24"/>
                <w:szCs w:val="24"/>
              </w:rPr>
              <w:t>к</w:t>
            </w:r>
            <w:proofErr w:type="gramEnd"/>
            <w:r w:rsidRPr="00793FB6">
              <w:rPr>
                <w:rFonts w:ascii="Times New Roman" w:hAnsi="Times New Roman"/>
                <w:b/>
                <w:sz w:val="24"/>
                <w:szCs w:val="24"/>
              </w:rPr>
              <w:t>, %</w:t>
            </w:r>
          </w:p>
        </w:tc>
      </w:tr>
      <w:tr w:rsidR="00200684" w:rsidRPr="00793FB6" w:rsidTr="00507E74">
        <w:trPr>
          <w:trHeight w:val="276"/>
        </w:trPr>
        <w:tc>
          <w:tcPr>
            <w:tcW w:w="529" w:type="dxa"/>
            <w:vMerge/>
            <w:tcBorders>
              <w:top w:val="single" w:sz="4" w:space="0" w:color="auto"/>
              <w:left w:val="single" w:sz="4" w:space="0" w:color="auto"/>
              <w:right w:val="single" w:sz="4" w:space="0" w:color="auto"/>
            </w:tcBorders>
            <w:vAlign w:val="center"/>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3402" w:type="dxa"/>
            <w:vMerge/>
            <w:tcBorders>
              <w:top w:val="single" w:sz="4" w:space="0" w:color="auto"/>
              <w:left w:val="single" w:sz="4" w:space="0" w:color="auto"/>
              <w:right w:val="single" w:sz="4" w:space="0" w:color="auto"/>
            </w:tcBorders>
            <w:vAlign w:val="center"/>
          </w:tcPr>
          <w:p w:rsidR="00200684" w:rsidRPr="00793FB6" w:rsidRDefault="00200684" w:rsidP="00507E74">
            <w:pPr>
              <w:spacing w:after="0" w:line="240" w:lineRule="auto"/>
              <w:ind w:left="-57" w:right="-171"/>
              <w:jc w:val="center"/>
              <w:rPr>
                <w:rFonts w:ascii="Times New Roman" w:hAnsi="Times New Roman"/>
                <w:b/>
                <w:sz w:val="24"/>
                <w:szCs w:val="24"/>
              </w:rPr>
            </w:pPr>
          </w:p>
        </w:tc>
        <w:tc>
          <w:tcPr>
            <w:tcW w:w="851" w:type="dxa"/>
            <w:vMerge w:val="restart"/>
            <w:tcBorders>
              <w:top w:val="single" w:sz="4" w:space="0" w:color="auto"/>
              <w:left w:val="single" w:sz="4" w:space="0" w:color="auto"/>
              <w:right w:val="single" w:sz="4" w:space="0" w:color="auto"/>
            </w:tcBorders>
            <w:vAlign w:val="center"/>
          </w:tcPr>
          <w:p w:rsidR="00200684" w:rsidRDefault="00200684" w:rsidP="00507E74">
            <w:pPr>
              <w:widowControl w:val="0"/>
              <w:spacing w:after="0" w:line="240" w:lineRule="auto"/>
              <w:ind w:left="-57" w:right="-171"/>
              <w:jc w:val="center"/>
              <w:rPr>
                <w:rFonts w:ascii="Times New Roman" w:hAnsi="Times New Roman"/>
                <w:b/>
                <w:sz w:val="24"/>
                <w:szCs w:val="24"/>
              </w:rPr>
            </w:pPr>
            <w:r>
              <w:rPr>
                <w:rFonts w:ascii="Times New Roman" w:hAnsi="Times New Roman"/>
                <w:b/>
                <w:sz w:val="24"/>
                <w:szCs w:val="24"/>
              </w:rPr>
              <w:t>2016</w:t>
            </w:r>
          </w:p>
          <w:p w:rsidR="00200684" w:rsidRPr="00793FB6" w:rsidRDefault="00200684" w:rsidP="00507E74">
            <w:pPr>
              <w:widowControl w:val="0"/>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год</w:t>
            </w:r>
          </w:p>
        </w:tc>
        <w:tc>
          <w:tcPr>
            <w:tcW w:w="850" w:type="dxa"/>
            <w:vMerge w:val="restart"/>
            <w:tcBorders>
              <w:top w:val="single" w:sz="4" w:space="0" w:color="auto"/>
              <w:left w:val="single" w:sz="4" w:space="0" w:color="auto"/>
              <w:right w:val="single" w:sz="4" w:space="0" w:color="auto"/>
            </w:tcBorders>
            <w:vAlign w:val="center"/>
          </w:tcPr>
          <w:p w:rsidR="00200684" w:rsidRDefault="00200684" w:rsidP="00507E74">
            <w:pPr>
              <w:spacing w:after="0" w:line="240" w:lineRule="auto"/>
              <w:ind w:left="-57" w:right="-171"/>
              <w:jc w:val="center"/>
              <w:rPr>
                <w:rFonts w:ascii="Times New Roman" w:hAnsi="Times New Roman"/>
                <w:b/>
                <w:sz w:val="24"/>
                <w:szCs w:val="24"/>
              </w:rPr>
            </w:pPr>
            <w:r>
              <w:rPr>
                <w:rFonts w:ascii="Times New Roman" w:hAnsi="Times New Roman"/>
                <w:b/>
                <w:sz w:val="24"/>
                <w:szCs w:val="24"/>
              </w:rPr>
              <w:t>2017</w:t>
            </w:r>
          </w:p>
          <w:p w:rsidR="00200684" w:rsidRPr="00793FB6" w:rsidRDefault="00200684" w:rsidP="00507E74">
            <w:pPr>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год</w:t>
            </w:r>
          </w:p>
        </w:tc>
        <w:tc>
          <w:tcPr>
            <w:tcW w:w="992" w:type="dxa"/>
            <w:vMerge w:val="restart"/>
            <w:tcBorders>
              <w:top w:val="single" w:sz="4" w:space="0" w:color="auto"/>
              <w:left w:val="single" w:sz="4" w:space="0" w:color="auto"/>
              <w:right w:val="single" w:sz="4" w:space="0" w:color="auto"/>
            </w:tcBorders>
            <w:vAlign w:val="center"/>
          </w:tcPr>
          <w:p w:rsidR="00200684" w:rsidRPr="00793FB6" w:rsidRDefault="00200684" w:rsidP="00507E74">
            <w:pPr>
              <w:spacing w:after="0" w:line="240" w:lineRule="auto"/>
              <w:ind w:left="-57" w:right="-171"/>
              <w:jc w:val="center"/>
              <w:rPr>
                <w:rFonts w:ascii="Times New Roman" w:hAnsi="Times New Roman"/>
                <w:b/>
                <w:sz w:val="24"/>
                <w:szCs w:val="24"/>
              </w:rPr>
            </w:pPr>
            <w:r>
              <w:rPr>
                <w:rFonts w:ascii="Times New Roman" w:hAnsi="Times New Roman"/>
                <w:b/>
                <w:sz w:val="24"/>
                <w:szCs w:val="24"/>
              </w:rPr>
              <w:t>2018</w:t>
            </w:r>
          </w:p>
          <w:p w:rsidR="00200684" w:rsidRPr="00793FB6" w:rsidRDefault="00200684" w:rsidP="00507E74">
            <w:pPr>
              <w:spacing w:after="0" w:line="240" w:lineRule="auto"/>
              <w:ind w:left="-57" w:right="-171"/>
              <w:jc w:val="center"/>
              <w:rPr>
                <w:rFonts w:ascii="Times New Roman" w:hAnsi="Times New Roman"/>
                <w:b/>
                <w:sz w:val="24"/>
                <w:szCs w:val="24"/>
              </w:rPr>
            </w:pPr>
            <w:r w:rsidRPr="00793FB6">
              <w:rPr>
                <w:rFonts w:ascii="Times New Roman" w:hAnsi="Times New Roman"/>
                <w:b/>
                <w:sz w:val="24"/>
                <w:szCs w:val="24"/>
              </w:rPr>
              <w:t>год</w:t>
            </w:r>
          </w:p>
        </w:tc>
        <w:tc>
          <w:tcPr>
            <w:tcW w:w="993" w:type="dxa"/>
            <w:vMerge w:val="restart"/>
            <w:tcBorders>
              <w:top w:val="single" w:sz="4" w:space="0" w:color="auto"/>
              <w:left w:val="single" w:sz="4" w:space="0" w:color="auto"/>
              <w:right w:val="single" w:sz="4" w:space="0" w:color="auto"/>
            </w:tcBorders>
            <w:vAlign w:val="center"/>
          </w:tcPr>
          <w:p w:rsidR="00200684" w:rsidRPr="00793FB6" w:rsidRDefault="00200684" w:rsidP="00507E74">
            <w:pPr>
              <w:spacing w:after="0" w:line="240" w:lineRule="auto"/>
              <w:ind w:left="-57" w:right="-171"/>
              <w:contextualSpacing/>
              <w:jc w:val="center"/>
              <w:rPr>
                <w:rFonts w:ascii="Times New Roman" w:hAnsi="Times New Roman"/>
                <w:b/>
                <w:sz w:val="24"/>
                <w:szCs w:val="24"/>
              </w:rPr>
            </w:pPr>
            <w:r>
              <w:rPr>
                <w:rFonts w:ascii="Times New Roman" w:hAnsi="Times New Roman"/>
                <w:b/>
                <w:sz w:val="24"/>
                <w:szCs w:val="24"/>
              </w:rPr>
              <w:t>2019</w:t>
            </w:r>
          </w:p>
          <w:p w:rsidR="00200684" w:rsidRPr="00793FB6" w:rsidRDefault="00200684" w:rsidP="00507E74">
            <w:pPr>
              <w:spacing w:after="0" w:line="240" w:lineRule="auto"/>
              <w:ind w:left="-57" w:right="-171"/>
              <w:contextualSpacing/>
              <w:jc w:val="center"/>
              <w:rPr>
                <w:rFonts w:ascii="Times New Roman" w:hAnsi="Times New Roman"/>
                <w:b/>
                <w:sz w:val="24"/>
                <w:szCs w:val="24"/>
              </w:rPr>
            </w:pPr>
            <w:r w:rsidRPr="00793FB6">
              <w:rPr>
                <w:rFonts w:ascii="Times New Roman" w:hAnsi="Times New Roman"/>
                <w:b/>
                <w:sz w:val="24"/>
                <w:szCs w:val="24"/>
              </w:rPr>
              <w:t>год</w:t>
            </w:r>
          </w:p>
          <w:p w:rsidR="00200684" w:rsidRPr="00793FB6" w:rsidRDefault="00200684" w:rsidP="00507E74">
            <w:pPr>
              <w:widowControl w:val="0"/>
              <w:spacing w:after="0" w:line="240" w:lineRule="auto"/>
              <w:ind w:left="-57" w:right="-171"/>
              <w:contextualSpacing/>
              <w:jc w:val="center"/>
              <w:rPr>
                <w:rFonts w:ascii="Times New Roman" w:hAnsi="Times New Roman"/>
                <w:b/>
                <w:sz w:val="24"/>
                <w:szCs w:val="24"/>
              </w:rPr>
            </w:pPr>
            <w:r w:rsidRPr="00793FB6">
              <w:rPr>
                <w:rFonts w:ascii="Times New Roman" w:hAnsi="Times New Roman"/>
                <w:b/>
                <w:sz w:val="24"/>
                <w:szCs w:val="24"/>
              </w:rPr>
              <w:t>(оценка)</w:t>
            </w:r>
          </w:p>
        </w:tc>
        <w:tc>
          <w:tcPr>
            <w:tcW w:w="1842" w:type="dxa"/>
            <w:gridSpan w:val="2"/>
            <w:vMerge/>
            <w:tcBorders>
              <w:left w:val="single" w:sz="4" w:space="0" w:color="auto"/>
              <w:bottom w:val="single" w:sz="4" w:space="0" w:color="auto"/>
              <w:right w:val="single" w:sz="4" w:space="0" w:color="auto"/>
            </w:tcBorders>
            <w:vAlign w:val="center"/>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r>
      <w:tr w:rsidR="00200684" w:rsidRPr="00793FB6" w:rsidTr="00507E74">
        <w:trPr>
          <w:trHeight w:val="113"/>
        </w:trPr>
        <w:tc>
          <w:tcPr>
            <w:tcW w:w="529" w:type="dxa"/>
            <w:vMerge/>
            <w:tcBorders>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3402" w:type="dxa"/>
            <w:vMerge/>
            <w:tcBorders>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851" w:type="dxa"/>
            <w:vMerge/>
            <w:tcBorders>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850" w:type="dxa"/>
            <w:vMerge/>
            <w:tcBorders>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992" w:type="dxa"/>
            <w:vMerge/>
            <w:tcBorders>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993" w:type="dxa"/>
            <w:vMerge/>
            <w:tcBorders>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r>
              <w:rPr>
                <w:rFonts w:ascii="Times New Roman" w:hAnsi="Times New Roman"/>
                <w:b/>
                <w:sz w:val="24"/>
                <w:szCs w:val="24"/>
              </w:rPr>
              <w:t>2016</w:t>
            </w:r>
            <w:r w:rsidRPr="00793FB6">
              <w:rPr>
                <w:rFonts w:ascii="Times New Roman" w:hAnsi="Times New Roman"/>
                <w:b/>
                <w:sz w:val="24"/>
                <w:szCs w:val="24"/>
              </w:rPr>
              <w:t xml:space="preserve"> г.</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center"/>
              <w:rPr>
                <w:rFonts w:ascii="Times New Roman" w:hAnsi="Times New Roman"/>
                <w:b/>
                <w:sz w:val="24"/>
                <w:szCs w:val="24"/>
              </w:rPr>
            </w:pPr>
            <w:r>
              <w:rPr>
                <w:rFonts w:ascii="Times New Roman" w:hAnsi="Times New Roman"/>
                <w:b/>
                <w:sz w:val="24"/>
                <w:szCs w:val="24"/>
              </w:rPr>
              <w:t>2017</w:t>
            </w:r>
            <w:r w:rsidRPr="00793FB6">
              <w:rPr>
                <w:rFonts w:ascii="Times New Roman" w:hAnsi="Times New Roman"/>
                <w:b/>
                <w:sz w:val="24"/>
                <w:szCs w:val="24"/>
              </w:rPr>
              <w:t xml:space="preserve"> г.</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 xml:space="preserve">Общее количество хозяйствующих субъектов, единиц, </w:t>
            </w:r>
          </w:p>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в т. ч.</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3180</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3338</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3370</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3441</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105,97</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100,96</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юридических лиц</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808</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808</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810</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811</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100,248</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100,248</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Количество ИП</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2372</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2530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2560</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right="-171"/>
              <w:jc w:val="both"/>
              <w:rPr>
                <w:rFonts w:ascii="Times New Roman" w:hAnsi="Times New Roman"/>
                <w:sz w:val="24"/>
                <w:szCs w:val="24"/>
              </w:rPr>
            </w:pPr>
            <w:r>
              <w:rPr>
                <w:rFonts w:ascii="Times New Roman" w:hAnsi="Times New Roman"/>
                <w:sz w:val="24"/>
                <w:szCs w:val="24"/>
              </w:rPr>
              <w:t>2630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107,93</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101,186</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 xml:space="preserve">3. </w:t>
            </w:r>
          </w:p>
        </w:tc>
        <w:tc>
          <w:tcPr>
            <w:tcW w:w="340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Количество ЛПХ</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23500</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23500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23500</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23500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hideMark/>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4.</w:t>
            </w:r>
          </w:p>
        </w:tc>
        <w:tc>
          <w:tcPr>
            <w:tcW w:w="3402" w:type="dxa"/>
            <w:tcBorders>
              <w:top w:val="single" w:sz="4" w:space="0" w:color="auto"/>
              <w:left w:val="single" w:sz="4" w:space="0" w:color="auto"/>
              <w:bottom w:val="single" w:sz="4" w:space="0" w:color="auto"/>
              <w:right w:val="single" w:sz="4" w:space="0" w:color="auto"/>
            </w:tcBorders>
            <w:hideMark/>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Количество субъектов крупного и среднего бизнеса, единиц</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6</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6</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6</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6</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hideMark/>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5.</w:t>
            </w:r>
          </w:p>
        </w:tc>
        <w:tc>
          <w:tcPr>
            <w:tcW w:w="3402" w:type="dxa"/>
            <w:tcBorders>
              <w:top w:val="single" w:sz="4" w:space="0" w:color="auto"/>
              <w:left w:val="single" w:sz="4" w:space="0" w:color="auto"/>
              <w:bottom w:val="single" w:sz="4" w:space="0" w:color="auto"/>
              <w:right w:val="single" w:sz="4" w:space="0" w:color="auto"/>
            </w:tcBorders>
            <w:hideMark/>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Количество субъектов малого и среднего предпринимательства, единиц</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2549</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2691</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2698</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2830</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105,84</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100,26</w:t>
            </w:r>
          </w:p>
        </w:tc>
      </w:tr>
      <w:tr w:rsidR="00200684" w:rsidRPr="00793FB6" w:rsidTr="00507E74">
        <w:trPr>
          <w:trHeight w:val="113"/>
        </w:trPr>
        <w:tc>
          <w:tcPr>
            <w:tcW w:w="529" w:type="dxa"/>
            <w:tcBorders>
              <w:top w:val="single" w:sz="4" w:space="0" w:color="auto"/>
              <w:left w:val="single" w:sz="4" w:space="0" w:color="auto"/>
              <w:bottom w:val="single" w:sz="4" w:space="0" w:color="auto"/>
              <w:right w:val="single" w:sz="4" w:space="0" w:color="auto"/>
            </w:tcBorders>
            <w:hideMark/>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6.</w:t>
            </w:r>
          </w:p>
        </w:tc>
        <w:tc>
          <w:tcPr>
            <w:tcW w:w="3402" w:type="dxa"/>
            <w:tcBorders>
              <w:top w:val="single" w:sz="4" w:space="0" w:color="auto"/>
              <w:left w:val="single" w:sz="4" w:space="0" w:color="auto"/>
              <w:bottom w:val="single" w:sz="4" w:space="0" w:color="auto"/>
              <w:right w:val="single" w:sz="4" w:space="0" w:color="auto"/>
            </w:tcBorders>
            <w:hideMark/>
          </w:tcPr>
          <w:p w:rsidR="00200684" w:rsidRPr="00793FB6" w:rsidRDefault="00200684" w:rsidP="00507E74">
            <w:pPr>
              <w:widowControl w:val="0"/>
              <w:spacing w:after="0" w:line="240" w:lineRule="auto"/>
              <w:ind w:left="-57" w:right="-171"/>
              <w:contextualSpacing/>
              <w:rPr>
                <w:rFonts w:ascii="Times New Roman" w:hAnsi="Times New Roman"/>
                <w:sz w:val="24"/>
                <w:szCs w:val="24"/>
              </w:rPr>
            </w:pPr>
            <w:r w:rsidRPr="00793FB6">
              <w:rPr>
                <w:rFonts w:ascii="Times New Roman" w:hAnsi="Times New Roman"/>
                <w:sz w:val="24"/>
                <w:szCs w:val="24"/>
              </w:rPr>
              <w:t>Численность работников, занятых в малом и среднем предпринимательстве, человек</w:t>
            </w:r>
          </w:p>
        </w:tc>
        <w:tc>
          <w:tcPr>
            <w:tcW w:w="851"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7985</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8064</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sidRPr="00793FB6">
              <w:rPr>
                <w:rFonts w:ascii="Times New Roman" w:hAnsi="Times New Roman"/>
                <w:sz w:val="24"/>
                <w:szCs w:val="24"/>
              </w:rPr>
              <w:t>8075</w:t>
            </w:r>
          </w:p>
        </w:tc>
        <w:tc>
          <w:tcPr>
            <w:tcW w:w="993"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8904</w:t>
            </w:r>
          </w:p>
        </w:tc>
        <w:tc>
          <w:tcPr>
            <w:tcW w:w="992"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101,127</w:t>
            </w:r>
          </w:p>
        </w:tc>
        <w:tc>
          <w:tcPr>
            <w:tcW w:w="850" w:type="dxa"/>
            <w:tcBorders>
              <w:top w:val="single" w:sz="4" w:space="0" w:color="auto"/>
              <w:left w:val="single" w:sz="4" w:space="0" w:color="auto"/>
              <w:bottom w:val="single" w:sz="4" w:space="0" w:color="auto"/>
              <w:right w:val="single" w:sz="4" w:space="0" w:color="auto"/>
            </w:tcBorders>
          </w:tcPr>
          <w:p w:rsidR="00200684" w:rsidRPr="00793FB6" w:rsidRDefault="00200684" w:rsidP="00507E74">
            <w:pPr>
              <w:widowControl w:val="0"/>
              <w:spacing w:after="0" w:line="240" w:lineRule="auto"/>
              <w:ind w:left="-57" w:right="-171"/>
              <w:jc w:val="both"/>
              <w:rPr>
                <w:rFonts w:ascii="Times New Roman" w:hAnsi="Times New Roman"/>
                <w:sz w:val="24"/>
                <w:szCs w:val="24"/>
              </w:rPr>
            </w:pPr>
            <w:r>
              <w:rPr>
                <w:rFonts w:ascii="Times New Roman" w:hAnsi="Times New Roman"/>
                <w:sz w:val="24"/>
                <w:szCs w:val="24"/>
              </w:rPr>
              <w:t>100,136</w:t>
            </w:r>
          </w:p>
        </w:tc>
      </w:tr>
    </w:tbl>
    <w:p w:rsidR="00200684" w:rsidRPr="00793FB6" w:rsidRDefault="00200684" w:rsidP="00200684">
      <w:pPr>
        <w:tabs>
          <w:tab w:val="left" w:pos="993"/>
        </w:tabs>
        <w:spacing w:after="0" w:line="240" w:lineRule="auto"/>
        <w:ind w:right="-171" w:firstLine="709"/>
        <w:contextualSpacing/>
        <w:jc w:val="right"/>
        <w:rPr>
          <w:rFonts w:ascii="Times New Roman" w:eastAsia="Times New Roman" w:hAnsi="Times New Roman"/>
          <w:sz w:val="28"/>
          <w:szCs w:val="28"/>
          <w:lang w:val="en-US" w:eastAsia="ru-RU"/>
        </w:rPr>
      </w:pPr>
    </w:p>
    <w:p w:rsidR="00AD4A0F" w:rsidRPr="00793FB6" w:rsidRDefault="00AD4A0F" w:rsidP="00AD4A0F">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sidRPr="00793FB6">
        <w:rPr>
          <w:rFonts w:ascii="Times New Roman" w:eastAsia="Times New Roman" w:hAnsi="Times New Roman"/>
          <w:sz w:val="28"/>
          <w:szCs w:val="28"/>
          <w:lang w:eastAsia="ru-RU"/>
        </w:rPr>
        <w:t>В анализируемом периоде общее количество хозяйствующих субъектов имеет положительную динамику за счет роста количества ин</w:t>
      </w:r>
      <w:r>
        <w:rPr>
          <w:rFonts w:ascii="Times New Roman" w:eastAsia="Times New Roman" w:hAnsi="Times New Roman"/>
          <w:sz w:val="28"/>
          <w:szCs w:val="28"/>
          <w:lang w:eastAsia="ru-RU"/>
        </w:rPr>
        <w:t>дивидуальных предпринимателей,</w:t>
      </w:r>
      <w:r w:rsidRPr="00793FB6">
        <w:rPr>
          <w:rFonts w:ascii="Times New Roman" w:eastAsia="Times New Roman" w:hAnsi="Times New Roman"/>
          <w:sz w:val="28"/>
          <w:szCs w:val="28"/>
          <w:lang w:eastAsia="ru-RU"/>
        </w:rPr>
        <w:t xml:space="preserve"> при этом к</w:t>
      </w:r>
      <w:r>
        <w:rPr>
          <w:rFonts w:ascii="Times New Roman" w:eastAsia="Times New Roman" w:hAnsi="Times New Roman"/>
          <w:sz w:val="28"/>
          <w:szCs w:val="28"/>
          <w:lang w:eastAsia="ru-RU"/>
        </w:rPr>
        <w:t xml:space="preserve">оличество юридических лиц в 2018 отчетном году составило </w:t>
      </w:r>
      <w:r w:rsidRPr="00793FB6">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810</w:t>
      </w:r>
      <w:r w:rsidRPr="00793FB6">
        <w:rPr>
          <w:rFonts w:ascii="Times New Roman" w:eastAsia="Times New Roman" w:hAnsi="Times New Roman"/>
          <w:sz w:val="28"/>
          <w:szCs w:val="28"/>
          <w:lang w:eastAsia="ru-RU"/>
        </w:rPr>
        <w:t xml:space="preserve"> единиц.</w:t>
      </w:r>
    </w:p>
    <w:p w:rsidR="00AD4A0F" w:rsidRPr="0079374A" w:rsidRDefault="00AD4A0F" w:rsidP="00AD4A0F">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Pr>
          <w:rFonts w:ascii="Times New Roman" w:eastAsia="Times New Roman" w:hAnsi="Times New Roman"/>
          <w:b/>
          <w:bCs/>
          <w:sz w:val="28"/>
          <w:szCs w:val="28"/>
          <w:lang w:eastAsia="ru-RU"/>
        </w:rPr>
        <w:t>Л</w:t>
      </w:r>
      <w:r w:rsidRPr="0079374A">
        <w:rPr>
          <w:rFonts w:ascii="Times New Roman" w:eastAsia="Times New Roman" w:hAnsi="Times New Roman"/>
          <w:b/>
          <w:bCs/>
          <w:sz w:val="28"/>
          <w:szCs w:val="28"/>
          <w:lang w:eastAsia="ru-RU"/>
        </w:rPr>
        <w:t>ичное подсобное хозяйство</w:t>
      </w:r>
      <w:r>
        <w:rPr>
          <w:rFonts w:ascii="Times New Roman" w:eastAsia="Times New Roman" w:hAnsi="Times New Roman"/>
          <w:sz w:val="28"/>
          <w:szCs w:val="28"/>
          <w:lang w:eastAsia="ru-RU"/>
        </w:rPr>
        <w:t xml:space="preserve"> </w:t>
      </w:r>
      <w:r w:rsidRPr="0079374A">
        <w:rPr>
          <w:rFonts w:ascii="Times New Roman" w:eastAsia="Times New Roman" w:hAnsi="Times New Roman"/>
          <w:b/>
          <w:bCs/>
          <w:sz w:val="28"/>
          <w:szCs w:val="28"/>
          <w:lang w:eastAsia="ru-RU"/>
        </w:rPr>
        <w:t>(или – ЛПХ</w:t>
      </w:r>
      <w:r>
        <w:rPr>
          <w:rFonts w:ascii="Times New Roman" w:eastAsia="Times New Roman" w:hAnsi="Times New Roman"/>
          <w:b/>
          <w:bCs/>
          <w:sz w:val="28"/>
          <w:szCs w:val="28"/>
          <w:lang w:eastAsia="ru-RU"/>
        </w:rPr>
        <w:t>)</w:t>
      </w:r>
      <w:r w:rsidRPr="0079374A">
        <w:rPr>
          <w:rFonts w:ascii="Times New Roman" w:eastAsia="Times New Roman" w:hAnsi="Times New Roman"/>
          <w:b/>
          <w:bCs/>
          <w:sz w:val="28"/>
          <w:szCs w:val="28"/>
          <w:lang w:eastAsia="ru-RU"/>
        </w:rPr>
        <w:t xml:space="preserve"> </w:t>
      </w:r>
      <w:r w:rsidRPr="0079374A">
        <w:rPr>
          <w:rFonts w:ascii="Times New Roman" w:eastAsia="Times New Roman" w:hAnsi="Times New Roman"/>
          <w:sz w:val="28"/>
          <w:szCs w:val="28"/>
          <w:lang w:eastAsia="ru-RU"/>
        </w:rPr>
        <w:t>– это форма деятельности, не относящаяся по определению закона к предпринимательской, суть которой заключается в переработке и производстве с/х продукции на участке земли, расположенном в сельской местности (иногда и в черте города), приобретенном или же арендованном под подсобное хозяйство.</w:t>
      </w:r>
      <w:r>
        <w:rPr>
          <w:rFonts w:ascii="Times New Roman" w:eastAsia="Times New Roman" w:hAnsi="Times New Roman"/>
          <w:sz w:val="28"/>
          <w:szCs w:val="28"/>
          <w:lang w:eastAsia="ru-RU"/>
        </w:rPr>
        <w:t xml:space="preserve"> </w:t>
      </w:r>
      <w:r w:rsidRPr="0079374A">
        <w:rPr>
          <w:rFonts w:ascii="Times New Roman" w:eastAsia="Times New Roman" w:hAnsi="Times New Roman"/>
          <w:sz w:val="28"/>
          <w:szCs w:val="28"/>
          <w:lang w:eastAsia="ru-RU"/>
        </w:rPr>
        <w:t>Деятельность ЛПХ регулируется</w:t>
      </w:r>
      <w:r>
        <w:rPr>
          <w:rFonts w:ascii="Times New Roman" w:eastAsia="Times New Roman" w:hAnsi="Times New Roman"/>
          <w:sz w:val="28"/>
          <w:szCs w:val="28"/>
          <w:lang w:eastAsia="ru-RU"/>
        </w:rPr>
        <w:t xml:space="preserve"> </w:t>
      </w:r>
      <w:hyperlink r:id="rId13" w:tgtFrame="_blank" w:history="1">
        <w:r w:rsidRPr="0079374A">
          <w:rPr>
            <w:rFonts w:ascii="Times New Roman" w:eastAsia="Times New Roman" w:hAnsi="Times New Roman"/>
            <w:sz w:val="28"/>
            <w:szCs w:val="28"/>
            <w:lang w:eastAsia="ru-RU"/>
          </w:rPr>
          <w:t>ФЗ №112, датированным 07.07.2003 г.</w:t>
        </w:r>
      </w:hyperlink>
      <w:r>
        <w:rPr>
          <w:rFonts w:ascii="Times New Roman" w:eastAsia="Times New Roman" w:hAnsi="Times New Roman"/>
          <w:sz w:val="28"/>
          <w:szCs w:val="28"/>
          <w:lang w:eastAsia="ru-RU"/>
        </w:rPr>
        <w:t xml:space="preserve"> </w:t>
      </w:r>
      <w:r w:rsidRPr="0079374A">
        <w:rPr>
          <w:rFonts w:ascii="Times New Roman" w:eastAsia="Times New Roman" w:hAnsi="Times New Roman"/>
          <w:sz w:val="28"/>
          <w:szCs w:val="28"/>
          <w:lang w:eastAsia="ru-RU"/>
        </w:rPr>
        <w:t xml:space="preserve">В статье 2 означенного закона указано, что личное хозяйство может вестись гражданином и членами его семьи, а продукция, произведенная в результате их деятельности, является их собственностью и может использоваться для собственных нужд или подлежать реализации. Если </w:t>
      </w:r>
      <w:r>
        <w:rPr>
          <w:rFonts w:ascii="Times New Roman" w:eastAsia="Times New Roman" w:hAnsi="Times New Roman"/>
          <w:sz w:val="28"/>
          <w:szCs w:val="28"/>
          <w:lang w:eastAsia="ru-RU"/>
        </w:rPr>
        <w:t>сельскохозяйственная</w:t>
      </w:r>
      <w:r w:rsidRPr="0079374A">
        <w:rPr>
          <w:rFonts w:ascii="Times New Roman" w:eastAsia="Times New Roman" w:hAnsi="Times New Roman"/>
          <w:sz w:val="28"/>
          <w:szCs w:val="28"/>
          <w:lang w:eastAsia="ru-RU"/>
        </w:rPr>
        <w:t xml:space="preserve"> продукция, произведенная или переработанная на личном хозяйстве, реализуется и таким образом его члены получают определенный доход, то такая деятельность не признается предпринимательской, об этом свидетельствует подпункт 4 статьи 2 ФЗ №112, датированного 07.07.2003 г.</w:t>
      </w:r>
      <w:r>
        <w:rPr>
          <w:rFonts w:ascii="Times New Roman" w:eastAsia="Times New Roman" w:hAnsi="Times New Roman"/>
          <w:sz w:val="28"/>
          <w:szCs w:val="28"/>
          <w:lang w:eastAsia="ru-RU"/>
        </w:rPr>
        <w:t xml:space="preserve"> </w:t>
      </w:r>
      <w:r w:rsidRPr="0079374A">
        <w:rPr>
          <w:rFonts w:ascii="Times New Roman" w:eastAsia="Times New Roman" w:hAnsi="Times New Roman"/>
          <w:sz w:val="28"/>
          <w:szCs w:val="28"/>
          <w:lang w:eastAsia="ru-RU"/>
        </w:rPr>
        <w:t>Подсобное хозяйство возникает с момента получения земли для ведения ЛПХ.</w:t>
      </w:r>
    </w:p>
    <w:p w:rsidR="00AD4A0F" w:rsidRPr="00373D59" w:rsidRDefault="00AD4A0F" w:rsidP="00AD4A0F">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sidRPr="006930DF">
        <w:rPr>
          <w:rFonts w:ascii="Times New Roman" w:eastAsia="Times New Roman" w:hAnsi="Times New Roman"/>
          <w:sz w:val="28"/>
          <w:szCs w:val="28"/>
          <w:lang w:eastAsia="ru-RU"/>
        </w:rPr>
        <w:t>Количество субъектов малого и среднего предпринимательства в отчетном году увеличилось на 5,8 % к уровню 2016 г. и на 0,</w:t>
      </w:r>
      <w:r>
        <w:rPr>
          <w:rFonts w:ascii="Times New Roman" w:eastAsia="Times New Roman" w:hAnsi="Times New Roman"/>
          <w:sz w:val="28"/>
          <w:szCs w:val="28"/>
          <w:lang w:eastAsia="ru-RU"/>
        </w:rPr>
        <w:t>3</w:t>
      </w:r>
      <w:r w:rsidRPr="006930DF">
        <w:rPr>
          <w:rFonts w:ascii="Times New Roman" w:eastAsia="Times New Roman" w:hAnsi="Times New Roman"/>
          <w:sz w:val="28"/>
          <w:szCs w:val="28"/>
          <w:lang w:eastAsia="ru-RU"/>
        </w:rPr>
        <w:t>% к уровню 2017 г., отмечается рост численности работников, занятых в малом и среднем предпринимательстве.</w:t>
      </w:r>
      <w:r>
        <w:rPr>
          <w:rFonts w:ascii="Times New Roman" w:eastAsia="Times New Roman" w:hAnsi="Times New Roman"/>
          <w:sz w:val="28"/>
          <w:szCs w:val="28"/>
          <w:lang w:eastAsia="ru-RU"/>
        </w:rPr>
        <w:t xml:space="preserve"> </w:t>
      </w:r>
      <w:r w:rsidRPr="006930DF">
        <w:rPr>
          <w:rFonts w:ascii="Times New Roman" w:eastAsia="Times New Roman" w:hAnsi="Times New Roman"/>
          <w:sz w:val="28"/>
          <w:szCs w:val="28"/>
          <w:lang w:eastAsia="ru-RU"/>
        </w:rPr>
        <w:t xml:space="preserve">Это свидетельствует о росте уверенности предпринимательского сообщества в перспективах развития своего бизнеса, а также является положительным фактором для дальнейшего развития </w:t>
      </w:r>
      <w:r w:rsidRPr="00373D59">
        <w:rPr>
          <w:rFonts w:ascii="Times New Roman" w:eastAsia="Times New Roman" w:hAnsi="Times New Roman"/>
          <w:sz w:val="28"/>
          <w:szCs w:val="28"/>
          <w:lang w:eastAsia="ru-RU"/>
        </w:rPr>
        <w:t>конкурентной среды.</w:t>
      </w:r>
    </w:p>
    <w:p w:rsidR="00AD4A0F" w:rsidRPr="00D015E0" w:rsidRDefault="00AD4A0F" w:rsidP="00AD4A0F">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sidRPr="00373D59">
        <w:rPr>
          <w:rFonts w:ascii="Times New Roman" w:eastAsia="Times New Roman" w:hAnsi="Times New Roman"/>
          <w:sz w:val="28"/>
          <w:szCs w:val="28"/>
          <w:lang w:eastAsia="ru-RU"/>
        </w:rPr>
        <w:lastRenderedPageBreak/>
        <w:t xml:space="preserve">Данная тенденция связана с повышением активности бизнес - сообщества, малое и среднее предпринимательство по итогам 2018 года демонстрирует положительную динамику оборота практически во всех отраслях. Это связано с реализацией комплекса мер государственной и </w:t>
      </w:r>
      <w:r w:rsidRPr="00D015E0">
        <w:rPr>
          <w:rFonts w:ascii="Times New Roman" w:eastAsia="Times New Roman" w:hAnsi="Times New Roman"/>
          <w:sz w:val="28"/>
          <w:szCs w:val="28"/>
          <w:lang w:eastAsia="ru-RU"/>
        </w:rPr>
        <w:t>муниципальной поддержки предпринимательства.</w:t>
      </w:r>
    </w:p>
    <w:p w:rsidR="00AD4A0F" w:rsidRPr="00D015E0" w:rsidRDefault="00AD4A0F" w:rsidP="00AD4A0F">
      <w:pPr>
        <w:tabs>
          <w:tab w:val="num" w:pos="142"/>
        </w:tabs>
        <w:spacing w:after="0" w:line="240" w:lineRule="auto"/>
        <w:ind w:firstLine="567"/>
        <w:contextualSpacing/>
        <w:jc w:val="both"/>
        <w:rPr>
          <w:rFonts w:ascii="Times New Roman" w:hAnsi="Times New Roman"/>
          <w:sz w:val="28"/>
          <w:szCs w:val="28"/>
        </w:rPr>
      </w:pPr>
      <w:r w:rsidRPr="00D015E0">
        <w:rPr>
          <w:rFonts w:ascii="Times New Roman" w:hAnsi="Times New Roman"/>
          <w:sz w:val="28"/>
          <w:szCs w:val="28"/>
        </w:rPr>
        <w:t>Основная цель поддержки малого бизнеса - использование его потенциала для создания новых рабочих мест и роста благосостояния населения. Для решения поставленной задачи органам местного самоуправления района, сельских поселений, нужно расширять и использовать все меры поддержки малого бизнеса, предусмотренные действующим законодательством.</w:t>
      </w:r>
    </w:p>
    <w:p w:rsidR="00AD4A0F" w:rsidRPr="00327BC7" w:rsidRDefault="00AD4A0F" w:rsidP="00AD4A0F">
      <w:pPr>
        <w:tabs>
          <w:tab w:val="num" w:pos="142"/>
          <w:tab w:val="left" w:pos="851"/>
        </w:tabs>
        <w:spacing w:after="0" w:line="240" w:lineRule="auto"/>
        <w:ind w:firstLine="567"/>
        <w:contextualSpacing/>
        <w:jc w:val="both"/>
        <w:rPr>
          <w:rFonts w:ascii="Times New Roman" w:hAnsi="Times New Roman"/>
          <w:sz w:val="28"/>
          <w:szCs w:val="28"/>
        </w:rPr>
      </w:pPr>
      <w:r w:rsidRPr="00327BC7">
        <w:rPr>
          <w:rFonts w:ascii="Times New Roman" w:hAnsi="Times New Roman"/>
          <w:sz w:val="28"/>
          <w:szCs w:val="28"/>
        </w:rPr>
        <w:t>На территории муниципального образования реализуются все меры поддержки, предусмотренные действующим законодательством, в том числе имущественная поддержка - сформирован реестр объектов муниципальной собственности, предназначенных для предоставления в аренду субъектам предпринимательства; финансовая поддержка - микрофинансирование и предоставление гарантийных обязатель</w:t>
      </w:r>
      <w:proofErr w:type="gramStart"/>
      <w:r w:rsidRPr="00327BC7">
        <w:rPr>
          <w:rFonts w:ascii="Times New Roman" w:hAnsi="Times New Roman"/>
          <w:sz w:val="28"/>
          <w:szCs w:val="28"/>
        </w:rPr>
        <w:t>ств дл</w:t>
      </w:r>
      <w:proofErr w:type="gramEnd"/>
      <w:r w:rsidRPr="00327BC7">
        <w:rPr>
          <w:rFonts w:ascii="Times New Roman" w:hAnsi="Times New Roman"/>
          <w:sz w:val="28"/>
          <w:szCs w:val="28"/>
        </w:rPr>
        <w:t xml:space="preserve">я получения кредитов и займов. В этих целях предприниматели могут обратиться к таким инструментам поддержки, как Фонд микрофинансирования субъектов МСП Краснодарского края, </w:t>
      </w:r>
      <w:r>
        <w:rPr>
          <w:rFonts w:ascii="Times New Roman" w:hAnsi="Times New Roman"/>
          <w:sz w:val="28"/>
          <w:szCs w:val="28"/>
        </w:rPr>
        <w:t>Ф</w:t>
      </w:r>
      <w:r w:rsidRPr="00327BC7">
        <w:rPr>
          <w:rFonts w:ascii="Times New Roman" w:hAnsi="Times New Roman"/>
          <w:sz w:val="28"/>
          <w:szCs w:val="28"/>
        </w:rPr>
        <w:t>онд</w:t>
      </w:r>
      <w:r>
        <w:rPr>
          <w:rFonts w:ascii="Times New Roman" w:hAnsi="Times New Roman"/>
          <w:sz w:val="28"/>
          <w:szCs w:val="28"/>
        </w:rPr>
        <w:t xml:space="preserve"> </w:t>
      </w:r>
      <w:proofErr w:type="gramStart"/>
      <w:r>
        <w:rPr>
          <w:rFonts w:ascii="Times New Roman" w:hAnsi="Times New Roman"/>
          <w:sz w:val="28"/>
          <w:szCs w:val="28"/>
        </w:rPr>
        <w:t>развития бизнеса Краснодарского края</w:t>
      </w:r>
      <w:r w:rsidRPr="00327BC7">
        <w:rPr>
          <w:rFonts w:ascii="Times New Roman" w:hAnsi="Times New Roman"/>
          <w:sz w:val="28"/>
          <w:szCs w:val="28"/>
        </w:rPr>
        <w:t xml:space="preserve"> поддержки субъектов</w:t>
      </w:r>
      <w:proofErr w:type="gramEnd"/>
      <w:r w:rsidRPr="00327BC7">
        <w:rPr>
          <w:rFonts w:ascii="Times New Roman" w:hAnsi="Times New Roman"/>
          <w:sz w:val="28"/>
          <w:szCs w:val="28"/>
        </w:rPr>
        <w:t xml:space="preserve"> МСП, </w:t>
      </w:r>
      <w:r>
        <w:rPr>
          <w:rFonts w:ascii="Times New Roman" w:hAnsi="Times New Roman"/>
          <w:sz w:val="28"/>
          <w:szCs w:val="28"/>
        </w:rPr>
        <w:t>АО «</w:t>
      </w:r>
      <w:r w:rsidRPr="00327BC7">
        <w:rPr>
          <w:rFonts w:ascii="Times New Roman" w:hAnsi="Times New Roman"/>
          <w:sz w:val="28"/>
          <w:szCs w:val="28"/>
        </w:rPr>
        <w:t>Корпорация МСП</w:t>
      </w:r>
      <w:r>
        <w:rPr>
          <w:rFonts w:ascii="Times New Roman" w:hAnsi="Times New Roman"/>
          <w:sz w:val="28"/>
          <w:szCs w:val="28"/>
        </w:rPr>
        <w:t>»</w:t>
      </w:r>
      <w:r w:rsidRPr="00327BC7">
        <w:rPr>
          <w:rFonts w:ascii="Times New Roman" w:hAnsi="Times New Roman"/>
          <w:sz w:val="28"/>
          <w:szCs w:val="28"/>
        </w:rPr>
        <w:t>.</w:t>
      </w:r>
    </w:p>
    <w:p w:rsidR="00AD4A0F" w:rsidRPr="00AA46C0" w:rsidRDefault="00AD4A0F" w:rsidP="00AD4A0F">
      <w:pPr>
        <w:tabs>
          <w:tab w:val="num" w:pos="142"/>
          <w:tab w:val="left" w:pos="851"/>
        </w:tabs>
        <w:spacing w:after="0" w:line="240" w:lineRule="auto"/>
        <w:ind w:firstLine="567"/>
        <w:contextualSpacing/>
        <w:jc w:val="both"/>
        <w:rPr>
          <w:rFonts w:ascii="Times New Roman" w:hAnsi="Times New Roman"/>
          <w:sz w:val="28"/>
          <w:szCs w:val="28"/>
        </w:rPr>
      </w:pPr>
      <w:r w:rsidRPr="00AA46C0">
        <w:rPr>
          <w:rFonts w:ascii="Times New Roman" w:hAnsi="Times New Roman"/>
          <w:sz w:val="28"/>
          <w:szCs w:val="28"/>
        </w:rPr>
        <w:t xml:space="preserve">Для оказания информационно-консультационных услуг на базе МКУ «Централизованная межотраслевая бухгалтерия» муниципального образования Ленинградский район в здании МФЦ действует муниципальный центр поддержки предпринимательства. В рамках муниципальной программы на проведение выставочно-презентационных мероприятий </w:t>
      </w:r>
      <w:r>
        <w:rPr>
          <w:rFonts w:ascii="Times New Roman" w:hAnsi="Times New Roman"/>
          <w:sz w:val="28"/>
          <w:szCs w:val="28"/>
        </w:rPr>
        <w:t xml:space="preserve">и оказание информационно-консультационных услуг </w:t>
      </w:r>
      <w:r w:rsidRPr="00AA46C0">
        <w:rPr>
          <w:rFonts w:ascii="Times New Roman" w:hAnsi="Times New Roman"/>
          <w:sz w:val="28"/>
          <w:szCs w:val="28"/>
        </w:rPr>
        <w:t xml:space="preserve">в 2018 г. освоено свыше </w:t>
      </w:r>
      <w:r>
        <w:rPr>
          <w:rFonts w:ascii="Times New Roman" w:hAnsi="Times New Roman"/>
          <w:sz w:val="28"/>
          <w:szCs w:val="28"/>
        </w:rPr>
        <w:t>750 тыс</w:t>
      </w:r>
      <w:proofErr w:type="gramStart"/>
      <w:r>
        <w:rPr>
          <w:rFonts w:ascii="Times New Roman" w:hAnsi="Times New Roman"/>
          <w:sz w:val="28"/>
          <w:szCs w:val="28"/>
        </w:rPr>
        <w:t>.</w:t>
      </w:r>
      <w:r w:rsidRPr="00AA46C0">
        <w:rPr>
          <w:rFonts w:ascii="Times New Roman" w:hAnsi="Times New Roman"/>
          <w:sz w:val="28"/>
          <w:szCs w:val="28"/>
        </w:rPr>
        <w:t>р</w:t>
      </w:r>
      <w:proofErr w:type="gramEnd"/>
      <w:r w:rsidRPr="00AA46C0">
        <w:rPr>
          <w:rFonts w:ascii="Times New Roman" w:hAnsi="Times New Roman"/>
          <w:sz w:val="28"/>
          <w:szCs w:val="28"/>
        </w:rPr>
        <w:t>уб. бюджетных средств.</w:t>
      </w:r>
    </w:p>
    <w:p w:rsidR="00E30048" w:rsidRPr="008A69CA" w:rsidRDefault="00E30048" w:rsidP="00E30048">
      <w:pPr>
        <w:tabs>
          <w:tab w:val="num" w:pos="142"/>
        </w:tabs>
        <w:spacing w:after="0" w:line="240" w:lineRule="auto"/>
        <w:ind w:firstLine="851"/>
        <w:contextualSpacing/>
        <w:jc w:val="center"/>
        <w:rPr>
          <w:rFonts w:ascii="Times New Roman" w:hAnsi="Times New Roman"/>
          <w:sz w:val="32"/>
          <w:szCs w:val="32"/>
        </w:rPr>
      </w:pPr>
      <w:r w:rsidRPr="008A69CA">
        <w:rPr>
          <w:noProof/>
          <w:lang w:eastAsia="ru-RU"/>
        </w:rPr>
        <w:drawing>
          <wp:inline distT="0" distB="0" distL="0" distR="0" wp14:anchorId="6FFC5DFF" wp14:editId="3FAEE22B">
            <wp:extent cx="3932120" cy="2946930"/>
            <wp:effectExtent l="0" t="0" r="0" b="635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3850" t="1106" r="15344" b="4555"/>
                    <a:stretch/>
                  </pic:blipFill>
                  <pic:spPr bwMode="auto">
                    <a:xfrm>
                      <a:off x="0" y="0"/>
                      <a:ext cx="3941900" cy="2954259"/>
                    </a:xfrm>
                    <a:prstGeom prst="rect">
                      <a:avLst/>
                    </a:prstGeom>
                    <a:ln>
                      <a:noFill/>
                    </a:ln>
                    <a:extLst>
                      <a:ext uri="{53640926-AAD7-44D8-BBD7-CCE9431645EC}">
                        <a14:shadowObscured xmlns:a14="http://schemas.microsoft.com/office/drawing/2010/main"/>
                      </a:ext>
                    </a:extLst>
                  </pic:spPr>
                </pic:pic>
              </a:graphicData>
            </a:graphic>
          </wp:inline>
        </w:drawing>
      </w:r>
    </w:p>
    <w:p w:rsidR="00E30048" w:rsidRDefault="00E30048" w:rsidP="00991E50">
      <w:pPr>
        <w:tabs>
          <w:tab w:val="left" w:pos="993"/>
        </w:tabs>
        <w:spacing w:after="0" w:line="240" w:lineRule="auto"/>
        <w:ind w:right="-1" w:firstLine="567"/>
        <w:contextualSpacing/>
        <w:jc w:val="both"/>
        <w:rPr>
          <w:rFonts w:ascii="Times New Roman" w:eastAsia="Times New Roman" w:hAnsi="Times New Roman"/>
          <w:sz w:val="28"/>
          <w:szCs w:val="28"/>
          <w:highlight w:val="yellow"/>
          <w:lang w:eastAsia="ru-RU"/>
        </w:rPr>
      </w:pPr>
    </w:p>
    <w:p w:rsidR="00992BF9" w:rsidRDefault="00992BF9" w:rsidP="00991E50">
      <w:pPr>
        <w:tabs>
          <w:tab w:val="left" w:pos="993"/>
        </w:tabs>
        <w:spacing w:after="0" w:line="240" w:lineRule="auto"/>
        <w:ind w:right="-1" w:firstLine="567"/>
        <w:contextualSpacing/>
        <w:jc w:val="both"/>
        <w:rPr>
          <w:rFonts w:ascii="Times New Roman" w:eastAsia="Times New Roman" w:hAnsi="Times New Roman"/>
          <w:sz w:val="28"/>
          <w:szCs w:val="28"/>
          <w:highlight w:val="yellow"/>
          <w:lang w:eastAsia="ru-RU"/>
        </w:rPr>
      </w:pPr>
    </w:p>
    <w:p w:rsidR="00992BF9" w:rsidRDefault="00992BF9" w:rsidP="00991E50">
      <w:pPr>
        <w:tabs>
          <w:tab w:val="left" w:pos="993"/>
        </w:tabs>
        <w:spacing w:after="0" w:line="240" w:lineRule="auto"/>
        <w:ind w:right="-1" w:firstLine="567"/>
        <w:contextualSpacing/>
        <w:jc w:val="both"/>
        <w:rPr>
          <w:rFonts w:ascii="Times New Roman" w:eastAsia="Times New Roman" w:hAnsi="Times New Roman"/>
          <w:sz w:val="28"/>
          <w:szCs w:val="28"/>
          <w:highlight w:val="yellow"/>
          <w:lang w:eastAsia="ru-RU"/>
        </w:rPr>
      </w:pPr>
    </w:p>
    <w:p w:rsidR="00992BF9" w:rsidRPr="007564E2" w:rsidRDefault="00992BF9" w:rsidP="00991E50">
      <w:pPr>
        <w:tabs>
          <w:tab w:val="left" w:pos="993"/>
        </w:tabs>
        <w:spacing w:after="0" w:line="240" w:lineRule="auto"/>
        <w:ind w:right="-1" w:firstLine="567"/>
        <w:contextualSpacing/>
        <w:jc w:val="both"/>
        <w:rPr>
          <w:rFonts w:ascii="Times New Roman" w:eastAsia="Times New Roman" w:hAnsi="Times New Roman"/>
          <w:sz w:val="28"/>
          <w:szCs w:val="28"/>
          <w:highlight w:val="yellow"/>
          <w:lang w:eastAsia="ru-RU"/>
        </w:rPr>
      </w:pPr>
    </w:p>
    <w:p w:rsidR="00454804" w:rsidRPr="008A69CA" w:rsidRDefault="00454804" w:rsidP="00991E50">
      <w:pPr>
        <w:tabs>
          <w:tab w:val="left" w:pos="-426"/>
        </w:tabs>
        <w:spacing w:after="0" w:line="240" w:lineRule="auto"/>
        <w:ind w:right="-171"/>
        <w:contextualSpacing/>
        <w:jc w:val="center"/>
        <w:rPr>
          <w:rFonts w:ascii="Times New Roman" w:eastAsia="Times New Roman" w:hAnsi="Times New Roman"/>
          <w:b/>
          <w:sz w:val="28"/>
          <w:szCs w:val="28"/>
          <w:lang w:eastAsia="ru-RU"/>
        </w:rPr>
      </w:pPr>
      <w:r w:rsidRPr="008A69CA">
        <w:rPr>
          <w:rFonts w:ascii="Times New Roman" w:eastAsia="Times New Roman" w:hAnsi="Times New Roman"/>
          <w:b/>
          <w:sz w:val="28"/>
          <w:szCs w:val="28"/>
          <w:lang w:eastAsia="ru-RU"/>
        </w:rPr>
        <w:lastRenderedPageBreak/>
        <w:t>Анализ отраслевой специфики экономики муниципального образования</w:t>
      </w:r>
    </w:p>
    <w:p w:rsidR="00454804" w:rsidRPr="008A69CA" w:rsidRDefault="00454804" w:rsidP="00991E50">
      <w:pPr>
        <w:tabs>
          <w:tab w:val="left" w:pos="993"/>
        </w:tabs>
        <w:spacing w:after="0" w:line="240" w:lineRule="auto"/>
        <w:ind w:right="-171"/>
        <w:contextualSpacing/>
        <w:jc w:val="right"/>
        <w:rPr>
          <w:rFonts w:ascii="Times New Roman" w:eastAsia="Times New Roman" w:hAnsi="Times New Roman"/>
          <w:sz w:val="28"/>
          <w:szCs w:val="28"/>
          <w:lang w:eastAsia="ru-RU"/>
        </w:rPr>
      </w:pPr>
    </w:p>
    <w:p w:rsidR="008A69CA" w:rsidRPr="008A69CA" w:rsidRDefault="008A69CA" w:rsidP="008A69CA">
      <w:pPr>
        <w:tabs>
          <w:tab w:val="left" w:pos="993"/>
        </w:tabs>
        <w:spacing w:after="0" w:line="240" w:lineRule="auto"/>
        <w:ind w:right="-1"/>
        <w:contextualSpacing/>
        <w:jc w:val="right"/>
        <w:rPr>
          <w:rFonts w:ascii="Times New Roman" w:eastAsia="Times New Roman" w:hAnsi="Times New Roman"/>
          <w:sz w:val="28"/>
          <w:szCs w:val="28"/>
          <w:lang w:eastAsia="ru-RU"/>
        </w:rPr>
      </w:pPr>
      <w:r w:rsidRPr="008A69CA">
        <w:rPr>
          <w:rFonts w:ascii="Times New Roman" w:eastAsia="Times New Roman" w:hAnsi="Times New Roman"/>
          <w:sz w:val="28"/>
          <w:szCs w:val="28"/>
          <w:lang w:eastAsia="ru-RU"/>
        </w:rPr>
        <w:t>Таблица 2.</w:t>
      </w:r>
      <w:r w:rsidR="002E7608">
        <w:rPr>
          <w:rFonts w:ascii="Times New Roman" w:eastAsia="Times New Roman" w:hAnsi="Times New Roman"/>
          <w:sz w:val="28"/>
          <w:szCs w:val="28"/>
          <w:lang w:eastAsia="ru-RU"/>
        </w:rPr>
        <w:t>4</w:t>
      </w:r>
      <w:r w:rsidRPr="008A69CA">
        <w:rPr>
          <w:rFonts w:ascii="Times New Roman" w:eastAsia="Times New Roman" w:hAnsi="Times New Roman"/>
          <w:sz w:val="28"/>
          <w:szCs w:val="28"/>
          <w:lang w:eastAsia="ru-RU"/>
        </w:rPr>
        <w:t>.</w:t>
      </w:r>
    </w:p>
    <w:p w:rsidR="00CD22DC" w:rsidRDefault="00CD22DC" w:rsidP="00991E50">
      <w:pPr>
        <w:tabs>
          <w:tab w:val="left" w:pos="993"/>
        </w:tabs>
        <w:spacing w:after="0" w:line="240" w:lineRule="auto"/>
        <w:ind w:right="-1"/>
        <w:contextualSpacing/>
        <w:jc w:val="right"/>
        <w:rPr>
          <w:rFonts w:ascii="Times New Roman" w:eastAsia="Times New Roman" w:hAnsi="Times New Roman"/>
          <w:sz w:val="28"/>
          <w:szCs w:val="28"/>
          <w:lang w:eastAsia="ru-RU"/>
        </w:rPr>
      </w:pPr>
    </w:p>
    <w:tbl>
      <w:tblPr>
        <w:tblW w:w="9315"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8"/>
        <w:gridCol w:w="3400"/>
        <w:gridCol w:w="851"/>
        <w:gridCol w:w="850"/>
        <w:gridCol w:w="851"/>
        <w:gridCol w:w="1134"/>
        <w:gridCol w:w="850"/>
        <w:gridCol w:w="851"/>
      </w:tblGrid>
      <w:tr w:rsidR="005D5FA6" w:rsidRPr="00714E06" w:rsidTr="001C2CDE">
        <w:trPr>
          <w:trHeight w:val="113"/>
        </w:trPr>
        <w:tc>
          <w:tcPr>
            <w:tcW w:w="528" w:type="dxa"/>
            <w:vMerge w:val="restart"/>
            <w:tcBorders>
              <w:top w:val="single" w:sz="4" w:space="0" w:color="auto"/>
              <w:left w:val="single" w:sz="4" w:space="0" w:color="auto"/>
              <w:bottom w:val="single" w:sz="4" w:space="0" w:color="auto"/>
              <w:right w:val="single" w:sz="4" w:space="0" w:color="auto"/>
            </w:tcBorders>
            <w:vAlign w:val="center"/>
            <w:hideMark/>
          </w:tcPr>
          <w:p w:rsidR="005D5FA6" w:rsidRPr="00714E06" w:rsidRDefault="005D5FA6" w:rsidP="001C2CDE">
            <w:pPr>
              <w:widowControl w:val="0"/>
              <w:spacing w:after="0" w:line="240" w:lineRule="auto"/>
              <w:ind w:left="-57" w:right="-57"/>
              <w:contextualSpacing/>
              <w:jc w:val="center"/>
              <w:rPr>
                <w:rFonts w:ascii="Times New Roman" w:hAnsi="Times New Roman"/>
                <w:b/>
                <w:sz w:val="24"/>
                <w:szCs w:val="24"/>
              </w:rPr>
            </w:pPr>
            <w:r w:rsidRPr="00714E06">
              <w:rPr>
                <w:rFonts w:ascii="Times New Roman" w:hAnsi="Times New Roman"/>
                <w:b/>
                <w:sz w:val="24"/>
                <w:szCs w:val="24"/>
              </w:rPr>
              <w:t xml:space="preserve">№ </w:t>
            </w:r>
            <w:proofErr w:type="gramStart"/>
            <w:r w:rsidRPr="00714E06">
              <w:rPr>
                <w:rFonts w:ascii="Times New Roman" w:hAnsi="Times New Roman"/>
                <w:b/>
                <w:sz w:val="24"/>
                <w:szCs w:val="24"/>
              </w:rPr>
              <w:t>п</w:t>
            </w:r>
            <w:proofErr w:type="gramEnd"/>
            <w:r w:rsidRPr="00714E06">
              <w:rPr>
                <w:rFonts w:ascii="Times New Roman" w:hAnsi="Times New Roman"/>
                <w:b/>
                <w:sz w:val="24"/>
                <w:szCs w:val="24"/>
              </w:rPr>
              <w:t>/п</w:t>
            </w:r>
          </w:p>
        </w:tc>
        <w:tc>
          <w:tcPr>
            <w:tcW w:w="3400" w:type="dxa"/>
            <w:vMerge w:val="restart"/>
            <w:tcBorders>
              <w:top w:val="single" w:sz="4" w:space="0" w:color="auto"/>
              <w:left w:val="single" w:sz="4" w:space="0" w:color="auto"/>
              <w:bottom w:val="single" w:sz="4" w:space="0" w:color="auto"/>
              <w:right w:val="single" w:sz="4" w:space="0" w:color="auto"/>
            </w:tcBorders>
            <w:vAlign w:val="center"/>
          </w:tcPr>
          <w:p w:rsidR="005D5FA6" w:rsidRPr="00714E06" w:rsidRDefault="005D5FA6" w:rsidP="001C2CDE">
            <w:pPr>
              <w:spacing w:after="0" w:line="240" w:lineRule="auto"/>
              <w:ind w:left="-57" w:right="-57"/>
              <w:contextualSpacing/>
              <w:jc w:val="center"/>
              <w:rPr>
                <w:rFonts w:ascii="Times New Roman" w:hAnsi="Times New Roman"/>
                <w:b/>
                <w:sz w:val="24"/>
                <w:szCs w:val="24"/>
              </w:rPr>
            </w:pPr>
          </w:p>
          <w:p w:rsidR="005D5FA6" w:rsidRPr="00714E06" w:rsidRDefault="005D5FA6" w:rsidP="001C2CDE">
            <w:pPr>
              <w:widowControl w:val="0"/>
              <w:spacing w:after="0" w:line="240" w:lineRule="auto"/>
              <w:ind w:left="-57" w:right="-57"/>
              <w:contextualSpacing/>
              <w:jc w:val="center"/>
              <w:rPr>
                <w:rFonts w:ascii="Times New Roman" w:hAnsi="Times New Roman"/>
                <w:b/>
                <w:sz w:val="24"/>
                <w:szCs w:val="24"/>
              </w:rPr>
            </w:pPr>
            <w:r w:rsidRPr="00714E06">
              <w:rPr>
                <w:rFonts w:ascii="Times New Roman" w:hAnsi="Times New Roman"/>
                <w:b/>
                <w:sz w:val="24"/>
                <w:szCs w:val="24"/>
              </w:rPr>
              <w:t>Наименование показателя</w:t>
            </w:r>
          </w:p>
        </w:tc>
        <w:tc>
          <w:tcPr>
            <w:tcW w:w="3686" w:type="dxa"/>
            <w:gridSpan w:val="4"/>
            <w:tcBorders>
              <w:top w:val="single" w:sz="4" w:space="0" w:color="auto"/>
              <w:left w:val="single" w:sz="4" w:space="0" w:color="auto"/>
              <w:bottom w:val="single" w:sz="4" w:space="0" w:color="auto"/>
              <w:right w:val="single" w:sz="4" w:space="0" w:color="auto"/>
            </w:tcBorders>
            <w:vAlign w:val="center"/>
            <w:hideMark/>
          </w:tcPr>
          <w:p w:rsidR="005D5FA6" w:rsidRPr="00714E06" w:rsidRDefault="005D5FA6" w:rsidP="001C2CDE">
            <w:pPr>
              <w:widowControl w:val="0"/>
              <w:spacing w:after="0" w:line="240" w:lineRule="auto"/>
              <w:ind w:left="-57" w:right="-57"/>
              <w:contextualSpacing/>
              <w:jc w:val="center"/>
              <w:rPr>
                <w:rFonts w:ascii="Times New Roman" w:hAnsi="Times New Roman"/>
                <w:b/>
                <w:sz w:val="24"/>
                <w:szCs w:val="24"/>
              </w:rPr>
            </w:pPr>
            <w:r w:rsidRPr="00714E06">
              <w:rPr>
                <w:rFonts w:ascii="Times New Roman" w:hAnsi="Times New Roman"/>
                <w:b/>
                <w:sz w:val="24"/>
                <w:szCs w:val="24"/>
              </w:rPr>
              <w:t>Годы</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rsidR="005D5FA6" w:rsidRPr="00714E06" w:rsidRDefault="005D5FA6" w:rsidP="001C2CDE">
            <w:pPr>
              <w:widowControl w:val="0"/>
              <w:spacing w:after="0" w:line="240" w:lineRule="auto"/>
              <w:ind w:left="-57" w:right="-57"/>
              <w:contextualSpacing/>
              <w:jc w:val="center"/>
              <w:rPr>
                <w:rFonts w:ascii="Times New Roman" w:hAnsi="Times New Roman"/>
                <w:b/>
                <w:sz w:val="24"/>
                <w:szCs w:val="24"/>
              </w:rPr>
            </w:pPr>
            <w:r w:rsidRPr="00714E06">
              <w:rPr>
                <w:rFonts w:ascii="Times New Roman" w:hAnsi="Times New Roman"/>
                <w:b/>
                <w:sz w:val="24"/>
                <w:szCs w:val="24"/>
              </w:rPr>
              <w:t>Динамика</w:t>
            </w:r>
          </w:p>
          <w:p w:rsidR="005D5FA6" w:rsidRPr="00714E06" w:rsidRDefault="005D5FA6" w:rsidP="001C2CDE">
            <w:pPr>
              <w:widowControl w:val="0"/>
              <w:spacing w:after="0" w:line="240" w:lineRule="auto"/>
              <w:ind w:left="-57" w:right="-57"/>
              <w:contextualSpacing/>
              <w:jc w:val="center"/>
              <w:rPr>
                <w:rFonts w:ascii="Times New Roman" w:hAnsi="Times New Roman"/>
                <w:b/>
                <w:sz w:val="24"/>
                <w:szCs w:val="24"/>
              </w:rPr>
            </w:pPr>
            <w:r w:rsidRPr="00714E06">
              <w:rPr>
                <w:rFonts w:ascii="Times New Roman" w:hAnsi="Times New Roman"/>
                <w:b/>
                <w:sz w:val="24"/>
                <w:szCs w:val="24"/>
              </w:rPr>
              <w:t xml:space="preserve">2018 год </w:t>
            </w:r>
            <w:proofErr w:type="gramStart"/>
            <w:r w:rsidRPr="00714E06">
              <w:rPr>
                <w:rFonts w:ascii="Times New Roman" w:hAnsi="Times New Roman"/>
                <w:b/>
                <w:sz w:val="24"/>
                <w:szCs w:val="24"/>
              </w:rPr>
              <w:t>к</w:t>
            </w:r>
            <w:proofErr w:type="gramEnd"/>
            <w:r w:rsidRPr="00714E06">
              <w:rPr>
                <w:rFonts w:ascii="Times New Roman" w:hAnsi="Times New Roman"/>
                <w:b/>
                <w:sz w:val="24"/>
                <w:szCs w:val="24"/>
              </w:rPr>
              <w:t>, %</w:t>
            </w:r>
          </w:p>
        </w:tc>
      </w:tr>
      <w:tr w:rsidR="005D5FA6" w:rsidRPr="00714E06" w:rsidTr="001C2CDE">
        <w:trPr>
          <w:trHeight w:val="113"/>
        </w:trPr>
        <w:tc>
          <w:tcPr>
            <w:tcW w:w="528" w:type="dxa"/>
            <w:vMerge/>
            <w:tcBorders>
              <w:top w:val="single" w:sz="4" w:space="0" w:color="auto"/>
              <w:left w:val="single" w:sz="4" w:space="0" w:color="auto"/>
              <w:bottom w:val="single" w:sz="4" w:space="0" w:color="auto"/>
              <w:right w:val="single" w:sz="4" w:space="0" w:color="auto"/>
            </w:tcBorders>
            <w:vAlign w:val="center"/>
            <w:hideMark/>
          </w:tcPr>
          <w:p w:rsidR="005D5FA6" w:rsidRPr="00714E06" w:rsidRDefault="005D5FA6" w:rsidP="001C2CDE">
            <w:pPr>
              <w:spacing w:after="0" w:line="240" w:lineRule="auto"/>
              <w:ind w:left="-57" w:right="-57"/>
              <w:rPr>
                <w:rFonts w:ascii="Times New Roman" w:hAnsi="Times New Roman"/>
                <w:b/>
                <w:sz w:val="24"/>
                <w:szCs w:val="24"/>
              </w:rPr>
            </w:pPr>
          </w:p>
        </w:tc>
        <w:tc>
          <w:tcPr>
            <w:tcW w:w="3400" w:type="dxa"/>
            <w:vMerge/>
            <w:tcBorders>
              <w:top w:val="single" w:sz="4" w:space="0" w:color="auto"/>
              <w:left w:val="single" w:sz="4" w:space="0" w:color="auto"/>
              <w:bottom w:val="single" w:sz="4" w:space="0" w:color="auto"/>
              <w:right w:val="single" w:sz="4" w:space="0" w:color="auto"/>
            </w:tcBorders>
            <w:vAlign w:val="center"/>
            <w:hideMark/>
          </w:tcPr>
          <w:p w:rsidR="005D5FA6" w:rsidRPr="00714E06" w:rsidRDefault="005D5FA6" w:rsidP="001C2CDE">
            <w:pPr>
              <w:spacing w:after="0" w:line="240" w:lineRule="auto"/>
              <w:ind w:left="-57" w:right="-57"/>
              <w:rPr>
                <w:rFonts w:ascii="Times New Roman" w:hAnsi="Times New Roman"/>
                <w:b/>
                <w:sz w:val="24"/>
                <w:szCs w:val="24"/>
              </w:rPr>
            </w:pP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2016</w:t>
            </w:r>
          </w:p>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год</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spacing w:after="0" w:line="240" w:lineRule="auto"/>
              <w:ind w:left="-57" w:right="-57"/>
              <w:contextualSpacing/>
              <w:rPr>
                <w:rFonts w:ascii="Times New Roman" w:hAnsi="Times New Roman"/>
                <w:b/>
                <w:sz w:val="24"/>
                <w:szCs w:val="24"/>
              </w:rPr>
            </w:pPr>
            <w:r w:rsidRPr="00C25C97">
              <w:rPr>
                <w:rFonts w:ascii="Times New Roman" w:hAnsi="Times New Roman"/>
                <w:b/>
                <w:sz w:val="24"/>
                <w:szCs w:val="24"/>
              </w:rPr>
              <w:t>2017</w:t>
            </w:r>
          </w:p>
          <w:p w:rsidR="005D5FA6" w:rsidRPr="00C25C97" w:rsidRDefault="005D5FA6" w:rsidP="001C2CDE">
            <w:pPr>
              <w:spacing w:after="0" w:line="240" w:lineRule="auto"/>
              <w:ind w:left="-57" w:right="-57"/>
              <w:contextualSpacing/>
              <w:rPr>
                <w:rFonts w:ascii="Times New Roman" w:hAnsi="Times New Roman"/>
                <w:b/>
                <w:sz w:val="24"/>
                <w:szCs w:val="24"/>
              </w:rPr>
            </w:pPr>
            <w:r w:rsidRPr="00C25C97">
              <w:rPr>
                <w:rFonts w:ascii="Times New Roman" w:hAnsi="Times New Roman"/>
                <w:b/>
                <w:sz w:val="24"/>
                <w:szCs w:val="24"/>
              </w:rPr>
              <w:t xml:space="preserve"> год</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spacing w:after="0" w:line="240" w:lineRule="auto"/>
              <w:ind w:left="-57" w:right="-57"/>
              <w:contextualSpacing/>
              <w:rPr>
                <w:rFonts w:ascii="Times New Roman" w:hAnsi="Times New Roman"/>
                <w:b/>
                <w:sz w:val="24"/>
                <w:szCs w:val="24"/>
              </w:rPr>
            </w:pPr>
            <w:r w:rsidRPr="00C25C97">
              <w:rPr>
                <w:rFonts w:ascii="Times New Roman" w:hAnsi="Times New Roman"/>
                <w:b/>
                <w:sz w:val="24"/>
                <w:szCs w:val="24"/>
              </w:rPr>
              <w:t xml:space="preserve">2018 </w:t>
            </w:r>
          </w:p>
          <w:p w:rsidR="005D5FA6" w:rsidRPr="00C25C97" w:rsidRDefault="005D5FA6" w:rsidP="001C2CDE">
            <w:pPr>
              <w:spacing w:after="0" w:line="240" w:lineRule="auto"/>
              <w:ind w:left="-57" w:right="-57"/>
              <w:contextualSpacing/>
              <w:rPr>
                <w:rFonts w:ascii="Times New Roman" w:hAnsi="Times New Roman"/>
                <w:b/>
                <w:sz w:val="24"/>
                <w:szCs w:val="24"/>
              </w:rPr>
            </w:pPr>
            <w:r w:rsidRPr="00C25C97">
              <w:rPr>
                <w:rFonts w:ascii="Times New Roman" w:hAnsi="Times New Roman"/>
                <w:b/>
                <w:sz w:val="24"/>
                <w:szCs w:val="24"/>
              </w:rPr>
              <w:t>год</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2019год</w:t>
            </w:r>
          </w:p>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(оценка)</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2016</w:t>
            </w:r>
          </w:p>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 xml:space="preserve"> год</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2017</w:t>
            </w:r>
          </w:p>
          <w:p w:rsidR="005D5FA6" w:rsidRPr="00714E06" w:rsidRDefault="005D5FA6" w:rsidP="001C2CDE">
            <w:pPr>
              <w:widowControl w:val="0"/>
              <w:spacing w:after="0" w:line="240" w:lineRule="auto"/>
              <w:ind w:left="-57" w:right="-57"/>
              <w:contextualSpacing/>
              <w:rPr>
                <w:rFonts w:ascii="Times New Roman" w:hAnsi="Times New Roman"/>
                <w:b/>
                <w:sz w:val="24"/>
                <w:szCs w:val="24"/>
              </w:rPr>
            </w:pPr>
            <w:r w:rsidRPr="00714E06">
              <w:rPr>
                <w:rFonts w:ascii="Times New Roman" w:hAnsi="Times New Roman"/>
                <w:b/>
                <w:sz w:val="24"/>
                <w:szCs w:val="24"/>
              </w:rPr>
              <w:t xml:space="preserve"> год</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w:t>
            </w: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 xml:space="preserve">Общее количество хозяйствующих субъектов, единиц, всего, </w:t>
            </w:r>
          </w:p>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 xml:space="preserve"> в т.ч. по отраслям экономики:</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3180</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3338</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3370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3441</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jc w:val="both"/>
              <w:rPr>
                <w:rFonts w:ascii="Times New Roman" w:hAnsi="Times New Roman"/>
                <w:sz w:val="24"/>
                <w:szCs w:val="24"/>
              </w:rPr>
            </w:pPr>
            <w:r w:rsidRPr="00714E06">
              <w:rPr>
                <w:rFonts w:ascii="Times New Roman" w:hAnsi="Times New Roman"/>
                <w:sz w:val="24"/>
                <w:szCs w:val="24"/>
              </w:rPr>
              <w:t>105,97</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jc w:val="both"/>
              <w:rPr>
                <w:rFonts w:ascii="Times New Roman" w:hAnsi="Times New Roman"/>
                <w:sz w:val="24"/>
                <w:szCs w:val="24"/>
              </w:rPr>
            </w:pPr>
            <w:r w:rsidRPr="00714E06">
              <w:rPr>
                <w:rFonts w:ascii="Times New Roman" w:hAnsi="Times New Roman"/>
                <w:sz w:val="24"/>
                <w:szCs w:val="24"/>
              </w:rPr>
              <w:t>100,96</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сельское хозяйство и перерабатывающая промышленность</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276</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276</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276</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276</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производство</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28</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32</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34</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36</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121,4</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106,</w:t>
            </w:r>
            <w:r w:rsidR="001C2CDE">
              <w:rPr>
                <w:rFonts w:ascii="Times New Roman" w:hAnsi="Times New Roman"/>
                <w:sz w:val="24"/>
                <w:szCs w:val="24"/>
              </w:rPr>
              <w:t>3</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 xml:space="preserve">добыча </w:t>
            </w:r>
          </w:p>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полезных ископаемых</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строительство</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16</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25</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28</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29</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175</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112</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транспорт и связь</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35</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49</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50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51</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142,</w:t>
            </w:r>
            <w:r w:rsidR="001C2CDE">
              <w:rPr>
                <w:rFonts w:ascii="Times New Roman" w:hAnsi="Times New Roman"/>
                <w:sz w:val="24"/>
                <w:szCs w:val="24"/>
              </w:rPr>
              <w:t>9</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102,0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spacing w:after="0" w:line="240" w:lineRule="auto"/>
              <w:ind w:left="-57" w:right="-57"/>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оптовая торговля</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8</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10</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12</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14</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150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120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spacing w:after="0" w:line="240" w:lineRule="auto"/>
              <w:ind w:left="-57" w:right="-57"/>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розничная торговля</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2436</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2488</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2502</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2561</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102,</w:t>
            </w: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100,</w:t>
            </w:r>
            <w:r>
              <w:rPr>
                <w:rFonts w:ascii="Times New Roman" w:hAnsi="Times New Roman"/>
                <w:sz w:val="24"/>
                <w:szCs w:val="24"/>
              </w:rPr>
              <w:t>6</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spacing w:after="0" w:line="240" w:lineRule="auto"/>
              <w:ind w:left="-57" w:right="-57"/>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общественное питание</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51</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52</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53</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54</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103,9</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101,9</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санаторно-курортная деятельность</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6</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120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 xml:space="preserve">бытовые услуги </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149</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178</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180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183</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120,8</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101,1</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жкх</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19</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22</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25</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26</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131,6</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113,</w:t>
            </w:r>
            <w:r w:rsidR="001C2CDE">
              <w:rPr>
                <w:rFonts w:ascii="Times New Roman" w:hAnsi="Times New Roman"/>
                <w:sz w:val="24"/>
                <w:szCs w:val="24"/>
              </w:rPr>
              <w:t>6</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здравоохранение</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6</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45</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48</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49</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в 8 раз</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106,</w:t>
            </w:r>
            <w:r w:rsidR="001C2CDE">
              <w:rPr>
                <w:rFonts w:ascii="Times New Roman" w:hAnsi="Times New Roman"/>
                <w:sz w:val="24"/>
                <w:szCs w:val="24"/>
              </w:rPr>
              <w:t>7</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образование</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60</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60</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60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60</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операции с недвижимостью, аренда</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18</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18</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18</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18</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культура</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40</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40</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40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40</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 xml:space="preserve">социальное обслуживание населения </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8</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8</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8</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sidRPr="00714E06">
              <w:rPr>
                <w:rFonts w:ascii="Times New Roman" w:hAnsi="Times New Roman"/>
                <w:sz w:val="24"/>
                <w:szCs w:val="24"/>
              </w:rPr>
              <w:t>100</w:t>
            </w:r>
          </w:p>
        </w:tc>
      </w:tr>
      <w:tr w:rsidR="005D5FA6" w:rsidRPr="00714E06" w:rsidTr="001C2CDE">
        <w:trPr>
          <w:trHeight w:val="113"/>
        </w:trPr>
        <w:tc>
          <w:tcPr>
            <w:tcW w:w="528" w:type="dxa"/>
            <w:tcBorders>
              <w:top w:val="single" w:sz="4" w:space="0" w:color="auto"/>
              <w:left w:val="single" w:sz="4" w:space="0" w:color="auto"/>
              <w:bottom w:val="single" w:sz="4" w:space="0" w:color="auto"/>
              <w:right w:val="single" w:sz="4" w:space="0" w:color="auto"/>
            </w:tcBorders>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p>
        </w:tc>
        <w:tc>
          <w:tcPr>
            <w:tcW w:w="340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rPr>
                <w:rFonts w:ascii="Times New Roman" w:hAnsi="Times New Roman"/>
                <w:sz w:val="24"/>
                <w:szCs w:val="24"/>
              </w:rPr>
            </w:pPr>
            <w:r w:rsidRPr="00714E06">
              <w:rPr>
                <w:rFonts w:ascii="Times New Roman" w:hAnsi="Times New Roman"/>
                <w:sz w:val="24"/>
                <w:szCs w:val="24"/>
              </w:rPr>
              <w:t>перевозки пассажиров  наземным  транспортом</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30</w:t>
            </w:r>
          </w:p>
        </w:tc>
        <w:tc>
          <w:tcPr>
            <w:tcW w:w="850"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30</w:t>
            </w:r>
          </w:p>
        </w:tc>
        <w:tc>
          <w:tcPr>
            <w:tcW w:w="851" w:type="dxa"/>
            <w:tcBorders>
              <w:top w:val="single" w:sz="4" w:space="0" w:color="auto"/>
              <w:left w:val="single" w:sz="4" w:space="0" w:color="auto"/>
              <w:bottom w:val="single" w:sz="4" w:space="0" w:color="auto"/>
              <w:right w:val="single" w:sz="4" w:space="0" w:color="auto"/>
            </w:tcBorders>
            <w:hideMark/>
          </w:tcPr>
          <w:p w:rsidR="005D5FA6" w:rsidRPr="00C25C97" w:rsidRDefault="005D5FA6" w:rsidP="001C2CDE">
            <w:pPr>
              <w:widowControl w:val="0"/>
              <w:spacing w:after="0" w:line="240" w:lineRule="auto"/>
              <w:ind w:left="-57" w:right="-57"/>
              <w:contextualSpacing/>
              <w:jc w:val="both"/>
              <w:rPr>
                <w:rFonts w:ascii="Times New Roman" w:hAnsi="Times New Roman"/>
                <w:sz w:val="24"/>
                <w:szCs w:val="24"/>
              </w:rPr>
            </w:pPr>
            <w:r w:rsidRPr="00C25C97">
              <w:rPr>
                <w:rFonts w:ascii="Times New Roman" w:hAnsi="Times New Roman"/>
                <w:sz w:val="24"/>
                <w:szCs w:val="24"/>
              </w:rPr>
              <w:t>30</w:t>
            </w:r>
          </w:p>
        </w:tc>
        <w:tc>
          <w:tcPr>
            <w:tcW w:w="1134"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30</w:t>
            </w:r>
          </w:p>
        </w:tc>
        <w:tc>
          <w:tcPr>
            <w:tcW w:w="850"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100</w:t>
            </w:r>
          </w:p>
        </w:tc>
        <w:tc>
          <w:tcPr>
            <w:tcW w:w="851" w:type="dxa"/>
            <w:tcBorders>
              <w:top w:val="single" w:sz="4" w:space="0" w:color="auto"/>
              <w:left w:val="single" w:sz="4" w:space="0" w:color="auto"/>
              <w:bottom w:val="single" w:sz="4" w:space="0" w:color="auto"/>
              <w:right w:val="single" w:sz="4" w:space="0" w:color="auto"/>
            </w:tcBorders>
            <w:hideMark/>
          </w:tcPr>
          <w:p w:rsidR="005D5FA6" w:rsidRPr="00714E06" w:rsidRDefault="005D5FA6" w:rsidP="001C2CDE">
            <w:pPr>
              <w:widowControl w:val="0"/>
              <w:spacing w:after="0" w:line="240" w:lineRule="auto"/>
              <w:ind w:left="-57" w:right="-57"/>
              <w:contextualSpacing/>
              <w:jc w:val="both"/>
              <w:rPr>
                <w:rFonts w:ascii="Times New Roman" w:hAnsi="Times New Roman"/>
                <w:sz w:val="24"/>
                <w:szCs w:val="24"/>
              </w:rPr>
            </w:pPr>
            <w:r>
              <w:rPr>
                <w:rFonts w:ascii="Times New Roman" w:hAnsi="Times New Roman"/>
                <w:sz w:val="24"/>
                <w:szCs w:val="24"/>
              </w:rPr>
              <w:t>100</w:t>
            </w:r>
          </w:p>
        </w:tc>
      </w:tr>
    </w:tbl>
    <w:p w:rsidR="00AD4A0F" w:rsidRPr="008A69CA" w:rsidRDefault="00AD4A0F" w:rsidP="00AD4A0F">
      <w:pPr>
        <w:tabs>
          <w:tab w:val="left" w:pos="851"/>
          <w:tab w:val="left" w:pos="993"/>
        </w:tabs>
        <w:spacing w:after="0" w:line="240" w:lineRule="auto"/>
        <w:ind w:right="-1" w:firstLine="567"/>
        <w:contextualSpacing/>
        <w:jc w:val="both"/>
        <w:rPr>
          <w:rFonts w:ascii="Times New Roman" w:eastAsia="Times New Roman" w:hAnsi="Times New Roman"/>
          <w:sz w:val="28"/>
          <w:szCs w:val="28"/>
          <w:lang w:eastAsia="ru-RU"/>
        </w:rPr>
      </w:pPr>
      <w:r w:rsidRPr="00B02BD6">
        <w:rPr>
          <w:rFonts w:ascii="Times New Roman" w:eastAsia="Times New Roman" w:hAnsi="Times New Roman"/>
          <w:sz w:val="28"/>
          <w:szCs w:val="28"/>
          <w:lang w:eastAsia="ru-RU"/>
        </w:rPr>
        <w:t>Численность хозяйствующих субъектов, занятых в отраслях экономики муниципального образования за анализируемый период имеет положительную динамику. Как показывают данные таблицы 2.4, в отчетный период наибольший удельный вес в численности хозяйствующих субъектов, занятых в экономике, муниципального образования занимают: предприятия розничной торговли – 74,2 %; предприятия сельского хозяйства и перерабатывающей промышленности – 8,2%, а также предприятия, оказывающие бытовые услуги населению – 5,3%.</w:t>
      </w:r>
    </w:p>
    <w:p w:rsidR="00AD4A0F" w:rsidRPr="00B02BD6" w:rsidRDefault="00AD4A0F" w:rsidP="00AD4A0F">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sidRPr="008A69CA">
        <w:rPr>
          <w:rFonts w:ascii="Times New Roman" w:eastAsia="Times New Roman" w:hAnsi="Times New Roman"/>
          <w:sz w:val="28"/>
          <w:szCs w:val="28"/>
          <w:lang w:eastAsia="ru-RU"/>
        </w:rPr>
        <w:t xml:space="preserve">В связи с ростом активности </w:t>
      </w:r>
      <w:proofErr w:type="gramStart"/>
      <w:r w:rsidRPr="008A69CA">
        <w:rPr>
          <w:rFonts w:ascii="Times New Roman" w:eastAsia="Times New Roman" w:hAnsi="Times New Roman"/>
          <w:sz w:val="28"/>
          <w:szCs w:val="28"/>
          <w:lang w:eastAsia="ru-RU"/>
        </w:rPr>
        <w:t>бизнес–сообщества</w:t>
      </w:r>
      <w:proofErr w:type="gramEnd"/>
      <w:r w:rsidRPr="008A69CA">
        <w:rPr>
          <w:rFonts w:ascii="Times New Roman" w:eastAsia="Times New Roman" w:hAnsi="Times New Roman"/>
          <w:sz w:val="28"/>
          <w:szCs w:val="28"/>
          <w:lang w:eastAsia="ru-RU"/>
        </w:rPr>
        <w:t xml:space="preserve"> и увеличением численности индивидуальных предпринимателей на 3</w:t>
      </w:r>
      <w:r>
        <w:rPr>
          <w:rFonts w:ascii="Times New Roman" w:eastAsia="Times New Roman" w:hAnsi="Times New Roman"/>
          <w:sz w:val="28"/>
          <w:szCs w:val="28"/>
          <w:lang w:eastAsia="ru-RU"/>
        </w:rPr>
        <w:t>2</w:t>
      </w:r>
      <w:r w:rsidRPr="008A69CA">
        <w:rPr>
          <w:rFonts w:ascii="Times New Roman" w:eastAsia="Times New Roman" w:hAnsi="Times New Roman"/>
          <w:sz w:val="28"/>
          <w:szCs w:val="28"/>
          <w:lang w:eastAsia="ru-RU"/>
        </w:rPr>
        <w:t xml:space="preserve"> ед., в отчетном году обеспечен рост количества хозяйствующих субъектов следующих отраслей экономики: </w:t>
      </w:r>
      <w:r>
        <w:rPr>
          <w:rFonts w:ascii="Times New Roman" w:eastAsia="Times New Roman" w:hAnsi="Times New Roman"/>
          <w:sz w:val="28"/>
          <w:szCs w:val="28"/>
          <w:lang w:eastAsia="ru-RU"/>
        </w:rPr>
        <w:t xml:space="preserve">«Оптовая торговля» - 120,0% к уровню 2017 года; </w:t>
      </w:r>
      <w:proofErr w:type="gramStart"/>
      <w:r>
        <w:rPr>
          <w:rFonts w:ascii="Times New Roman" w:eastAsia="Times New Roman" w:hAnsi="Times New Roman"/>
          <w:sz w:val="28"/>
          <w:szCs w:val="28"/>
          <w:lang w:eastAsia="ru-RU"/>
        </w:rPr>
        <w:t xml:space="preserve">«санаторно-курортная деятельность» - 120,0% к уровню п.г.; «ЖКХ» - 113,6% к уровню </w:t>
      </w:r>
      <w:r>
        <w:rPr>
          <w:rFonts w:ascii="Times New Roman" w:eastAsia="Times New Roman" w:hAnsi="Times New Roman"/>
          <w:sz w:val="28"/>
          <w:szCs w:val="28"/>
          <w:lang w:eastAsia="ru-RU"/>
        </w:rPr>
        <w:lastRenderedPageBreak/>
        <w:t xml:space="preserve">п.г.; </w:t>
      </w:r>
      <w:r w:rsidRPr="008A69CA">
        <w:rPr>
          <w:rFonts w:ascii="Times New Roman" w:eastAsia="Times New Roman" w:hAnsi="Times New Roman"/>
          <w:sz w:val="28"/>
          <w:szCs w:val="28"/>
          <w:lang w:eastAsia="ru-RU"/>
        </w:rPr>
        <w:t>«Строительство»</w:t>
      </w:r>
      <w:r>
        <w:rPr>
          <w:rFonts w:ascii="Times New Roman" w:eastAsia="Times New Roman" w:hAnsi="Times New Roman"/>
          <w:sz w:val="28"/>
          <w:szCs w:val="28"/>
          <w:lang w:eastAsia="ru-RU"/>
        </w:rPr>
        <w:t xml:space="preserve"> </w:t>
      </w:r>
      <w:r w:rsidRPr="008A69C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112,0</w:t>
      </w:r>
      <w:r w:rsidRPr="008A69CA">
        <w:rPr>
          <w:rFonts w:ascii="Times New Roman" w:eastAsia="Times New Roman" w:hAnsi="Times New Roman"/>
          <w:sz w:val="28"/>
          <w:szCs w:val="28"/>
          <w:lang w:eastAsia="ru-RU"/>
        </w:rPr>
        <w:t xml:space="preserve"> % к уровню </w:t>
      </w:r>
      <w:r>
        <w:rPr>
          <w:rFonts w:ascii="Times New Roman" w:eastAsia="Times New Roman" w:hAnsi="Times New Roman"/>
          <w:sz w:val="28"/>
          <w:szCs w:val="28"/>
          <w:lang w:eastAsia="ru-RU"/>
        </w:rPr>
        <w:t>п.г</w:t>
      </w:r>
      <w:r w:rsidRPr="008A69CA">
        <w:rPr>
          <w:rFonts w:ascii="Times New Roman" w:eastAsia="Times New Roman" w:hAnsi="Times New Roman"/>
          <w:sz w:val="28"/>
          <w:szCs w:val="28"/>
          <w:lang w:eastAsia="ru-RU"/>
        </w:rPr>
        <w:t xml:space="preserve">.; «здравоохранение» - в </w:t>
      </w:r>
      <w:r>
        <w:rPr>
          <w:rFonts w:ascii="Times New Roman" w:eastAsia="Times New Roman" w:hAnsi="Times New Roman"/>
          <w:sz w:val="28"/>
          <w:szCs w:val="28"/>
          <w:lang w:eastAsia="ru-RU"/>
        </w:rPr>
        <w:t>106,7%</w:t>
      </w:r>
      <w:r w:rsidRPr="008A69CA">
        <w:rPr>
          <w:rFonts w:ascii="Times New Roman" w:eastAsia="Times New Roman" w:hAnsi="Times New Roman"/>
          <w:sz w:val="28"/>
          <w:szCs w:val="28"/>
          <w:lang w:eastAsia="ru-RU"/>
        </w:rPr>
        <w:t xml:space="preserve"> к уровню п.г.</w:t>
      </w:r>
      <w:r>
        <w:rPr>
          <w:rFonts w:ascii="Times New Roman" w:eastAsia="Times New Roman" w:hAnsi="Times New Roman"/>
          <w:sz w:val="28"/>
          <w:szCs w:val="28"/>
          <w:lang w:eastAsia="ru-RU"/>
        </w:rPr>
        <w:t>;</w:t>
      </w:r>
      <w:r w:rsidRPr="008A69CA">
        <w:rPr>
          <w:rFonts w:ascii="Times New Roman" w:eastAsia="Times New Roman" w:hAnsi="Times New Roman"/>
          <w:sz w:val="28"/>
          <w:szCs w:val="28"/>
          <w:lang w:eastAsia="ru-RU"/>
        </w:rPr>
        <w:t xml:space="preserve"> «производство»</w:t>
      </w:r>
      <w:r>
        <w:rPr>
          <w:rFonts w:ascii="Times New Roman" w:eastAsia="Times New Roman" w:hAnsi="Times New Roman"/>
          <w:sz w:val="28"/>
          <w:szCs w:val="28"/>
          <w:lang w:eastAsia="ru-RU"/>
        </w:rPr>
        <w:t xml:space="preserve"> </w:t>
      </w:r>
      <w:r w:rsidRPr="008A69C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106,3</w:t>
      </w:r>
      <w:r w:rsidRPr="008A69CA">
        <w:rPr>
          <w:rFonts w:ascii="Times New Roman" w:eastAsia="Times New Roman" w:hAnsi="Times New Roman"/>
          <w:sz w:val="28"/>
          <w:szCs w:val="28"/>
          <w:lang w:eastAsia="ru-RU"/>
        </w:rPr>
        <w:t xml:space="preserve"> % к уровню п.г.; «транспорт и связь» - </w:t>
      </w:r>
      <w:r>
        <w:rPr>
          <w:rFonts w:ascii="Times New Roman" w:eastAsia="Times New Roman" w:hAnsi="Times New Roman"/>
          <w:sz w:val="28"/>
          <w:szCs w:val="28"/>
          <w:lang w:eastAsia="ru-RU"/>
        </w:rPr>
        <w:t>102,0</w:t>
      </w:r>
      <w:r w:rsidRPr="008A69CA">
        <w:rPr>
          <w:rFonts w:ascii="Times New Roman" w:eastAsia="Times New Roman" w:hAnsi="Times New Roman"/>
          <w:sz w:val="28"/>
          <w:szCs w:val="28"/>
          <w:lang w:eastAsia="ru-RU"/>
        </w:rPr>
        <w:t xml:space="preserve"> % к п.г.; «</w:t>
      </w:r>
      <w:r>
        <w:rPr>
          <w:rFonts w:ascii="Times New Roman" w:eastAsia="Times New Roman" w:hAnsi="Times New Roman"/>
          <w:sz w:val="28"/>
          <w:szCs w:val="28"/>
          <w:lang w:eastAsia="ru-RU"/>
        </w:rPr>
        <w:t>общественное питание</w:t>
      </w:r>
      <w:r w:rsidRPr="008A69CA">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w:t>
      </w:r>
      <w:r w:rsidRPr="008A69C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101,9</w:t>
      </w:r>
      <w:r w:rsidRPr="008A69CA">
        <w:rPr>
          <w:rFonts w:ascii="Times New Roman" w:eastAsia="Times New Roman" w:hAnsi="Times New Roman"/>
          <w:sz w:val="28"/>
          <w:szCs w:val="28"/>
          <w:lang w:eastAsia="ru-RU"/>
        </w:rPr>
        <w:t>% к уровню п.г.; «бытовые услуги»</w:t>
      </w:r>
      <w:r>
        <w:rPr>
          <w:rFonts w:ascii="Times New Roman" w:eastAsia="Times New Roman" w:hAnsi="Times New Roman"/>
          <w:sz w:val="28"/>
          <w:szCs w:val="28"/>
          <w:lang w:eastAsia="ru-RU"/>
        </w:rPr>
        <w:t xml:space="preserve"> </w:t>
      </w:r>
      <w:r w:rsidRPr="008A69C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101,1</w:t>
      </w:r>
      <w:r w:rsidRPr="008A69CA">
        <w:rPr>
          <w:rFonts w:ascii="Times New Roman" w:eastAsia="Times New Roman" w:hAnsi="Times New Roman"/>
          <w:sz w:val="28"/>
          <w:szCs w:val="28"/>
          <w:lang w:eastAsia="ru-RU"/>
        </w:rPr>
        <w:t>% к уровню п.г.;</w:t>
      </w:r>
      <w:r>
        <w:rPr>
          <w:rFonts w:ascii="Times New Roman" w:eastAsia="Times New Roman" w:hAnsi="Times New Roman"/>
          <w:sz w:val="28"/>
          <w:szCs w:val="28"/>
          <w:lang w:eastAsia="ru-RU"/>
        </w:rPr>
        <w:t xml:space="preserve"> </w:t>
      </w:r>
      <w:r w:rsidRPr="008A69CA">
        <w:rPr>
          <w:rFonts w:ascii="Times New Roman" w:eastAsia="Times New Roman" w:hAnsi="Times New Roman"/>
          <w:sz w:val="28"/>
          <w:szCs w:val="28"/>
          <w:lang w:eastAsia="ru-RU"/>
        </w:rPr>
        <w:t>«</w:t>
      </w:r>
      <w:r>
        <w:rPr>
          <w:rFonts w:ascii="Times New Roman" w:eastAsia="Times New Roman" w:hAnsi="Times New Roman"/>
          <w:sz w:val="28"/>
          <w:szCs w:val="28"/>
          <w:lang w:eastAsia="ru-RU"/>
        </w:rPr>
        <w:t>розничная торговля</w:t>
      </w:r>
      <w:r w:rsidRPr="008A69CA">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w:t>
      </w:r>
      <w:r w:rsidRPr="008A69C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100,6</w:t>
      </w:r>
      <w:r w:rsidRPr="008A69CA">
        <w:rPr>
          <w:rFonts w:ascii="Times New Roman" w:eastAsia="Times New Roman" w:hAnsi="Times New Roman"/>
          <w:sz w:val="28"/>
          <w:szCs w:val="28"/>
          <w:lang w:eastAsia="ru-RU"/>
        </w:rPr>
        <w:t>% к уровню п.г</w:t>
      </w:r>
      <w:proofErr w:type="gramEnd"/>
      <w:r w:rsidRPr="008A69CA">
        <w:rPr>
          <w:rFonts w:ascii="Times New Roman" w:eastAsia="Times New Roman" w:hAnsi="Times New Roman"/>
          <w:sz w:val="28"/>
          <w:szCs w:val="28"/>
          <w:lang w:eastAsia="ru-RU"/>
        </w:rPr>
        <w:t>.</w:t>
      </w:r>
      <w:r>
        <w:rPr>
          <w:rFonts w:ascii="Times New Roman" w:eastAsia="Times New Roman" w:hAnsi="Times New Roman"/>
          <w:sz w:val="28"/>
          <w:szCs w:val="28"/>
          <w:lang w:eastAsia="ru-RU"/>
        </w:rPr>
        <w:t>.</w:t>
      </w:r>
      <w:r w:rsidRPr="008A69C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В свою очередь, допущено снижение численности по отрасли </w:t>
      </w:r>
      <w:r w:rsidRPr="008A69CA">
        <w:rPr>
          <w:rFonts w:ascii="Times New Roman" w:eastAsia="Times New Roman" w:hAnsi="Times New Roman"/>
          <w:sz w:val="28"/>
          <w:szCs w:val="28"/>
          <w:lang w:eastAsia="ru-RU"/>
        </w:rPr>
        <w:t>«перевозк</w:t>
      </w:r>
      <w:r>
        <w:rPr>
          <w:rFonts w:ascii="Times New Roman" w:eastAsia="Times New Roman" w:hAnsi="Times New Roman"/>
          <w:sz w:val="28"/>
          <w:szCs w:val="28"/>
          <w:lang w:eastAsia="ru-RU"/>
        </w:rPr>
        <w:t>и</w:t>
      </w:r>
      <w:r w:rsidRPr="008A69CA">
        <w:rPr>
          <w:rFonts w:ascii="Times New Roman" w:eastAsia="Times New Roman" w:hAnsi="Times New Roman"/>
          <w:sz w:val="28"/>
          <w:szCs w:val="28"/>
          <w:lang w:eastAsia="ru-RU"/>
        </w:rPr>
        <w:t xml:space="preserve"> </w:t>
      </w:r>
      <w:r w:rsidRPr="00B02BD6">
        <w:rPr>
          <w:rFonts w:ascii="Times New Roman" w:eastAsia="Times New Roman" w:hAnsi="Times New Roman"/>
          <w:sz w:val="28"/>
          <w:szCs w:val="28"/>
          <w:lang w:eastAsia="ru-RU"/>
        </w:rPr>
        <w:t>пассажиров наземным транспортом» - 98,1% к уровню 2017 года.</w:t>
      </w:r>
    </w:p>
    <w:p w:rsidR="00AD4A0F" w:rsidRPr="008A69CA" w:rsidRDefault="00AD4A0F" w:rsidP="00AD4A0F">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sidRPr="00B02BD6">
        <w:rPr>
          <w:rFonts w:ascii="Times New Roman" w:eastAsia="Times New Roman" w:hAnsi="Times New Roman"/>
          <w:sz w:val="28"/>
          <w:szCs w:val="28"/>
          <w:lang w:eastAsia="ru-RU"/>
        </w:rPr>
        <w:t xml:space="preserve">Тенденция роста числа хозяйствующих субъектов, относящихся к категории малого и среднего предпринимательства в перечисленных отраслях, положительно </w:t>
      </w:r>
      <w:proofErr w:type="gramStart"/>
      <w:r w:rsidRPr="00B02BD6">
        <w:rPr>
          <w:rFonts w:ascii="Times New Roman" w:eastAsia="Times New Roman" w:hAnsi="Times New Roman"/>
          <w:sz w:val="28"/>
          <w:szCs w:val="28"/>
          <w:lang w:eastAsia="ru-RU"/>
        </w:rPr>
        <w:t>сказывается на развитие</w:t>
      </w:r>
      <w:proofErr w:type="gramEnd"/>
      <w:r w:rsidRPr="00B02BD6">
        <w:rPr>
          <w:rFonts w:ascii="Times New Roman" w:eastAsia="Times New Roman" w:hAnsi="Times New Roman"/>
          <w:sz w:val="28"/>
          <w:szCs w:val="28"/>
          <w:lang w:eastAsia="ru-RU"/>
        </w:rPr>
        <w:t xml:space="preserve"> конкурентной среды в этих секторах экономики на территории района.</w:t>
      </w:r>
    </w:p>
    <w:p w:rsidR="008A69CA" w:rsidRPr="007564E2" w:rsidRDefault="008A69CA" w:rsidP="003637BF">
      <w:pPr>
        <w:tabs>
          <w:tab w:val="left" w:pos="993"/>
        </w:tabs>
        <w:spacing w:after="0" w:line="240" w:lineRule="auto"/>
        <w:ind w:right="-1" w:firstLine="567"/>
        <w:contextualSpacing/>
        <w:jc w:val="both"/>
        <w:rPr>
          <w:rFonts w:ascii="Times New Roman" w:eastAsia="Times New Roman" w:hAnsi="Times New Roman"/>
          <w:sz w:val="28"/>
          <w:szCs w:val="28"/>
          <w:highlight w:val="yellow"/>
          <w:lang w:eastAsia="ru-RU"/>
        </w:rPr>
      </w:pPr>
    </w:p>
    <w:p w:rsidR="00741702" w:rsidRPr="002E6757" w:rsidRDefault="009C7FE7" w:rsidP="00991E50">
      <w:pPr>
        <w:tabs>
          <w:tab w:val="left" w:pos="709"/>
        </w:tabs>
        <w:spacing w:after="0" w:line="240" w:lineRule="auto"/>
        <w:ind w:firstLine="709"/>
        <w:contextualSpacing/>
        <w:jc w:val="center"/>
        <w:rPr>
          <w:rFonts w:ascii="Times New Roman" w:eastAsia="Times New Roman" w:hAnsi="Times New Roman"/>
          <w:sz w:val="28"/>
          <w:szCs w:val="28"/>
          <w:lang w:eastAsia="ru-RU"/>
        </w:rPr>
      </w:pPr>
      <w:r w:rsidRPr="002E6757">
        <w:rPr>
          <w:rFonts w:ascii="Times New Roman" w:eastAsia="Times New Roman" w:hAnsi="Times New Roman"/>
          <w:b/>
          <w:sz w:val="28"/>
          <w:szCs w:val="28"/>
          <w:lang w:eastAsia="ru-RU"/>
        </w:rPr>
        <w:t>2.2.</w:t>
      </w:r>
      <w:r w:rsidRPr="002E6757">
        <w:rPr>
          <w:rFonts w:ascii="Times New Roman" w:eastAsia="Times New Roman" w:hAnsi="Times New Roman"/>
          <w:sz w:val="28"/>
          <w:szCs w:val="28"/>
          <w:lang w:eastAsia="ru-RU"/>
        </w:rPr>
        <w:t xml:space="preserve"> </w:t>
      </w:r>
      <w:r w:rsidR="00741702" w:rsidRPr="002E6757">
        <w:rPr>
          <w:rFonts w:ascii="Times New Roman" w:eastAsia="Times New Roman" w:hAnsi="Times New Roman"/>
          <w:b/>
          <w:sz w:val="28"/>
          <w:szCs w:val="28"/>
          <w:lang w:eastAsia="ru-RU"/>
        </w:rPr>
        <w:t>Инвестиционное положение</w:t>
      </w:r>
    </w:p>
    <w:p w:rsidR="00AE495B" w:rsidRPr="007564E2" w:rsidRDefault="00AE495B" w:rsidP="00991E50">
      <w:pPr>
        <w:tabs>
          <w:tab w:val="left" w:pos="709"/>
        </w:tabs>
        <w:spacing w:after="0" w:line="240" w:lineRule="auto"/>
        <w:ind w:firstLine="567"/>
        <w:contextualSpacing/>
        <w:jc w:val="both"/>
        <w:rPr>
          <w:rFonts w:ascii="Times New Roman" w:hAnsi="Times New Roman"/>
          <w:b/>
          <w:sz w:val="28"/>
          <w:szCs w:val="28"/>
          <w:highlight w:val="yellow"/>
        </w:rPr>
      </w:pPr>
    </w:p>
    <w:p w:rsidR="00553E8D" w:rsidRPr="007564E2" w:rsidRDefault="002E6757" w:rsidP="00F55AE8">
      <w:pPr>
        <w:tabs>
          <w:tab w:val="left" w:pos="709"/>
        </w:tabs>
        <w:spacing w:after="0" w:line="240" w:lineRule="auto"/>
        <w:ind w:firstLine="567"/>
        <w:contextualSpacing/>
        <w:jc w:val="both"/>
        <w:rPr>
          <w:rFonts w:ascii="Times New Roman" w:eastAsia="Times New Roman" w:hAnsi="Times New Roman"/>
          <w:color w:val="000000"/>
          <w:sz w:val="28"/>
          <w:szCs w:val="28"/>
          <w:highlight w:val="yellow"/>
          <w:lang w:eastAsia="ru-RU"/>
        </w:rPr>
      </w:pPr>
      <w:r w:rsidRPr="00492B3F">
        <w:rPr>
          <w:rFonts w:ascii="Times New Roman" w:hAnsi="Times New Roman"/>
          <w:bCs/>
          <w:sz w:val="28"/>
          <w:szCs w:val="28"/>
        </w:rPr>
        <w:t xml:space="preserve">Инвестиции - ключевой показатель «здоровья» экономики любого уровня. </w:t>
      </w:r>
      <w:proofErr w:type="gramStart"/>
      <w:r w:rsidRPr="00492B3F">
        <w:rPr>
          <w:rFonts w:ascii="Times New Roman" w:hAnsi="Times New Roman"/>
          <w:bCs/>
          <w:sz w:val="28"/>
          <w:szCs w:val="28"/>
        </w:rPr>
        <w:t>Хозяйствующие субъекты, функционирующие на территории муниципального образования в отчетном периоде обеспечили</w:t>
      </w:r>
      <w:proofErr w:type="gramEnd"/>
      <w:r w:rsidRPr="00492B3F">
        <w:rPr>
          <w:rFonts w:ascii="Times New Roman" w:hAnsi="Times New Roman"/>
          <w:bCs/>
          <w:sz w:val="28"/>
          <w:szCs w:val="28"/>
        </w:rPr>
        <w:t xml:space="preserve"> устойчивую положительную динамику привлечения инвестиций в основной капитал. Динамика привлечения инвестиций в основной капитал крупных и средних хозяйствующих субъектов представлена следующей таблице (см. Таблицу 2.</w:t>
      </w:r>
      <w:r w:rsidR="002E7608">
        <w:rPr>
          <w:rFonts w:ascii="Times New Roman" w:hAnsi="Times New Roman"/>
          <w:bCs/>
          <w:sz w:val="28"/>
          <w:szCs w:val="28"/>
        </w:rPr>
        <w:t>5</w:t>
      </w:r>
      <w:r w:rsidRPr="00492B3F">
        <w:rPr>
          <w:rFonts w:ascii="Times New Roman" w:hAnsi="Times New Roman"/>
          <w:bCs/>
          <w:sz w:val="28"/>
          <w:szCs w:val="28"/>
        </w:rPr>
        <w:t>.).</w:t>
      </w:r>
    </w:p>
    <w:p w:rsidR="002E7608" w:rsidRDefault="002E7608" w:rsidP="00991E50">
      <w:pPr>
        <w:tabs>
          <w:tab w:val="left" w:pos="709"/>
        </w:tabs>
        <w:spacing w:after="0" w:line="240" w:lineRule="auto"/>
        <w:ind w:firstLine="567"/>
        <w:contextualSpacing/>
        <w:jc w:val="right"/>
        <w:rPr>
          <w:rFonts w:ascii="Times New Roman" w:eastAsia="Times New Roman" w:hAnsi="Times New Roman"/>
          <w:color w:val="000000"/>
          <w:sz w:val="28"/>
          <w:szCs w:val="28"/>
          <w:lang w:eastAsia="ru-RU"/>
        </w:rPr>
      </w:pPr>
    </w:p>
    <w:p w:rsidR="00553E8D" w:rsidRDefault="00553E8D" w:rsidP="00991E50">
      <w:pPr>
        <w:tabs>
          <w:tab w:val="left" w:pos="709"/>
        </w:tabs>
        <w:spacing w:after="0" w:line="240" w:lineRule="auto"/>
        <w:ind w:firstLine="567"/>
        <w:contextualSpacing/>
        <w:jc w:val="right"/>
        <w:rPr>
          <w:rFonts w:ascii="Times New Roman" w:eastAsia="Times New Roman" w:hAnsi="Times New Roman"/>
          <w:color w:val="000000"/>
          <w:sz w:val="28"/>
          <w:szCs w:val="28"/>
          <w:lang w:eastAsia="ru-RU"/>
        </w:rPr>
      </w:pPr>
      <w:r w:rsidRPr="002E6757">
        <w:rPr>
          <w:rFonts w:ascii="Times New Roman" w:eastAsia="Times New Roman" w:hAnsi="Times New Roman"/>
          <w:color w:val="000000"/>
          <w:sz w:val="28"/>
          <w:szCs w:val="28"/>
          <w:lang w:eastAsia="ru-RU"/>
        </w:rPr>
        <w:t>Таблица</w:t>
      </w:r>
      <w:r w:rsidR="009B291D" w:rsidRPr="002E6757">
        <w:rPr>
          <w:rFonts w:ascii="Times New Roman" w:eastAsia="Times New Roman" w:hAnsi="Times New Roman"/>
          <w:color w:val="000000"/>
          <w:sz w:val="28"/>
          <w:szCs w:val="28"/>
          <w:lang w:eastAsia="ru-RU"/>
        </w:rPr>
        <w:t xml:space="preserve">   2.</w:t>
      </w:r>
      <w:r w:rsidR="002E7608">
        <w:rPr>
          <w:rFonts w:ascii="Times New Roman" w:eastAsia="Times New Roman" w:hAnsi="Times New Roman"/>
          <w:color w:val="000000"/>
          <w:sz w:val="28"/>
          <w:szCs w:val="28"/>
          <w:lang w:eastAsia="ru-RU"/>
        </w:rPr>
        <w:t>5</w:t>
      </w:r>
      <w:r w:rsidR="009B291D" w:rsidRPr="002E6757">
        <w:rPr>
          <w:rFonts w:ascii="Times New Roman" w:eastAsia="Times New Roman" w:hAnsi="Times New Roman"/>
          <w:color w:val="000000"/>
          <w:sz w:val="28"/>
          <w:szCs w:val="28"/>
          <w:lang w:eastAsia="ru-RU"/>
        </w:rPr>
        <w:t>.</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3685"/>
        <w:gridCol w:w="851"/>
        <w:gridCol w:w="850"/>
        <w:gridCol w:w="851"/>
        <w:gridCol w:w="1134"/>
        <w:gridCol w:w="993"/>
        <w:gridCol w:w="850"/>
      </w:tblGrid>
      <w:tr w:rsidR="002E6757" w:rsidRPr="00553E8D" w:rsidTr="002E6757">
        <w:tc>
          <w:tcPr>
            <w:tcW w:w="426" w:type="dxa"/>
            <w:vMerge w:val="restart"/>
            <w:tcBorders>
              <w:top w:val="single" w:sz="4" w:space="0" w:color="auto"/>
              <w:left w:val="single" w:sz="4" w:space="0" w:color="auto"/>
              <w:right w:val="single" w:sz="4" w:space="0" w:color="auto"/>
            </w:tcBorders>
            <w:vAlign w:val="center"/>
            <w:hideMark/>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 xml:space="preserve">№ </w:t>
            </w:r>
            <w:proofErr w:type="gramStart"/>
            <w:r w:rsidRPr="00553E8D">
              <w:rPr>
                <w:rFonts w:ascii="Times New Roman" w:hAnsi="Times New Roman"/>
                <w:b/>
                <w:sz w:val="24"/>
                <w:szCs w:val="24"/>
              </w:rPr>
              <w:t>п</w:t>
            </w:r>
            <w:proofErr w:type="gramEnd"/>
            <w:r w:rsidRPr="00553E8D">
              <w:rPr>
                <w:rFonts w:ascii="Times New Roman" w:hAnsi="Times New Roman"/>
                <w:b/>
                <w:sz w:val="24"/>
                <w:szCs w:val="24"/>
              </w:rPr>
              <w:t>/п</w:t>
            </w:r>
          </w:p>
        </w:tc>
        <w:tc>
          <w:tcPr>
            <w:tcW w:w="3685" w:type="dxa"/>
            <w:vMerge w:val="restart"/>
            <w:tcBorders>
              <w:top w:val="single" w:sz="4" w:space="0" w:color="auto"/>
              <w:left w:val="single" w:sz="4" w:space="0" w:color="auto"/>
              <w:right w:val="single" w:sz="4" w:space="0" w:color="auto"/>
            </w:tcBorders>
            <w:vAlign w:val="center"/>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Наименование показателя</w:t>
            </w:r>
          </w:p>
        </w:tc>
        <w:tc>
          <w:tcPr>
            <w:tcW w:w="851" w:type="dxa"/>
            <w:vMerge w:val="restart"/>
            <w:tcBorders>
              <w:top w:val="single" w:sz="4" w:space="0" w:color="auto"/>
              <w:left w:val="single" w:sz="4" w:space="0" w:color="auto"/>
              <w:right w:val="single" w:sz="4" w:space="0" w:color="auto"/>
            </w:tcBorders>
            <w:vAlign w:val="center"/>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287E07">
              <w:rPr>
                <w:rFonts w:ascii="Times New Roman" w:hAnsi="Times New Roman"/>
                <w:b/>
                <w:sz w:val="24"/>
                <w:szCs w:val="24"/>
              </w:rPr>
              <w:t>2016 год</w:t>
            </w:r>
          </w:p>
        </w:tc>
        <w:tc>
          <w:tcPr>
            <w:tcW w:w="850" w:type="dxa"/>
            <w:vMerge w:val="restart"/>
            <w:tcBorders>
              <w:top w:val="single" w:sz="4" w:space="0" w:color="auto"/>
              <w:left w:val="single" w:sz="4" w:space="0" w:color="auto"/>
              <w:right w:val="single" w:sz="4" w:space="0" w:color="auto"/>
            </w:tcBorders>
            <w:vAlign w:val="center"/>
            <w:hideMark/>
          </w:tcPr>
          <w:p w:rsidR="002E6757" w:rsidRPr="00553E8D" w:rsidRDefault="002E6757" w:rsidP="002E6757">
            <w:pPr>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201</w:t>
            </w:r>
            <w:r>
              <w:rPr>
                <w:rFonts w:ascii="Times New Roman" w:hAnsi="Times New Roman"/>
                <w:b/>
                <w:sz w:val="24"/>
                <w:szCs w:val="24"/>
              </w:rPr>
              <w:t>7</w:t>
            </w:r>
            <w:r w:rsidRPr="00553E8D">
              <w:rPr>
                <w:rFonts w:ascii="Times New Roman" w:hAnsi="Times New Roman"/>
                <w:b/>
                <w:sz w:val="24"/>
                <w:szCs w:val="24"/>
              </w:rPr>
              <w:t xml:space="preserve"> год</w:t>
            </w:r>
          </w:p>
        </w:tc>
        <w:tc>
          <w:tcPr>
            <w:tcW w:w="851" w:type="dxa"/>
            <w:vMerge w:val="restart"/>
            <w:tcBorders>
              <w:top w:val="single" w:sz="4" w:space="0" w:color="auto"/>
              <w:left w:val="single" w:sz="4" w:space="0" w:color="auto"/>
              <w:right w:val="single" w:sz="4" w:space="0" w:color="auto"/>
            </w:tcBorders>
            <w:vAlign w:val="center"/>
            <w:hideMark/>
          </w:tcPr>
          <w:p w:rsidR="002E6757" w:rsidRPr="00553E8D" w:rsidRDefault="002E6757" w:rsidP="002E6757">
            <w:pPr>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201</w:t>
            </w:r>
            <w:r>
              <w:rPr>
                <w:rFonts w:ascii="Times New Roman" w:hAnsi="Times New Roman"/>
                <w:b/>
                <w:sz w:val="24"/>
                <w:szCs w:val="24"/>
              </w:rPr>
              <w:t>8</w:t>
            </w:r>
            <w:r w:rsidRPr="00553E8D">
              <w:rPr>
                <w:rFonts w:ascii="Times New Roman" w:hAnsi="Times New Roman"/>
                <w:b/>
                <w:sz w:val="24"/>
                <w:szCs w:val="24"/>
              </w:rPr>
              <w:t xml:space="preserve"> год</w:t>
            </w:r>
          </w:p>
        </w:tc>
        <w:tc>
          <w:tcPr>
            <w:tcW w:w="1134" w:type="dxa"/>
            <w:vMerge w:val="restart"/>
            <w:tcBorders>
              <w:top w:val="single" w:sz="4" w:space="0" w:color="auto"/>
              <w:left w:val="single" w:sz="4" w:space="0" w:color="auto"/>
              <w:right w:val="single" w:sz="4" w:space="0" w:color="auto"/>
            </w:tcBorders>
            <w:vAlign w:val="center"/>
            <w:hideMark/>
          </w:tcPr>
          <w:p w:rsidR="002E6757" w:rsidRPr="00553E8D" w:rsidRDefault="002E6757" w:rsidP="002E6757">
            <w:pPr>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201</w:t>
            </w:r>
            <w:r>
              <w:rPr>
                <w:rFonts w:ascii="Times New Roman" w:hAnsi="Times New Roman"/>
                <w:b/>
                <w:sz w:val="24"/>
                <w:szCs w:val="24"/>
              </w:rPr>
              <w:t>9</w:t>
            </w:r>
          </w:p>
          <w:p w:rsidR="002E6757" w:rsidRPr="00553E8D" w:rsidRDefault="002E6757" w:rsidP="002E6757">
            <w:pPr>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год</w:t>
            </w:r>
          </w:p>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(оценка)</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Динамика</w:t>
            </w:r>
          </w:p>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201</w:t>
            </w:r>
            <w:r>
              <w:rPr>
                <w:rFonts w:ascii="Times New Roman" w:hAnsi="Times New Roman"/>
                <w:b/>
                <w:sz w:val="24"/>
                <w:szCs w:val="24"/>
              </w:rPr>
              <w:t>8</w:t>
            </w:r>
            <w:r w:rsidRPr="00553E8D">
              <w:rPr>
                <w:rFonts w:ascii="Times New Roman" w:hAnsi="Times New Roman"/>
                <w:b/>
                <w:sz w:val="24"/>
                <w:szCs w:val="24"/>
              </w:rPr>
              <w:t xml:space="preserve"> год </w:t>
            </w:r>
            <w:proofErr w:type="gramStart"/>
            <w:r w:rsidRPr="00553E8D">
              <w:rPr>
                <w:rFonts w:ascii="Times New Roman" w:hAnsi="Times New Roman"/>
                <w:b/>
                <w:sz w:val="24"/>
                <w:szCs w:val="24"/>
              </w:rPr>
              <w:t>к</w:t>
            </w:r>
            <w:proofErr w:type="gramEnd"/>
            <w:r w:rsidRPr="00553E8D">
              <w:rPr>
                <w:rFonts w:ascii="Times New Roman" w:hAnsi="Times New Roman"/>
                <w:b/>
                <w:sz w:val="24"/>
                <w:szCs w:val="24"/>
              </w:rPr>
              <w:t>, %</w:t>
            </w:r>
          </w:p>
        </w:tc>
      </w:tr>
      <w:tr w:rsidR="002E6757" w:rsidRPr="00553E8D" w:rsidTr="002E6757">
        <w:tc>
          <w:tcPr>
            <w:tcW w:w="426" w:type="dxa"/>
            <w:vMerge/>
            <w:tcBorders>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p>
        </w:tc>
        <w:tc>
          <w:tcPr>
            <w:tcW w:w="3685" w:type="dxa"/>
            <w:vMerge/>
            <w:tcBorders>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p>
        </w:tc>
        <w:tc>
          <w:tcPr>
            <w:tcW w:w="851" w:type="dxa"/>
            <w:vMerge/>
            <w:tcBorders>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p>
        </w:tc>
        <w:tc>
          <w:tcPr>
            <w:tcW w:w="850" w:type="dxa"/>
            <w:vMerge/>
            <w:tcBorders>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p>
        </w:tc>
        <w:tc>
          <w:tcPr>
            <w:tcW w:w="851" w:type="dxa"/>
            <w:vMerge/>
            <w:tcBorders>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p>
        </w:tc>
        <w:tc>
          <w:tcPr>
            <w:tcW w:w="1134" w:type="dxa"/>
            <w:vMerge/>
            <w:tcBorders>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p>
        </w:tc>
        <w:tc>
          <w:tcPr>
            <w:tcW w:w="993"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Pr>
                <w:rFonts w:ascii="Times New Roman" w:hAnsi="Times New Roman"/>
                <w:b/>
                <w:sz w:val="24"/>
                <w:szCs w:val="24"/>
              </w:rPr>
              <w:t>2016</w:t>
            </w:r>
            <w:r w:rsidRPr="00553E8D">
              <w:rPr>
                <w:rFonts w:ascii="Times New Roman" w:hAnsi="Times New Roman"/>
                <w:b/>
                <w:sz w:val="24"/>
                <w:szCs w:val="24"/>
              </w:rPr>
              <w:t xml:space="preserve"> год</w:t>
            </w:r>
          </w:p>
        </w:tc>
        <w:tc>
          <w:tcPr>
            <w:tcW w:w="850"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jc w:val="both"/>
              <w:rPr>
                <w:rFonts w:ascii="Times New Roman" w:hAnsi="Times New Roman"/>
                <w:b/>
                <w:sz w:val="24"/>
                <w:szCs w:val="24"/>
              </w:rPr>
            </w:pPr>
            <w:r w:rsidRPr="00553E8D">
              <w:rPr>
                <w:rFonts w:ascii="Times New Roman" w:hAnsi="Times New Roman"/>
                <w:b/>
                <w:sz w:val="24"/>
                <w:szCs w:val="24"/>
              </w:rPr>
              <w:t>201</w:t>
            </w:r>
            <w:r>
              <w:rPr>
                <w:rFonts w:ascii="Times New Roman" w:hAnsi="Times New Roman"/>
                <w:b/>
                <w:sz w:val="24"/>
                <w:szCs w:val="24"/>
              </w:rPr>
              <w:t>7</w:t>
            </w:r>
            <w:r w:rsidRPr="00553E8D">
              <w:rPr>
                <w:rFonts w:ascii="Times New Roman" w:hAnsi="Times New Roman"/>
                <w:b/>
                <w:sz w:val="24"/>
                <w:szCs w:val="24"/>
              </w:rPr>
              <w:t xml:space="preserve"> год</w:t>
            </w:r>
          </w:p>
        </w:tc>
      </w:tr>
      <w:tr w:rsidR="002E6757" w:rsidRPr="00553E8D" w:rsidTr="002E6757">
        <w:tc>
          <w:tcPr>
            <w:tcW w:w="426"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sidRPr="00553E8D">
              <w:rPr>
                <w:rFonts w:ascii="Times New Roman" w:hAnsi="Times New Roman"/>
                <w:sz w:val="24"/>
                <w:szCs w:val="24"/>
              </w:rPr>
              <w:t>1.</w:t>
            </w:r>
          </w:p>
        </w:tc>
        <w:tc>
          <w:tcPr>
            <w:tcW w:w="3685"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sidRPr="00553E8D">
              <w:rPr>
                <w:rFonts w:ascii="Times New Roman" w:hAnsi="Times New Roman"/>
                <w:sz w:val="24"/>
                <w:szCs w:val="24"/>
              </w:rPr>
              <w:t>Объем инвестиций в основной капитал за счет всех источников финансирования, тыс. руб.</w:t>
            </w:r>
          </w:p>
          <w:p w:rsidR="002E6757" w:rsidRPr="009A4939" w:rsidRDefault="002E6757" w:rsidP="002E6757">
            <w:pPr>
              <w:widowControl w:val="0"/>
              <w:spacing w:after="0" w:line="240" w:lineRule="auto"/>
              <w:ind w:left="-57" w:right="-57"/>
              <w:contextualSpacing/>
              <w:rPr>
                <w:rFonts w:ascii="Times New Roman" w:hAnsi="Times New Roman"/>
                <w:b/>
                <w:sz w:val="24"/>
                <w:szCs w:val="24"/>
              </w:rPr>
            </w:pPr>
            <w:r w:rsidRPr="009A4939">
              <w:rPr>
                <w:rFonts w:ascii="Times New Roman" w:hAnsi="Times New Roman"/>
                <w:b/>
                <w:sz w:val="24"/>
                <w:szCs w:val="24"/>
              </w:rPr>
              <w:t>- по крупным и средним предприятиям</w:t>
            </w:r>
          </w:p>
        </w:tc>
        <w:tc>
          <w:tcPr>
            <w:tcW w:w="851" w:type="dxa"/>
            <w:tcBorders>
              <w:top w:val="single" w:sz="4" w:space="0" w:color="auto"/>
              <w:left w:val="single" w:sz="4" w:space="0" w:color="auto"/>
              <w:bottom w:val="single" w:sz="4" w:space="0" w:color="auto"/>
              <w:right w:val="single" w:sz="4" w:space="0" w:color="auto"/>
            </w:tcBorders>
          </w:tcPr>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Pr="00553E8D" w:rsidRDefault="002E6757" w:rsidP="002E6757">
            <w:pPr>
              <w:widowControl w:val="0"/>
              <w:spacing w:after="0" w:line="240" w:lineRule="auto"/>
              <w:ind w:left="-57" w:right="-57"/>
              <w:contextualSpacing/>
              <w:rPr>
                <w:rFonts w:ascii="Times New Roman" w:hAnsi="Times New Roman"/>
                <w:sz w:val="24"/>
                <w:szCs w:val="24"/>
              </w:rPr>
            </w:pPr>
            <w:r w:rsidRPr="00553E8D">
              <w:rPr>
                <w:rFonts w:ascii="Times New Roman" w:hAnsi="Times New Roman"/>
                <w:sz w:val="24"/>
                <w:szCs w:val="24"/>
              </w:rPr>
              <w:t>1418,8</w:t>
            </w:r>
          </w:p>
        </w:tc>
        <w:tc>
          <w:tcPr>
            <w:tcW w:w="850" w:type="dxa"/>
            <w:tcBorders>
              <w:top w:val="single" w:sz="4" w:space="0" w:color="auto"/>
              <w:left w:val="single" w:sz="4" w:space="0" w:color="auto"/>
              <w:bottom w:val="single" w:sz="4" w:space="0" w:color="auto"/>
              <w:right w:val="single" w:sz="4" w:space="0" w:color="auto"/>
            </w:tcBorders>
          </w:tcPr>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1394,3</w:t>
            </w:r>
          </w:p>
        </w:tc>
        <w:tc>
          <w:tcPr>
            <w:tcW w:w="851" w:type="dxa"/>
            <w:tcBorders>
              <w:top w:val="single" w:sz="4" w:space="0" w:color="auto"/>
              <w:left w:val="single" w:sz="4" w:space="0" w:color="auto"/>
              <w:bottom w:val="single" w:sz="4" w:space="0" w:color="auto"/>
              <w:right w:val="single" w:sz="4" w:space="0" w:color="auto"/>
            </w:tcBorders>
          </w:tcPr>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1463,5</w:t>
            </w:r>
          </w:p>
        </w:tc>
        <w:tc>
          <w:tcPr>
            <w:tcW w:w="1134" w:type="dxa"/>
            <w:tcBorders>
              <w:top w:val="single" w:sz="4" w:space="0" w:color="auto"/>
              <w:left w:val="single" w:sz="4" w:space="0" w:color="auto"/>
              <w:bottom w:val="single" w:sz="4" w:space="0" w:color="auto"/>
              <w:right w:val="single" w:sz="4" w:space="0" w:color="auto"/>
            </w:tcBorders>
          </w:tcPr>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1540,0</w:t>
            </w:r>
          </w:p>
        </w:tc>
        <w:tc>
          <w:tcPr>
            <w:tcW w:w="993" w:type="dxa"/>
            <w:tcBorders>
              <w:top w:val="single" w:sz="4" w:space="0" w:color="auto"/>
              <w:left w:val="single" w:sz="4" w:space="0" w:color="auto"/>
              <w:bottom w:val="single" w:sz="4" w:space="0" w:color="auto"/>
              <w:right w:val="single" w:sz="4" w:space="0" w:color="auto"/>
            </w:tcBorders>
          </w:tcPr>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103,2</w:t>
            </w:r>
          </w:p>
        </w:tc>
        <w:tc>
          <w:tcPr>
            <w:tcW w:w="850" w:type="dxa"/>
            <w:tcBorders>
              <w:top w:val="single" w:sz="4" w:space="0" w:color="auto"/>
              <w:left w:val="single" w:sz="4" w:space="0" w:color="auto"/>
              <w:bottom w:val="single" w:sz="4" w:space="0" w:color="auto"/>
              <w:right w:val="single" w:sz="4" w:space="0" w:color="auto"/>
            </w:tcBorders>
          </w:tcPr>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Default="002E6757" w:rsidP="002E6757">
            <w:pPr>
              <w:widowControl w:val="0"/>
              <w:spacing w:after="0" w:line="240" w:lineRule="auto"/>
              <w:ind w:left="-57" w:right="-57"/>
              <w:contextualSpacing/>
              <w:rPr>
                <w:rFonts w:ascii="Times New Roman" w:hAnsi="Times New Roman"/>
                <w:sz w:val="24"/>
                <w:szCs w:val="24"/>
              </w:rPr>
            </w:pPr>
          </w:p>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105,0</w:t>
            </w:r>
          </w:p>
        </w:tc>
      </w:tr>
      <w:tr w:rsidR="002E6757" w:rsidRPr="00553E8D" w:rsidTr="002E6757">
        <w:tc>
          <w:tcPr>
            <w:tcW w:w="426"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p>
        </w:tc>
        <w:tc>
          <w:tcPr>
            <w:tcW w:w="3685"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sidRPr="00553E8D">
              <w:rPr>
                <w:rFonts w:ascii="Times New Roman" w:hAnsi="Times New Roman"/>
                <w:sz w:val="24"/>
                <w:szCs w:val="24"/>
              </w:rPr>
              <w:t>- в т.ч. объем частных инвестиций, тыс. руб.</w:t>
            </w:r>
          </w:p>
        </w:tc>
        <w:tc>
          <w:tcPr>
            <w:tcW w:w="851"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sidRPr="00553E8D">
              <w:rPr>
                <w:rFonts w:ascii="Times New Roman" w:hAnsi="Times New Roman"/>
                <w:sz w:val="24"/>
                <w:szCs w:val="24"/>
              </w:rPr>
              <w:t>1105,0</w:t>
            </w:r>
          </w:p>
        </w:tc>
        <w:tc>
          <w:tcPr>
            <w:tcW w:w="850"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1272,0</w:t>
            </w:r>
          </w:p>
        </w:tc>
        <w:tc>
          <w:tcPr>
            <w:tcW w:w="851"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1338,5</w:t>
            </w:r>
          </w:p>
        </w:tc>
        <w:tc>
          <w:tcPr>
            <w:tcW w:w="1134"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1415,0</w:t>
            </w:r>
          </w:p>
        </w:tc>
        <w:tc>
          <w:tcPr>
            <w:tcW w:w="993"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121,1</w:t>
            </w:r>
          </w:p>
        </w:tc>
        <w:tc>
          <w:tcPr>
            <w:tcW w:w="850" w:type="dxa"/>
            <w:tcBorders>
              <w:top w:val="single" w:sz="4" w:space="0" w:color="auto"/>
              <w:left w:val="single" w:sz="4" w:space="0" w:color="auto"/>
              <w:bottom w:val="single" w:sz="4" w:space="0" w:color="auto"/>
              <w:right w:val="single" w:sz="4" w:space="0" w:color="auto"/>
            </w:tcBorders>
          </w:tcPr>
          <w:p w:rsidR="002E6757" w:rsidRPr="00553E8D" w:rsidRDefault="002E6757" w:rsidP="002E6757">
            <w:pPr>
              <w:widowControl w:val="0"/>
              <w:spacing w:after="0" w:line="240" w:lineRule="auto"/>
              <w:ind w:left="-57" w:right="-57"/>
              <w:contextualSpacing/>
              <w:rPr>
                <w:rFonts w:ascii="Times New Roman" w:hAnsi="Times New Roman"/>
                <w:sz w:val="24"/>
                <w:szCs w:val="24"/>
              </w:rPr>
            </w:pPr>
            <w:r>
              <w:rPr>
                <w:rFonts w:ascii="Times New Roman" w:hAnsi="Times New Roman"/>
                <w:sz w:val="24"/>
                <w:szCs w:val="24"/>
              </w:rPr>
              <w:t>105,2</w:t>
            </w:r>
          </w:p>
        </w:tc>
      </w:tr>
    </w:tbl>
    <w:p w:rsidR="002E6757" w:rsidRPr="00E055E8"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B97993">
        <w:rPr>
          <w:rFonts w:ascii="Times New Roman" w:hAnsi="Times New Roman"/>
          <w:bCs/>
          <w:sz w:val="28"/>
          <w:szCs w:val="28"/>
        </w:rPr>
        <w:t>За 2018 год полным кругом предприятий и организаций района привлечено в основной капитал свыше 2 млрд. 283 млн. руб. или 96 % к уровню предшествующего года, в том числе крупными и средними предприятиями – 1 млрд. 464</w:t>
      </w:r>
      <w:r>
        <w:rPr>
          <w:rFonts w:ascii="Times New Roman" w:hAnsi="Times New Roman"/>
          <w:bCs/>
          <w:sz w:val="28"/>
          <w:szCs w:val="28"/>
        </w:rPr>
        <w:t xml:space="preserve"> </w:t>
      </w:r>
      <w:r w:rsidRPr="00B97993">
        <w:rPr>
          <w:rFonts w:ascii="Times New Roman" w:hAnsi="Times New Roman"/>
          <w:bCs/>
          <w:sz w:val="28"/>
          <w:szCs w:val="28"/>
        </w:rPr>
        <w:t>млн. руб. или 103,2% к уровню 2016 года и 105,0% к уровню 2017 года</w:t>
      </w:r>
      <w:r w:rsidRPr="00E055E8">
        <w:rPr>
          <w:rFonts w:ascii="Times New Roman" w:hAnsi="Times New Roman"/>
          <w:bCs/>
          <w:sz w:val="28"/>
          <w:szCs w:val="28"/>
        </w:rPr>
        <w:t>. Рост инвестиций в основной капитал крупных и средних организаций в отчетном году связан с реализацией инвестиционных проектов субъектов базовых отраслей экономики.</w:t>
      </w:r>
    </w:p>
    <w:p w:rsidR="002E6757" w:rsidRPr="00B25D90"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B25D90">
        <w:rPr>
          <w:rFonts w:ascii="Times New Roman" w:hAnsi="Times New Roman"/>
          <w:bCs/>
          <w:sz w:val="28"/>
          <w:szCs w:val="28"/>
        </w:rPr>
        <w:t>Основной удельный вес в структуре инвестиций – 90 % занимают инвестиции предприятий агропромышленного комплекса.</w:t>
      </w:r>
    </w:p>
    <w:p w:rsidR="002E6757" w:rsidRPr="00B25D90"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B25D90">
        <w:rPr>
          <w:rFonts w:ascii="Times New Roman" w:hAnsi="Times New Roman"/>
          <w:bCs/>
          <w:sz w:val="28"/>
          <w:szCs w:val="28"/>
        </w:rPr>
        <w:t xml:space="preserve">Задачи </w:t>
      </w:r>
      <w:proofErr w:type="gramStart"/>
      <w:r w:rsidRPr="00B25D90">
        <w:rPr>
          <w:rFonts w:ascii="Times New Roman" w:hAnsi="Times New Roman"/>
          <w:bCs/>
          <w:sz w:val="28"/>
          <w:szCs w:val="28"/>
        </w:rPr>
        <w:t>повышения качественного уровня жизни населения района</w:t>
      </w:r>
      <w:proofErr w:type="gramEnd"/>
      <w:r w:rsidRPr="00B25D90">
        <w:rPr>
          <w:rFonts w:ascii="Times New Roman" w:hAnsi="Times New Roman"/>
          <w:bCs/>
          <w:sz w:val="28"/>
          <w:szCs w:val="28"/>
        </w:rPr>
        <w:t xml:space="preserve"> напрямую связаны с созданием новых производств и рабочих мест. С учетом сырьевых ресурсов, в соответствии со стратегическим направлением развития экономики муниципального образования, это, в первую очередь, предприятия по переработке сельскохозяйственной продукции.</w:t>
      </w:r>
    </w:p>
    <w:p w:rsidR="002E6757" w:rsidRPr="00B25D90" w:rsidRDefault="002E6757" w:rsidP="002E6757">
      <w:pPr>
        <w:tabs>
          <w:tab w:val="left" w:pos="142"/>
          <w:tab w:val="left" w:pos="851"/>
          <w:tab w:val="left" w:pos="1134"/>
        </w:tabs>
        <w:spacing w:after="0" w:line="240" w:lineRule="auto"/>
        <w:ind w:firstLine="567"/>
        <w:jc w:val="both"/>
        <w:rPr>
          <w:rFonts w:ascii="Times New Roman" w:hAnsi="Times New Roman"/>
          <w:bCs/>
          <w:sz w:val="28"/>
          <w:szCs w:val="28"/>
        </w:rPr>
      </w:pPr>
      <w:r w:rsidRPr="00B25D90">
        <w:rPr>
          <w:rFonts w:ascii="Times New Roman" w:hAnsi="Times New Roman"/>
          <w:bCs/>
          <w:sz w:val="28"/>
          <w:szCs w:val="28"/>
        </w:rPr>
        <w:lastRenderedPageBreak/>
        <w:t>В целях реализации стратегических направлений развития экономики, администрацией муниципального образования актуализированы инвестиционные предложения (9 инвестиционных площадок и 6 проектов), ведется работа по их продвижению в интернет-ресурсах, печатных СМИ.</w:t>
      </w:r>
    </w:p>
    <w:p w:rsidR="002E6757" w:rsidRPr="00162BBC" w:rsidRDefault="002E6757" w:rsidP="002E6757">
      <w:pPr>
        <w:tabs>
          <w:tab w:val="left" w:pos="142"/>
          <w:tab w:val="left" w:pos="851"/>
          <w:tab w:val="left" w:pos="1134"/>
        </w:tabs>
        <w:spacing w:after="0" w:line="240" w:lineRule="auto"/>
        <w:ind w:firstLine="567"/>
        <w:jc w:val="both"/>
        <w:rPr>
          <w:rFonts w:ascii="Times New Roman" w:hAnsi="Times New Roman"/>
          <w:bCs/>
          <w:sz w:val="28"/>
          <w:szCs w:val="28"/>
        </w:rPr>
      </w:pPr>
      <w:r w:rsidRPr="00162BBC">
        <w:rPr>
          <w:rFonts w:ascii="Times New Roman" w:hAnsi="Times New Roman"/>
          <w:bCs/>
          <w:sz w:val="28"/>
          <w:szCs w:val="28"/>
        </w:rPr>
        <w:t>В 2018 году завершилась реализация следующих инвестиционных проектов:</w:t>
      </w:r>
    </w:p>
    <w:p w:rsidR="002E6757" w:rsidRPr="00162BBC" w:rsidRDefault="002E6757" w:rsidP="002E6757">
      <w:pPr>
        <w:tabs>
          <w:tab w:val="left" w:pos="142"/>
          <w:tab w:val="left" w:pos="851"/>
          <w:tab w:val="left" w:pos="1134"/>
        </w:tabs>
        <w:spacing w:after="0" w:line="240" w:lineRule="auto"/>
        <w:ind w:firstLine="567"/>
        <w:jc w:val="both"/>
        <w:rPr>
          <w:rFonts w:ascii="Times New Roman" w:hAnsi="Times New Roman"/>
          <w:bCs/>
          <w:sz w:val="28"/>
          <w:szCs w:val="28"/>
        </w:rPr>
      </w:pPr>
      <w:r w:rsidRPr="00162BBC">
        <w:rPr>
          <w:rFonts w:ascii="Times New Roman" w:hAnsi="Times New Roman"/>
          <w:bCs/>
          <w:sz w:val="28"/>
          <w:szCs w:val="28"/>
        </w:rPr>
        <w:t>- строительство силосного зернохранилища объемом 12 тыс</w:t>
      </w:r>
      <w:proofErr w:type="gramStart"/>
      <w:r w:rsidRPr="00162BBC">
        <w:rPr>
          <w:rFonts w:ascii="Times New Roman" w:hAnsi="Times New Roman"/>
          <w:bCs/>
          <w:sz w:val="28"/>
          <w:szCs w:val="28"/>
        </w:rPr>
        <w:t>.т</w:t>
      </w:r>
      <w:proofErr w:type="gramEnd"/>
      <w:r w:rsidRPr="00162BBC">
        <w:rPr>
          <w:rFonts w:ascii="Times New Roman" w:hAnsi="Times New Roman"/>
          <w:bCs/>
          <w:sz w:val="28"/>
          <w:szCs w:val="28"/>
        </w:rPr>
        <w:t>онн с пунктом приема и очистки зерна в пос. Октябрьском, инвестор ООО «Вторая пятилетка», освоено 126,89 млн.руб.;</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162BBC">
        <w:rPr>
          <w:rFonts w:ascii="Times New Roman" w:hAnsi="Times New Roman"/>
          <w:bCs/>
          <w:sz w:val="28"/>
          <w:szCs w:val="28"/>
        </w:rPr>
        <w:t>- очередной этап реконструкции, направленный на увеличение</w:t>
      </w:r>
      <w:r>
        <w:rPr>
          <w:rFonts w:ascii="Times New Roman" w:hAnsi="Times New Roman"/>
          <w:bCs/>
          <w:sz w:val="28"/>
          <w:szCs w:val="28"/>
        </w:rPr>
        <w:t xml:space="preserve"> </w:t>
      </w:r>
      <w:r w:rsidRPr="00162BBC">
        <w:rPr>
          <w:rFonts w:ascii="Times New Roman" w:hAnsi="Times New Roman"/>
          <w:bCs/>
          <w:sz w:val="28"/>
          <w:szCs w:val="28"/>
        </w:rPr>
        <w:t>производственной мощности</w:t>
      </w:r>
      <w:r>
        <w:rPr>
          <w:rFonts w:ascii="Times New Roman" w:hAnsi="Times New Roman"/>
          <w:bCs/>
          <w:sz w:val="28"/>
          <w:szCs w:val="28"/>
        </w:rPr>
        <w:t xml:space="preserve"> </w:t>
      </w:r>
      <w:r w:rsidRPr="00162BBC">
        <w:rPr>
          <w:rFonts w:ascii="Times New Roman" w:hAnsi="Times New Roman"/>
          <w:bCs/>
          <w:sz w:val="28"/>
          <w:szCs w:val="28"/>
        </w:rPr>
        <w:t>по</w:t>
      </w:r>
      <w:r>
        <w:rPr>
          <w:rFonts w:ascii="Times New Roman" w:hAnsi="Times New Roman"/>
          <w:bCs/>
          <w:sz w:val="28"/>
          <w:szCs w:val="28"/>
        </w:rPr>
        <w:t xml:space="preserve"> </w:t>
      </w:r>
      <w:r w:rsidRPr="00162BBC">
        <w:rPr>
          <w:rFonts w:ascii="Times New Roman" w:hAnsi="Times New Roman"/>
          <w:bCs/>
          <w:sz w:val="28"/>
          <w:szCs w:val="28"/>
        </w:rPr>
        <w:t>переработке</w:t>
      </w:r>
      <w:r>
        <w:rPr>
          <w:rFonts w:ascii="Times New Roman" w:hAnsi="Times New Roman"/>
          <w:bCs/>
          <w:sz w:val="28"/>
          <w:szCs w:val="28"/>
        </w:rPr>
        <w:t xml:space="preserve"> </w:t>
      </w:r>
      <w:r w:rsidRPr="00162BBC">
        <w:rPr>
          <w:rFonts w:ascii="Times New Roman" w:hAnsi="Times New Roman"/>
          <w:bCs/>
          <w:sz w:val="28"/>
          <w:szCs w:val="28"/>
        </w:rPr>
        <w:t>сахарной</w:t>
      </w:r>
      <w:r>
        <w:rPr>
          <w:rFonts w:ascii="Times New Roman" w:hAnsi="Times New Roman"/>
          <w:bCs/>
          <w:sz w:val="28"/>
          <w:szCs w:val="28"/>
        </w:rPr>
        <w:t xml:space="preserve"> </w:t>
      </w:r>
      <w:r w:rsidRPr="00162BBC">
        <w:rPr>
          <w:rFonts w:ascii="Times New Roman" w:hAnsi="Times New Roman"/>
          <w:bCs/>
          <w:sz w:val="28"/>
          <w:szCs w:val="28"/>
        </w:rPr>
        <w:t>свеклы</w:t>
      </w:r>
      <w:r>
        <w:rPr>
          <w:rFonts w:ascii="Times New Roman" w:hAnsi="Times New Roman"/>
          <w:bCs/>
          <w:sz w:val="28"/>
          <w:szCs w:val="28"/>
        </w:rPr>
        <w:t xml:space="preserve"> </w:t>
      </w:r>
      <w:r w:rsidRPr="00162BBC">
        <w:rPr>
          <w:rFonts w:ascii="Times New Roman" w:hAnsi="Times New Roman"/>
          <w:bCs/>
          <w:sz w:val="28"/>
          <w:szCs w:val="28"/>
        </w:rPr>
        <w:t>до</w:t>
      </w:r>
      <w:r>
        <w:rPr>
          <w:rFonts w:ascii="Times New Roman" w:hAnsi="Times New Roman"/>
          <w:bCs/>
          <w:sz w:val="28"/>
          <w:szCs w:val="28"/>
        </w:rPr>
        <w:t xml:space="preserve"> </w:t>
      </w:r>
      <w:r w:rsidRPr="00162BBC">
        <w:rPr>
          <w:rFonts w:ascii="Times New Roman" w:hAnsi="Times New Roman"/>
          <w:bCs/>
          <w:sz w:val="28"/>
          <w:szCs w:val="28"/>
        </w:rPr>
        <w:t>12,0</w:t>
      </w:r>
      <w:r>
        <w:rPr>
          <w:rFonts w:ascii="Times New Roman" w:hAnsi="Times New Roman"/>
          <w:bCs/>
          <w:sz w:val="28"/>
          <w:szCs w:val="28"/>
        </w:rPr>
        <w:t xml:space="preserve"> </w:t>
      </w:r>
      <w:r w:rsidRPr="00162BBC">
        <w:rPr>
          <w:rFonts w:ascii="Times New Roman" w:hAnsi="Times New Roman"/>
          <w:bCs/>
          <w:sz w:val="28"/>
          <w:szCs w:val="28"/>
        </w:rPr>
        <w:t>тыс.</w:t>
      </w:r>
      <w:r>
        <w:rPr>
          <w:rFonts w:ascii="Times New Roman" w:hAnsi="Times New Roman"/>
          <w:bCs/>
          <w:sz w:val="28"/>
          <w:szCs w:val="28"/>
        </w:rPr>
        <w:t xml:space="preserve"> </w:t>
      </w:r>
      <w:r w:rsidRPr="00162BBC">
        <w:rPr>
          <w:rFonts w:ascii="Times New Roman" w:hAnsi="Times New Roman"/>
          <w:bCs/>
          <w:sz w:val="28"/>
          <w:szCs w:val="28"/>
        </w:rPr>
        <w:t>тонн в сутки, сумма инвестиций 250,0 млн. руб., инвестор - ОАО «Сахарный завод «Ленинградский», фактически освоено 250 млн</w:t>
      </w:r>
      <w:proofErr w:type="gramStart"/>
      <w:r w:rsidRPr="00162BBC">
        <w:rPr>
          <w:rFonts w:ascii="Times New Roman" w:hAnsi="Times New Roman"/>
          <w:bCs/>
          <w:sz w:val="28"/>
          <w:szCs w:val="28"/>
        </w:rPr>
        <w:t>.р</w:t>
      </w:r>
      <w:proofErr w:type="gramEnd"/>
      <w:r w:rsidRPr="00162BBC">
        <w:rPr>
          <w:rFonts w:ascii="Times New Roman" w:hAnsi="Times New Roman"/>
          <w:bCs/>
          <w:sz w:val="28"/>
          <w:szCs w:val="28"/>
        </w:rPr>
        <w:t>уб.;</w:t>
      </w:r>
    </w:p>
    <w:p w:rsidR="002E6757" w:rsidRPr="00162BBC" w:rsidRDefault="002E6757" w:rsidP="002E6757">
      <w:pPr>
        <w:tabs>
          <w:tab w:val="left" w:pos="142"/>
          <w:tab w:val="left" w:pos="1134"/>
        </w:tabs>
        <w:spacing w:after="0" w:line="240" w:lineRule="auto"/>
        <w:ind w:firstLine="567"/>
        <w:jc w:val="both"/>
        <w:rPr>
          <w:rFonts w:ascii="Times New Roman" w:hAnsi="Times New Roman"/>
          <w:bCs/>
          <w:sz w:val="28"/>
          <w:szCs w:val="28"/>
        </w:rPr>
      </w:pPr>
      <w:r>
        <w:rPr>
          <w:rFonts w:ascii="Times New Roman" w:hAnsi="Times New Roman"/>
          <w:bCs/>
          <w:sz w:val="28"/>
          <w:szCs w:val="28"/>
        </w:rPr>
        <w:t>- н</w:t>
      </w:r>
      <w:r w:rsidRPr="00B973A0">
        <w:rPr>
          <w:rFonts w:ascii="Times New Roman" w:hAnsi="Times New Roman"/>
          <w:bCs/>
          <w:sz w:val="28"/>
          <w:szCs w:val="28"/>
        </w:rPr>
        <w:t xml:space="preserve">овый этап модернизации производства, направленный на увеличение объема производства молочной продукции, инвестор ЗАО «Сыродельный комбинат «Ленинградский», </w:t>
      </w:r>
      <w:r>
        <w:rPr>
          <w:rFonts w:ascii="Times New Roman" w:hAnsi="Times New Roman"/>
          <w:bCs/>
          <w:sz w:val="28"/>
          <w:szCs w:val="28"/>
        </w:rPr>
        <w:t xml:space="preserve">освоено </w:t>
      </w:r>
      <w:r w:rsidRPr="00B973A0">
        <w:rPr>
          <w:rFonts w:ascii="Times New Roman" w:hAnsi="Times New Roman"/>
          <w:bCs/>
          <w:sz w:val="28"/>
          <w:szCs w:val="28"/>
        </w:rPr>
        <w:t>инвестиций</w:t>
      </w:r>
      <w:r>
        <w:rPr>
          <w:rFonts w:ascii="Times New Roman" w:hAnsi="Times New Roman"/>
          <w:bCs/>
          <w:sz w:val="28"/>
          <w:szCs w:val="28"/>
        </w:rPr>
        <w:t xml:space="preserve"> 168,0 млн</w:t>
      </w:r>
      <w:proofErr w:type="gramStart"/>
      <w:r>
        <w:rPr>
          <w:rFonts w:ascii="Times New Roman" w:hAnsi="Times New Roman"/>
          <w:bCs/>
          <w:sz w:val="28"/>
          <w:szCs w:val="28"/>
        </w:rPr>
        <w:t>.р</w:t>
      </w:r>
      <w:proofErr w:type="gramEnd"/>
      <w:r>
        <w:rPr>
          <w:rFonts w:ascii="Times New Roman" w:hAnsi="Times New Roman"/>
          <w:bCs/>
          <w:sz w:val="28"/>
          <w:szCs w:val="28"/>
        </w:rPr>
        <w:t>уб.;</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162BBC">
        <w:rPr>
          <w:rFonts w:ascii="Times New Roman" w:hAnsi="Times New Roman"/>
          <w:bCs/>
          <w:sz w:val="28"/>
          <w:szCs w:val="28"/>
        </w:rPr>
        <w:t>- реконструкция многотопливной автозаправочной станц</w:t>
      </w:r>
      <w:proofErr w:type="gramStart"/>
      <w:r w:rsidRPr="00162BBC">
        <w:rPr>
          <w:rFonts w:ascii="Times New Roman" w:hAnsi="Times New Roman"/>
          <w:bCs/>
          <w:sz w:val="28"/>
          <w:szCs w:val="28"/>
        </w:rPr>
        <w:t>ии ООО</w:t>
      </w:r>
      <w:proofErr w:type="gramEnd"/>
      <w:r w:rsidRPr="00162BBC">
        <w:rPr>
          <w:rFonts w:ascii="Times New Roman" w:hAnsi="Times New Roman"/>
          <w:bCs/>
          <w:sz w:val="28"/>
          <w:szCs w:val="28"/>
        </w:rPr>
        <w:t xml:space="preserve"> «ЛУКОЙЛ-Югнефтепродукт» №22, сумма инвестиций 70,0 млн. руб., инвестор - ООО «ЛУКОЙЛ-Югнефтепродукт», в ходе реализации проекта создано дополнительно 9 рабочих мест, улучшено качество обслуживания населения: обеспечено</w:t>
      </w:r>
      <w:r>
        <w:rPr>
          <w:rFonts w:ascii="Times New Roman" w:hAnsi="Times New Roman"/>
          <w:bCs/>
          <w:sz w:val="28"/>
          <w:szCs w:val="28"/>
        </w:rPr>
        <w:t xml:space="preserve"> </w:t>
      </w:r>
      <w:r w:rsidRPr="00162BBC">
        <w:rPr>
          <w:rFonts w:ascii="Times New Roman" w:hAnsi="Times New Roman"/>
          <w:bCs/>
          <w:sz w:val="28"/>
          <w:szCs w:val="28"/>
        </w:rPr>
        <w:t>выполнение требований</w:t>
      </w:r>
      <w:r>
        <w:rPr>
          <w:rFonts w:ascii="Times New Roman" w:hAnsi="Times New Roman"/>
          <w:bCs/>
          <w:sz w:val="28"/>
          <w:szCs w:val="28"/>
        </w:rPr>
        <w:t xml:space="preserve"> </w:t>
      </w:r>
      <w:r w:rsidRPr="00162BBC">
        <w:rPr>
          <w:rFonts w:ascii="Times New Roman" w:hAnsi="Times New Roman"/>
          <w:bCs/>
          <w:sz w:val="28"/>
          <w:szCs w:val="28"/>
        </w:rPr>
        <w:t>безопасности, оптимизирована</w:t>
      </w:r>
      <w:r>
        <w:rPr>
          <w:rFonts w:ascii="Times New Roman" w:hAnsi="Times New Roman"/>
          <w:bCs/>
          <w:sz w:val="28"/>
          <w:szCs w:val="28"/>
        </w:rPr>
        <w:t xml:space="preserve"> </w:t>
      </w:r>
      <w:r w:rsidRPr="00162BBC">
        <w:rPr>
          <w:rFonts w:ascii="Times New Roman" w:hAnsi="Times New Roman"/>
          <w:bCs/>
          <w:sz w:val="28"/>
          <w:szCs w:val="28"/>
        </w:rPr>
        <w:t>пропускная</w:t>
      </w:r>
      <w:r>
        <w:rPr>
          <w:rFonts w:ascii="Times New Roman" w:hAnsi="Times New Roman"/>
          <w:bCs/>
          <w:sz w:val="28"/>
          <w:szCs w:val="28"/>
        </w:rPr>
        <w:t xml:space="preserve"> </w:t>
      </w:r>
      <w:r w:rsidRPr="00162BBC">
        <w:rPr>
          <w:rFonts w:ascii="Times New Roman" w:hAnsi="Times New Roman"/>
          <w:bCs/>
          <w:sz w:val="28"/>
          <w:szCs w:val="28"/>
        </w:rPr>
        <w:t>способность, расширен ассортимент предлагаемых топлив,</w:t>
      </w:r>
      <w:r>
        <w:rPr>
          <w:rFonts w:ascii="Times New Roman" w:hAnsi="Times New Roman"/>
          <w:bCs/>
          <w:sz w:val="28"/>
          <w:szCs w:val="28"/>
        </w:rPr>
        <w:t xml:space="preserve"> </w:t>
      </w:r>
      <w:r w:rsidRPr="00162BBC">
        <w:rPr>
          <w:rFonts w:ascii="Times New Roman" w:hAnsi="Times New Roman"/>
          <w:bCs/>
          <w:sz w:val="28"/>
          <w:szCs w:val="28"/>
        </w:rPr>
        <w:t>ускорен процесса заправки транспортных средств</w:t>
      </w:r>
      <w:r>
        <w:rPr>
          <w:rFonts w:ascii="Times New Roman" w:hAnsi="Times New Roman"/>
          <w:bCs/>
          <w:sz w:val="28"/>
          <w:szCs w:val="28"/>
        </w:rPr>
        <w:t>;</w:t>
      </w:r>
    </w:p>
    <w:p w:rsidR="002E6757" w:rsidRPr="00190676"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190676">
        <w:rPr>
          <w:rFonts w:ascii="Times New Roman" w:hAnsi="Times New Roman"/>
          <w:bCs/>
          <w:sz w:val="28"/>
          <w:szCs w:val="28"/>
        </w:rPr>
        <w:t xml:space="preserve">- строительство силосного зернохранилища с пунктом приема и очистки зерна вместимостью 12 тысяч тонн, инвестор ООО «Вторая пятилетка», </w:t>
      </w:r>
      <w:r>
        <w:rPr>
          <w:rFonts w:ascii="Times New Roman" w:hAnsi="Times New Roman"/>
          <w:bCs/>
          <w:sz w:val="28"/>
          <w:szCs w:val="28"/>
        </w:rPr>
        <w:t>освоено</w:t>
      </w:r>
      <w:r w:rsidRPr="00190676">
        <w:rPr>
          <w:rFonts w:ascii="Times New Roman" w:hAnsi="Times New Roman"/>
          <w:bCs/>
          <w:sz w:val="28"/>
          <w:szCs w:val="28"/>
        </w:rPr>
        <w:t xml:space="preserve"> 126</w:t>
      </w:r>
      <w:r>
        <w:rPr>
          <w:rFonts w:ascii="Times New Roman" w:hAnsi="Times New Roman"/>
          <w:bCs/>
          <w:sz w:val="28"/>
          <w:szCs w:val="28"/>
        </w:rPr>
        <w:t>,9</w:t>
      </w:r>
      <w:r w:rsidRPr="00190676">
        <w:rPr>
          <w:rFonts w:ascii="Times New Roman" w:hAnsi="Times New Roman"/>
          <w:bCs/>
          <w:sz w:val="28"/>
          <w:szCs w:val="28"/>
        </w:rPr>
        <w:t xml:space="preserve"> млн. руб.</w:t>
      </w:r>
      <w:r>
        <w:rPr>
          <w:rFonts w:ascii="Times New Roman" w:hAnsi="Times New Roman"/>
          <w:bCs/>
          <w:sz w:val="28"/>
          <w:szCs w:val="28"/>
        </w:rPr>
        <w:t>, создано 8 новых рабочих мест</w:t>
      </w:r>
      <w:r w:rsidRPr="00190676">
        <w:rPr>
          <w:rFonts w:ascii="Times New Roman" w:hAnsi="Times New Roman"/>
          <w:bCs/>
          <w:sz w:val="28"/>
          <w:szCs w:val="28"/>
        </w:rPr>
        <w:t>;</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190676">
        <w:rPr>
          <w:rFonts w:ascii="Times New Roman" w:hAnsi="Times New Roman"/>
          <w:bCs/>
          <w:sz w:val="28"/>
          <w:szCs w:val="28"/>
        </w:rPr>
        <w:t>- техническое перевооружение птицефабрики «Уманская» с запуском убойного цеха и холодильного оборудования, инвестор ООО « Первомайская ИПС»</w:t>
      </w:r>
      <w:r>
        <w:rPr>
          <w:rFonts w:ascii="Times New Roman" w:hAnsi="Times New Roman"/>
          <w:bCs/>
          <w:sz w:val="28"/>
          <w:szCs w:val="28"/>
        </w:rPr>
        <w:t>, освоено 488,5</w:t>
      </w:r>
      <w:r w:rsidRPr="00190676">
        <w:rPr>
          <w:rFonts w:ascii="Times New Roman" w:hAnsi="Times New Roman"/>
          <w:bCs/>
          <w:sz w:val="28"/>
          <w:szCs w:val="28"/>
        </w:rPr>
        <w:t xml:space="preserve"> млн. рублей, </w:t>
      </w:r>
      <w:r>
        <w:rPr>
          <w:rFonts w:ascii="Times New Roman" w:hAnsi="Times New Roman"/>
          <w:bCs/>
          <w:sz w:val="28"/>
          <w:szCs w:val="28"/>
        </w:rPr>
        <w:t xml:space="preserve">создано 50 новых рабочих мест, введены </w:t>
      </w:r>
      <w:r w:rsidRPr="00190676">
        <w:rPr>
          <w:rFonts w:ascii="Times New Roman" w:hAnsi="Times New Roman"/>
          <w:bCs/>
          <w:sz w:val="28"/>
          <w:szCs w:val="28"/>
        </w:rPr>
        <w:t>в эксплуатацию 10 корпусов, убойный цех, холодильное оборудование;</w:t>
      </w:r>
    </w:p>
    <w:p w:rsidR="002E6757" w:rsidRPr="00C5512F"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5F7F44">
        <w:rPr>
          <w:rFonts w:ascii="Times New Roman" w:hAnsi="Times New Roman"/>
          <w:bCs/>
          <w:sz w:val="28"/>
          <w:szCs w:val="28"/>
        </w:rPr>
        <w:t xml:space="preserve">- техническое перевооружение (приобретение сельскохозяйственной техники) ОАО «Имени Ильича», объем инвестиций – 280,0 млн. руб.; ООО «2-я Пятилетка» - 80,0 млн. руб.; ОАО «Ленинградское» - 65,0 млн. руб.; ООО </w:t>
      </w:r>
      <w:r w:rsidRPr="00C5512F">
        <w:rPr>
          <w:rFonts w:ascii="Times New Roman" w:hAnsi="Times New Roman"/>
          <w:bCs/>
          <w:sz w:val="28"/>
          <w:szCs w:val="28"/>
        </w:rPr>
        <w:t>"Агрофирма Соревнование" – 105,0 млн</w:t>
      </w:r>
      <w:proofErr w:type="gramStart"/>
      <w:r w:rsidRPr="00C5512F">
        <w:rPr>
          <w:rFonts w:ascii="Times New Roman" w:hAnsi="Times New Roman"/>
          <w:bCs/>
          <w:sz w:val="28"/>
          <w:szCs w:val="28"/>
        </w:rPr>
        <w:t>.р</w:t>
      </w:r>
      <w:proofErr w:type="gramEnd"/>
      <w:r w:rsidRPr="00C5512F">
        <w:rPr>
          <w:rFonts w:ascii="Times New Roman" w:hAnsi="Times New Roman"/>
          <w:bCs/>
          <w:sz w:val="28"/>
          <w:szCs w:val="28"/>
        </w:rPr>
        <w:t>уб.</w:t>
      </w:r>
    </w:p>
    <w:p w:rsidR="002E6757" w:rsidRPr="00C5512F"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C5512F">
        <w:rPr>
          <w:rFonts w:ascii="Times New Roman" w:hAnsi="Times New Roman"/>
          <w:bCs/>
          <w:sz w:val="28"/>
          <w:szCs w:val="28"/>
        </w:rPr>
        <w:t xml:space="preserve">Предприятиями малого бизнеса в 2018 г. обеспечено 30% общего объема инвестиций по району или 684,5 млн. руб., в том числе: </w:t>
      </w:r>
      <w:proofErr w:type="gramStart"/>
      <w:r w:rsidRPr="00C5512F">
        <w:rPr>
          <w:rFonts w:ascii="Times New Roman" w:hAnsi="Times New Roman"/>
          <w:bCs/>
          <w:sz w:val="28"/>
          <w:szCs w:val="28"/>
        </w:rPr>
        <w:t>ООО «Крыловское» - 30 млн. руб. (приобретение с/х техники);</w:t>
      </w:r>
      <w:r>
        <w:rPr>
          <w:rFonts w:ascii="Times New Roman" w:hAnsi="Times New Roman"/>
          <w:bCs/>
          <w:sz w:val="28"/>
          <w:szCs w:val="28"/>
        </w:rPr>
        <w:t xml:space="preserve"> </w:t>
      </w:r>
      <w:r w:rsidRPr="00C5512F">
        <w:rPr>
          <w:rFonts w:ascii="Times New Roman" w:hAnsi="Times New Roman"/>
          <w:bCs/>
          <w:sz w:val="28"/>
          <w:szCs w:val="28"/>
        </w:rPr>
        <w:t>ООО «Питомник «Сады Кубани» - 103,0 млн. руб. (строительство фруктохранилища); ООО «Родник» - 6,7 млн. руб. (приобретение сельскохозяйственной техники), ПАО «Белое» - 41,0 млн. руб. (приобретение сельскохозяйственной техники);</w:t>
      </w:r>
      <w:proofErr w:type="gramEnd"/>
      <w:r w:rsidRPr="00C5512F">
        <w:rPr>
          <w:rFonts w:ascii="Times New Roman" w:hAnsi="Times New Roman"/>
          <w:bCs/>
          <w:sz w:val="28"/>
          <w:szCs w:val="28"/>
        </w:rPr>
        <w:t xml:space="preserve"> ООО «РЕНАРД» - 10,2 млн. руб. (приобретение технологического оборудования), ООО «Агроника» - 7,0 млн.</w:t>
      </w:r>
      <w:r>
        <w:rPr>
          <w:rFonts w:ascii="Times New Roman" w:hAnsi="Times New Roman"/>
          <w:bCs/>
          <w:sz w:val="28"/>
          <w:szCs w:val="28"/>
        </w:rPr>
        <w:t xml:space="preserve"> </w:t>
      </w:r>
      <w:r w:rsidRPr="00C5512F">
        <w:rPr>
          <w:rFonts w:ascii="Times New Roman" w:hAnsi="Times New Roman"/>
          <w:bCs/>
          <w:sz w:val="28"/>
          <w:szCs w:val="28"/>
        </w:rPr>
        <w:t>руб.</w:t>
      </w:r>
      <w:r>
        <w:rPr>
          <w:rFonts w:ascii="Times New Roman" w:hAnsi="Times New Roman"/>
          <w:bCs/>
          <w:sz w:val="28"/>
          <w:szCs w:val="28"/>
        </w:rPr>
        <w:t xml:space="preserve"> </w:t>
      </w:r>
      <w:r w:rsidRPr="00C5512F">
        <w:rPr>
          <w:rFonts w:ascii="Times New Roman" w:hAnsi="Times New Roman"/>
          <w:bCs/>
          <w:sz w:val="28"/>
          <w:szCs w:val="28"/>
        </w:rPr>
        <w:t>(строительство нового склада готовой продукции), ИП Акимов А.А. – 118,4 (строительство производственного</w:t>
      </w:r>
      <w:r>
        <w:rPr>
          <w:rFonts w:ascii="Times New Roman" w:hAnsi="Times New Roman"/>
          <w:bCs/>
          <w:sz w:val="28"/>
          <w:szCs w:val="28"/>
        </w:rPr>
        <w:t xml:space="preserve"> </w:t>
      </w:r>
      <w:r w:rsidRPr="00C5512F">
        <w:rPr>
          <w:rFonts w:ascii="Times New Roman" w:hAnsi="Times New Roman"/>
          <w:bCs/>
          <w:sz w:val="28"/>
          <w:szCs w:val="28"/>
        </w:rPr>
        <w:t>учебно</w:t>
      </w:r>
      <w:r>
        <w:rPr>
          <w:rFonts w:ascii="Times New Roman" w:hAnsi="Times New Roman"/>
          <w:bCs/>
          <w:sz w:val="28"/>
          <w:szCs w:val="28"/>
        </w:rPr>
        <w:t xml:space="preserve"> </w:t>
      </w:r>
      <w:r w:rsidRPr="00C5512F">
        <w:rPr>
          <w:rFonts w:ascii="Times New Roman" w:hAnsi="Times New Roman"/>
          <w:bCs/>
          <w:sz w:val="28"/>
          <w:szCs w:val="28"/>
        </w:rPr>
        <w:t>- экспериментального</w:t>
      </w:r>
      <w:r>
        <w:rPr>
          <w:rFonts w:ascii="Times New Roman" w:hAnsi="Times New Roman"/>
          <w:bCs/>
          <w:sz w:val="28"/>
          <w:szCs w:val="28"/>
        </w:rPr>
        <w:t xml:space="preserve"> </w:t>
      </w:r>
      <w:r w:rsidRPr="00C5512F">
        <w:rPr>
          <w:rFonts w:ascii="Times New Roman" w:hAnsi="Times New Roman"/>
          <w:bCs/>
          <w:sz w:val="28"/>
          <w:szCs w:val="28"/>
        </w:rPr>
        <w:t>садоводческого центра), КФХ «Ближнее» - 140,0 млн</w:t>
      </w:r>
      <w:proofErr w:type="gramStart"/>
      <w:r w:rsidRPr="00C5512F">
        <w:rPr>
          <w:rFonts w:ascii="Times New Roman" w:hAnsi="Times New Roman"/>
          <w:bCs/>
          <w:sz w:val="28"/>
          <w:szCs w:val="28"/>
        </w:rPr>
        <w:t>.р</w:t>
      </w:r>
      <w:proofErr w:type="gramEnd"/>
      <w:r w:rsidRPr="00C5512F">
        <w:rPr>
          <w:rFonts w:ascii="Times New Roman" w:hAnsi="Times New Roman"/>
          <w:bCs/>
          <w:sz w:val="28"/>
          <w:szCs w:val="28"/>
        </w:rPr>
        <w:t>уб. (приобретение с/х техники).</w:t>
      </w:r>
    </w:p>
    <w:p w:rsidR="002E6757" w:rsidRPr="00C05D7B"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C05D7B">
        <w:rPr>
          <w:rFonts w:ascii="Times New Roman" w:hAnsi="Times New Roman"/>
          <w:bCs/>
          <w:sz w:val="28"/>
          <w:szCs w:val="28"/>
        </w:rPr>
        <w:lastRenderedPageBreak/>
        <w:t>В 2019 году продолжается реализация таких значимых проектов, как:</w:t>
      </w:r>
    </w:p>
    <w:p w:rsidR="002E6757" w:rsidRPr="00FE5705"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FE5705">
        <w:rPr>
          <w:rFonts w:ascii="Times New Roman" w:hAnsi="Times New Roman"/>
          <w:bCs/>
          <w:sz w:val="28"/>
          <w:szCs w:val="28"/>
        </w:rPr>
        <w:t>- реконструкция сахарного завода с целью наращивания переработки сахарной свеклы до 12 тыс. тонн в сутки, объем инвестиций 130,0 млн</w:t>
      </w:r>
      <w:proofErr w:type="gramStart"/>
      <w:r w:rsidRPr="00FE5705">
        <w:rPr>
          <w:rFonts w:ascii="Times New Roman" w:hAnsi="Times New Roman"/>
          <w:bCs/>
          <w:sz w:val="28"/>
          <w:szCs w:val="28"/>
        </w:rPr>
        <w:t>.р</w:t>
      </w:r>
      <w:proofErr w:type="gramEnd"/>
      <w:r w:rsidRPr="00FE5705">
        <w:rPr>
          <w:rFonts w:ascii="Times New Roman" w:hAnsi="Times New Roman"/>
          <w:bCs/>
          <w:sz w:val="28"/>
          <w:szCs w:val="28"/>
        </w:rPr>
        <w:t>уб.;</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FE5705">
        <w:rPr>
          <w:rFonts w:ascii="Times New Roman" w:hAnsi="Times New Roman"/>
          <w:bCs/>
          <w:sz w:val="28"/>
          <w:szCs w:val="28"/>
        </w:rPr>
        <w:t>- строительство производственного учебно-экспериментального садоводческого центра; инвестор</w:t>
      </w:r>
      <w:r>
        <w:rPr>
          <w:rFonts w:ascii="Times New Roman" w:hAnsi="Times New Roman"/>
          <w:bCs/>
          <w:sz w:val="28"/>
          <w:szCs w:val="28"/>
        </w:rPr>
        <w:t xml:space="preserve"> </w:t>
      </w:r>
      <w:r w:rsidRPr="00FE5705">
        <w:rPr>
          <w:rFonts w:ascii="Times New Roman" w:hAnsi="Times New Roman"/>
          <w:bCs/>
          <w:sz w:val="28"/>
          <w:szCs w:val="28"/>
        </w:rPr>
        <w:t>- ИП Акимов А.А.; общая сумма инвестиций – 300 млн</w:t>
      </w:r>
      <w:proofErr w:type="gramStart"/>
      <w:r w:rsidRPr="00FE5705">
        <w:rPr>
          <w:rFonts w:ascii="Times New Roman" w:hAnsi="Times New Roman"/>
          <w:bCs/>
          <w:sz w:val="28"/>
          <w:szCs w:val="28"/>
        </w:rPr>
        <w:t>.р</w:t>
      </w:r>
      <w:proofErr w:type="gramEnd"/>
      <w:r w:rsidRPr="00FE5705">
        <w:rPr>
          <w:rFonts w:ascii="Times New Roman" w:hAnsi="Times New Roman"/>
          <w:bCs/>
          <w:sz w:val="28"/>
          <w:szCs w:val="28"/>
        </w:rPr>
        <w:t>уб.; планируется создание более 50 рабочих мест;</w:t>
      </w:r>
    </w:p>
    <w:p w:rsidR="00CF63DD" w:rsidRPr="00FE5705" w:rsidRDefault="00CF63DD" w:rsidP="002E6757">
      <w:pPr>
        <w:tabs>
          <w:tab w:val="left" w:pos="142"/>
          <w:tab w:val="left" w:pos="1134"/>
        </w:tabs>
        <w:spacing w:after="0" w:line="240" w:lineRule="auto"/>
        <w:ind w:firstLine="567"/>
        <w:jc w:val="both"/>
        <w:rPr>
          <w:rFonts w:ascii="Times New Roman" w:hAnsi="Times New Roman"/>
          <w:bCs/>
          <w:sz w:val="28"/>
          <w:szCs w:val="28"/>
        </w:rPr>
      </w:pPr>
      <w:r w:rsidRPr="00CF63DD">
        <w:rPr>
          <w:rFonts w:ascii="Times New Roman" w:hAnsi="Times New Roman"/>
          <w:bCs/>
          <w:sz w:val="28"/>
          <w:szCs w:val="28"/>
        </w:rPr>
        <w:t>- строительство производственного комплекса в ст. Крыловская для подработки, хранения и перевалки зерновых и масличных культур; инвестор – ООО «Аллея»; общая сумма инвестиций – 780 млн</w:t>
      </w:r>
      <w:proofErr w:type="gramStart"/>
      <w:r w:rsidRPr="00CF63DD">
        <w:rPr>
          <w:rFonts w:ascii="Times New Roman" w:hAnsi="Times New Roman"/>
          <w:bCs/>
          <w:sz w:val="28"/>
          <w:szCs w:val="28"/>
        </w:rPr>
        <w:t>.р</w:t>
      </w:r>
      <w:proofErr w:type="gramEnd"/>
      <w:r w:rsidRPr="00CF63DD">
        <w:rPr>
          <w:rFonts w:ascii="Times New Roman" w:hAnsi="Times New Roman"/>
          <w:bCs/>
          <w:sz w:val="28"/>
          <w:szCs w:val="28"/>
        </w:rPr>
        <w:t>уб.; планируется создание более 30 рабочих мест;</w:t>
      </w:r>
    </w:p>
    <w:p w:rsidR="002E6757" w:rsidRPr="00FE5705" w:rsidRDefault="002E6757" w:rsidP="002E6757">
      <w:pPr>
        <w:tabs>
          <w:tab w:val="left" w:pos="142"/>
          <w:tab w:val="left" w:pos="1134"/>
        </w:tabs>
        <w:spacing w:after="0" w:line="240" w:lineRule="auto"/>
        <w:ind w:firstLine="567"/>
        <w:jc w:val="both"/>
        <w:rPr>
          <w:rFonts w:ascii="Times New Roman" w:hAnsi="Times New Roman"/>
          <w:bCs/>
          <w:sz w:val="28"/>
          <w:szCs w:val="28"/>
        </w:rPr>
      </w:pPr>
      <w:r w:rsidRPr="00FE5705">
        <w:rPr>
          <w:rFonts w:ascii="Times New Roman" w:hAnsi="Times New Roman"/>
          <w:bCs/>
          <w:sz w:val="28"/>
          <w:szCs w:val="28"/>
        </w:rPr>
        <w:t>- строительства фруктохранилища общей вместимостью 10,5 тыс. тонн, инвестор ООО «Питомник «Сады Кубани», общий объем инвестиций 300,0 млн</w:t>
      </w:r>
      <w:proofErr w:type="gramStart"/>
      <w:r w:rsidRPr="00FE5705">
        <w:rPr>
          <w:rFonts w:ascii="Times New Roman" w:hAnsi="Times New Roman"/>
          <w:bCs/>
          <w:sz w:val="28"/>
          <w:szCs w:val="28"/>
        </w:rPr>
        <w:t>.р</w:t>
      </w:r>
      <w:proofErr w:type="gramEnd"/>
      <w:r w:rsidRPr="00FE5705">
        <w:rPr>
          <w:rFonts w:ascii="Times New Roman" w:hAnsi="Times New Roman"/>
          <w:bCs/>
          <w:sz w:val="28"/>
          <w:szCs w:val="28"/>
        </w:rPr>
        <w:t>уб.;</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proofErr w:type="gramStart"/>
      <w:r w:rsidRPr="00FE5705">
        <w:rPr>
          <w:rFonts w:ascii="Times New Roman" w:hAnsi="Times New Roman"/>
          <w:bCs/>
          <w:sz w:val="28"/>
          <w:szCs w:val="28"/>
        </w:rPr>
        <w:t>- строительство заготовительно-складского участка по приемке и хране-нию сырья предприятия по производству консервированных овощей в ст. Ленинградской (инвестор - ООО «АГРОНИКА»), объем инвестиций 80,0 млн. рублей, создано 57 новых рабочих мест; в настоящее время запущена первая очередь предприятия по производству консервированных огурцов и вторая очередь по производству стерилизованной продукции (горошек, кукуруза, фасоль, томатная паста, кетчуп) в реторт-пакетах;</w:t>
      </w:r>
      <w:proofErr w:type="gramEnd"/>
      <w:r>
        <w:rPr>
          <w:rFonts w:ascii="Times New Roman" w:hAnsi="Times New Roman"/>
          <w:bCs/>
          <w:sz w:val="28"/>
          <w:szCs w:val="28"/>
        </w:rPr>
        <w:t xml:space="preserve"> </w:t>
      </w:r>
      <w:r w:rsidRPr="00FE5705">
        <w:rPr>
          <w:rFonts w:ascii="Times New Roman" w:hAnsi="Times New Roman"/>
          <w:bCs/>
          <w:sz w:val="28"/>
          <w:szCs w:val="28"/>
        </w:rPr>
        <w:t>завершено строительство площадки для приема, переработки и хранения заготовленного сырья. Планируется строительство нового склада готовой продукции; ведутся работы по устройству</w:t>
      </w:r>
      <w:r>
        <w:rPr>
          <w:rFonts w:ascii="Times New Roman" w:hAnsi="Times New Roman"/>
          <w:bCs/>
          <w:sz w:val="28"/>
          <w:szCs w:val="28"/>
        </w:rPr>
        <w:t xml:space="preserve"> </w:t>
      </w:r>
      <w:r w:rsidRPr="00FE5705">
        <w:rPr>
          <w:rFonts w:ascii="Times New Roman" w:hAnsi="Times New Roman"/>
          <w:bCs/>
          <w:sz w:val="28"/>
          <w:szCs w:val="28"/>
        </w:rPr>
        <w:t>экспериментального цеха готовой продукции;</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r>
        <w:rPr>
          <w:rFonts w:ascii="Times New Roman" w:hAnsi="Times New Roman"/>
          <w:bCs/>
          <w:sz w:val="28"/>
          <w:szCs w:val="28"/>
        </w:rPr>
        <w:t>- м</w:t>
      </w:r>
      <w:r w:rsidRPr="00D316F4">
        <w:rPr>
          <w:rFonts w:ascii="Times New Roman" w:hAnsi="Times New Roman"/>
          <w:bCs/>
          <w:sz w:val="28"/>
          <w:szCs w:val="28"/>
        </w:rPr>
        <w:t>одернизация производства, направленная</w:t>
      </w:r>
      <w:r>
        <w:rPr>
          <w:rFonts w:ascii="Times New Roman" w:hAnsi="Times New Roman"/>
          <w:bCs/>
          <w:sz w:val="28"/>
          <w:szCs w:val="28"/>
        </w:rPr>
        <w:t xml:space="preserve"> </w:t>
      </w:r>
      <w:r w:rsidRPr="00D316F4">
        <w:rPr>
          <w:rFonts w:ascii="Times New Roman" w:hAnsi="Times New Roman"/>
          <w:bCs/>
          <w:sz w:val="28"/>
          <w:szCs w:val="28"/>
        </w:rPr>
        <w:t>на увеличение</w:t>
      </w:r>
      <w:r>
        <w:rPr>
          <w:rFonts w:ascii="Times New Roman" w:hAnsi="Times New Roman"/>
          <w:bCs/>
          <w:sz w:val="28"/>
          <w:szCs w:val="28"/>
        </w:rPr>
        <w:t xml:space="preserve"> </w:t>
      </w:r>
      <w:r w:rsidRPr="00D316F4">
        <w:rPr>
          <w:rFonts w:ascii="Times New Roman" w:hAnsi="Times New Roman"/>
          <w:bCs/>
          <w:sz w:val="28"/>
          <w:szCs w:val="28"/>
        </w:rPr>
        <w:t>объема производства молочной продукции</w:t>
      </w:r>
      <w:r>
        <w:rPr>
          <w:rFonts w:ascii="Times New Roman" w:hAnsi="Times New Roman"/>
          <w:bCs/>
          <w:sz w:val="28"/>
          <w:szCs w:val="28"/>
        </w:rPr>
        <w:t xml:space="preserve">, инвестор </w:t>
      </w:r>
      <w:r w:rsidRPr="00D316F4">
        <w:rPr>
          <w:rFonts w:ascii="Times New Roman" w:hAnsi="Times New Roman"/>
          <w:bCs/>
          <w:sz w:val="28"/>
          <w:szCs w:val="28"/>
        </w:rPr>
        <w:t xml:space="preserve">ЗАО </w:t>
      </w:r>
      <w:r>
        <w:rPr>
          <w:rFonts w:ascii="Times New Roman" w:hAnsi="Times New Roman"/>
          <w:bCs/>
          <w:sz w:val="28"/>
          <w:szCs w:val="28"/>
        </w:rPr>
        <w:t>«</w:t>
      </w:r>
      <w:r w:rsidRPr="00D316F4">
        <w:rPr>
          <w:rFonts w:ascii="Times New Roman" w:hAnsi="Times New Roman"/>
          <w:bCs/>
          <w:sz w:val="28"/>
          <w:szCs w:val="28"/>
        </w:rPr>
        <w:t xml:space="preserve">Сыркомбинат </w:t>
      </w:r>
      <w:r>
        <w:rPr>
          <w:rFonts w:ascii="Times New Roman" w:hAnsi="Times New Roman"/>
          <w:bCs/>
          <w:sz w:val="28"/>
          <w:szCs w:val="28"/>
        </w:rPr>
        <w:t>«</w:t>
      </w:r>
      <w:r w:rsidRPr="00D316F4">
        <w:rPr>
          <w:rFonts w:ascii="Times New Roman" w:hAnsi="Times New Roman"/>
          <w:bCs/>
          <w:sz w:val="28"/>
          <w:szCs w:val="28"/>
        </w:rPr>
        <w:t>Ленинградский</w:t>
      </w:r>
      <w:r>
        <w:rPr>
          <w:rFonts w:ascii="Times New Roman" w:hAnsi="Times New Roman"/>
          <w:bCs/>
          <w:sz w:val="28"/>
          <w:szCs w:val="28"/>
        </w:rPr>
        <w:t>», планируемый объем инвестиций 275,0 млн</w:t>
      </w:r>
      <w:proofErr w:type="gramStart"/>
      <w:r>
        <w:rPr>
          <w:rFonts w:ascii="Times New Roman" w:hAnsi="Times New Roman"/>
          <w:bCs/>
          <w:sz w:val="28"/>
          <w:szCs w:val="28"/>
        </w:rPr>
        <w:t>.р</w:t>
      </w:r>
      <w:proofErr w:type="gramEnd"/>
      <w:r>
        <w:rPr>
          <w:rFonts w:ascii="Times New Roman" w:hAnsi="Times New Roman"/>
          <w:bCs/>
          <w:sz w:val="28"/>
          <w:szCs w:val="28"/>
        </w:rPr>
        <w:t>уб.;</w:t>
      </w:r>
    </w:p>
    <w:p w:rsidR="002E6757" w:rsidRPr="00A377CC" w:rsidRDefault="002E6757" w:rsidP="002E6757">
      <w:pPr>
        <w:tabs>
          <w:tab w:val="left" w:pos="142"/>
          <w:tab w:val="left" w:pos="1134"/>
        </w:tabs>
        <w:spacing w:after="0" w:line="240" w:lineRule="auto"/>
        <w:ind w:firstLine="567"/>
        <w:jc w:val="both"/>
        <w:rPr>
          <w:rFonts w:ascii="Times New Roman" w:hAnsi="Times New Roman"/>
          <w:bCs/>
          <w:sz w:val="28"/>
          <w:szCs w:val="28"/>
        </w:rPr>
      </w:pPr>
      <w:r>
        <w:rPr>
          <w:rFonts w:ascii="Times New Roman" w:hAnsi="Times New Roman"/>
          <w:bCs/>
          <w:sz w:val="28"/>
          <w:szCs w:val="28"/>
        </w:rPr>
        <w:t>- з</w:t>
      </w:r>
      <w:r w:rsidRPr="00D316F4">
        <w:rPr>
          <w:rFonts w:ascii="Times New Roman" w:hAnsi="Times New Roman"/>
          <w:bCs/>
          <w:sz w:val="28"/>
          <w:szCs w:val="28"/>
        </w:rPr>
        <w:t>акладка интенсивного сада на площади</w:t>
      </w:r>
      <w:r>
        <w:rPr>
          <w:rFonts w:ascii="Times New Roman" w:hAnsi="Times New Roman"/>
          <w:bCs/>
          <w:sz w:val="28"/>
          <w:szCs w:val="28"/>
        </w:rPr>
        <w:t xml:space="preserve"> 93 га, инвестор ООО «Южное ААА», планируемый объем инвестиций 100,0 млн</w:t>
      </w:r>
      <w:proofErr w:type="gramStart"/>
      <w:r>
        <w:rPr>
          <w:rFonts w:ascii="Times New Roman" w:hAnsi="Times New Roman"/>
          <w:bCs/>
          <w:sz w:val="28"/>
          <w:szCs w:val="28"/>
        </w:rPr>
        <w:t>.р</w:t>
      </w:r>
      <w:proofErr w:type="gramEnd"/>
      <w:r>
        <w:rPr>
          <w:rFonts w:ascii="Times New Roman" w:hAnsi="Times New Roman"/>
          <w:bCs/>
          <w:sz w:val="28"/>
          <w:szCs w:val="28"/>
        </w:rPr>
        <w:t xml:space="preserve">уб., планируется создать </w:t>
      </w:r>
      <w:r w:rsidRPr="00A377CC">
        <w:rPr>
          <w:rFonts w:ascii="Times New Roman" w:hAnsi="Times New Roman"/>
          <w:bCs/>
          <w:sz w:val="28"/>
          <w:szCs w:val="28"/>
        </w:rPr>
        <w:t>35 новых рабочих мест;</w:t>
      </w:r>
    </w:p>
    <w:p w:rsidR="002E6757" w:rsidRDefault="002E6757" w:rsidP="002E6757">
      <w:pPr>
        <w:tabs>
          <w:tab w:val="left" w:pos="142"/>
          <w:tab w:val="left" w:pos="1134"/>
        </w:tabs>
        <w:spacing w:after="0" w:line="240" w:lineRule="auto"/>
        <w:ind w:firstLine="567"/>
        <w:jc w:val="both"/>
        <w:rPr>
          <w:rFonts w:ascii="Times New Roman" w:hAnsi="Times New Roman"/>
          <w:bCs/>
          <w:sz w:val="28"/>
          <w:szCs w:val="28"/>
        </w:rPr>
      </w:pPr>
      <w:proofErr w:type="gramStart"/>
      <w:r w:rsidRPr="00A377CC">
        <w:rPr>
          <w:rFonts w:ascii="Times New Roman" w:hAnsi="Times New Roman"/>
          <w:bCs/>
          <w:sz w:val="28"/>
          <w:szCs w:val="28"/>
        </w:rPr>
        <w:t>- техническое перевооружение с/х предприятий ОАО «Имени Ильича», ООО «Агрофирма Соревнование», ОАО «Ленинградское», ООО «Кры-ловское», ООО «Родник», ПАО «Белое», ПАО «Труд» (приобретение с/х техники, производственного оборудования), планируемый объем инвестиций – 500,0 млн. рублей.</w:t>
      </w:r>
      <w:proofErr w:type="gramEnd"/>
    </w:p>
    <w:p w:rsidR="00CA777F" w:rsidRDefault="00CA777F" w:rsidP="002E6757">
      <w:pPr>
        <w:tabs>
          <w:tab w:val="left" w:pos="709"/>
        </w:tabs>
        <w:spacing w:after="0" w:line="240" w:lineRule="auto"/>
        <w:ind w:firstLine="567"/>
        <w:contextualSpacing/>
        <w:jc w:val="both"/>
        <w:rPr>
          <w:rFonts w:ascii="Times New Roman" w:hAnsi="Times New Roman"/>
          <w:b/>
          <w:sz w:val="28"/>
          <w:szCs w:val="28"/>
          <w:highlight w:val="yellow"/>
        </w:rPr>
      </w:pPr>
    </w:p>
    <w:p w:rsidR="006E4F64" w:rsidRPr="00771D34" w:rsidRDefault="00E03849" w:rsidP="00991E50">
      <w:pPr>
        <w:tabs>
          <w:tab w:val="left" w:pos="709"/>
        </w:tabs>
        <w:spacing w:after="0" w:line="240" w:lineRule="auto"/>
        <w:contextualSpacing/>
        <w:jc w:val="center"/>
        <w:rPr>
          <w:rFonts w:ascii="Times New Roman" w:eastAsia="Times New Roman" w:hAnsi="Times New Roman"/>
          <w:color w:val="000000"/>
          <w:sz w:val="28"/>
          <w:szCs w:val="28"/>
          <w:lang w:eastAsia="ru-RU"/>
        </w:rPr>
      </w:pPr>
      <w:r w:rsidRPr="00771D34">
        <w:rPr>
          <w:rFonts w:ascii="Times New Roman" w:hAnsi="Times New Roman"/>
          <w:b/>
          <w:sz w:val="28"/>
          <w:szCs w:val="28"/>
        </w:rPr>
        <w:t>2</w:t>
      </w:r>
      <w:r w:rsidR="006E4F64" w:rsidRPr="00771D34">
        <w:rPr>
          <w:rFonts w:ascii="Times New Roman" w:hAnsi="Times New Roman"/>
          <w:b/>
          <w:sz w:val="28"/>
          <w:szCs w:val="28"/>
        </w:rPr>
        <w:t>.</w:t>
      </w:r>
      <w:r w:rsidR="009C7FE7" w:rsidRPr="00771D34">
        <w:rPr>
          <w:rFonts w:ascii="Times New Roman" w:hAnsi="Times New Roman"/>
          <w:b/>
          <w:sz w:val="28"/>
          <w:szCs w:val="28"/>
        </w:rPr>
        <w:t>3.</w:t>
      </w:r>
      <w:r w:rsidR="006E4F64" w:rsidRPr="00771D34">
        <w:rPr>
          <w:rFonts w:ascii="Times New Roman" w:hAnsi="Times New Roman"/>
          <w:b/>
          <w:sz w:val="28"/>
          <w:szCs w:val="28"/>
        </w:rPr>
        <w:t xml:space="preserve"> </w:t>
      </w:r>
      <w:r w:rsidR="00A8121C" w:rsidRPr="00771D34">
        <w:rPr>
          <w:rFonts w:ascii="Times New Roman" w:hAnsi="Times New Roman"/>
          <w:b/>
          <w:sz w:val="28"/>
          <w:szCs w:val="28"/>
        </w:rPr>
        <w:t xml:space="preserve">Анализ </w:t>
      </w:r>
      <w:r w:rsidR="002D4624" w:rsidRPr="00771D34">
        <w:rPr>
          <w:rFonts w:ascii="Times New Roman" w:hAnsi="Times New Roman"/>
          <w:b/>
          <w:sz w:val="28"/>
          <w:szCs w:val="28"/>
        </w:rPr>
        <w:t xml:space="preserve">социально значимых и </w:t>
      </w:r>
      <w:r w:rsidR="00A8121C" w:rsidRPr="00771D34">
        <w:rPr>
          <w:rFonts w:ascii="Times New Roman" w:hAnsi="Times New Roman"/>
          <w:b/>
          <w:sz w:val="28"/>
          <w:szCs w:val="28"/>
        </w:rPr>
        <w:t>приоритетных рынков.</w:t>
      </w:r>
    </w:p>
    <w:p w:rsidR="00AE495B" w:rsidRPr="007564E2" w:rsidRDefault="00AE495B" w:rsidP="00991E50">
      <w:pPr>
        <w:spacing w:after="0" w:line="240" w:lineRule="auto"/>
        <w:contextualSpacing/>
        <w:jc w:val="center"/>
        <w:rPr>
          <w:rFonts w:ascii="Times New Roman" w:eastAsia="Times New Roman" w:hAnsi="Times New Roman"/>
          <w:sz w:val="28"/>
          <w:szCs w:val="28"/>
          <w:highlight w:val="yellow"/>
          <w:lang w:eastAsia="ru-RU"/>
        </w:rPr>
      </w:pPr>
    </w:p>
    <w:p w:rsidR="00AE495B" w:rsidRPr="00F76012"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F76012">
        <w:rPr>
          <w:rFonts w:ascii="Times New Roman" w:eastAsia="Times New Roman" w:hAnsi="Times New Roman"/>
          <w:sz w:val="28"/>
          <w:szCs w:val="28"/>
          <w:lang w:eastAsia="ru-RU"/>
        </w:rPr>
        <w:t>2</w:t>
      </w:r>
      <w:r w:rsidRPr="00F76012">
        <w:rPr>
          <w:rFonts w:ascii="Times New Roman" w:eastAsia="Times New Roman" w:hAnsi="Times New Roman"/>
          <w:b/>
          <w:color w:val="000000"/>
          <w:sz w:val="28"/>
          <w:szCs w:val="28"/>
          <w:lang w:eastAsia="ru-RU"/>
        </w:rPr>
        <w:t>.3.1 Рынок услуг дошкольного образования</w:t>
      </w:r>
    </w:p>
    <w:p w:rsidR="00AE495B" w:rsidRPr="007564E2" w:rsidRDefault="00AE495B"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F13BF1"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F13BF1">
        <w:rPr>
          <w:rFonts w:ascii="Times New Roman" w:eastAsia="Times New Roman" w:hAnsi="Times New Roman"/>
          <w:color w:val="000000"/>
          <w:sz w:val="28"/>
          <w:szCs w:val="28"/>
          <w:lang w:eastAsia="ru-RU"/>
        </w:rPr>
        <w:t>Рынок услуг дошкольного образования представлен муниципальными бюджетными учреждениями. На территории муниципального образования Ленинградский район 26 дошкольных образовательных учреждений.</w:t>
      </w:r>
    </w:p>
    <w:p w:rsidR="0077334C" w:rsidRPr="00F13BF1" w:rsidRDefault="0077334C" w:rsidP="00991E50">
      <w:pPr>
        <w:spacing w:after="0" w:line="240" w:lineRule="auto"/>
        <w:ind w:firstLine="567"/>
        <w:contextualSpacing/>
        <w:jc w:val="both"/>
        <w:rPr>
          <w:rFonts w:ascii="Times New Roman" w:hAnsi="Times New Roman"/>
          <w:color w:val="000000"/>
          <w:sz w:val="28"/>
          <w:szCs w:val="28"/>
        </w:rPr>
      </w:pPr>
      <w:r w:rsidRPr="00F13BF1">
        <w:rPr>
          <w:rFonts w:ascii="Times New Roman" w:hAnsi="Times New Roman"/>
          <w:color w:val="000000"/>
          <w:sz w:val="28"/>
          <w:szCs w:val="28"/>
        </w:rPr>
        <w:t>Сеть дошкольных образовательных учреждений сохранена с 1999 года. Для удовлетворения потребности населения в услугах дошкольного образования</w:t>
      </w:r>
      <w:r w:rsidR="002D4624">
        <w:rPr>
          <w:rFonts w:ascii="Times New Roman" w:hAnsi="Times New Roman"/>
          <w:color w:val="000000"/>
          <w:sz w:val="28"/>
          <w:szCs w:val="28"/>
        </w:rPr>
        <w:t>,</w:t>
      </w:r>
      <w:r w:rsidRPr="00F13BF1">
        <w:rPr>
          <w:rFonts w:ascii="Times New Roman" w:hAnsi="Times New Roman"/>
          <w:color w:val="000000"/>
          <w:sz w:val="28"/>
          <w:szCs w:val="28"/>
        </w:rPr>
        <w:t xml:space="preserve"> </w:t>
      </w:r>
      <w:r w:rsidR="002D4624">
        <w:rPr>
          <w:rFonts w:ascii="Times New Roman" w:hAnsi="Times New Roman"/>
          <w:color w:val="000000"/>
          <w:sz w:val="28"/>
          <w:szCs w:val="28"/>
        </w:rPr>
        <w:t xml:space="preserve">за последние 4 года, </w:t>
      </w:r>
      <w:r w:rsidRPr="00F13BF1">
        <w:rPr>
          <w:rFonts w:ascii="Times New Roman" w:hAnsi="Times New Roman"/>
          <w:color w:val="000000"/>
          <w:sz w:val="28"/>
          <w:szCs w:val="28"/>
        </w:rPr>
        <w:t xml:space="preserve">созданы дополнительные </w:t>
      </w:r>
      <w:r w:rsidR="002D4624">
        <w:rPr>
          <w:rFonts w:ascii="Times New Roman" w:hAnsi="Times New Roman"/>
          <w:color w:val="000000"/>
          <w:sz w:val="28"/>
          <w:szCs w:val="28"/>
        </w:rPr>
        <w:t xml:space="preserve">298 </w:t>
      </w:r>
      <w:r w:rsidRPr="00F13BF1">
        <w:rPr>
          <w:rFonts w:ascii="Times New Roman" w:hAnsi="Times New Roman"/>
          <w:color w:val="000000"/>
          <w:sz w:val="28"/>
          <w:szCs w:val="28"/>
        </w:rPr>
        <w:t xml:space="preserve">мест в ДОУ, </w:t>
      </w:r>
      <w:r w:rsidR="002D4624">
        <w:rPr>
          <w:rFonts w:ascii="Times New Roman" w:hAnsi="Times New Roman"/>
          <w:color w:val="000000"/>
          <w:sz w:val="28"/>
          <w:szCs w:val="28"/>
        </w:rPr>
        <w:t xml:space="preserve">в </w:t>
      </w:r>
      <w:r w:rsidR="002D4624">
        <w:rPr>
          <w:rFonts w:ascii="Times New Roman" w:hAnsi="Times New Roman"/>
          <w:color w:val="000000"/>
          <w:sz w:val="28"/>
          <w:szCs w:val="28"/>
        </w:rPr>
        <w:lastRenderedPageBreak/>
        <w:t>т</w:t>
      </w:r>
      <w:proofErr w:type="gramStart"/>
      <w:r w:rsidR="002D4624">
        <w:rPr>
          <w:rFonts w:ascii="Times New Roman" w:hAnsi="Times New Roman"/>
          <w:color w:val="000000"/>
          <w:sz w:val="28"/>
          <w:szCs w:val="28"/>
        </w:rPr>
        <w:t>.ч</w:t>
      </w:r>
      <w:proofErr w:type="gramEnd"/>
      <w:r w:rsidR="002D4624">
        <w:rPr>
          <w:rFonts w:ascii="Times New Roman" w:hAnsi="Times New Roman"/>
          <w:color w:val="000000"/>
          <w:sz w:val="28"/>
          <w:szCs w:val="28"/>
        </w:rPr>
        <w:t>: п</w:t>
      </w:r>
      <w:r w:rsidRPr="00F13BF1">
        <w:rPr>
          <w:rFonts w:ascii="Times New Roman" w:hAnsi="Times New Roman"/>
          <w:color w:val="000000"/>
          <w:sz w:val="28"/>
          <w:szCs w:val="28"/>
        </w:rPr>
        <w:t>остроены и введены в эксплуатацию: здание на 180 мест МБДОУ № 34; пристройка на 28 мест МБДОУ № 27; открыты семейные группы в МБДОУ № 1, 2, 8 – 9 мест; приобретена мебель для дополнительных 48 мест в МБДОУ № 1, 5, 12, 31)</w:t>
      </w:r>
      <w:r w:rsidR="00F13BF1" w:rsidRPr="00F13BF1">
        <w:rPr>
          <w:rFonts w:ascii="Times New Roman" w:hAnsi="Times New Roman"/>
          <w:color w:val="000000"/>
          <w:sz w:val="28"/>
          <w:szCs w:val="28"/>
        </w:rPr>
        <w:t>, о</w:t>
      </w:r>
      <w:r w:rsidR="00F13BF1" w:rsidRPr="00F13BF1">
        <w:rPr>
          <w:rFonts w:ascii="Times New Roman" w:hAnsi="Times New Roman"/>
          <w:sz w:val="28"/>
          <w:szCs w:val="28"/>
        </w:rPr>
        <w:t>ткрыт Центр развития ребёнка на 33 места в ГАПОУ КК</w:t>
      </w:r>
      <w:r w:rsidR="00DE182C">
        <w:rPr>
          <w:rFonts w:ascii="Times New Roman" w:hAnsi="Times New Roman"/>
          <w:sz w:val="28"/>
          <w:szCs w:val="28"/>
        </w:rPr>
        <w:t xml:space="preserve"> </w:t>
      </w:r>
      <w:r w:rsidR="00F13BF1" w:rsidRPr="00F13BF1">
        <w:rPr>
          <w:rFonts w:ascii="Times New Roman" w:hAnsi="Times New Roman"/>
          <w:sz w:val="28"/>
          <w:szCs w:val="28"/>
        </w:rPr>
        <w:t>«Ленинградский</w:t>
      </w:r>
      <w:r w:rsidR="00DE182C">
        <w:rPr>
          <w:rFonts w:ascii="Times New Roman" w:hAnsi="Times New Roman"/>
          <w:sz w:val="28"/>
          <w:szCs w:val="28"/>
        </w:rPr>
        <w:t xml:space="preserve"> </w:t>
      </w:r>
      <w:r w:rsidR="00F13BF1" w:rsidRPr="00F13BF1">
        <w:rPr>
          <w:rFonts w:ascii="Times New Roman" w:hAnsi="Times New Roman"/>
          <w:sz w:val="28"/>
          <w:szCs w:val="28"/>
        </w:rPr>
        <w:t>социально - педагогический колледж»</w:t>
      </w:r>
      <w:r w:rsidRPr="00F13BF1">
        <w:rPr>
          <w:rFonts w:ascii="Times New Roman" w:hAnsi="Times New Roman"/>
          <w:color w:val="000000"/>
          <w:sz w:val="28"/>
          <w:szCs w:val="28"/>
        </w:rPr>
        <w:t>.</w:t>
      </w:r>
    </w:p>
    <w:p w:rsidR="0077334C" w:rsidRPr="00F13BF1" w:rsidRDefault="0077334C" w:rsidP="00991E50">
      <w:pPr>
        <w:spacing w:after="0" w:line="240" w:lineRule="auto"/>
        <w:ind w:firstLine="567"/>
        <w:jc w:val="both"/>
        <w:rPr>
          <w:rFonts w:ascii="Times New Roman" w:hAnsi="Times New Roman"/>
          <w:sz w:val="28"/>
          <w:szCs w:val="28"/>
        </w:rPr>
      </w:pPr>
      <w:r w:rsidRPr="00F13BF1">
        <w:rPr>
          <w:rFonts w:ascii="Times New Roman" w:hAnsi="Times New Roman"/>
          <w:sz w:val="28"/>
          <w:szCs w:val="28"/>
        </w:rPr>
        <w:t>По состоянию на 1 января 2018 года</w:t>
      </w:r>
      <w:r w:rsidR="003E46B0" w:rsidRPr="00F13BF1">
        <w:rPr>
          <w:rFonts w:ascii="Times New Roman" w:hAnsi="Times New Roman"/>
          <w:sz w:val="28"/>
          <w:szCs w:val="28"/>
        </w:rPr>
        <w:t xml:space="preserve"> </w:t>
      </w:r>
      <w:r w:rsidRPr="00F13BF1">
        <w:rPr>
          <w:rFonts w:ascii="Times New Roman" w:hAnsi="Times New Roman"/>
          <w:sz w:val="28"/>
          <w:szCs w:val="28"/>
        </w:rPr>
        <w:t>в дошкольных образовательных учреждени</w:t>
      </w:r>
      <w:r w:rsidR="00167906" w:rsidRPr="00F13BF1">
        <w:rPr>
          <w:rFonts w:ascii="Times New Roman" w:hAnsi="Times New Roman"/>
          <w:sz w:val="28"/>
          <w:szCs w:val="28"/>
        </w:rPr>
        <w:t>ях</w:t>
      </w:r>
      <w:r w:rsidRPr="00F13BF1">
        <w:rPr>
          <w:rFonts w:ascii="Times New Roman" w:hAnsi="Times New Roman"/>
          <w:sz w:val="28"/>
          <w:szCs w:val="28"/>
        </w:rPr>
        <w:t xml:space="preserve"> 3</w:t>
      </w:r>
      <w:r w:rsidR="00F13BF1" w:rsidRPr="00F13BF1">
        <w:rPr>
          <w:rFonts w:ascii="Times New Roman" w:hAnsi="Times New Roman"/>
          <w:sz w:val="28"/>
          <w:szCs w:val="28"/>
        </w:rPr>
        <w:t>710</w:t>
      </w:r>
      <w:r w:rsidRPr="00F13BF1">
        <w:rPr>
          <w:rFonts w:ascii="Times New Roman" w:hAnsi="Times New Roman"/>
          <w:sz w:val="28"/>
          <w:szCs w:val="28"/>
        </w:rPr>
        <w:t xml:space="preserve"> мест, которые посещают 2</w:t>
      </w:r>
      <w:r w:rsidR="00F13BF1" w:rsidRPr="00F13BF1">
        <w:rPr>
          <w:rFonts w:ascii="Times New Roman" w:hAnsi="Times New Roman"/>
          <w:sz w:val="28"/>
          <w:szCs w:val="28"/>
        </w:rPr>
        <w:t>894</w:t>
      </w:r>
      <w:r w:rsidRPr="00F13BF1">
        <w:rPr>
          <w:rFonts w:ascii="Times New Roman" w:hAnsi="Times New Roman"/>
          <w:sz w:val="28"/>
          <w:szCs w:val="28"/>
        </w:rPr>
        <w:t xml:space="preserve"> ребёнка в возрасте от </w:t>
      </w:r>
      <w:r w:rsidR="00F13BF1" w:rsidRPr="00F13BF1">
        <w:rPr>
          <w:rFonts w:ascii="Times New Roman" w:hAnsi="Times New Roman"/>
          <w:sz w:val="28"/>
          <w:szCs w:val="28"/>
        </w:rPr>
        <w:t>2-х</w:t>
      </w:r>
      <w:r w:rsidRPr="00F13BF1">
        <w:rPr>
          <w:rFonts w:ascii="Times New Roman" w:hAnsi="Times New Roman"/>
          <w:sz w:val="28"/>
          <w:szCs w:val="28"/>
        </w:rPr>
        <w:t xml:space="preserve"> </w:t>
      </w:r>
      <w:r w:rsidR="00F13BF1" w:rsidRPr="00F13BF1">
        <w:rPr>
          <w:rFonts w:ascii="Times New Roman" w:hAnsi="Times New Roman"/>
          <w:sz w:val="28"/>
          <w:szCs w:val="28"/>
        </w:rPr>
        <w:t>месяцев</w:t>
      </w:r>
      <w:r w:rsidRPr="00F13BF1">
        <w:rPr>
          <w:rFonts w:ascii="Times New Roman" w:hAnsi="Times New Roman"/>
          <w:sz w:val="28"/>
          <w:szCs w:val="28"/>
        </w:rPr>
        <w:t xml:space="preserve"> до </w:t>
      </w:r>
      <w:r w:rsidR="00F13BF1" w:rsidRPr="00F13BF1">
        <w:rPr>
          <w:rFonts w:ascii="Times New Roman" w:hAnsi="Times New Roman"/>
          <w:sz w:val="28"/>
          <w:szCs w:val="28"/>
        </w:rPr>
        <w:t>8</w:t>
      </w:r>
      <w:r w:rsidRPr="00F13BF1">
        <w:rPr>
          <w:rFonts w:ascii="Times New Roman" w:hAnsi="Times New Roman"/>
          <w:sz w:val="28"/>
          <w:szCs w:val="28"/>
        </w:rPr>
        <w:t xml:space="preserve"> лет. Недоукомпектованными (свободными) остаются </w:t>
      </w:r>
      <w:r w:rsidR="00F13BF1" w:rsidRPr="00F13BF1">
        <w:rPr>
          <w:rFonts w:ascii="Times New Roman" w:hAnsi="Times New Roman"/>
          <w:sz w:val="28"/>
          <w:szCs w:val="28"/>
        </w:rPr>
        <w:t>816</w:t>
      </w:r>
      <w:r w:rsidRPr="00F13BF1">
        <w:rPr>
          <w:rFonts w:ascii="Times New Roman" w:hAnsi="Times New Roman"/>
          <w:sz w:val="28"/>
          <w:szCs w:val="28"/>
        </w:rPr>
        <w:t xml:space="preserve"> мест. Доступность дошкольного образования для детей от 1 года до 8 лет – 100%.</w:t>
      </w:r>
    </w:p>
    <w:p w:rsidR="0018587C" w:rsidRPr="0011521E" w:rsidRDefault="00AE495B" w:rsidP="00991E50">
      <w:pPr>
        <w:spacing w:after="0" w:line="240" w:lineRule="auto"/>
        <w:ind w:firstLine="567"/>
        <w:contextualSpacing/>
        <w:jc w:val="both"/>
        <w:rPr>
          <w:rFonts w:ascii="Times New Roman" w:hAnsi="Times New Roman"/>
          <w:color w:val="000000"/>
          <w:sz w:val="28"/>
          <w:szCs w:val="28"/>
        </w:rPr>
      </w:pPr>
      <w:r w:rsidRPr="0011521E">
        <w:rPr>
          <w:rFonts w:ascii="Times New Roman" w:hAnsi="Times New Roman"/>
          <w:spacing w:val="-6"/>
          <w:kern w:val="16"/>
          <w:sz w:val="28"/>
          <w:szCs w:val="28"/>
        </w:rPr>
        <w:t>По результатам проведенного мониторинга</w:t>
      </w:r>
      <w:r w:rsidR="00196A43" w:rsidRPr="0011521E">
        <w:rPr>
          <w:rFonts w:ascii="Times New Roman" w:hAnsi="Times New Roman"/>
          <w:spacing w:val="-6"/>
          <w:kern w:val="16"/>
          <w:sz w:val="28"/>
          <w:szCs w:val="28"/>
        </w:rPr>
        <w:t xml:space="preserve"> состояния и развития конкурентной среды на рынках товаров и услуг</w:t>
      </w:r>
      <w:r w:rsidR="00A30139" w:rsidRPr="0011521E">
        <w:rPr>
          <w:rFonts w:ascii="Times New Roman" w:hAnsi="Times New Roman"/>
          <w:spacing w:val="-6"/>
          <w:kern w:val="16"/>
          <w:sz w:val="28"/>
          <w:szCs w:val="28"/>
        </w:rPr>
        <w:t>,</w:t>
      </w:r>
      <w:r w:rsidRPr="0011521E">
        <w:rPr>
          <w:rFonts w:ascii="Times New Roman" w:hAnsi="Times New Roman"/>
          <w:spacing w:val="-6"/>
          <w:kern w:val="16"/>
          <w:sz w:val="28"/>
          <w:szCs w:val="28"/>
        </w:rPr>
        <w:t xml:space="preserve"> потребители </w:t>
      </w:r>
      <w:r w:rsidR="00A30139" w:rsidRPr="0011521E">
        <w:rPr>
          <w:rFonts w:ascii="Times New Roman" w:hAnsi="Times New Roman"/>
          <w:spacing w:val="-6"/>
          <w:kern w:val="16"/>
          <w:sz w:val="28"/>
          <w:szCs w:val="28"/>
        </w:rPr>
        <w:t xml:space="preserve">дали </w:t>
      </w:r>
      <w:r w:rsidRPr="0011521E">
        <w:rPr>
          <w:rFonts w:ascii="Times New Roman" w:hAnsi="Times New Roman"/>
          <w:spacing w:val="-6"/>
          <w:kern w:val="16"/>
          <w:sz w:val="28"/>
          <w:szCs w:val="28"/>
        </w:rPr>
        <w:t>оцен</w:t>
      </w:r>
      <w:r w:rsidR="00A30139" w:rsidRPr="0011521E">
        <w:rPr>
          <w:rFonts w:ascii="Times New Roman" w:hAnsi="Times New Roman"/>
          <w:spacing w:val="-6"/>
          <w:kern w:val="16"/>
          <w:sz w:val="28"/>
          <w:szCs w:val="28"/>
        </w:rPr>
        <w:t>ку</w:t>
      </w:r>
      <w:r w:rsidRPr="0011521E">
        <w:rPr>
          <w:rFonts w:ascii="Times New Roman" w:hAnsi="Times New Roman"/>
          <w:spacing w:val="-6"/>
          <w:kern w:val="16"/>
          <w:sz w:val="28"/>
          <w:szCs w:val="28"/>
        </w:rPr>
        <w:t xml:space="preserve"> качеств</w:t>
      </w:r>
      <w:r w:rsidR="00A30139" w:rsidRPr="0011521E">
        <w:rPr>
          <w:rFonts w:ascii="Times New Roman" w:hAnsi="Times New Roman"/>
          <w:spacing w:val="-6"/>
          <w:kern w:val="16"/>
          <w:sz w:val="28"/>
          <w:szCs w:val="28"/>
        </w:rPr>
        <w:t>а</w:t>
      </w:r>
      <w:r w:rsidRPr="0011521E">
        <w:rPr>
          <w:rFonts w:ascii="Times New Roman" w:hAnsi="Times New Roman"/>
          <w:spacing w:val="-6"/>
          <w:kern w:val="16"/>
          <w:sz w:val="28"/>
          <w:szCs w:val="28"/>
        </w:rPr>
        <w:t xml:space="preserve"> товаров и услуг, а так же состояние конкуренции на рынке услуг в системе дошкольного образования</w:t>
      </w:r>
      <w:r w:rsidR="00A30139" w:rsidRPr="0011521E">
        <w:rPr>
          <w:rFonts w:ascii="Times New Roman" w:hAnsi="Times New Roman"/>
          <w:spacing w:val="-6"/>
          <w:kern w:val="16"/>
          <w:sz w:val="28"/>
          <w:szCs w:val="28"/>
        </w:rPr>
        <w:t xml:space="preserve"> </w:t>
      </w:r>
      <w:r w:rsidR="002D4624">
        <w:rPr>
          <w:rFonts w:ascii="Times New Roman" w:hAnsi="Times New Roman"/>
          <w:color w:val="000000"/>
          <w:sz w:val="28"/>
          <w:szCs w:val="28"/>
        </w:rPr>
        <w:t>следующим образом: н</w:t>
      </w:r>
      <w:r w:rsidR="0018587C" w:rsidRPr="0011521E">
        <w:rPr>
          <w:rFonts w:ascii="Times New Roman" w:hAnsi="Times New Roman"/>
          <w:color w:val="000000"/>
          <w:sz w:val="28"/>
          <w:szCs w:val="28"/>
        </w:rPr>
        <w:t xml:space="preserve">аселение района, </w:t>
      </w:r>
      <w:r w:rsidR="0011521E" w:rsidRPr="0011521E">
        <w:rPr>
          <w:rFonts w:ascii="Times New Roman" w:hAnsi="Times New Roman"/>
          <w:color w:val="000000"/>
          <w:sz w:val="28"/>
          <w:szCs w:val="28"/>
        </w:rPr>
        <w:t>отмечает достаточное</w:t>
      </w:r>
      <w:r w:rsidR="0018587C" w:rsidRPr="0011521E">
        <w:rPr>
          <w:rFonts w:ascii="Times New Roman" w:hAnsi="Times New Roman"/>
          <w:color w:val="000000"/>
          <w:sz w:val="28"/>
          <w:szCs w:val="28"/>
        </w:rPr>
        <w:t xml:space="preserve"> количество услуг </w:t>
      </w:r>
      <w:r w:rsidR="0018587C" w:rsidRPr="0011521E">
        <w:rPr>
          <w:rFonts w:ascii="Times New Roman" w:eastAsia="Times New Roman" w:hAnsi="Times New Roman"/>
          <w:color w:val="000000"/>
          <w:sz w:val="28"/>
          <w:szCs w:val="28"/>
          <w:lang w:eastAsia="ru-RU"/>
        </w:rPr>
        <w:t>дошкольного образования</w:t>
      </w:r>
      <w:r w:rsidR="0011521E" w:rsidRPr="0011521E">
        <w:rPr>
          <w:rFonts w:ascii="Times New Roman" w:hAnsi="Times New Roman"/>
          <w:color w:val="000000"/>
          <w:sz w:val="28"/>
          <w:szCs w:val="28"/>
        </w:rPr>
        <w:t>, оказываемых на территории нашего района. Так</w:t>
      </w:r>
      <w:r w:rsidR="0018587C" w:rsidRPr="0011521E">
        <w:rPr>
          <w:rFonts w:ascii="Times New Roman" w:hAnsi="Times New Roman"/>
          <w:color w:val="000000"/>
          <w:sz w:val="28"/>
          <w:szCs w:val="28"/>
        </w:rPr>
        <w:t xml:space="preserve"> проголосовало </w:t>
      </w:r>
      <w:r w:rsidR="0011521E" w:rsidRPr="0011521E">
        <w:rPr>
          <w:rFonts w:ascii="Times New Roman" w:hAnsi="Times New Roman"/>
          <w:color w:val="000000"/>
          <w:sz w:val="28"/>
          <w:szCs w:val="28"/>
        </w:rPr>
        <w:t>более 88</w:t>
      </w:r>
      <w:r w:rsidR="0018587C" w:rsidRPr="0011521E">
        <w:rPr>
          <w:rFonts w:ascii="Times New Roman" w:hAnsi="Times New Roman"/>
          <w:color w:val="000000"/>
          <w:sz w:val="28"/>
          <w:szCs w:val="28"/>
        </w:rPr>
        <w:t>% респондентов</w:t>
      </w:r>
      <w:r w:rsidR="0011521E" w:rsidRPr="0011521E">
        <w:rPr>
          <w:rFonts w:ascii="Times New Roman" w:hAnsi="Times New Roman"/>
          <w:color w:val="000000"/>
          <w:sz w:val="28"/>
          <w:szCs w:val="28"/>
        </w:rPr>
        <w:t>, или 1298</w:t>
      </w:r>
      <w:r w:rsidR="0018587C" w:rsidRPr="0011521E">
        <w:rPr>
          <w:rFonts w:ascii="Times New Roman" w:hAnsi="Times New Roman"/>
          <w:color w:val="000000"/>
          <w:sz w:val="28"/>
          <w:szCs w:val="28"/>
        </w:rPr>
        <w:t xml:space="preserve"> из 1</w:t>
      </w:r>
      <w:r w:rsidR="0011521E" w:rsidRPr="0011521E">
        <w:rPr>
          <w:rFonts w:ascii="Times New Roman" w:hAnsi="Times New Roman"/>
          <w:color w:val="000000"/>
          <w:sz w:val="28"/>
          <w:szCs w:val="28"/>
        </w:rPr>
        <w:t>468</w:t>
      </w:r>
      <w:r w:rsidR="0018587C" w:rsidRPr="0011521E">
        <w:rPr>
          <w:rFonts w:ascii="Times New Roman" w:hAnsi="Times New Roman"/>
          <w:color w:val="000000"/>
          <w:sz w:val="28"/>
          <w:szCs w:val="28"/>
        </w:rPr>
        <w:t xml:space="preserve"> опрошенных.</w:t>
      </w:r>
    </w:p>
    <w:p w:rsidR="0018587C" w:rsidRPr="00640BA9" w:rsidRDefault="0018587C" w:rsidP="00991E50">
      <w:pPr>
        <w:spacing w:after="0" w:line="240" w:lineRule="auto"/>
        <w:contextualSpacing/>
        <w:jc w:val="center"/>
        <w:rPr>
          <w:rFonts w:ascii="Times New Roman" w:hAnsi="Times New Roman"/>
          <w:color w:val="000000"/>
          <w:sz w:val="28"/>
          <w:szCs w:val="28"/>
        </w:rPr>
      </w:pPr>
      <w:r w:rsidRPr="00640BA9">
        <w:rPr>
          <w:noProof/>
          <w:sz w:val="28"/>
          <w:szCs w:val="28"/>
          <w:lang w:eastAsia="ru-RU"/>
        </w:rPr>
        <w:drawing>
          <wp:inline distT="0" distB="0" distL="0" distR="0" wp14:anchorId="2C455634" wp14:editId="7B08D53D">
            <wp:extent cx="4621237" cy="1624819"/>
            <wp:effectExtent l="0" t="0" r="27305" b="13970"/>
            <wp:docPr id="37" name="Диаграмма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8587C" w:rsidRPr="00640BA9" w:rsidRDefault="0018587C" w:rsidP="00991E50">
      <w:pPr>
        <w:spacing w:after="0" w:line="240" w:lineRule="auto"/>
        <w:ind w:firstLine="567"/>
        <w:contextualSpacing/>
        <w:jc w:val="both"/>
        <w:rPr>
          <w:rFonts w:ascii="Times New Roman" w:hAnsi="Times New Roman"/>
          <w:color w:val="000000"/>
          <w:sz w:val="28"/>
          <w:szCs w:val="28"/>
        </w:rPr>
      </w:pPr>
      <w:r w:rsidRPr="00640BA9">
        <w:rPr>
          <w:rFonts w:ascii="Times New Roman" w:hAnsi="Times New Roman"/>
          <w:color w:val="000000"/>
          <w:sz w:val="28"/>
          <w:szCs w:val="28"/>
        </w:rPr>
        <w:t xml:space="preserve">Удовлетворенность качеством услуг дошкольного образования по району высокая. Так </w:t>
      </w:r>
      <w:r w:rsidR="0011521E" w:rsidRPr="00640BA9">
        <w:rPr>
          <w:rFonts w:ascii="Times New Roman" w:hAnsi="Times New Roman"/>
          <w:color w:val="000000"/>
          <w:sz w:val="28"/>
          <w:szCs w:val="28"/>
        </w:rPr>
        <w:t>сообщили 1399</w:t>
      </w:r>
      <w:r w:rsidRPr="00640BA9">
        <w:rPr>
          <w:rFonts w:ascii="Times New Roman" w:hAnsi="Times New Roman"/>
          <w:color w:val="000000"/>
          <w:sz w:val="28"/>
          <w:szCs w:val="28"/>
        </w:rPr>
        <w:t xml:space="preserve"> </w:t>
      </w:r>
      <w:r w:rsidR="0011521E" w:rsidRPr="00640BA9">
        <w:rPr>
          <w:rFonts w:ascii="Times New Roman" w:hAnsi="Times New Roman"/>
          <w:color w:val="000000"/>
          <w:sz w:val="28"/>
          <w:szCs w:val="28"/>
        </w:rPr>
        <w:t>из 1468</w:t>
      </w:r>
      <w:r w:rsidR="00640BA9" w:rsidRPr="00640BA9">
        <w:rPr>
          <w:rFonts w:ascii="Times New Roman" w:hAnsi="Times New Roman"/>
          <w:color w:val="000000"/>
          <w:sz w:val="28"/>
          <w:szCs w:val="28"/>
        </w:rPr>
        <w:t xml:space="preserve"> </w:t>
      </w:r>
      <w:r w:rsidRPr="00640BA9">
        <w:rPr>
          <w:rFonts w:ascii="Times New Roman" w:hAnsi="Times New Roman"/>
          <w:color w:val="000000"/>
          <w:sz w:val="28"/>
          <w:szCs w:val="28"/>
        </w:rPr>
        <w:t xml:space="preserve">опрошенных. </w:t>
      </w:r>
    </w:p>
    <w:p w:rsidR="0018587C" w:rsidRPr="00640BA9" w:rsidRDefault="0018587C" w:rsidP="00991E50">
      <w:pPr>
        <w:spacing w:after="0" w:line="240" w:lineRule="auto"/>
        <w:ind w:firstLine="567"/>
        <w:contextualSpacing/>
        <w:jc w:val="center"/>
        <w:rPr>
          <w:rFonts w:ascii="Times New Roman" w:hAnsi="Times New Roman"/>
          <w:color w:val="000000"/>
          <w:sz w:val="28"/>
          <w:szCs w:val="28"/>
        </w:rPr>
      </w:pPr>
      <w:r w:rsidRPr="00640BA9">
        <w:rPr>
          <w:noProof/>
          <w:sz w:val="28"/>
          <w:szCs w:val="28"/>
          <w:lang w:eastAsia="ru-RU"/>
        </w:rPr>
        <w:drawing>
          <wp:inline distT="0" distB="0" distL="0" distR="0" wp14:anchorId="1CE988E3" wp14:editId="46352C61">
            <wp:extent cx="4030394" cy="1561514"/>
            <wp:effectExtent l="0" t="0" r="27305" b="19685"/>
            <wp:docPr id="38"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6203DB" w:rsidRPr="00B821B4" w:rsidRDefault="006203DB" w:rsidP="00991E50">
      <w:pPr>
        <w:spacing w:after="0" w:line="240" w:lineRule="auto"/>
        <w:ind w:firstLine="567"/>
        <w:jc w:val="both"/>
        <w:rPr>
          <w:rFonts w:ascii="Times New Roman" w:hAnsi="Times New Roman"/>
          <w:sz w:val="28"/>
          <w:szCs w:val="28"/>
        </w:rPr>
      </w:pPr>
      <w:r w:rsidRPr="00B821B4">
        <w:rPr>
          <w:rFonts w:ascii="Times New Roman" w:hAnsi="Times New Roman"/>
          <w:sz w:val="28"/>
          <w:szCs w:val="28"/>
        </w:rPr>
        <w:t>В 201</w:t>
      </w:r>
      <w:r w:rsidR="00F76012">
        <w:rPr>
          <w:rFonts w:ascii="Times New Roman" w:hAnsi="Times New Roman"/>
          <w:sz w:val="28"/>
          <w:szCs w:val="28"/>
        </w:rPr>
        <w:t>8</w:t>
      </w:r>
      <w:r w:rsidRPr="00B821B4">
        <w:rPr>
          <w:rFonts w:ascii="Times New Roman" w:hAnsi="Times New Roman"/>
          <w:sz w:val="28"/>
          <w:szCs w:val="28"/>
        </w:rPr>
        <w:t xml:space="preserve"> году на развитие предметно-развивающей среды дошкольных образовательных учреждений израсходованы средства в размере </w:t>
      </w:r>
      <w:r w:rsidR="00B821B4" w:rsidRPr="00B821B4">
        <w:rPr>
          <w:rFonts w:ascii="Times New Roman" w:hAnsi="Times New Roman"/>
          <w:sz w:val="28"/>
          <w:szCs w:val="28"/>
        </w:rPr>
        <w:t>более 6</w:t>
      </w:r>
      <w:r w:rsidRPr="00B821B4">
        <w:rPr>
          <w:rFonts w:ascii="Times New Roman" w:hAnsi="Times New Roman"/>
          <w:sz w:val="28"/>
          <w:szCs w:val="28"/>
        </w:rPr>
        <w:t xml:space="preserve"> миллион</w:t>
      </w:r>
      <w:r w:rsidR="00B821B4" w:rsidRPr="00B821B4">
        <w:rPr>
          <w:rFonts w:ascii="Times New Roman" w:hAnsi="Times New Roman"/>
          <w:sz w:val="28"/>
          <w:szCs w:val="28"/>
        </w:rPr>
        <w:t>ов</w:t>
      </w:r>
      <w:r w:rsidRPr="00B821B4">
        <w:rPr>
          <w:rFonts w:ascii="Times New Roman" w:hAnsi="Times New Roman"/>
          <w:sz w:val="28"/>
          <w:szCs w:val="28"/>
        </w:rPr>
        <w:t xml:space="preserve"> рублей. В детских садах приобретено игровое, спортивное, интерактивное оборудование, дидактические и учебные пособия, игрушки, мебель.</w:t>
      </w:r>
    </w:p>
    <w:p w:rsidR="00AE495B" w:rsidRPr="00B821B4" w:rsidRDefault="00AE495B" w:rsidP="00991E50">
      <w:pPr>
        <w:spacing w:after="0" w:line="240" w:lineRule="auto"/>
        <w:ind w:firstLine="567"/>
        <w:jc w:val="both"/>
        <w:rPr>
          <w:rFonts w:ascii="Times New Roman" w:hAnsi="Times New Roman"/>
          <w:sz w:val="28"/>
          <w:szCs w:val="28"/>
        </w:rPr>
      </w:pPr>
      <w:r w:rsidRPr="00B821B4">
        <w:rPr>
          <w:rFonts w:ascii="Times New Roman" w:hAnsi="Times New Roman"/>
          <w:sz w:val="28"/>
          <w:szCs w:val="28"/>
        </w:rPr>
        <w:t xml:space="preserve">В муниципальном образовании Ленинградский район </w:t>
      </w:r>
      <w:proofErr w:type="gramStart"/>
      <w:r w:rsidRPr="00B821B4">
        <w:rPr>
          <w:rFonts w:ascii="Times New Roman" w:hAnsi="Times New Roman"/>
          <w:sz w:val="28"/>
          <w:szCs w:val="28"/>
        </w:rPr>
        <w:t>зарегистрированы</w:t>
      </w:r>
      <w:proofErr w:type="gramEnd"/>
      <w:r w:rsidRPr="00B821B4">
        <w:rPr>
          <w:rFonts w:ascii="Times New Roman" w:hAnsi="Times New Roman"/>
          <w:sz w:val="28"/>
          <w:szCs w:val="28"/>
        </w:rPr>
        <w:t xml:space="preserve"> в возрасте от 0 до </w:t>
      </w:r>
      <w:r w:rsidR="00B821B4" w:rsidRPr="00B821B4">
        <w:rPr>
          <w:rFonts w:ascii="Times New Roman" w:hAnsi="Times New Roman"/>
          <w:sz w:val="28"/>
          <w:szCs w:val="28"/>
        </w:rPr>
        <w:t>8</w:t>
      </w:r>
      <w:r w:rsidRPr="00B821B4">
        <w:rPr>
          <w:rFonts w:ascii="Times New Roman" w:hAnsi="Times New Roman"/>
          <w:sz w:val="28"/>
          <w:szCs w:val="28"/>
        </w:rPr>
        <w:t xml:space="preserve"> лет – 55</w:t>
      </w:r>
      <w:r w:rsidR="00B821B4" w:rsidRPr="00B821B4">
        <w:rPr>
          <w:rFonts w:ascii="Times New Roman" w:hAnsi="Times New Roman"/>
          <w:sz w:val="28"/>
          <w:szCs w:val="28"/>
        </w:rPr>
        <w:t>25</w:t>
      </w:r>
      <w:r w:rsidR="00A30139" w:rsidRPr="00B821B4">
        <w:rPr>
          <w:rFonts w:ascii="Times New Roman" w:hAnsi="Times New Roman"/>
          <w:sz w:val="28"/>
          <w:szCs w:val="28"/>
        </w:rPr>
        <w:t xml:space="preserve"> детей, от 1 года до 6 лет – 4</w:t>
      </w:r>
      <w:r w:rsidR="00B821B4" w:rsidRPr="00B821B4">
        <w:rPr>
          <w:rFonts w:ascii="Times New Roman" w:hAnsi="Times New Roman"/>
          <w:sz w:val="28"/>
          <w:szCs w:val="28"/>
        </w:rPr>
        <w:t>067</w:t>
      </w:r>
      <w:r w:rsidRPr="00B821B4">
        <w:rPr>
          <w:rFonts w:ascii="Times New Roman" w:hAnsi="Times New Roman"/>
          <w:sz w:val="28"/>
          <w:szCs w:val="28"/>
        </w:rPr>
        <w:t xml:space="preserve"> </w:t>
      </w:r>
      <w:r w:rsidR="00B821B4" w:rsidRPr="00B821B4">
        <w:rPr>
          <w:rFonts w:ascii="Times New Roman" w:hAnsi="Times New Roman"/>
          <w:sz w:val="28"/>
          <w:szCs w:val="28"/>
        </w:rPr>
        <w:t>человек, охвачено дошкольным образованием 77,1 % детей в возрасте от 1 года до 7 лет.</w:t>
      </w:r>
      <w:r w:rsidR="00196A43" w:rsidRPr="00B821B4">
        <w:rPr>
          <w:rFonts w:ascii="Times New Roman" w:hAnsi="Times New Roman"/>
          <w:sz w:val="28"/>
          <w:szCs w:val="28"/>
        </w:rPr>
        <w:t xml:space="preserve"> </w:t>
      </w:r>
    </w:p>
    <w:p w:rsidR="006203DB" w:rsidRPr="00B821B4" w:rsidRDefault="006203DB" w:rsidP="00991E50">
      <w:pPr>
        <w:spacing w:after="0" w:line="240" w:lineRule="auto"/>
        <w:ind w:firstLine="567"/>
        <w:jc w:val="both"/>
        <w:rPr>
          <w:rFonts w:ascii="Times New Roman" w:hAnsi="Times New Roman"/>
          <w:sz w:val="28"/>
          <w:szCs w:val="28"/>
        </w:rPr>
      </w:pPr>
      <w:r w:rsidRPr="00B821B4">
        <w:rPr>
          <w:rFonts w:ascii="Times New Roman" w:hAnsi="Times New Roman"/>
          <w:sz w:val="28"/>
          <w:szCs w:val="28"/>
        </w:rPr>
        <w:t xml:space="preserve">В детских садах № 1, 3, 4, 5, 8, 12, 28, 31, 33, 34 разработаны здоровьесберегающие программы с включением в работу дней, недель, месячников здоровья, различных видов гимнастик, совместных с родителями занятий и праздников. </w:t>
      </w:r>
    </w:p>
    <w:p w:rsidR="002D4624" w:rsidRPr="00B821B4" w:rsidRDefault="002D4624" w:rsidP="002D4624">
      <w:pPr>
        <w:spacing w:after="0" w:line="240" w:lineRule="auto"/>
        <w:ind w:firstLine="567"/>
        <w:jc w:val="both"/>
        <w:rPr>
          <w:rFonts w:ascii="Times New Roman" w:hAnsi="Times New Roman"/>
          <w:sz w:val="28"/>
          <w:szCs w:val="28"/>
        </w:rPr>
      </w:pPr>
      <w:proofErr w:type="gramStart"/>
      <w:r w:rsidRPr="00B821B4">
        <w:rPr>
          <w:rFonts w:ascii="Times New Roman" w:hAnsi="Times New Roman"/>
          <w:sz w:val="28"/>
          <w:szCs w:val="28"/>
        </w:rPr>
        <w:lastRenderedPageBreak/>
        <w:t>В детских садах организованы различные формы предоставления дошкольного образования: группы полного дня пребывания, общеразвивающей и компенсирующей направленностей, кратковременного пребывания, семейные дошкольные группы, консультационные центры, дополнительные платные образовательные услуги.</w:t>
      </w:r>
      <w:proofErr w:type="gramEnd"/>
    </w:p>
    <w:p w:rsidR="00AE495B" w:rsidRPr="00B821B4" w:rsidRDefault="002D4624" w:rsidP="00991E50">
      <w:pPr>
        <w:spacing w:after="0" w:line="240" w:lineRule="auto"/>
        <w:ind w:firstLine="567"/>
        <w:contextualSpacing/>
        <w:jc w:val="both"/>
        <w:rPr>
          <w:rFonts w:ascii="Times New Roman" w:hAnsi="Times New Roman"/>
          <w:color w:val="000000"/>
          <w:sz w:val="28"/>
          <w:szCs w:val="28"/>
        </w:rPr>
      </w:pPr>
      <w:r>
        <w:rPr>
          <w:rFonts w:ascii="Times New Roman" w:hAnsi="Times New Roman"/>
          <w:color w:val="000000"/>
          <w:sz w:val="28"/>
          <w:szCs w:val="28"/>
        </w:rPr>
        <w:t>П</w:t>
      </w:r>
      <w:r w:rsidR="00AE495B" w:rsidRPr="00B821B4">
        <w:rPr>
          <w:rFonts w:ascii="Times New Roman" w:hAnsi="Times New Roman"/>
          <w:color w:val="000000"/>
          <w:sz w:val="28"/>
          <w:szCs w:val="28"/>
        </w:rPr>
        <w:t xml:space="preserve">роблемы и препятствия, мешающие развитию конкуренции (административные барьеры, «пробелы» в законодательстве) </w:t>
      </w:r>
      <w:r>
        <w:rPr>
          <w:rFonts w:ascii="Times New Roman" w:hAnsi="Times New Roman"/>
          <w:color w:val="000000"/>
          <w:sz w:val="28"/>
          <w:szCs w:val="28"/>
        </w:rPr>
        <w:t xml:space="preserve">на данном рынке услуг </w:t>
      </w:r>
      <w:r w:rsidR="00AE495B" w:rsidRPr="00B821B4">
        <w:rPr>
          <w:rFonts w:ascii="Times New Roman" w:hAnsi="Times New Roman"/>
          <w:color w:val="000000"/>
          <w:sz w:val="28"/>
          <w:szCs w:val="28"/>
        </w:rPr>
        <w:t>– отсутствуют.</w:t>
      </w:r>
    </w:p>
    <w:p w:rsidR="00B821B4" w:rsidRPr="00B821B4" w:rsidRDefault="00B821B4" w:rsidP="00B821B4">
      <w:pPr>
        <w:spacing w:after="0" w:line="240" w:lineRule="auto"/>
        <w:ind w:firstLine="567"/>
        <w:contextualSpacing/>
        <w:jc w:val="both"/>
        <w:rPr>
          <w:rFonts w:ascii="Times New Roman" w:hAnsi="Times New Roman"/>
          <w:color w:val="000000"/>
          <w:sz w:val="28"/>
          <w:szCs w:val="28"/>
        </w:rPr>
      </w:pPr>
      <w:r w:rsidRPr="00B821B4">
        <w:rPr>
          <w:rFonts w:ascii="Times New Roman" w:hAnsi="Times New Roman"/>
          <w:color w:val="000000"/>
          <w:sz w:val="28"/>
          <w:szCs w:val="28"/>
        </w:rPr>
        <w:t>Перспективы и предложения: при поступлени</w:t>
      </w:r>
      <w:r>
        <w:rPr>
          <w:rFonts w:ascii="Times New Roman" w:hAnsi="Times New Roman"/>
          <w:color w:val="000000"/>
          <w:sz w:val="28"/>
          <w:szCs w:val="28"/>
        </w:rPr>
        <w:t>и</w:t>
      </w:r>
      <w:r w:rsidRPr="00B821B4">
        <w:rPr>
          <w:rFonts w:ascii="Times New Roman" w:hAnsi="Times New Roman"/>
          <w:color w:val="000000"/>
          <w:sz w:val="28"/>
          <w:szCs w:val="28"/>
        </w:rPr>
        <w:t xml:space="preserve"> запросов от родителей открыть дополнительные семейные дошкольные группы и консультационные центры.</w:t>
      </w:r>
    </w:p>
    <w:p w:rsidR="00AE495B" w:rsidRDefault="00AE495B" w:rsidP="00991E50">
      <w:pPr>
        <w:spacing w:after="0" w:line="240" w:lineRule="auto"/>
        <w:ind w:firstLine="567"/>
        <w:contextualSpacing/>
        <w:jc w:val="both"/>
        <w:rPr>
          <w:rFonts w:ascii="Times New Roman" w:eastAsia="Times New Roman" w:hAnsi="Times New Roman"/>
          <w:color w:val="000000"/>
          <w:sz w:val="28"/>
          <w:szCs w:val="28"/>
          <w:highlight w:val="yellow"/>
          <w:lang w:eastAsia="ru-RU"/>
        </w:rPr>
      </w:pPr>
    </w:p>
    <w:p w:rsidR="00AE495B" w:rsidRPr="000429B3"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0429B3">
        <w:rPr>
          <w:rFonts w:ascii="Times New Roman" w:eastAsia="Times New Roman" w:hAnsi="Times New Roman"/>
          <w:b/>
          <w:color w:val="000000"/>
          <w:sz w:val="28"/>
          <w:szCs w:val="28"/>
          <w:lang w:eastAsia="ru-RU"/>
        </w:rPr>
        <w:t>2.3.2. Рынок услуг детского отдыха и оздоровления</w:t>
      </w:r>
    </w:p>
    <w:p w:rsidR="00524DE1" w:rsidRPr="007564E2" w:rsidRDefault="00524DE1" w:rsidP="00991E50">
      <w:pPr>
        <w:pStyle w:val="msonormalcxspmiddle"/>
        <w:spacing w:before="0" w:beforeAutospacing="0" w:after="0" w:afterAutospacing="0"/>
        <w:ind w:firstLine="567"/>
        <w:contextualSpacing/>
        <w:jc w:val="both"/>
        <w:rPr>
          <w:color w:val="000000"/>
          <w:sz w:val="28"/>
          <w:szCs w:val="28"/>
          <w:highlight w:val="yellow"/>
        </w:rPr>
      </w:pPr>
    </w:p>
    <w:p w:rsidR="00AE495B" w:rsidRPr="009D1BBA" w:rsidRDefault="00AE495B" w:rsidP="00991E50">
      <w:pPr>
        <w:pStyle w:val="msonormalcxspmiddle"/>
        <w:spacing w:before="0" w:beforeAutospacing="0" w:after="0" w:afterAutospacing="0"/>
        <w:ind w:firstLine="567"/>
        <w:contextualSpacing/>
        <w:jc w:val="both"/>
        <w:rPr>
          <w:color w:val="000000"/>
          <w:sz w:val="28"/>
          <w:szCs w:val="28"/>
        </w:rPr>
      </w:pPr>
      <w:r w:rsidRPr="009D1BBA">
        <w:rPr>
          <w:color w:val="000000"/>
          <w:sz w:val="28"/>
          <w:szCs w:val="28"/>
        </w:rPr>
        <w:t xml:space="preserve">В муниципальном образовании Ленинградский район рынок </w:t>
      </w:r>
      <w:r w:rsidR="00A30139" w:rsidRPr="009D1BBA">
        <w:rPr>
          <w:color w:val="000000"/>
          <w:sz w:val="28"/>
          <w:szCs w:val="28"/>
        </w:rPr>
        <w:t xml:space="preserve">услуг </w:t>
      </w:r>
      <w:r w:rsidRPr="009D1BBA">
        <w:rPr>
          <w:color w:val="000000"/>
          <w:sz w:val="28"/>
          <w:szCs w:val="28"/>
        </w:rPr>
        <w:t>детского отдыха и оздоровления представлен муниципальными учреждениями</w:t>
      </w:r>
      <w:r w:rsidR="00A30139" w:rsidRPr="009D1BBA">
        <w:rPr>
          <w:color w:val="000000"/>
          <w:sz w:val="28"/>
          <w:szCs w:val="28"/>
        </w:rPr>
        <w:t>. О</w:t>
      </w:r>
      <w:r w:rsidRPr="009D1BBA">
        <w:rPr>
          <w:color w:val="000000"/>
          <w:sz w:val="28"/>
          <w:szCs w:val="28"/>
        </w:rPr>
        <w:t>рганизации частной формы собственности и индивидуальные предприниматели, занимающиеся этим видом деятельности, отсутствуют.</w:t>
      </w:r>
    </w:p>
    <w:p w:rsidR="0058347D" w:rsidRPr="00D20550" w:rsidRDefault="0058347D" w:rsidP="00991E50">
      <w:pPr>
        <w:spacing w:after="0" w:line="240" w:lineRule="auto"/>
        <w:ind w:firstLine="567"/>
        <w:jc w:val="both"/>
        <w:rPr>
          <w:rFonts w:ascii="Times New Roman" w:eastAsia="Times New Roman" w:hAnsi="Times New Roman"/>
          <w:color w:val="000000"/>
          <w:sz w:val="28"/>
          <w:szCs w:val="28"/>
          <w:lang w:eastAsia="ru-RU"/>
        </w:rPr>
      </w:pPr>
      <w:r w:rsidRPr="00D20550">
        <w:rPr>
          <w:rFonts w:ascii="Times New Roman" w:eastAsia="Times New Roman" w:hAnsi="Times New Roman"/>
          <w:color w:val="000000"/>
          <w:sz w:val="28"/>
          <w:szCs w:val="28"/>
          <w:lang w:eastAsia="ru-RU"/>
        </w:rPr>
        <w:t>Полномочия по организации и обеспечению отдыха и оздоровления детей (за исключением организации отдыха детей в каникулярное время) осуществляются органами государственной власти субъектов Российской Федерации (статья 5 Федерального закона от 24.07.1998 № 124-ФЗ «Об основных гарантиях прав ребенка в Российской Федерации»).</w:t>
      </w:r>
    </w:p>
    <w:p w:rsidR="009D1BBA" w:rsidRPr="00D20550" w:rsidRDefault="00D20550" w:rsidP="009D1BBA">
      <w:pPr>
        <w:widowControl w:val="0"/>
        <w:spacing w:after="0" w:line="240" w:lineRule="auto"/>
        <w:ind w:firstLine="567"/>
        <w:jc w:val="both"/>
        <w:rPr>
          <w:rFonts w:ascii="Times New Roman" w:eastAsia="Times New Roman" w:hAnsi="Times New Roman"/>
          <w:color w:val="000000"/>
          <w:sz w:val="28"/>
          <w:szCs w:val="28"/>
          <w:lang w:eastAsia="ru-RU"/>
        </w:rPr>
      </w:pPr>
      <w:r w:rsidRPr="00D20550">
        <w:rPr>
          <w:rFonts w:ascii="Times New Roman" w:eastAsia="Times New Roman" w:hAnsi="Times New Roman"/>
          <w:color w:val="000000"/>
          <w:sz w:val="28"/>
          <w:szCs w:val="28"/>
          <w:lang w:eastAsia="ru-RU"/>
        </w:rPr>
        <w:t>На территории Ленинградского района, п</w:t>
      </w:r>
      <w:r w:rsidR="009D1BBA" w:rsidRPr="00D20550">
        <w:rPr>
          <w:rFonts w:ascii="Times New Roman" w:eastAsia="Times New Roman" w:hAnsi="Times New Roman"/>
          <w:color w:val="000000"/>
          <w:sz w:val="28"/>
          <w:szCs w:val="28"/>
          <w:lang w:eastAsia="ru-RU"/>
        </w:rPr>
        <w:t>рием организованных групп детей в возрасте от 7 до 17 лет в 2018 году, осуществляли 25 организаций</w:t>
      </w:r>
      <w:r w:rsidRPr="00D20550">
        <w:rPr>
          <w:rFonts w:ascii="Times New Roman" w:eastAsia="Times New Roman" w:hAnsi="Times New Roman"/>
          <w:color w:val="000000"/>
          <w:sz w:val="28"/>
          <w:szCs w:val="28"/>
          <w:lang w:eastAsia="ru-RU"/>
        </w:rPr>
        <w:t>, подведомственные управлению образования муниципального образования Ленинградский район</w:t>
      </w:r>
      <w:r w:rsidR="009D1BBA" w:rsidRPr="00D20550">
        <w:rPr>
          <w:rFonts w:ascii="Times New Roman" w:eastAsia="Times New Roman" w:hAnsi="Times New Roman"/>
          <w:color w:val="000000"/>
          <w:sz w:val="28"/>
          <w:szCs w:val="28"/>
          <w:lang w:eastAsia="ru-RU"/>
        </w:rPr>
        <w:t>:</w:t>
      </w:r>
    </w:p>
    <w:p w:rsidR="009D1BBA" w:rsidRPr="009D1BBA" w:rsidRDefault="00D20550" w:rsidP="009D1BBA">
      <w:pPr>
        <w:widowControl w:val="0"/>
        <w:spacing w:after="0" w:line="240" w:lineRule="auto"/>
        <w:ind w:firstLine="567"/>
        <w:jc w:val="both"/>
        <w:rPr>
          <w:rFonts w:ascii="Times New Roman" w:hAnsi="Times New Roman"/>
          <w:spacing w:val="-6"/>
          <w:kern w:val="16"/>
          <w:sz w:val="28"/>
          <w:szCs w:val="28"/>
        </w:rPr>
      </w:pPr>
      <w:r>
        <w:rPr>
          <w:rFonts w:ascii="Times New Roman" w:hAnsi="Times New Roman"/>
          <w:spacing w:val="-6"/>
          <w:kern w:val="16"/>
          <w:sz w:val="28"/>
          <w:szCs w:val="28"/>
        </w:rPr>
        <w:t>-</w:t>
      </w:r>
      <w:r w:rsidR="009D1BBA" w:rsidRPr="009D1BBA">
        <w:rPr>
          <w:rFonts w:ascii="Times New Roman" w:hAnsi="Times New Roman"/>
          <w:spacing w:val="-6"/>
          <w:kern w:val="16"/>
          <w:sz w:val="28"/>
          <w:szCs w:val="28"/>
        </w:rPr>
        <w:t xml:space="preserve"> </w:t>
      </w:r>
      <w:r w:rsidR="009D1BBA" w:rsidRPr="00D20550">
        <w:rPr>
          <w:rFonts w:ascii="Times New Roman" w:eastAsia="Times New Roman" w:hAnsi="Times New Roman"/>
          <w:color w:val="000000"/>
          <w:sz w:val="28"/>
          <w:szCs w:val="28"/>
          <w:lang w:eastAsia="ru-RU"/>
        </w:rPr>
        <w:t>общеобразовательные организации</w:t>
      </w:r>
      <w:r w:rsidRPr="00D20550">
        <w:rPr>
          <w:rFonts w:ascii="Times New Roman" w:eastAsia="Times New Roman" w:hAnsi="Times New Roman"/>
          <w:color w:val="000000"/>
          <w:sz w:val="28"/>
          <w:szCs w:val="28"/>
          <w:lang w:eastAsia="ru-RU"/>
        </w:rPr>
        <w:t xml:space="preserve"> </w:t>
      </w:r>
      <w:r w:rsidR="009D1BBA" w:rsidRPr="00D20550">
        <w:rPr>
          <w:rFonts w:ascii="Times New Roman" w:eastAsia="Times New Roman" w:hAnsi="Times New Roman"/>
          <w:color w:val="000000"/>
          <w:sz w:val="28"/>
          <w:szCs w:val="28"/>
          <w:lang w:eastAsia="ru-RU"/>
        </w:rPr>
        <w:t xml:space="preserve"> – 21 </w:t>
      </w:r>
      <w:r w:rsidRPr="00D20550">
        <w:rPr>
          <w:rFonts w:ascii="Times New Roman" w:eastAsia="Times New Roman" w:hAnsi="Times New Roman"/>
          <w:color w:val="000000"/>
          <w:sz w:val="28"/>
          <w:szCs w:val="28"/>
          <w:lang w:eastAsia="ru-RU"/>
        </w:rPr>
        <w:t>ед</w:t>
      </w:r>
      <w:r>
        <w:rPr>
          <w:rFonts w:ascii="Times New Roman" w:hAnsi="Times New Roman"/>
          <w:spacing w:val="-6"/>
          <w:kern w:val="16"/>
          <w:sz w:val="28"/>
          <w:szCs w:val="28"/>
        </w:rPr>
        <w:t>.</w:t>
      </w:r>
      <w:r w:rsidR="009D1BBA" w:rsidRPr="009D1BBA">
        <w:rPr>
          <w:rFonts w:ascii="Times New Roman" w:hAnsi="Times New Roman"/>
          <w:spacing w:val="-6"/>
          <w:kern w:val="16"/>
          <w:sz w:val="28"/>
          <w:szCs w:val="28"/>
        </w:rPr>
        <w:t>;</w:t>
      </w:r>
    </w:p>
    <w:p w:rsidR="009D1BBA" w:rsidRPr="009D1BBA" w:rsidRDefault="00D20550" w:rsidP="009D1BBA">
      <w:pPr>
        <w:widowControl w:val="0"/>
        <w:spacing w:after="0" w:line="240" w:lineRule="auto"/>
        <w:ind w:firstLine="567"/>
        <w:jc w:val="both"/>
        <w:rPr>
          <w:rFonts w:ascii="Times New Roman" w:hAnsi="Times New Roman"/>
          <w:spacing w:val="-6"/>
          <w:kern w:val="16"/>
          <w:sz w:val="28"/>
          <w:szCs w:val="28"/>
        </w:rPr>
      </w:pPr>
      <w:r>
        <w:rPr>
          <w:rFonts w:ascii="Times New Roman" w:hAnsi="Times New Roman"/>
          <w:spacing w:val="-6"/>
          <w:kern w:val="16"/>
          <w:sz w:val="28"/>
          <w:szCs w:val="28"/>
        </w:rPr>
        <w:t>-</w:t>
      </w:r>
      <w:r w:rsidR="009D1BBA" w:rsidRPr="009D1BBA">
        <w:rPr>
          <w:rFonts w:ascii="Times New Roman" w:hAnsi="Times New Roman"/>
          <w:spacing w:val="-6"/>
          <w:kern w:val="16"/>
          <w:sz w:val="28"/>
          <w:szCs w:val="28"/>
        </w:rPr>
        <w:t xml:space="preserve"> </w:t>
      </w:r>
      <w:r w:rsidR="009D1BBA" w:rsidRPr="00D20550">
        <w:rPr>
          <w:rFonts w:ascii="Times New Roman" w:eastAsia="Times New Roman" w:hAnsi="Times New Roman"/>
          <w:color w:val="000000"/>
          <w:sz w:val="28"/>
          <w:szCs w:val="28"/>
          <w:lang w:eastAsia="ru-RU"/>
        </w:rPr>
        <w:t xml:space="preserve">образовательные организации дополнительного образования, – 4 </w:t>
      </w:r>
      <w:r w:rsidRPr="00D20550">
        <w:rPr>
          <w:rFonts w:ascii="Times New Roman" w:eastAsia="Times New Roman" w:hAnsi="Times New Roman"/>
          <w:color w:val="000000"/>
          <w:sz w:val="28"/>
          <w:szCs w:val="28"/>
          <w:lang w:eastAsia="ru-RU"/>
        </w:rPr>
        <w:t>ед</w:t>
      </w:r>
      <w:r w:rsidR="009D1BBA" w:rsidRPr="009D1BBA">
        <w:rPr>
          <w:rFonts w:ascii="Times New Roman" w:hAnsi="Times New Roman"/>
          <w:spacing w:val="-6"/>
          <w:kern w:val="16"/>
          <w:sz w:val="28"/>
          <w:szCs w:val="28"/>
        </w:rPr>
        <w:t>.</w:t>
      </w:r>
    </w:p>
    <w:p w:rsidR="009D1BBA" w:rsidRPr="009D1BBA" w:rsidRDefault="009D1BBA" w:rsidP="009D1BBA">
      <w:pPr>
        <w:widowControl w:val="0"/>
        <w:spacing w:after="0" w:line="240" w:lineRule="auto"/>
        <w:ind w:firstLine="567"/>
        <w:jc w:val="both"/>
        <w:rPr>
          <w:rFonts w:ascii="Times New Roman" w:hAnsi="Times New Roman"/>
          <w:spacing w:val="-6"/>
          <w:kern w:val="16"/>
          <w:sz w:val="28"/>
          <w:szCs w:val="28"/>
        </w:rPr>
      </w:pPr>
      <w:r w:rsidRPr="00D20550">
        <w:rPr>
          <w:rFonts w:ascii="Times New Roman" w:eastAsia="Times New Roman" w:hAnsi="Times New Roman"/>
          <w:color w:val="000000"/>
          <w:sz w:val="28"/>
          <w:szCs w:val="28"/>
          <w:lang w:eastAsia="ru-RU"/>
        </w:rPr>
        <w:t xml:space="preserve">На базе вышеуказанных организаций </w:t>
      </w:r>
      <w:r w:rsidR="003830A0" w:rsidRPr="00D20550">
        <w:rPr>
          <w:rFonts w:ascii="Times New Roman" w:eastAsia="Times New Roman" w:hAnsi="Times New Roman"/>
          <w:color w:val="000000"/>
          <w:sz w:val="28"/>
          <w:szCs w:val="28"/>
          <w:lang w:eastAsia="ru-RU"/>
        </w:rPr>
        <w:t xml:space="preserve">в 2018 году </w:t>
      </w:r>
      <w:r w:rsidRPr="00D20550">
        <w:rPr>
          <w:rFonts w:ascii="Times New Roman" w:eastAsia="Times New Roman" w:hAnsi="Times New Roman"/>
          <w:color w:val="000000"/>
          <w:sz w:val="28"/>
          <w:szCs w:val="28"/>
          <w:lang w:eastAsia="ru-RU"/>
        </w:rPr>
        <w:t>функционировало 66 лагерей</w:t>
      </w:r>
      <w:r w:rsidR="00D20550" w:rsidRPr="00D20550">
        <w:rPr>
          <w:rFonts w:ascii="Times New Roman" w:eastAsia="Times New Roman" w:hAnsi="Times New Roman"/>
          <w:color w:val="000000"/>
          <w:sz w:val="28"/>
          <w:szCs w:val="28"/>
          <w:lang w:eastAsia="ru-RU"/>
        </w:rPr>
        <w:t>,</w:t>
      </w:r>
      <w:r w:rsidRPr="00D20550">
        <w:rPr>
          <w:rFonts w:ascii="Times New Roman" w:eastAsia="Times New Roman" w:hAnsi="Times New Roman"/>
          <w:color w:val="000000"/>
          <w:sz w:val="28"/>
          <w:szCs w:val="28"/>
          <w:lang w:eastAsia="ru-RU"/>
        </w:rPr>
        <w:t xml:space="preserve"> внесенных в </w:t>
      </w:r>
      <w:r w:rsidR="00D20550" w:rsidRPr="00D20550">
        <w:rPr>
          <w:rFonts w:ascii="Times New Roman" w:eastAsia="Times New Roman" w:hAnsi="Times New Roman"/>
          <w:color w:val="000000"/>
          <w:sz w:val="28"/>
          <w:szCs w:val="28"/>
          <w:lang w:eastAsia="ru-RU"/>
        </w:rPr>
        <w:t>«</w:t>
      </w:r>
      <w:r w:rsidRPr="00D20550">
        <w:rPr>
          <w:rFonts w:ascii="Times New Roman" w:eastAsia="Times New Roman" w:hAnsi="Times New Roman"/>
          <w:color w:val="000000"/>
          <w:sz w:val="28"/>
          <w:szCs w:val="28"/>
          <w:lang w:eastAsia="ru-RU"/>
        </w:rPr>
        <w:t>Реестр организаций отдыха детей и их оздоровления</w:t>
      </w:r>
      <w:r w:rsidR="00D20550" w:rsidRPr="00D20550">
        <w:rPr>
          <w:rFonts w:ascii="Times New Roman" w:eastAsia="Times New Roman" w:hAnsi="Times New Roman"/>
          <w:color w:val="000000"/>
          <w:sz w:val="28"/>
          <w:szCs w:val="28"/>
          <w:lang w:eastAsia="ru-RU"/>
        </w:rPr>
        <w:t>»</w:t>
      </w:r>
      <w:r w:rsidRPr="00D20550">
        <w:rPr>
          <w:rFonts w:ascii="Times New Roman" w:eastAsia="Times New Roman" w:hAnsi="Times New Roman"/>
          <w:color w:val="000000"/>
          <w:sz w:val="28"/>
          <w:szCs w:val="28"/>
          <w:lang w:eastAsia="ru-RU"/>
        </w:rPr>
        <w:t>, расположенных на территории Краснодарского края, в том числе</w:t>
      </w:r>
      <w:r w:rsidRPr="009D1BBA">
        <w:rPr>
          <w:rFonts w:ascii="Times New Roman" w:hAnsi="Times New Roman"/>
          <w:spacing w:val="-6"/>
          <w:kern w:val="16"/>
          <w:sz w:val="28"/>
          <w:szCs w:val="28"/>
        </w:rPr>
        <w:t xml:space="preserve">: </w:t>
      </w:r>
    </w:p>
    <w:p w:rsidR="009D1BBA" w:rsidRPr="009D1BBA" w:rsidRDefault="009D1BBA" w:rsidP="009D1BBA">
      <w:pPr>
        <w:widowControl w:val="0"/>
        <w:spacing w:after="0" w:line="240" w:lineRule="auto"/>
        <w:ind w:firstLine="567"/>
        <w:jc w:val="both"/>
        <w:rPr>
          <w:rFonts w:ascii="Times New Roman" w:hAnsi="Times New Roman"/>
          <w:spacing w:val="-6"/>
          <w:kern w:val="16"/>
          <w:sz w:val="28"/>
          <w:szCs w:val="28"/>
        </w:rPr>
      </w:pPr>
      <w:r w:rsidRPr="00D20550">
        <w:rPr>
          <w:rFonts w:ascii="Times New Roman" w:eastAsia="Times New Roman" w:hAnsi="Times New Roman"/>
          <w:color w:val="000000"/>
          <w:sz w:val="28"/>
          <w:szCs w:val="28"/>
          <w:lang w:eastAsia="ru-RU"/>
        </w:rPr>
        <w:t xml:space="preserve">- 37 профильных лагерей, организованных муниципальными образовательными организациями, осуществляющими организацию отдыха и </w:t>
      </w:r>
      <w:proofErr w:type="gramStart"/>
      <w:r w:rsidRPr="00D20550">
        <w:rPr>
          <w:rFonts w:ascii="Times New Roman" w:eastAsia="Times New Roman" w:hAnsi="Times New Roman"/>
          <w:color w:val="000000"/>
          <w:sz w:val="28"/>
          <w:szCs w:val="28"/>
          <w:lang w:eastAsia="ru-RU"/>
        </w:rPr>
        <w:t>оздоровления</w:t>
      </w:r>
      <w:proofErr w:type="gramEnd"/>
      <w:r w:rsidRPr="00D20550">
        <w:rPr>
          <w:rFonts w:ascii="Times New Roman" w:eastAsia="Times New Roman" w:hAnsi="Times New Roman"/>
          <w:color w:val="000000"/>
          <w:sz w:val="28"/>
          <w:szCs w:val="28"/>
          <w:lang w:eastAsia="ru-RU"/>
        </w:rPr>
        <w:t xml:space="preserve"> обучающихся в каникулярное время с дневным пребыванием с обязательной организацией их питания (далее – ЛДП), в которых было оздоровлено 1800 </w:t>
      </w:r>
      <w:r w:rsidR="003830A0" w:rsidRPr="00D20550">
        <w:rPr>
          <w:rFonts w:ascii="Times New Roman" w:eastAsia="Times New Roman" w:hAnsi="Times New Roman"/>
          <w:color w:val="000000"/>
          <w:sz w:val="28"/>
          <w:szCs w:val="28"/>
          <w:lang w:eastAsia="ru-RU"/>
        </w:rPr>
        <w:t>детей</w:t>
      </w:r>
      <w:r w:rsidRPr="00D20550">
        <w:rPr>
          <w:rFonts w:ascii="Times New Roman" w:eastAsia="Times New Roman" w:hAnsi="Times New Roman"/>
          <w:color w:val="000000"/>
          <w:sz w:val="28"/>
          <w:szCs w:val="28"/>
          <w:lang w:eastAsia="ru-RU"/>
        </w:rPr>
        <w:t>;</w:t>
      </w:r>
    </w:p>
    <w:p w:rsidR="009D1BBA" w:rsidRDefault="009D1BBA" w:rsidP="009D1BBA">
      <w:pPr>
        <w:widowControl w:val="0"/>
        <w:spacing w:after="0" w:line="240" w:lineRule="auto"/>
        <w:ind w:firstLine="567"/>
        <w:jc w:val="both"/>
        <w:rPr>
          <w:rFonts w:ascii="Times New Roman" w:hAnsi="Times New Roman"/>
          <w:spacing w:val="-6"/>
          <w:kern w:val="16"/>
          <w:sz w:val="28"/>
          <w:szCs w:val="28"/>
        </w:rPr>
      </w:pPr>
      <w:proofErr w:type="gramStart"/>
      <w:r w:rsidRPr="00D20550">
        <w:rPr>
          <w:rFonts w:ascii="Times New Roman" w:eastAsia="Times New Roman" w:hAnsi="Times New Roman"/>
          <w:color w:val="000000"/>
          <w:sz w:val="28"/>
          <w:szCs w:val="28"/>
          <w:lang w:eastAsia="ru-RU"/>
        </w:rPr>
        <w:t>- 29 лагерей труда и отдыха с дневным пребыванием (далее – ЛТО), в которых отдохнуло 363 ребенка.</w:t>
      </w:r>
      <w:proofErr w:type="gramEnd"/>
    </w:p>
    <w:p w:rsidR="003645E8" w:rsidRPr="00D20550" w:rsidRDefault="003645E8" w:rsidP="00D20550">
      <w:pPr>
        <w:widowControl w:val="0"/>
        <w:spacing w:after="0" w:line="240" w:lineRule="auto"/>
        <w:ind w:firstLine="567"/>
        <w:jc w:val="both"/>
        <w:rPr>
          <w:rFonts w:ascii="Times New Roman" w:eastAsia="Times New Roman" w:hAnsi="Times New Roman"/>
          <w:color w:val="000000"/>
          <w:sz w:val="28"/>
          <w:szCs w:val="28"/>
          <w:lang w:eastAsia="ru-RU"/>
        </w:rPr>
      </w:pPr>
      <w:r w:rsidRPr="00D20550">
        <w:rPr>
          <w:rFonts w:ascii="Times New Roman" w:eastAsia="Times New Roman" w:hAnsi="Times New Roman"/>
          <w:color w:val="000000"/>
          <w:sz w:val="28"/>
          <w:szCs w:val="28"/>
          <w:lang w:eastAsia="ru-RU"/>
        </w:rPr>
        <w:t xml:space="preserve">Охват образовательных организаций </w:t>
      </w:r>
      <w:r w:rsidR="00D20550" w:rsidRPr="00D20550">
        <w:rPr>
          <w:rFonts w:ascii="Times New Roman" w:eastAsia="Times New Roman" w:hAnsi="Times New Roman"/>
          <w:color w:val="000000"/>
          <w:sz w:val="28"/>
          <w:szCs w:val="28"/>
          <w:lang w:eastAsia="ru-RU"/>
        </w:rPr>
        <w:t xml:space="preserve">района </w:t>
      </w:r>
      <w:r w:rsidRPr="00D20550">
        <w:rPr>
          <w:rFonts w:ascii="Times New Roman" w:eastAsia="Times New Roman" w:hAnsi="Times New Roman"/>
          <w:color w:val="000000"/>
          <w:sz w:val="28"/>
          <w:szCs w:val="28"/>
          <w:lang w:eastAsia="ru-RU"/>
        </w:rPr>
        <w:t>профильными лагерями с дневным пребыванием и лагерями труда и отдыха с дневным пребыванием составляет 100%.</w:t>
      </w:r>
    </w:p>
    <w:p w:rsidR="003C7B0C" w:rsidRPr="00D20550" w:rsidRDefault="003C7B0C" w:rsidP="00D20550">
      <w:pPr>
        <w:widowControl w:val="0"/>
        <w:spacing w:after="0" w:line="240" w:lineRule="auto"/>
        <w:ind w:firstLine="567"/>
        <w:jc w:val="both"/>
        <w:rPr>
          <w:rFonts w:ascii="Times New Roman" w:eastAsia="Times New Roman" w:hAnsi="Times New Roman"/>
          <w:color w:val="000000"/>
          <w:sz w:val="28"/>
          <w:szCs w:val="28"/>
          <w:lang w:eastAsia="ru-RU"/>
        </w:rPr>
      </w:pPr>
      <w:r w:rsidRPr="00D20550">
        <w:rPr>
          <w:rFonts w:ascii="Times New Roman" w:eastAsia="Times New Roman" w:hAnsi="Times New Roman"/>
          <w:color w:val="000000"/>
          <w:sz w:val="28"/>
          <w:szCs w:val="28"/>
          <w:lang w:eastAsia="ru-RU"/>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на рынке услуг в </w:t>
      </w:r>
      <w:r w:rsidRPr="00D20550">
        <w:rPr>
          <w:rFonts w:ascii="Times New Roman" w:eastAsia="Times New Roman" w:hAnsi="Times New Roman"/>
          <w:color w:val="000000"/>
          <w:sz w:val="28"/>
          <w:szCs w:val="28"/>
          <w:lang w:eastAsia="ru-RU"/>
        </w:rPr>
        <w:lastRenderedPageBreak/>
        <w:t>системе детского отдыха и</w:t>
      </w:r>
      <w:r w:rsidR="00D20550" w:rsidRPr="00D20550">
        <w:rPr>
          <w:rFonts w:ascii="Times New Roman" w:eastAsia="Times New Roman" w:hAnsi="Times New Roman"/>
          <w:color w:val="000000"/>
          <w:sz w:val="28"/>
          <w:szCs w:val="28"/>
          <w:lang w:eastAsia="ru-RU"/>
        </w:rPr>
        <w:t xml:space="preserve"> оздоровления следующим образом: </w:t>
      </w:r>
      <w:r w:rsidRPr="00D20550">
        <w:rPr>
          <w:rFonts w:ascii="Times New Roman" w:eastAsia="Times New Roman" w:hAnsi="Times New Roman"/>
          <w:color w:val="000000"/>
          <w:sz w:val="28"/>
          <w:szCs w:val="28"/>
          <w:lang w:eastAsia="ru-RU"/>
        </w:rPr>
        <w:t xml:space="preserve">Из </w:t>
      </w:r>
      <w:r w:rsidR="00640BA9" w:rsidRPr="00D20550">
        <w:rPr>
          <w:rFonts w:ascii="Times New Roman" w:eastAsia="Times New Roman" w:hAnsi="Times New Roman"/>
          <w:color w:val="000000"/>
          <w:sz w:val="28"/>
          <w:szCs w:val="28"/>
          <w:lang w:eastAsia="ru-RU"/>
        </w:rPr>
        <w:t>1468</w:t>
      </w:r>
      <w:r w:rsidRPr="00D20550">
        <w:rPr>
          <w:rFonts w:ascii="Times New Roman" w:eastAsia="Times New Roman" w:hAnsi="Times New Roman"/>
          <w:color w:val="000000"/>
          <w:sz w:val="28"/>
          <w:szCs w:val="28"/>
          <w:lang w:eastAsia="ru-RU"/>
        </w:rPr>
        <w:t xml:space="preserve"> респондентов</w:t>
      </w:r>
      <w:r w:rsidR="00D20550" w:rsidRPr="00D20550">
        <w:rPr>
          <w:rFonts w:ascii="Times New Roman" w:eastAsia="Times New Roman" w:hAnsi="Times New Roman"/>
          <w:color w:val="000000"/>
          <w:sz w:val="28"/>
          <w:szCs w:val="28"/>
          <w:lang w:eastAsia="ru-RU"/>
        </w:rPr>
        <w:t>,</w:t>
      </w:r>
      <w:r w:rsidRPr="00D20550">
        <w:rPr>
          <w:rFonts w:ascii="Times New Roman" w:eastAsia="Times New Roman" w:hAnsi="Times New Roman"/>
          <w:color w:val="000000"/>
          <w:sz w:val="28"/>
          <w:szCs w:val="28"/>
          <w:lang w:eastAsia="ru-RU"/>
        </w:rPr>
        <w:t xml:space="preserve"> более </w:t>
      </w:r>
      <w:r w:rsidR="00640BA9" w:rsidRPr="00D20550">
        <w:rPr>
          <w:rFonts w:ascii="Times New Roman" w:eastAsia="Times New Roman" w:hAnsi="Times New Roman"/>
          <w:color w:val="000000"/>
          <w:sz w:val="28"/>
          <w:szCs w:val="28"/>
          <w:lang w:eastAsia="ru-RU"/>
        </w:rPr>
        <w:t>7</w:t>
      </w:r>
      <w:r w:rsidRPr="00D20550">
        <w:rPr>
          <w:rFonts w:ascii="Times New Roman" w:eastAsia="Times New Roman" w:hAnsi="Times New Roman"/>
          <w:color w:val="000000"/>
          <w:sz w:val="28"/>
          <w:szCs w:val="28"/>
          <w:lang w:eastAsia="ru-RU"/>
        </w:rPr>
        <w:t xml:space="preserve">0% опрошенных считают, что на территории </w:t>
      </w:r>
      <w:r w:rsidR="00D20550" w:rsidRPr="00D20550">
        <w:rPr>
          <w:rFonts w:ascii="Times New Roman" w:eastAsia="Times New Roman" w:hAnsi="Times New Roman"/>
          <w:color w:val="000000"/>
          <w:sz w:val="28"/>
          <w:szCs w:val="28"/>
          <w:lang w:eastAsia="ru-RU"/>
        </w:rPr>
        <w:t xml:space="preserve">района </w:t>
      </w:r>
      <w:r w:rsidRPr="00D20550">
        <w:rPr>
          <w:rFonts w:ascii="Times New Roman" w:eastAsia="Times New Roman" w:hAnsi="Times New Roman"/>
          <w:color w:val="000000"/>
          <w:sz w:val="28"/>
          <w:szCs w:val="28"/>
          <w:lang w:eastAsia="ru-RU"/>
        </w:rPr>
        <w:t xml:space="preserve">действует </w:t>
      </w:r>
      <w:r w:rsidR="00640BA9" w:rsidRPr="00D20550">
        <w:rPr>
          <w:rFonts w:ascii="Times New Roman" w:eastAsia="Times New Roman" w:hAnsi="Times New Roman"/>
          <w:color w:val="000000"/>
          <w:sz w:val="28"/>
          <w:szCs w:val="28"/>
          <w:lang w:eastAsia="ru-RU"/>
        </w:rPr>
        <w:t>достаточное</w:t>
      </w:r>
      <w:r w:rsidRPr="00D20550">
        <w:rPr>
          <w:rFonts w:ascii="Times New Roman" w:eastAsia="Times New Roman" w:hAnsi="Times New Roman"/>
          <w:color w:val="000000"/>
          <w:sz w:val="28"/>
          <w:szCs w:val="28"/>
          <w:lang w:eastAsia="ru-RU"/>
        </w:rPr>
        <w:t xml:space="preserve"> количество хозяйствующих субъектов, оказывающих свои услуги на рынке ус</w:t>
      </w:r>
      <w:r w:rsidR="00067930" w:rsidRPr="00D20550">
        <w:rPr>
          <w:rFonts w:ascii="Times New Roman" w:eastAsia="Times New Roman" w:hAnsi="Times New Roman"/>
          <w:color w:val="000000"/>
          <w:sz w:val="28"/>
          <w:szCs w:val="28"/>
          <w:lang w:eastAsia="ru-RU"/>
        </w:rPr>
        <w:t>л</w:t>
      </w:r>
      <w:r w:rsidRPr="00D20550">
        <w:rPr>
          <w:rFonts w:ascii="Times New Roman" w:eastAsia="Times New Roman" w:hAnsi="Times New Roman"/>
          <w:color w:val="000000"/>
          <w:sz w:val="28"/>
          <w:szCs w:val="28"/>
          <w:lang w:eastAsia="ru-RU"/>
        </w:rPr>
        <w:t>уг</w:t>
      </w:r>
      <w:r w:rsidR="00640BA9" w:rsidRPr="00D20550">
        <w:rPr>
          <w:rFonts w:ascii="Times New Roman" w:eastAsia="Times New Roman" w:hAnsi="Times New Roman"/>
          <w:color w:val="000000"/>
          <w:sz w:val="28"/>
          <w:szCs w:val="28"/>
          <w:lang w:eastAsia="ru-RU"/>
        </w:rPr>
        <w:t xml:space="preserve"> детского отдыха и оздоровления</w:t>
      </w:r>
      <w:r w:rsidRPr="00D20550">
        <w:rPr>
          <w:rFonts w:ascii="Times New Roman" w:eastAsia="Times New Roman" w:hAnsi="Times New Roman"/>
          <w:color w:val="000000"/>
          <w:sz w:val="28"/>
          <w:szCs w:val="28"/>
          <w:lang w:eastAsia="ru-RU"/>
        </w:rPr>
        <w:t>.</w:t>
      </w:r>
    </w:p>
    <w:p w:rsidR="003C7B0C" w:rsidRPr="00640BA9" w:rsidRDefault="003C7B0C" w:rsidP="00991E50">
      <w:pPr>
        <w:spacing w:after="0" w:line="240" w:lineRule="auto"/>
        <w:jc w:val="center"/>
        <w:rPr>
          <w:rFonts w:ascii="Times New Roman" w:hAnsi="Times New Roman"/>
          <w:color w:val="000000" w:themeColor="text1"/>
          <w:sz w:val="28"/>
          <w:szCs w:val="28"/>
        </w:rPr>
      </w:pPr>
      <w:r w:rsidRPr="00640BA9">
        <w:rPr>
          <w:noProof/>
          <w:color w:val="000000" w:themeColor="text1"/>
          <w:sz w:val="28"/>
          <w:szCs w:val="28"/>
          <w:lang w:eastAsia="ru-RU"/>
        </w:rPr>
        <w:drawing>
          <wp:inline distT="0" distB="0" distL="0" distR="0" wp14:anchorId="00F45CC2" wp14:editId="399737F3">
            <wp:extent cx="4670474" cy="1603717"/>
            <wp:effectExtent l="0" t="0" r="15875" b="15875"/>
            <wp:docPr id="39"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3C7B0C" w:rsidRPr="00640BA9" w:rsidRDefault="003C7B0C" w:rsidP="00991E50">
      <w:pPr>
        <w:spacing w:after="0" w:line="240" w:lineRule="auto"/>
        <w:ind w:firstLine="567"/>
        <w:contextualSpacing/>
        <w:jc w:val="both"/>
        <w:rPr>
          <w:rFonts w:ascii="Times New Roman" w:hAnsi="Times New Roman"/>
          <w:color w:val="000000"/>
          <w:sz w:val="28"/>
          <w:szCs w:val="28"/>
        </w:rPr>
      </w:pPr>
      <w:r w:rsidRPr="00640BA9">
        <w:rPr>
          <w:rFonts w:ascii="Times New Roman" w:hAnsi="Times New Roman"/>
          <w:color w:val="000000"/>
          <w:sz w:val="28"/>
          <w:szCs w:val="28"/>
        </w:rPr>
        <w:t>Качество услуг детского отдыха и оздоровления</w:t>
      </w:r>
      <w:r w:rsidR="00283703" w:rsidRPr="00640BA9">
        <w:rPr>
          <w:rFonts w:ascii="Times New Roman" w:hAnsi="Times New Roman"/>
          <w:color w:val="000000"/>
          <w:sz w:val="28"/>
          <w:szCs w:val="28"/>
        </w:rPr>
        <w:t>, по оценке населения района</w:t>
      </w:r>
      <w:r w:rsidR="0077334C" w:rsidRPr="00640BA9">
        <w:rPr>
          <w:rFonts w:ascii="Times New Roman" w:hAnsi="Times New Roman"/>
          <w:color w:val="000000"/>
          <w:sz w:val="28"/>
          <w:szCs w:val="28"/>
        </w:rPr>
        <w:t>, на высоком уровне</w:t>
      </w:r>
      <w:r w:rsidRPr="00640BA9">
        <w:rPr>
          <w:rFonts w:ascii="Times New Roman" w:hAnsi="Times New Roman"/>
          <w:color w:val="000000"/>
          <w:sz w:val="28"/>
          <w:szCs w:val="28"/>
        </w:rPr>
        <w:t xml:space="preserve">. </w:t>
      </w:r>
    </w:p>
    <w:p w:rsidR="003C7B0C" w:rsidRPr="00640BA9" w:rsidRDefault="003C7B0C" w:rsidP="00991E50">
      <w:pPr>
        <w:spacing w:after="0" w:line="240" w:lineRule="auto"/>
        <w:contextualSpacing/>
        <w:jc w:val="center"/>
        <w:rPr>
          <w:rFonts w:ascii="Times New Roman" w:hAnsi="Times New Roman"/>
          <w:color w:val="000000"/>
          <w:sz w:val="28"/>
          <w:szCs w:val="28"/>
        </w:rPr>
      </w:pPr>
      <w:r w:rsidRPr="00640BA9">
        <w:rPr>
          <w:noProof/>
          <w:sz w:val="28"/>
          <w:szCs w:val="28"/>
          <w:lang w:eastAsia="ru-RU"/>
        </w:rPr>
        <w:drawing>
          <wp:inline distT="0" distB="0" distL="0" distR="0" wp14:anchorId="794A24F7" wp14:editId="2C790C2C">
            <wp:extent cx="4135901" cy="1448972"/>
            <wp:effectExtent l="0" t="0" r="17145" b="18415"/>
            <wp:docPr id="40" name="Диаграмма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429B3" w:rsidRDefault="003645E8" w:rsidP="000429B3">
      <w:pPr>
        <w:spacing w:after="0" w:line="240" w:lineRule="auto"/>
        <w:ind w:firstLine="567"/>
        <w:contextualSpacing/>
        <w:jc w:val="both"/>
        <w:rPr>
          <w:rFonts w:ascii="Times New Roman" w:hAnsi="Times New Roman"/>
          <w:color w:val="000000"/>
          <w:sz w:val="28"/>
          <w:szCs w:val="28"/>
        </w:rPr>
      </w:pPr>
      <w:r w:rsidRPr="007B55BA">
        <w:rPr>
          <w:rFonts w:ascii="Times New Roman" w:eastAsia="Times New Roman" w:hAnsi="Times New Roman"/>
          <w:color w:val="000000"/>
          <w:sz w:val="28"/>
          <w:szCs w:val="28"/>
          <w:lang w:eastAsia="ru-RU"/>
        </w:rPr>
        <w:t xml:space="preserve">В муниципальном образовании сложилась система отдыха и оздоровления детей, </w:t>
      </w:r>
      <w:proofErr w:type="gramStart"/>
      <w:r w:rsidRPr="007B55BA">
        <w:rPr>
          <w:rFonts w:ascii="Times New Roman" w:eastAsia="Times New Roman" w:hAnsi="Times New Roman"/>
          <w:color w:val="000000"/>
          <w:sz w:val="28"/>
          <w:szCs w:val="28"/>
          <w:lang w:eastAsia="ru-RU"/>
        </w:rPr>
        <w:t>в</w:t>
      </w:r>
      <w:proofErr w:type="gramEnd"/>
      <w:r w:rsidRPr="007B55BA">
        <w:rPr>
          <w:rFonts w:ascii="Times New Roman" w:eastAsia="Times New Roman" w:hAnsi="Times New Roman"/>
          <w:color w:val="000000"/>
          <w:sz w:val="28"/>
          <w:szCs w:val="28"/>
          <w:lang w:eastAsia="ru-RU"/>
        </w:rPr>
        <w:t xml:space="preserve"> </w:t>
      </w:r>
      <w:proofErr w:type="gramStart"/>
      <w:r w:rsidRPr="007B55BA">
        <w:rPr>
          <w:rFonts w:ascii="Times New Roman" w:eastAsia="Times New Roman" w:hAnsi="Times New Roman"/>
          <w:color w:val="000000"/>
          <w:sz w:val="28"/>
          <w:szCs w:val="28"/>
          <w:lang w:eastAsia="ru-RU"/>
        </w:rPr>
        <w:t>которой</w:t>
      </w:r>
      <w:proofErr w:type="gramEnd"/>
      <w:r w:rsidR="003870CC">
        <w:rPr>
          <w:rFonts w:ascii="Times New Roman" w:eastAsia="Times New Roman" w:hAnsi="Times New Roman"/>
          <w:color w:val="000000"/>
          <w:sz w:val="28"/>
          <w:szCs w:val="28"/>
          <w:lang w:eastAsia="ru-RU"/>
        </w:rPr>
        <w:t>,</w:t>
      </w:r>
      <w:r w:rsidRPr="007B55BA">
        <w:rPr>
          <w:rFonts w:ascii="Times New Roman" w:eastAsia="Times New Roman" w:hAnsi="Times New Roman"/>
          <w:color w:val="000000"/>
          <w:sz w:val="28"/>
          <w:szCs w:val="28"/>
          <w:lang w:eastAsia="ru-RU"/>
        </w:rPr>
        <w:t xml:space="preserve"> наиболее значимыми и затратными являются мероприятия по организации работы ЛДП и ЛТО, которые традиционно функционируют на базе </w:t>
      </w:r>
      <w:r w:rsidR="000429B3" w:rsidRPr="007B55BA">
        <w:rPr>
          <w:rFonts w:ascii="Times New Roman" w:eastAsia="Times New Roman" w:hAnsi="Times New Roman"/>
          <w:color w:val="000000"/>
          <w:sz w:val="28"/>
          <w:szCs w:val="28"/>
          <w:lang w:eastAsia="ru-RU"/>
        </w:rPr>
        <w:t xml:space="preserve">25 </w:t>
      </w:r>
      <w:r w:rsidRPr="007B55BA">
        <w:rPr>
          <w:rFonts w:ascii="Times New Roman" w:eastAsia="Times New Roman" w:hAnsi="Times New Roman"/>
          <w:color w:val="000000"/>
          <w:sz w:val="28"/>
          <w:szCs w:val="28"/>
          <w:lang w:eastAsia="ru-RU"/>
        </w:rPr>
        <w:t xml:space="preserve">образовательных организаций </w:t>
      </w:r>
      <w:r w:rsidR="007B55BA">
        <w:rPr>
          <w:rFonts w:ascii="Times New Roman" w:eastAsia="Times New Roman" w:hAnsi="Times New Roman"/>
          <w:color w:val="000000"/>
          <w:sz w:val="28"/>
          <w:szCs w:val="28"/>
          <w:lang w:eastAsia="ru-RU"/>
        </w:rPr>
        <w:t xml:space="preserve">района </w:t>
      </w:r>
      <w:r w:rsidRPr="007B55BA">
        <w:rPr>
          <w:rFonts w:ascii="Times New Roman" w:eastAsia="Times New Roman" w:hAnsi="Times New Roman"/>
          <w:color w:val="000000"/>
          <w:sz w:val="28"/>
          <w:szCs w:val="28"/>
          <w:lang w:eastAsia="ru-RU"/>
        </w:rPr>
        <w:t>за счет краевого и муниципального бюджетов на условиях софинансирования.</w:t>
      </w:r>
      <w:r w:rsidR="000429B3" w:rsidRPr="007B55BA">
        <w:rPr>
          <w:rFonts w:ascii="Times New Roman" w:eastAsia="Times New Roman" w:hAnsi="Times New Roman"/>
          <w:color w:val="000000"/>
          <w:sz w:val="28"/>
          <w:szCs w:val="28"/>
          <w:lang w:eastAsia="ru-RU"/>
        </w:rPr>
        <w:t xml:space="preserve"> </w:t>
      </w:r>
      <w:r w:rsidR="007B55BA">
        <w:rPr>
          <w:rFonts w:ascii="Times New Roman" w:eastAsia="Times New Roman" w:hAnsi="Times New Roman"/>
          <w:color w:val="000000"/>
          <w:sz w:val="28"/>
          <w:szCs w:val="28"/>
          <w:lang w:eastAsia="ru-RU"/>
        </w:rPr>
        <w:t xml:space="preserve">В 2018 году число </w:t>
      </w:r>
      <w:proofErr w:type="gramStart"/>
      <w:r w:rsidR="000429B3" w:rsidRPr="007B55BA">
        <w:rPr>
          <w:rFonts w:ascii="Times New Roman" w:eastAsia="Times New Roman" w:hAnsi="Times New Roman"/>
          <w:color w:val="000000"/>
          <w:sz w:val="28"/>
          <w:szCs w:val="28"/>
          <w:lang w:eastAsia="ru-RU"/>
        </w:rPr>
        <w:t>оздоровленных</w:t>
      </w:r>
      <w:proofErr w:type="gramEnd"/>
      <w:r w:rsidR="000429B3" w:rsidRPr="007B55BA">
        <w:rPr>
          <w:rFonts w:ascii="Times New Roman" w:eastAsia="Times New Roman" w:hAnsi="Times New Roman"/>
          <w:color w:val="000000"/>
          <w:sz w:val="28"/>
          <w:szCs w:val="28"/>
          <w:lang w:eastAsia="ru-RU"/>
        </w:rPr>
        <w:t xml:space="preserve"> </w:t>
      </w:r>
      <w:r w:rsidR="007B55BA">
        <w:rPr>
          <w:rFonts w:ascii="Times New Roman" w:eastAsia="Times New Roman" w:hAnsi="Times New Roman"/>
          <w:color w:val="000000"/>
          <w:sz w:val="28"/>
          <w:szCs w:val="28"/>
          <w:lang w:eastAsia="ru-RU"/>
        </w:rPr>
        <w:t>составило</w:t>
      </w:r>
      <w:r w:rsidR="000429B3" w:rsidRPr="007B55BA">
        <w:rPr>
          <w:rFonts w:ascii="Times New Roman" w:eastAsia="Times New Roman" w:hAnsi="Times New Roman"/>
          <w:color w:val="000000"/>
          <w:sz w:val="28"/>
          <w:szCs w:val="28"/>
          <w:lang w:eastAsia="ru-RU"/>
        </w:rPr>
        <w:t xml:space="preserve"> 2163 </w:t>
      </w:r>
      <w:r w:rsidR="007B55BA">
        <w:rPr>
          <w:rFonts w:ascii="Times New Roman" w:eastAsia="Times New Roman" w:hAnsi="Times New Roman"/>
          <w:color w:val="000000"/>
          <w:sz w:val="28"/>
          <w:szCs w:val="28"/>
          <w:lang w:eastAsia="ru-RU"/>
        </w:rPr>
        <w:t>ребенка</w:t>
      </w:r>
      <w:r w:rsidR="000429B3" w:rsidRPr="007B55BA">
        <w:rPr>
          <w:rFonts w:ascii="Times New Roman" w:eastAsia="Times New Roman" w:hAnsi="Times New Roman"/>
          <w:color w:val="000000"/>
          <w:sz w:val="28"/>
          <w:szCs w:val="28"/>
          <w:lang w:eastAsia="ru-RU"/>
        </w:rPr>
        <w:t xml:space="preserve">. </w:t>
      </w:r>
    </w:p>
    <w:p w:rsidR="00812419" w:rsidRPr="000429B3" w:rsidRDefault="00812419" w:rsidP="000429B3">
      <w:pPr>
        <w:spacing w:after="0" w:line="240" w:lineRule="auto"/>
        <w:ind w:firstLine="567"/>
        <w:contextualSpacing/>
        <w:jc w:val="both"/>
        <w:rPr>
          <w:rFonts w:ascii="Times New Roman" w:hAnsi="Times New Roman"/>
          <w:color w:val="000000"/>
          <w:sz w:val="28"/>
          <w:szCs w:val="28"/>
        </w:rPr>
      </w:pPr>
      <w:r w:rsidRPr="007B55BA">
        <w:rPr>
          <w:rFonts w:ascii="Times New Roman" w:eastAsia="Times New Roman" w:hAnsi="Times New Roman"/>
          <w:color w:val="000000"/>
          <w:sz w:val="28"/>
          <w:szCs w:val="28"/>
          <w:lang w:eastAsia="ru-RU"/>
        </w:rPr>
        <w:t>Во всех образовательных организациях обеспечено 100% страхование детей от несчастных случаев и болезней на период их пребывания в организации отдыха детей и их оздоровления, в том числе при проведении экскурсионных, спортивных мероприятий</w:t>
      </w:r>
      <w:r w:rsidRPr="00812419">
        <w:rPr>
          <w:rFonts w:ascii="Times New Roman" w:hAnsi="Times New Roman"/>
          <w:sz w:val="28"/>
          <w:szCs w:val="28"/>
        </w:rPr>
        <w:t>.</w:t>
      </w:r>
    </w:p>
    <w:p w:rsidR="003645E8" w:rsidRPr="000429B3" w:rsidRDefault="003645E8" w:rsidP="00991E50">
      <w:pPr>
        <w:spacing w:after="0" w:line="240" w:lineRule="auto"/>
        <w:ind w:firstLine="567"/>
        <w:contextualSpacing/>
        <w:jc w:val="both"/>
        <w:rPr>
          <w:rFonts w:ascii="Times New Roman" w:hAnsi="Times New Roman"/>
          <w:color w:val="000000"/>
          <w:sz w:val="28"/>
          <w:szCs w:val="28"/>
        </w:rPr>
      </w:pPr>
      <w:r w:rsidRPr="007B55BA">
        <w:rPr>
          <w:rFonts w:ascii="Times New Roman" w:eastAsia="Times New Roman" w:hAnsi="Times New Roman"/>
          <w:color w:val="000000"/>
          <w:sz w:val="28"/>
          <w:szCs w:val="28"/>
          <w:lang w:eastAsia="ru-RU"/>
        </w:rPr>
        <w:t>Проблемой развития рынка услуг детского отдыха и оздоровления, является отсутствие на территории муниципалитета функционирующих круглосуточных негосударственных (немуниципальных) организаций отдыха и оздоровления детей, что обусловлено климатическими условиями, географическим местоположением муниципального образования Ленинградский район.</w:t>
      </w:r>
      <w:r w:rsidRPr="000429B3">
        <w:rPr>
          <w:rFonts w:ascii="Times New Roman" w:hAnsi="Times New Roman"/>
          <w:color w:val="000000"/>
          <w:sz w:val="28"/>
          <w:szCs w:val="28"/>
        </w:rPr>
        <w:t xml:space="preserve"> </w:t>
      </w:r>
    </w:p>
    <w:p w:rsidR="00AE495B" w:rsidRPr="000429B3" w:rsidRDefault="00AE495B" w:rsidP="00991E50">
      <w:pPr>
        <w:spacing w:after="0" w:line="240" w:lineRule="auto"/>
        <w:ind w:firstLine="567"/>
        <w:contextualSpacing/>
        <w:jc w:val="both"/>
        <w:rPr>
          <w:rFonts w:ascii="Times New Roman" w:hAnsi="Times New Roman"/>
          <w:color w:val="000000"/>
          <w:sz w:val="28"/>
          <w:szCs w:val="28"/>
        </w:rPr>
      </w:pPr>
      <w:r w:rsidRPr="000429B3">
        <w:rPr>
          <w:rFonts w:ascii="Times New Roman" w:hAnsi="Times New Roman"/>
          <w:color w:val="000000"/>
          <w:sz w:val="28"/>
          <w:szCs w:val="28"/>
        </w:rPr>
        <w:t>Жалоб на работу организаций дополнительного образования не поступало.</w:t>
      </w:r>
      <w:r w:rsidR="00770FE8" w:rsidRPr="000429B3">
        <w:rPr>
          <w:rFonts w:ascii="Times New Roman" w:hAnsi="Times New Roman"/>
          <w:color w:val="000000"/>
          <w:sz w:val="28"/>
          <w:szCs w:val="28"/>
        </w:rPr>
        <w:t xml:space="preserve"> </w:t>
      </w:r>
    </w:p>
    <w:p w:rsidR="00067930" w:rsidRPr="000429B3" w:rsidRDefault="00067930" w:rsidP="00991E50">
      <w:pPr>
        <w:spacing w:after="0" w:line="240" w:lineRule="auto"/>
        <w:ind w:firstLine="567"/>
        <w:contextualSpacing/>
        <w:jc w:val="both"/>
        <w:rPr>
          <w:rFonts w:ascii="Times New Roman" w:hAnsi="Times New Roman"/>
          <w:color w:val="000000"/>
          <w:sz w:val="28"/>
          <w:szCs w:val="28"/>
        </w:rPr>
      </w:pPr>
      <w:r w:rsidRPr="000429B3">
        <w:rPr>
          <w:rFonts w:ascii="Times New Roman" w:hAnsi="Times New Roman"/>
          <w:color w:val="000000"/>
          <w:sz w:val="28"/>
          <w:szCs w:val="28"/>
        </w:rPr>
        <w:t>Перспективы и предложения:</w:t>
      </w:r>
      <w:r w:rsidR="00090755" w:rsidRPr="000429B3">
        <w:rPr>
          <w:rFonts w:ascii="Times New Roman" w:hAnsi="Times New Roman"/>
          <w:color w:val="000000"/>
          <w:sz w:val="28"/>
          <w:szCs w:val="28"/>
        </w:rPr>
        <w:t xml:space="preserve"> увеличение финансирования мероприятий по организации отдыха и оздоровления детей</w:t>
      </w:r>
      <w:r w:rsidRPr="000429B3">
        <w:rPr>
          <w:rFonts w:ascii="Times New Roman" w:hAnsi="Times New Roman"/>
          <w:color w:val="000000"/>
          <w:sz w:val="28"/>
          <w:szCs w:val="28"/>
        </w:rPr>
        <w:t>.</w:t>
      </w:r>
    </w:p>
    <w:p w:rsidR="00AE495B" w:rsidRDefault="00AE495B"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2831A3"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2831A3">
        <w:rPr>
          <w:rFonts w:ascii="Times New Roman" w:eastAsia="Times New Roman" w:hAnsi="Times New Roman"/>
          <w:b/>
          <w:color w:val="000000"/>
          <w:sz w:val="28"/>
          <w:szCs w:val="28"/>
          <w:lang w:eastAsia="ru-RU"/>
        </w:rPr>
        <w:t>2.3.3. Рынок услуг дополнительного образования детей</w:t>
      </w:r>
    </w:p>
    <w:p w:rsidR="00AE495B" w:rsidRPr="007564E2" w:rsidRDefault="00AE495B"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5C71D6" w:rsidRDefault="00AE495B" w:rsidP="00991E50">
      <w:pPr>
        <w:spacing w:after="0" w:line="240" w:lineRule="auto"/>
        <w:ind w:firstLine="567"/>
        <w:jc w:val="both"/>
        <w:rPr>
          <w:rFonts w:ascii="Times New Roman" w:hAnsi="Times New Roman"/>
          <w:color w:val="000000"/>
          <w:sz w:val="28"/>
          <w:szCs w:val="28"/>
        </w:rPr>
      </w:pPr>
      <w:proofErr w:type="gramStart"/>
      <w:r w:rsidRPr="005C71D6">
        <w:rPr>
          <w:rFonts w:ascii="Times New Roman" w:hAnsi="Times New Roman"/>
          <w:color w:val="000000"/>
          <w:sz w:val="28"/>
          <w:szCs w:val="28"/>
        </w:rPr>
        <w:t xml:space="preserve">В муниципальном образовании Ленинградский район рынок услуг </w:t>
      </w:r>
      <w:r w:rsidR="00770FE8" w:rsidRPr="005C71D6">
        <w:rPr>
          <w:rFonts w:ascii="Times New Roman" w:hAnsi="Times New Roman"/>
          <w:color w:val="000000"/>
          <w:sz w:val="28"/>
          <w:szCs w:val="28"/>
        </w:rPr>
        <w:t xml:space="preserve">дополнительного образования детей </w:t>
      </w:r>
      <w:r w:rsidRPr="005C71D6">
        <w:rPr>
          <w:rFonts w:ascii="Times New Roman" w:hAnsi="Times New Roman"/>
          <w:color w:val="000000"/>
          <w:sz w:val="28"/>
          <w:szCs w:val="28"/>
        </w:rPr>
        <w:t xml:space="preserve">представлен </w:t>
      </w:r>
      <w:r w:rsidR="00EC6E92">
        <w:rPr>
          <w:rFonts w:ascii="Times New Roman" w:hAnsi="Times New Roman"/>
          <w:color w:val="000000"/>
          <w:sz w:val="28"/>
          <w:szCs w:val="28"/>
        </w:rPr>
        <w:t xml:space="preserve">4 </w:t>
      </w:r>
      <w:r w:rsidRPr="005C71D6">
        <w:rPr>
          <w:rFonts w:ascii="Times New Roman" w:hAnsi="Times New Roman"/>
          <w:color w:val="000000"/>
          <w:sz w:val="28"/>
          <w:szCs w:val="28"/>
        </w:rPr>
        <w:t xml:space="preserve">муниципальными </w:t>
      </w:r>
      <w:r w:rsidRPr="005C71D6">
        <w:rPr>
          <w:rFonts w:ascii="Times New Roman" w:hAnsi="Times New Roman"/>
          <w:color w:val="000000"/>
          <w:sz w:val="28"/>
          <w:szCs w:val="28"/>
        </w:rPr>
        <w:lastRenderedPageBreak/>
        <w:t>учреждениями</w:t>
      </w:r>
      <w:r w:rsidR="00975D47">
        <w:rPr>
          <w:rFonts w:ascii="Times New Roman" w:hAnsi="Times New Roman"/>
          <w:color w:val="000000"/>
          <w:sz w:val="28"/>
          <w:szCs w:val="28"/>
        </w:rPr>
        <w:t xml:space="preserve">, а также зарегистрированы 6 индивидуальных предпринимателей, </w:t>
      </w:r>
      <w:r w:rsidR="00734949">
        <w:rPr>
          <w:rFonts w:ascii="Times New Roman" w:hAnsi="Times New Roman"/>
          <w:color w:val="000000"/>
          <w:sz w:val="28"/>
          <w:szCs w:val="28"/>
        </w:rPr>
        <w:t xml:space="preserve">основной вид деятельности которых </w:t>
      </w:r>
      <w:r w:rsidR="00734949" w:rsidRPr="00734949">
        <w:rPr>
          <w:rFonts w:ascii="Times New Roman" w:hAnsi="Times New Roman"/>
          <w:color w:val="000000"/>
          <w:sz w:val="28"/>
          <w:szCs w:val="28"/>
        </w:rPr>
        <w:t>85.41 Образование дополнительное детей и взрослых</w:t>
      </w:r>
      <w:r w:rsidR="00734949">
        <w:rPr>
          <w:rFonts w:ascii="Times New Roman" w:hAnsi="Times New Roman"/>
          <w:color w:val="000000"/>
          <w:sz w:val="28"/>
          <w:szCs w:val="28"/>
        </w:rPr>
        <w:t xml:space="preserve">, </w:t>
      </w:r>
      <w:r w:rsidR="00734949" w:rsidRPr="00734949">
        <w:rPr>
          <w:rFonts w:ascii="Times New Roman" w:hAnsi="Times New Roman"/>
          <w:color w:val="000000"/>
          <w:sz w:val="28"/>
          <w:szCs w:val="28"/>
        </w:rPr>
        <w:t>85.41.1 Образование в области спорта и отдыха</w:t>
      </w:r>
      <w:r w:rsidR="00734949">
        <w:rPr>
          <w:rFonts w:ascii="Times New Roman" w:hAnsi="Times New Roman"/>
          <w:color w:val="000000"/>
          <w:sz w:val="28"/>
          <w:szCs w:val="28"/>
        </w:rPr>
        <w:t xml:space="preserve">, </w:t>
      </w:r>
      <w:r w:rsidR="00734949" w:rsidRPr="00734949">
        <w:rPr>
          <w:rFonts w:ascii="Times New Roman" w:hAnsi="Times New Roman"/>
          <w:color w:val="000000"/>
          <w:sz w:val="28"/>
          <w:szCs w:val="28"/>
        </w:rPr>
        <w:t>85.41.9 Образование дополнительное детей и взрослых прочее, не включенное в другие группировки</w:t>
      </w:r>
      <w:r w:rsidRPr="005C71D6">
        <w:rPr>
          <w:rFonts w:ascii="Times New Roman" w:hAnsi="Times New Roman"/>
          <w:color w:val="000000"/>
          <w:sz w:val="28"/>
          <w:szCs w:val="28"/>
        </w:rPr>
        <w:t>.</w:t>
      </w:r>
      <w:proofErr w:type="gramEnd"/>
    </w:p>
    <w:p w:rsidR="00AE495B" w:rsidRPr="005C71D6" w:rsidRDefault="00AE495B" w:rsidP="00991E50">
      <w:pPr>
        <w:spacing w:after="0" w:line="240" w:lineRule="auto"/>
        <w:ind w:firstLine="567"/>
        <w:jc w:val="both"/>
        <w:rPr>
          <w:rFonts w:ascii="Times New Roman" w:hAnsi="Times New Roman"/>
          <w:sz w:val="28"/>
          <w:szCs w:val="28"/>
        </w:rPr>
      </w:pPr>
      <w:r w:rsidRPr="005C71D6">
        <w:rPr>
          <w:rFonts w:ascii="Times New Roman" w:hAnsi="Times New Roman"/>
          <w:sz w:val="28"/>
          <w:szCs w:val="28"/>
        </w:rPr>
        <w:t xml:space="preserve">В муниципальном образовании Ленинградский район четыре </w:t>
      </w:r>
      <w:r w:rsidR="00EC6E92">
        <w:rPr>
          <w:rFonts w:ascii="Times New Roman" w:hAnsi="Times New Roman"/>
          <w:sz w:val="28"/>
          <w:szCs w:val="28"/>
        </w:rPr>
        <w:t xml:space="preserve">муниципальные </w:t>
      </w:r>
      <w:r w:rsidRPr="005C71D6">
        <w:rPr>
          <w:rFonts w:ascii="Times New Roman" w:hAnsi="Times New Roman"/>
          <w:sz w:val="28"/>
          <w:szCs w:val="28"/>
        </w:rPr>
        <w:t xml:space="preserve">организации дополнительного образования: </w:t>
      </w:r>
    </w:p>
    <w:p w:rsidR="00AE495B" w:rsidRPr="005C71D6" w:rsidRDefault="00AE495B" w:rsidP="00991E50">
      <w:pPr>
        <w:spacing w:after="0" w:line="240" w:lineRule="auto"/>
        <w:ind w:firstLine="567"/>
        <w:jc w:val="both"/>
        <w:rPr>
          <w:rFonts w:ascii="Times New Roman" w:hAnsi="Times New Roman"/>
          <w:sz w:val="28"/>
          <w:szCs w:val="28"/>
        </w:rPr>
      </w:pPr>
      <w:r w:rsidRPr="005C71D6">
        <w:rPr>
          <w:rFonts w:ascii="Times New Roman" w:hAnsi="Times New Roman"/>
          <w:sz w:val="28"/>
          <w:szCs w:val="28"/>
        </w:rPr>
        <w:t xml:space="preserve">- муниципальная бюджетная организация дополнительного образования </w:t>
      </w:r>
      <w:r w:rsidR="0077334C" w:rsidRPr="005C71D6">
        <w:rPr>
          <w:rFonts w:ascii="Times New Roman" w:hAnsi="Times New Roman"/>
          <w:sz w:val="28"/>
          <w:szCs w:val="28"/>
        </w:rPr>
        <w:t>«</w:t>
      </w:r>
      <w:r w:rsidRPr="005C71D6">
        <w:rPr>
          <w:rFonts w:ascii="Times New Roman" w:hAnsi="Times New Roman"/>
          <w:sz w:val="28"/>
          <w:szCs w:val="28"/>
        </w:rPr>
        <w:t>детско-юношеский центр</w:t>
      </w:r>
      <w:r w:rsidR="0077334C" w:rsidRPr="005C71D6">
        <w:rPr>
          <w:rFonts w:ascii="Times New Roman" w:hAnsi="Times New Roman"/>
          <w:sz w:val="28"/>
          <w:szCs w:val="28"/>
        </w:rPr>
        <w:t>»</w:t>
      </w:r>
      <w:r w:rsidRPr="005C71D6">
        <w:rPr>
          <w:rFonts w:ascii="Times New Roman" w:hAnsi="Times New Roman"/>
          <w:sz w:val="28"/>
          <w:szCs w:val="28"/>
        </w:rPr>
        <w:t>;</w:t>
      </w:r>
    </w:p>
    <w:p w:rsidR="00AE495B" w:rsidRPr="005C71D6" w:rsidRDefault="00AE495B" w:rsidP="00991E50">
      <w:pPr>
        <w:spacing w:after="0" w:line="240" w:lineRule="auto"/>
        <w:ind w:firstLine="567"/>
        <w:jc w:val="both"/>
        <w:rPr>
          <w:rFonts w:ascii="Times New Roman" w:hAnsi="Times New Roman"/>
          <w:sz w:val="28"/>
          <w:szCs w:val="28"/>
        </w:rPr>
      </w:pPr>
      <w:r w:rsidRPr="005C71D6">
        <w:rPr>
          <w:rFonts w:ascii="Times New Roman" w:hAnsi="Times New Roman"/>
          <w:sz w:val="28"/>
          <w:szCs w:val="28"/>
        </w:rPr>
        <w:t xml:space="preserve">- муниципальная бюджетная организация дополнительного образования </w:t>
      </w:r>
      <w:r w:rsidR="0077334C" w:rsidRPr="005C71D6">
        <w:rPr>
          <w:rFonts w:ascii="Times New Roman" w:hAnsi="Times New Roman"/>
          <w:sz w:val="28"/>
          <w:szCs w:val="28"/>
        </w:rPr>
        <w:t>«</w:t>
      </w:r>
      <w:r w:rsidRPr="005C71D6">
        <w:rPr>
          <w:rFonts w:ascii="Times New Roman" w:hAnsi="Times New Roman"/>
          <w:sz w:val="28"/>
          <w:szCs w:val="28"/>
        </w:rPr>
        <w:t>станция юных техников</w:t>
      </w:r>
      <w:r w:rsidR="0077334C" w:rsidRPr="005C71D6">
        <w:rPr>
          <w:rFonts w:ascii="Times New Roman" w:hAnsi="Times New Roman"/>
          <w:sz w:val="28"/>
          <w:szCs w:val="28"/>
        </w:rPr>
        <w:t>»</w:t>
      </w:r>
      <w:r w:rsidRPr="005C71D6">
        <w:rPr>
          <w:rFonts w:ascii="Times New Roman" w:hAnsi="Times New Roman"/>
          <w:sz w:val="28"/>
          <w:szCs w:val="28"/>
        </w:rPr>
        <w:t>;</w:t>
      </w:r>
    </w:p>
    <w:p w:rsidR="00AE495B" w:rsidRPr="005C71D6" w:rsidRDefault="00AE495B" w:rsidP="00991E50">
      <w:pPr>
        <w:spacing w:after="0" w:line="240" w:lineRule="auto"/>
        <w:ind w:firstLine="567"/>
        <w:jc w:val="both"/>
        <w:rPr>
          <w:rFonts w:ascii="Times New Roman" w:hAnsi="Times New Roman"/>
          <w:sz w:val="28"/>
          <w:szCs w:val="28"/>
        </w:rPr>
      </w:pPr>
      <w:r w:rsidRPr="005C71D6">
        <w:rPr>
          <w:rFonts w:ascii="Times New Roman" w:hAnsi="Times New Roman"/>
          <w:sz w:val="28"/>
          <w:szCs w:val="28"/>
        </w:rPr>
        <w:t xml:space="preserve">- муниципальная бюджетная организация дополнительного образования </w:t>
      </w:r>
      <w:r w:rsidR="0077334C" w:rsidRPr="005C71D6">
        <w:rPr>
          <w:rFonts w:ascii="Times New Roman" w:hAnsi="Times New Roman"/>
          <w:sz w:val="28"/>
          <w:szCs w:val="28"/>
        </w:rPr>
        <w:t>«</w:t>
      </w:r>
      <w:r w:rsidRPr="005C71D6">
        <w:rPr>
          <w:rFonts w:ascii="Times New Roman" w:hAnsi="Times New Roman"/>
          <w:sz w:val="28"/>
          <w:szCs w:val="28"/>
        </w:rPr>
        <w:t>детско-юношеская спортивная школа</w:t>
      </w:r>
      <w:r w:rsidR="0077334C" w:rsidRPr="005C71D6">
        <w:rPr>
          <w:rFonts w:ascii="Times New Roman" w:hAnsi="Times New Roman"/>
          <w:sz w:val="28"/>
          <w:szCs w:val="28"/>
        </w:rPr>
        <w:t>»</w:t>
      </w:r>
      <w:r w:rsidRPr="005C71D6">
        <w:rPr>
          <w:rFonts w:ascii="Times New Roman" w:hAnsi="Times New Roman"/>
          <w:sz w:val="28"/>
          <w:szCs w:val="28"/>
        </w:rPr>
        <w:t>;</w:t>
      </w:r>
    </w:p>
    <w:p w:rsidR="00AE495B" w:rsidRPr="005C71D6" w:rsidRDefault="00AE495B" w:rsidP="00991E50">
      <w:pPr>
        <w:spacing w:after="0" w:line="240" w:lineRule="auto"/>
        <w:ind w:firstLine="567"/>
        <w:jc w:val="both"/>
        <w:rPr>
          <w:rFonts w:ascii="Times New Roman" w:hAnsi="Times New Roman"/>
          <w:sz w:val="28"/>
          <w:szCs w:val="28"/>
        </w:rPr>
      </w:pPr>
      <w:r w:rsidRPr="005C71D6">
        <w:rPr>
          <w:rFonts w:ascii="Times New Roman" w:hAnsi="Times New Roman"/>
          <w:sz w:val="28"/>
          <w:szCs w:val="28"/>
        </w:rPr>
        <w:t>- муниципальная автономная организаци</w:t>
      </w:r>
      <w:r w:rsidR="00770FE8" w:rsidRPr="005C71D6">
        <w:rPr>
          <w:rFonts w:ascii="Times New Roman" w:hAnsi="Times New Roman"/>
          <w:sz w:val="28"/>
          <w:szCs w:val="28"/>
        </w:rPr>
        <w:t>я</w:t>
      </w:r>
      <w:r w:rsidRPr="005C71D6">
        <w:rPr>
          <w:rFonts w:ascii="Times New Roman" w:hAnsi="Times New Roman"/>
          <w:sz w:val="28"/>
          <w:szCs w:val="28"/>
        </w:rPr>
        <w:t xml:space="preserve"> дополнительного образования и профессионального обучения «Ленинградский учебный центр».</w:t>
      </w:r>
    </w:p>
    <w:p w:rsidR="00AE495B" w:rsidRPr="005C71D6" w:rsidRDefault="00AE495B" w:rsidP="00991E50">
      <w:pPr>
        <w:spacing w:after="0" w:line="240" w:lineRule="auto"/>
        <w:ind w:firstLine="567"/>
        <w:jc w:val="both"/>
        <w:rPr>
          <w:rFonts w:ascii="Times New Roman" w:hAnsi="Times New Roman"/>
          <w:sz w:val="28"/>
          <w:szCs w:val="28"/>
        </w:rPr>
      </w:pPr>
      <w:r w:rsidRPr="005C71D6">
        <w:rPr>
          <w:rFonts w:ascii="Times New Roman" w:hAnsi="Times New Roman"/>
          <w:sz w:val="28"/>
          <w:szCs w:val="28"/>
        </w:rPr>
        <w:t>Ленинградский учебный центр и детско-юношеский центр</w:t>
      </w:r>
      <w:r w:rsidR="00196A43" w:rsidRPr="005C71D6">
        <w:rPr>
          <w:rFonts w:ascii="Times New Roman" w:hAnsi="Times New Roman"/>
          <w:sz w:val="28"/>
          <w:szCs w:val="28"/>
        </w:rPr>
        <w:t xml:space="preserve"> </w:t>
      </w:r>
      <w:r w:rsidRPr="005C71D6">
        <w:rPr>
          <w:rFonts w:ascii="Times New Roman" w:hAnsi="Times New Roman"/>
          <w:sz w:val="28"/>
          <w:szCs w:val="28"/>
        </w:rPr>
        <w:t>являются многопрофильными</w:t>
      </w:r>
      <w:r w:rsidR="00196A43" w:rsidRPr="005C71D6">
        <w:rPr>
          <w:rFonts w:ascii="Times New Roman" w:hAnsi="Times New Roman"/>
          <w:sz w:val="28"/>
          <w:szCs w:val="28"/>
        </w:rPr>
        <w:t xml:space="preserve"> </w:t>
      </w:r>
      <w:r w:rsidRPr="005C71D6">
        <w:rPr>
          <w:rFonts w:ascii="Times New Roman" w:hAnsi="Times New Roman"/>
          <w:sz w:val="28"/>
          <w:szCs w:val="28"/>
        </w:rPr>
        <w:t>и осуществляют свою деятельность по следующим направленностям:</w:t>
      </w:r>
      <w:r w:rsidR="0077334C" w:rsidRPr="005C71D6">
        <w:rPr>
          <w:rFonts w:ascii="Times New Roman" w:hAnsi="Times New Roman"/>
          <w:sz w:val="28"/>
          <w:szCs w:val="28"/>
        </w:rPr>
        <w:t xml:space="preserve"> </w:t>
      </w:r>
      <w:r w:rsidR="00770FE8" w:rsidRPr="005C71D6">
        <w:rPr>
          <w:rFonts w:ascii="Times New Roman" w:hAnsi="Times New Roman"/>
          <w:sz w:val="28"/>
          <w:szCs w:val="28"/>
        </w:rPr>
        <w:t xml:space="preserve">- </w:t>
      </w:r>
      <w:proofErr w:type="gramStart"/>
      <w:r w:rsidRPr="005C71D6">
        <w:rPr>
          <w:rFonts w:ascii="Times New Roman" w:hAnsi="Times New Roman"/>
          <w:sz w:val="28"/>
          <w:szCs w:val="28"/>
        </w:rPr>
        <w:t>художественное</w:t>
      </w:r>
      <w:proofErr w:type="gramEnd"/>
      <w:r w:rsidRPr="005C71D6">
        <w:rPr>
          <w:rFonts w:ascii="Times New Roman" w:hAnsi="Times New Roman"/>
          <w:sz w:val="28"/>
          <w:szCs w:val="28"/>
        </w:rPr>
        <w:t>;</w:t>
      </w:r>
      <w:r w:rsidR="0077334C" w:rsidRPr="005C71D6">
        <w:rPr>
          <w:rFonts w:ascii="Times New Roman" w:hAnsi="Times New Roman"/>
          <w:sz w:val="28"/>
          <w:szCs w:val="28"/>
        </w:rPr>
        <w:t xml:space="preserve"> </w:t>
      </w:r>
      <w:r w:rsidR="00770FE8" w:rsidRPr="005C71D6">
        <w:rPr>
          <w:rFonts w:ascii="Times New Roman" w:hAnsi="Times New Roman"/>
          <w:sz w:val="28"/>
          <w:szCs w:val="28"/>
        </w:rPr>
        <w:t xml:space="preserve">- </w:t>
      </w:r>
      <w:r w:rsidRPr="005C71D6">
        <w:rPr>
          <w:rFonts w:ascii="Times New Roman" w:hAnsi="Times New Roman"/>
          <w:sz w:val="28"/>
          <w:szCs w:val="28"/>
        </w:rPr>
        <w:t>социально-педагогическое;</w:t>
      </w:r>
      <w:r w:rsidR="0077334C" w:rsidRPr="005C71D6">
        <w:rPr>
          <w:rFonts w:ascii="Times New Roman" w:hAnsi="Times New Roman"/>
          <w:sz w:val="28"/>
          <w:szCs w:val="28"/>
        </w:rPr>
        <w:t xml:space="preserve"> </w:t>
      </w:r>
      <w:r w:rsidR="00770FE8" w:rsidRPr="005C71D6">
        <w:rPr>
          <w:rFonts w:ascii="Times New Roman" w:hAnsi="Times New Roman"/>
          <w:sz w:val="28"/>
          <w:szCs w:val="28"/>
        </w:rPr>
        <w:t xml:space="preserve">- </w:t>
      </w:r>
      <w:r w:rsidRPr="005C71D6">
        <w:rPr>
          <w:rFonts w:ascii="Times New Roman" w:hAnsi="Times New Roman"/>
          <w:sz w:val="28"/>
          <w:szCs w:val="28"/>
        </w:rPr>
        <w:t>физкультурно-спортивное;</w:t>
      </w:r>
      <w:r w:rsidR="0077334C" w:rsidRPr="005C71D6">
        <w:rPr>
          <w:rFonts w:ascii="Times New Roman" w:hAnsi="Times New Roman"/>
          <w:sz w:val="28"/>
          <w:szCs w:val="28"/>
        </w:rPr>
        <w:t xml:space="preserve"> </w:t>
      </w:r>
      <w:r w:rsidR="00770FE8" w:rsidRPr="005C71D6">
        <w:rPr>
          <w:rFonts w:ascii="Times New Roman" w:hAnsi="Times New Roman"/>
          <w:sz w:val="28"/>
          <w:szCs w:val="28"/>
        </w:rPr>
        <w:t xml:space="preserve">- </w:t>
      </w:r>
      <w:r w:rsidRPr="005C71D6">
        <w:rPr>
          <w:rFonts w:ascii="Times New Roman" w:hAnsi="Times New Roman"/>
          <w:sz w:val="28"/>
          <w:szCs w:val="28"/>
        </w:rPr>
        <w:t>туристско-краеведческое</w:t>
      </w:r>
      <w:r w:rsidR="005C71D6" w:rsidRPr="005C71D6">
        <w:rPr>
          <w:rFonts w:ascii="Times New Roman" w:hAnsi="Times New Roman"/>
          <w:sz w:val="28"/>
          <w:szCs w:val="28"/>
        </w:rPr>
        <w:t>, - естественно-научное</w:t>
      </w:r>
      <w:r w:rsidRPr="005C71D6">
        <w:rPr>
          <w:rFonts w:ascii="Times New Roman" w:hAnsi="Times New Roman"/>
          <w:sz w:val="28"/>
          <w:szCs w:val="28"/>
        </w:rPr>
        <w:t>.</w:t>
      </w:r>
    </w:p>
    <w:p w:rsidR="00283703" w:rsidRPr="00441BB7" w:rsidRDefault="00770FE8" w:rsidP="00991E50">
      <w:pPr>
        <w:spacing w:after="0" w:line="240" w:lineRule="auto"/>
        <w:ind w:firstLine="567"/>
        <w:contextualSpacing/>
        <w:jc w:val="both"/>
        <w:rPr>
          <w:rFonts w:ascii="Times New Roman" w:hAnsi="Times New Roman"/>
          <w:color w:val="000000"/>
          <w:sz w:val="28"/>
          <w:szCs w:val="28"/>
        </w:rPr>
      </w:pPr>
      <w:proofErr w:type="gramStart"/>
      <w:r w:rsidRPr="00441BB7">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w:t>
      </w:r>
      <w:r w:rsidR="00AE495B" w:rsidRPr="00441BB7">
        <w:rPr>
          <w:rFonts w:ascii="Times New Roman" w:hAnsi="Times New Roman"/>
          <w:color w:val="000000"/>
          <w:sz w:val="28"/>
          <w:szCs w:val="28"/>
        </w:rPr>
        <w:t xml:space="preserve">на рынке услуг в системе дополнительного образования </w:t>
      </w:r>
      <w:r w:rsidRPr="00441BB7">
        <w:rPr>
          <w:rFonts w:ascii="Times New Roman" w:hAnsi="Times New Roman"/>
          <w:color w:val="000000"/>
          <w:sz w:val="28"/>
          <w:szCs w:val="28"/>
        </w:rPr>
        <w:t xml:space="preserve">детей </w:t>
      </w:r>
      <w:r w:rsidR="007B55BA">
        <w:rPr>
          <w:rFonts w:ascii="Times New Roman" w:hAnsi="Times New Roman"/>
          <w:color w:val="000000"/>
          <w:sz w:val="28"/>
          <w:szCs w:val="28"/>
        </w:rPr>
        <w:t>следующим образом: н</w:t>
      </w:r>
      <w:r w:rsidR="00283703" w:rsidRPr="00441BB7">
        <w:rPr>
          <w:rFonts w:ascii="Times New Roman" w:hAnsi="Times New Roman"/>
          <w:color w:val="000000"/>
          <w:sz w:val="28"/>
          <w:szCs w:val="28"/>
        </w:rPr>
        <w:t>аселение</w:t>
      </w:r>
      <w:r w:rsidR="0077334C" w:rsidRPr="00441BB7">
        <w:rPr>
          <w:rFonts w:ascii="Times New Roman" w:hAnsi="Times New Roman"/>
          <w:color w:val="000000"/>
          <w:sz w:val="28"/>
          <w:szCs w:val="28"/>
        </w:rPr>
        <w:t>,</w:t>
      </w:r>
      <w:r w:rsidR="00283703" w:rsidRPr="00441BB7">
        <w:rPr>
          <w:rFonts w:ascii="Times New Roman" w:hAnsi="Times New Roman"/>
          <w:color w:val="000000"/>
          <w:sz w:val="28"/>
          <w:szCs w:val="28"/>
        </w:rPr>
        <w:t xml:space="preserve"> в целом</w:t>
      </w:r>
      <w:r w:rsidR="0077334C" w:rsidRPr="00441BB7">
        <w:rPr>
          <w:rFonts w:ascii="Times New Roman" w:hAnsi="Times New Roman"/>
          <w:color w:val="000000"/>
          <w:sz w:val="28"/>
          <w:szCs w:val="28"/>
        </w:rPr>
        <w:t>,</w:t>
      </w:r>
      <w:r w:rsidR="00283703" w:rsidRPr="00441BB7">
        <w:rPr>
          <w:rFonts w:ascii="Times New Roman" w:hAnsi="Times New Roman"/>
          <w:color w:val="000000"/>
          <w:sz w:val="28"/>
          <w:szCs w:val="28"/>
        </w:rPr>
        <w:t xml:space="preserve"> </w:t>
      </w:r>
      <w:r w:rsidR="00441BB7" w:rsidRPr="00441BB7">
        <w:rPr>
          <w:rFonts w:ascii="Times New Roman" w:hAnsi="Times New Roman"/>
          <w:color w:val="000000"/>
          <w:sz w:val="28"/>
          <w:szCs w:val="28"/>
        </w:rPr>
        <w:t xml:space="preserve">считает, что на территории нашего района присутствует достаточное </w:t>
      </w:r>
      <w:r w:rsidR="00283703" w:rsidRPr="00441BB7">
        <w:rPr>
          <w:rFonts w:ascii="Times New Roman" w:hAnsi="Times New Roman"/>
          <w:color w:val="000000"/>
          <w:sz w:val="28"/>
          <w:szCs w:val="28"/>
        </w:rPr>
        <w:t xml:space="preserve">количество </w:t>
      </w:r>
      <w:r w:rsidR="00441BB7" w:rsidRPr="00441BB7">
        <w:rPr>
          <w:rFonts w:ascii="Times New Roman" w:hAnsi="Times New Roman"/>
          <w:color w:val="000000"/>
          <w:sz w:val="28"/>
          <w:szCs w:val="28"/>
        </w:rPr>
        <w:t xml:space="preserve">организаций, оказывающих услуги </w:t>
      </w:r>
      <w:r w:rsidR="00283703" w:rsidRPr="00441BB7">
        <w:rPr>
          <w:rFonts w:ascii="Times New Roman" w:hAnsi="Times New Roman"/>
          <w:color w:val="000000"/>
          <w:sz w:val="28"/>
          <w:szCs w:val="28"/>
        </w:rPr>
        <w:t>дополнительного образования</w:t>
      </w:r>
      <w:r w:rsidR="00441BB7" w:rsidRPr="00441BB7">
        <w:rPr>
          <w:rFonts w:ascii="Times New Roman" w:hAnsi="Times New Roman"/>
          <w:color w:val="000000"/>
          <w:sz w:val="28"/>
          <w:szCs w:val="28"/>
        </w:rPr>
        <w:t>.</w:t>
      </w:r>
      <w:proofErr w:type="gramEnd"/>
      <w:r w:rsidR="00441BB7" w:rsidRPr="00441BB7">
        <w:rPr>
          <w:rFonts w:ascii="Times New Roman" w:hAnsi="Times New Roman"/>
          <w:color w:val="000000"/>
          <w:sz w:val="28"/>
          <w:szCs w:val="28"/>
        </w:rPr>
        <w:t xml:space="preserve"> Так ответили 1211 из 1468 </w:t>
      </w:r>
      <w:r w:rsidR="00283703" w:rsidRPr="00441BB7">
        <w:rPr>
          <w:rFonts w:ascii="Times New Roman" w:hAnsi="Times New Roman"/>
          <w:color w:val="000000"/>
          <w:sz w:val="28"/>
          <w:szCs w:val="28"/>
        </w:rPr>
        <w:t>опрошенных.</w:t>
      </w:r>
    </w:p>
    <w:p w:rsidR="00283703" w:rsidRPr="0054663F" w:rsidRDefault="00283703" w:rsidP="00991E50">
      <w:pPr>
        <w:spacing w:after="0" w:line="240" w:lineRule="auto"/>
        <w:contextualSpacing/>
        <w:jc w:val="center"/>
        <w:rPr>
          <w:rFonts w:ascii="Times New Roman" w:hAnsi="Times New Roman"/>
          <w:color w:val="000000"/>
          <w:sz w:val="28"/>
          <w:szCs w:val="28"/>
        </w:rPr>
      </w:pPr>
      <w:r w:rsidRPr="0054663F">
        <w:rPr>
          <w:noProof/>
          <w:sz w:val="28"/>
          <w:szCs w:val="28"/>
          <w:lang w:eastAsia="ru-RU"/>
        </w:rPr>
        <w:drawing>
          <wp:inline distT="0" distB="0" distL="0" distR="0" wp14:anchorId="3AD4B1CD" wp14:editId="0CB5D9B2">
            <wp:extent cx="4262511" cy="1709224"/>
            <wp:effectExtent l="0" t="0" r="24130" b="24765"/>
            <wp:docPr id="41" name="Диаграмма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83703" w:rsidRPr="0054663F" w:rsidRDefault="00283703" w:rsidP="00991E50">
      <w:pPr>
        <w:spacing w:after="0" w:line="240" w:lineRule="auto"/>
        <w:ind w:firstLine="567"/>
        <w:contextualSpacing/>
        <w:jc w:val="both"/>
        <w:rPr>
          <w:rFonts w:ascii="Times New Roman" w:hAnsi="Times New Roman"/>
          <w:color w:val="000000"/>
          <w:sz w:val="28"/>
          <w:szCs w:val="28"/>
        </w:rPr>
      </w:pPr>
      <w:r w:rsidRPr="0054663F">
        <w:rPr>
          <w:rFonts w:ascii="Times New Roman" w:hAnsi="Times New Roman"/>
          <w:color w:val="000000"/>
          <w:sz w:val="28"/>
          <w:szCs w:val="28"/>
        </w:rPr>
        <w:t xml:space="preserve">Удовлетворенность качеством услуг дополнительного образования по району высокая. Так </w:t>
      </w:r>
      <w:r w:rsidR="0054663F" w:rsidRPr="0054663F">
        <w:rPr>
          <w:rFonts w:ascii="Times New Roman" w:hAnsi="Times New Roman"/>
          <w:color w:val="000000"/>
          <w:sz w:val="28"/>
          <w:szCs w:val="28"/>
        </w:rPr>
        <w:t xml:space="preserve">ответили </w:t>
      </w:r>
      <w:r w:rsidR="00441BB7" w:rsidRPr="0054663F">
        <w:rPr>
          <w:rFonts w:ascii="Times New Roman" w:hAnsi="Times New Roman"/>
          <w:color w:val="000000"/>
          <w:sz w:val="28"/>
          <w:szCs w:val="28"/>
        </w:rPr>
        <w:t>более 88</w:t>
      </w:r>
      <w:r w:rsidRPr="0054663F">
        <w:rPr>
          <w:rFonts w:ascii="Times New Roman" w:hAnsi="Times New Roman"/>
          <w:color w:val="000000"/>
          <w:sz w:val="28"/>
          <w:szCs w:val="28"/>
        </w:rPr>
        <w:t>% опрошенных.</w:t>
      </w:r>
    </w:p>
    <w:p w:rsidR="00283703" w:rsidRPr="0054663F" w:rsidRDefault="00283703" w:rsidP="00991E50">
      <w:pPr>
        <w:spacing w:after="0" w:line="240" w:lineRule="auto"/>
        <w:contextualSpacing/>
        <w:jc w:val="center"/>
        <w:rPr>
          <w:rFonts w:ascii="Times New Roman" w:hAnsi="Times New Roman"/>
          <w:color w:val="000000"/>
          <w:sz w:val="28"/>
          <w:szCs w:val="28"/>
        </w:rPr>
      </w:pPr>
      <w:r w:rsidRPr="0054663F">
        <w:rPr>
          <w:noProof/>
          <w:sz w:val="28"/>
          <w:szCs w:val="28"/>
          <w:lang w:eastAsia="ru-RU"/>
        </w:rPr>
        <w:drawing>
          <wp:inline distT="0" distB="0" distL="0" distR="0" wp14:anchorId="376D3B6F" wp14:editId="748DECE2">
            <wp:extent cx="4459459" cy="1617785"/>
            <wp:effectExtent l="0" t="0" r="17780" b="20955"/>
            <wp:docPr id="42" name="Диаграмма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E495B" w:rsidRPr="002831A3" w:rsidRDefault="00067930" w:rsidP="00991E50">
      <w:pPr>
        <w:spacing w:after="0" w:line="240" w:lineRule="auto"/>
        <w:ind w:firstLine="567"/>
        <w:jc w:val="both"/>
        <w:rPr>
          <w:rFonts w:ascii="Times New Roman" w:hAnsi="Times New Roman"/>
          <w:sz w:val="28"/>
          <w:szCs w:val="28"/>
        </w:rPr>
      </w:pPr>
      <w:r w:rsidRPr="002831A3">
        <w:rPr>
          <w:rFonts w:ascii="Times New Roman" w:hAnsi="Times New Roman"/>
          <w:sz w:val="28"/>
          <w:szCs w:val="28"/>
        </w:rPr>
        <w:lastRenderedPageBreak/>
        <w:t>По состоянию на 1 сентября 201</w:t>
      </w:r>
      <w:r w:rsidR="002831A3" w:rsidRPr="002831A3">
        <w:rPr>
          <w:rFonts w:ascii="Times New Roman" w:hAnsi="Times New Roman"/>
          <w:sz w:val="28"/>
          <w:szCs w:val="28"/>
        </w:rPr>
        <w:t>8</w:t>
      </w:r>
      <w:r w:rsidRPr="002831A3">
        <w:rPr>
          <w:rFonts w:ascii="Times New Roman" w:hAnsi="Times New Roman"/>
          <w:sz w:val="28"/>
          <w:szCs w:val="28"/>
        </w:rPr>
        <w:t xml:space="preserve"> года в </w:t>
      </w:r>
      <w:r w:rsidR="00EC6E92">
        <w:rPr>
          <w:rFonts w:ascii="Times New Roman" w:hAnsi="Times New Roman"/>
          <w:sz w:val="28"/>
          <w:szCs w:val="28"/>
        </w:rPr>
        <w:t xml:space="preserve">муниципальных </w:t>
      </w:r>
      <w:r w:rsidRPr="002831A3">
        <w:rPr>
          <w:rFonts w:ascii="Times New Roman" w:hAnsi="Times New Roman"/>
          <w:sz w:val="28"/>
          <w:szCs w:val="28"/>
        </w:rPr>
        <w:t xml:space="preserve">организациях дополнительного образования обучаются </w:t>
      </w:r>
      <w:r w:rsidR="002831A3" w:rsidRPr="002831A3">
        <w:rPr>
          <w:rFonts w:ascii="Times New Roman" w:hAnsi="Times New Roman"/>
          <w:sz w:val="28"/>
          <w:szCs w:val="28"/>
        </w:rPr>
        <w:t>5387</w:t>
      </w:r>
      <w:r w:rsidRPr="002831A3">
        <w:rPr>
          <w:rFonts w:ascii="Times New Roman" w:hAnsi="Times New Roman"/>
          <w:sz w:val="28"/>
          <w:szCs w:val="28"/>
        </w:rPr>
        <w:t xml:space="preserve"> ребят, что составляет</w:t>
      </w:r>
      <w:r w:rsidR="003E46B0" w:rsidRPr="002831A3">
        <w:rPr>
          <w:rFonts w:ascii="Times New Roman" w:hAnsi="Times New Roman"/>
          <w:sz w:val="28"/>
          <w:szCs w:val="28"/>
        </w:rPr>
        <w:t xml:space="preserve"> </w:t>
      </w:r>
      <w:r w:rsidRPr="002831A3">
        <w:rPr>
          <w:rFonts w:ascii="Times New Roman" w:hAnsi="Times New Roman"/>
          <w:sz w:val="28"/>
          <w:szCs w:val="28"/>
        </w:rPr>
        <w:t xml:space="preserve">71% </w:t>
      </w:r>
      <w:r w:rsidR="002831A3" w:rsidRPr="002831A3">
        <w:rPr>
          <w:rFonts w:ascii="Times New Roman" w:hAnsi="Times New Roman"/>
          <w:sz w:val="28"/>
          <w:szCs w:val="28"/>
        </w:rPr>
        <w:t xml:space="preserve">от общего числа учащихся общеобразовательных организаций муниципального образования Ленинградский район. </w:t>
      </w:r>
      <w:r w:rsidR="00AE495B" w:rsidRPr="002831A3">
        <w:rPr>
          <w:rFonts w:ascii="Times New Roman" w:hAnsi="Times New Roman"/>
          <w:sz w:val="28"/>
          <w:szCs w:val="28"/>
        </w:rPr>
        <w:t>Все дети обучаются на бесплатной основе.</w:t>
      </w:r>
    </w:p>
    <w:p w:rsidR="00067930" w:rsidRPr="002831A3" w:rsidRDefault="00067930" w:rsidP="00991E50">
      <w:pPr>
        <w:pStyle w:val="a3"/>
        <w:ind w:firstLine="567"/>
        <w:jc w:val="both"/>
        <w:rPr>
          <w:rFonts w:ascii="Times New Roman" w:hAnsi="Times New Roman" w:cs="Times New Roman"/>
          <w:sz w:val="28"/>
          <w:szCs w:val="28"/>
        </w:rPr>
      </w:pPr>
      <w:r w:rsidRPr="002831A3">
        <w:rPr>
          <w:rFonts w:ascii="Times New Roman" w:hAnsi="Times New Roman" w:cs="Times New Roman"/>
          <w:sz w:val="28"/>
          <w:szCs w:val="28"/>
        </w:rPr>
        <w:t>Станция юных техников стала партнером Ассоциации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образования. Инженеры будущего: </w:t>
      </w:r>
      <w:r w:rsidR="0077334C" w:rsidRPr="002831A3">
        <w:rPr>
          <w:rFonts w:ascii="Times New Roman" w:hAnsi="Times New Roman" w:cs="Times New Roman"/>
          <w:sz w:val="28"/>
          <w:szCs w:val="28"/>
        </w:rPr>
        <w:t>«</w:t>
      </w:r>
      <w:r w:rsidRPr="002831A3">
        <w:rPr>
          <w:rFonts w:ascii="Times New Roman" w:hAnsi="Times New Roman" w:cs="Times New Roman"/>
          <w:sz w:val="28"/>
          <w:szCs w:val="28"/>
        </w:rPr>
        <w:t>3-</w:t>
      </w:r>
      <w:r w:rsidRPr="002831A3">
        <w:rPr>
          <w:rFonts w:ascii="Times New Roman" w:hAnsi="Times New Roman" w:cs="Times New Roman"/>
          <w:sz w:val="28"/>
          <w:szCs w:val="28"/>
          <w:lang w:val="en-US"/>
        </w:rPr>
        <w:t>D</w:t>
      </w:r>
      <w:r w:rsidR="0077334C" w:rsidRPr="002831A3">
        <w:rPr>
          <w:rFonts w:ascii="Times New Roman" w:hAnsi="Times New Roman" w:cs="Times New Roman"/>
          <w:sz w:val="28"/>
          <w:szCs w:val="28"/>
        </w:rPr>
        <w:t xml:space="preserve"> </w:t>
      </w:r>
      <w:r w:rsidRPr="002831A3">
        <w:rPr>
          <w:rFonts w:ascii="Times New Roman" w:hAnsi="Times New Roman" w:cs="Times New Roman"/>
          <w:sz w:val="28"/>
          <w:szCs w:val="28"/>
        </w:rPr>
        <w:t>технологии в образовании</w:t>
      </w:r>
      <w:r w:rsidR="0077334C" w:rsidRPr="002831A3">
        <w:rPr>
          <w:rFonts w:ascii="Times New Roman" w:hAnsi="Times New Roman" w:cs="Times New Roman"/>
          <w:sz w:val="28"/>
          <w:szCs w:val="28"/>
        </w:rPr>
        <w:t>»</w:t>
      </w:r>
      <w:r w:rsidRPr="002831A3">
        <w:rPr>
          <w:rFonts w:ascii="Times New Roman" w:hAnsi="Times New Roman" w:cs="Times New Roman"/>
          <w:sz w:val="28"/>
          <w:szCs w:val="28"/>
        </w:rPr>
        <w:t xml:space="preserve"> при поддержке агентства стратегических инициатив. В рамках данного сотрудничества СЮТ открыла новое объединение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моделирование», с охватом – 50 человек.</w:t>
      </w:r>
      <w:r w:rsidR="007B55BA">
        <w:rPr>
          <w:rFonts w:ascii="Times New Roman" w:hAnsi="Times New Roman" w:cs="Times New Roman"/>
          <w:sz w:val="28"/>
          <w:szCs w:val="28"/>
        </w:rPr>
        <w:t xml:space="preserve"> </w:t>
      </w:r>
      <w:r w:rsidRPr="002831A3">
        <w:rPr>
          <w:rFonts w:ascii="Times New Roman" w:hAnsi="Times New Roman" w:cs="Times New Roman"/>
          <w:sz w:val="28"/>
          <w:szCs w:val="28"/>
        </w:rPr>
        <w:t>На базе МБОУ СОШ № 1 организована работа в направлении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моделирования» с детьми с ОВЗ.</w:t>
      </w:r>
    </w:p>
    <w:p w:rsidR="00AE495B" w:rsidRPr="002831A3" w:rsidRDefault="00AE495B" w:rsidP="00991E50">
      <w:pPr>
        <w:spacing w:after="0" w:line="240" w:lineRule="auto"/>
        <w:ind w:firstLine="567"/>
        <w:jc w:val="both"/>
        <w:rPr>
          <w:rFonts w:ascii="Times New Roman" w:hAnsi="Times New Roman"/>
          <w:sz w:val="28"/>
          <w:szCs w:val="28"/>
        </w:rPr>
      </w:pPr>
      <w:r w:rsidRPr="002831A3">
        <w:rPr>
          <w:rFonts w:ascii="Times New Roman" w:hAnsi="Times New Roman"/>
          <w:sz w:val="28"/>
          <w:szCs w:val="28"/>
        </w:rPr>
        <w:t>В районе достаточно учреждений дополнительного образования детей. Ликвидированных учреждений нет.</w:t>
      </w:r>
    </w:p>
    <w:p w:rsidR="00AE495B" w:rsidRPr="002831A3" w:rsidRDefault="00AE495B" w:rsidP="00991E50">
      <w:pPr>
        <w:spacing w:after="0" w:line="240" w:lineRule="auto"/>
        <w:ind w:firstLine="567"/>
        <w:jc w:val="both"/>
        <w:rPr>
          <w:rFonts w:ascii="Times New Roman" w:hAnsi="Times New Roman"/>
          <w:sz w:val="28"/>
          <w:szCs w:val="28"/>
        </w:rPr>
      </w:pPr>
      <w:r w:rsidRPr="002831A3">
        <w:rPr>
          <w:rFonts w:ascii="Times New Roman" w:hAnsi="Times New Roman"/>
          <w:sz w:val="28"/>
          <w:szCs w:val="28"/>
        </w:rPr>
        <w:t>Жалоб на работу организаций дополнительного образования не поступало. Проблем и препятствий, мешающих развитию конкуренции нет.</w:t>
      </w:r>
    </w:p>
    <w:p w:rsidR="00AE495B" w:rsidRPr="002831A3" w:rsidRDefault="00067930" w:rsidP="00991E50">
      <w:pPr>
        <w:spacing w:after="0" w:line="240" w:lineRule="auto"/>
        <w:ind w:firstLine="567"/>
        <w:jc w:val="both"/>
        <w:rPr>
          <w:rFonts w:ascii="Times New Roman" w:hAnsi="Times New Roman"/>
          <w:sz w:val="28"/>
          <w:szCs w:val="28"/>
        </w:rPr>
      </w:pPr>
      <w:r w:rsidRPr="002831A3">
        <w:rPr>
          <w:rFonts w:ascii="Times New Roman" w:hAnsi="Times New Roman"/>
          <w:sz w:val="28"/>
          <w:szCs w:val="28"/>
        </w:rPr>
        <w:t xml:space="preserve">Перспективы и предложения: сохранить контингент </w:t>
      </w:r>
      <w:proofErr w:type="gramStart"/>
      <w:r w:rsidRPr="002831A3">
        <w:rPr>
          <w:rFonts w:ascii="Times New Roman" w:hAnsi="Times New Roman"/>
          <w:sz w:val="28"/>
          <w:szCs w:val="28"/>
        </w:rPr>
        <w:t>обучающихся</w:t>
      </w:r>
      <w:proofErr w:type="gramEnd"/>
      <w:r w:rsidRPr="002831A3">
        <w:rPr>
          <w:rFonts w:ascii="Times New Roman" w:hAnsi="Times New Roman"/>
          <w:sz w:val="28"/>
          <w:szCs w:val="28"/>
        </w:rPr>
        <w:t>, охваченных</w:t>
      </w:r>
      <w:r w:rsidR="003E46B0" w:rsidRPr="002831A3">
        <w:rPr>
          <w:rFonts w:ascii="Times New Roman" w:hAnsi="Times New Roman"/>
          <w:sz w:val="28"/>
          <w:szCs w:val="28"/>
        </w:rPr>
        <w:t xml:space="preserve"> </w:t>
      </w:r>
      <w:r w:rsidRPr="002831A3">
        <w:rPr>
          <w:rFonts w:ascii="Times New Roman" w:hAnsi="Times New Roman"/>
          <w:sz w:val="28"/>
          <w:szCs w:val="28"/>
        </w:rPr>
        <w:t>дополнительным образованием</w:t>
      </w:r>
    </w:p>
    <w:p w:rsidR="00067930" w:rsidRDefault="00067930"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51137E"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51137E">
        <w:rPr>
          <w:rFonts w:ascii="Times New Roman" w:eastAsia="Times New Roman" w:hAnsi="Times New Roman"/>
          <w:b/>
          <w:color w:val="000000"/>
          <w:sz w:val="28"/>
          <w:szCs w:val="28"/>
          <w:lang w:eastAsia="ru-RU"/>
        </w:rPr>
        <w:t>2.3.4. Рынок медицинских услуг</w:t>
      </w:r>
    </w:p>
    <w:p w:rsidR="00AE495B" w:rsidRPr="007564E2" w:rsidRDefault="00AE495B" w:rsidP="00991E50">
      <w:pPr>
        <w:spacing w:after="0" w:line="240" w:lineRule="auto"/>
        <w:ind w:firstLine="708"/>
        <w:contextualSpacing/>
        <w:jc w:val="center"/>
        <w:rPr>
          <w:rFonts w:ascii="Times New Roman" w:eastAsia="Times New Roman" w:hAnsi="Times New Roman"/>
          <w:b/>
          <w:color w:val="000000"/>
          <w:sz w:val="28"/>
          <w:szCs w:val="28"/>
          <w:highlight w:val="yellow"/>
          <w:lang w:eastAsia="ru-RU"/>
        </w:rPr>
      </w:pPr>
    </w:p>
    <w:p w:rsidR="00AE495B" w:rsidRPr="0039715F"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39715F">
        <w:rPr>
          <w:rFonts w:ascii="Times New Roman" w:eastAsia="Times New Roman" w:hAnsi="Times New Roman"/>
          <w:color w:val="000000"/>
          <w:sz w:val="28"/>
          <w:szCs w:val="28"/>
          <w:lang w:eastAsia="ru-RU"/>
        </w:rPr>
        <w:t xml:space="preserve">Одним из основных критериев оценки комфортности жизни населения является доступность и качество медицинской помощи. </w:t>
      </w:r>
      <w:r w:rsidR="007B55BA">
        <w:rPr>
          <w:rFonts w:ascii="Times New Roman" w:eastAsia="Times New Roman" w:hAnsi="Times New Roman"/>
          <w:color w:val="000000"/>
          <w:sz w:val="28"/>
          <w:szCs w:val="28"/>
          <w:lang w:eastAsia="ru-RU"/>
        </w:rPr>
        <w:t xml:space="preserve">По состоянию </w:t>
      </w:r>
      <w:r w:rsidR="007B55BA" w:rsidRPr="0039715F">
        <w:rPr>
          <w:rFonts w:ascii="Times New Roman" w:eastAsia="Times New Roman" w:hAnsi="Times New Roman"/>
          <w:color w:val="000000"/>
          <w:sz w:val="28"/>
          <w:szCs w:val="28"/>
          <w:lang w:eastAsia="ru-RU"/>
        </w:rPr>
        <w:t>на 01.01.201</w:t>
      </w:r>
      <w:r w:rsidR="00511B4F">
        <w:rPr>
          <w:rFonts w:ascii="Times New Roman" w:eastAsia="Times New Roman" w:hAnsi="Times New Roman"/>
          <w:color w:val="000000"/>
          <w:sz w:val="28"/>
          <w:szCs w:val="28"/>
          <w:lang w:eastAsia="ru-RU"/>
        </w:rPr>
        <w:t>8</w:t>
      </w:r>
      <w:r w:rsidR="007B55BA" w:rsidRPr="0039715F">
        <w:rPr>
          <w:rFonts w:ascii="Times New Roman" w:eastAsia="Times New Roman" w:hAnsi="Times New Roman"/>
          <w:color w:val="000000"/>
          <w:sz w:val="28"/>
          <w:szCs w:val="28"/>
          <w:lang w:eastAsia="ru-RU"/>
        </w:rPr>
        <w:t xml:space="preserve">г. </w:t>
      </w:r>
      <w:r w:rsidR="007B55BA">
        <w:rPr>
          <w:rFonts w:ascii="Times New Roman" w:eastAsia="Times New Roman" w:hAnsi="Times New Roman"/>
          <w:color w:val="000000"/>
          <w:sz w:val="28"/>
          <w:szCs w:val="28"/>
          <w:lang w:eastAsia="ru-RU"/>
        </w:rPr>
        <w:t>н</w:t>
      </w:r>
      <w:r w:rsidRPr="0039715F">
        <w:rPr>
          <w:rFonts w:ascii="Times New Roman" w:eastAsia="Times New Roman" w:hAnsi="Times New Roman"/>
          <w:color w:val="000000"/>
          <w:sz w:val="28"/>
          <w:szCs w:val="28"/>
          <w:lang w:eastAsia="ru-RU"/>
        </w:rPr>
        <w:t xml:space="preserve">аселение района составило </w:t>
      </w:r>
      <w:r w:rsidR="00B55380" w:rsidRPr="0039715F">
        <w:rPr>
          <w:rFonts w:ascii="Times New Roman" w:eastAsia="Times New Roman" w:hAnsi="Times New Roman"/>
          <w:color w:val="000000"/>
          <w:sz w:val="28"/>
          <w:szCs w:val="28"/>
          <w:lang w:eastAsia="ru-RU"/>
        </w:rPr>
        <w:t>63</w:t>
      </w:r>
      <w:r w:rsidR="0039715F" w:rsidRPr="0039715F">
        <w:rPr>
          <w:rFonts w:ascii="Times New Roman" w:eastAsia="Times New Roman" w:hAnsi="Times New Roman"/>
          <w:color w:val="000000"/>
          <w:sz w:val="28"/>
          <w:szCs w:val="28"/>
          <w:lang w:eastAsia="ru-RU"/>
        </w:rPr>
        <w:t>420</w:t>
      </w:r>
      <w:r w:rsidRPr="0039715F">
        <w:rPr>
          <w:rFonts w:ascii="Times New Roman" w:eastAsia="Times New Roman" w:hAnsi="Times New Roman"/>
          <w:color w:val="000000"/>
          <w:sz w:val="28"/>
          <w:szCs w:val="28"/>
          <w:lang w:eastAsia="ru-RU"/>
        </w:rPr>
        <w:t xml:space="preserve"> человек.</w:t>
      </w:r>
    </w:p>
    <w:p w:rsidR="00AE495B" w:rsidRPr="007564E2" w:rsidRDefault="00AE495B" w:rsidP="00991E50">
      <w:pPr>
        <w:spacing w:after="0" w:line="240" w:lineRule="auto"/>
        <w:ind w:firstLine="567"/>
        <w:contextualSpacing/>
        <w:jc w:val="both"/>
        <w:rPr>
          <w:rFonts w:ascii="Times New Roman" w:eastAsia="Times New Roman" w:hAnsi="Times New Roman"/>
          <w:color w:val="000000"/>
          <w:sz w:val="28"/>
          <w:szCs w:val="28"/>
          <w:highlight w:val="yellow"/>
          <w:lang w:eastAsia="ru-RU"/>
        </w:rPr>
      </w:pPr>
      <w:r w:rsidRPr="0039715F">
        <w:rPr>
          <w:rFonts w:ascii="Times New Roman" w:eastAsia="Times New Roman" w:hAnsi="Times New Roman"/>
          <w:color w:val="000000"/>
          <w:sz w:val="28"/>
          <w:szCs w:val="28"/>
          <w:lang w:eastAsia="ru-RU"/>
        </w:rPr>
        <w:t xml:space="preserve">Среди всего постоянного населения мужчин </w:t>
      </w:r>
      <w:r w:rsidR="00770FE8" w:rsidRPr="0039715F">
        <w:rPr>
          <w:rFonts w:ascii="Times New Roman" w:eastAsia="Times New Roman" w:hAnsi="Times New Roman"/>
          <w:color w:val="000000"/>
          <w:sz w:val="28"/>
          <w:szCs w:val="28"/>
          <w:lang w:eastAsia="ru-RU"/>
        </w:rPr>
        <w:t xml:space="preserve">- </w:t>
      </w:r>
      <w:r w:rsidR="00B55380" w:rsidRPr="0039715F">
        <w:rPr>
          <w:rFonts w:ascii="Times New Roman" w:eastAsia="Times New Roman" w:hAnsi="Times New Roman"/>
          <w:color w:val="000000"/>
          <w:sz w:val="28"/>
          <w:szCs w:val="28"/>
          <w:lang w:eastAsia="ru-RU"/>
        </w:rPr>
        <w:t>29</w:t>
      </w:r>
      <w:r w:rsidR="0039715F" w:rsidRPr="0039715F">
        <w:rPr>
          <w:rFonts w:ascii="Times New Roman" w:eastAsia="Times New Roman" w:hAnsi="Times New Roman"/>
          <w:color w:val="000000"/>
          <w:sz w:val="28"/>
          <w:szCs w:val="28"/>
          <w:lang w:eastAsia="ru-RU"/>
        </w:rPr>
        <w:t>407</w:t>
      </w:r>
      <w:r w:rsidRPr="0039715F">
        <w:rPr>
          <w:rFonts w:ascii="Times New Roman" w:eastAsia="Times New Roman" w:hAnsi="Times New Roman"/>
          <w:color w:val="000000"/>
          <w:sz w:val="28"/>
          <w:szCs w:val="28"/>
          <w:lang w:eastAsia="ru-RU"/>
        </w:rPr>
        <w:t xml:space="preserve"> </w:t>
      </w:r>
      <w:r w:rsidR="00770FE8" w:rsidRPr="0039715F">
        <w:rPr>
          <w:rFonts w:ascii="Times New Roman" w:eastAsia="Times New Roman" w:hAnsi="Times New Roman"/>
          <w:color w:val="000000"/>
          <w:sz w:val="28"/>
          <w:szCs w:val="28"/>
          <w:lang w:eastAsia="ru-RU"/>
        </w:rPr>
        <w:t xml:space="preserve">человек, или </w:t>
      </w:r>
      <w:r w:rsidRPr="0039715F">
        <w:rPr>
          <w:rFonts w:ascii="Times New Roman" w:eastAsia="Times New Roman" w:hAnsi="Times New Roman"/>
          <w:color w:val="000000"/>
          <w:sz w:val="28"/>
          <w:szCs w:val="28"/>
          <w:lang w:eastAsia="ru-RU"/>
        </w:rPr>
        <w:t>4</w:t>
      </w:r>
      <w:r w:rsidR="00B55380" w:rsidRPr="0039715F">
        <w:rPr>
          <w:rFonts w:ascii="Times New Roman" w:eastAsia="Times New Roman" w:hAnsi="Times New Roman"/>
          <w:color w:val="000000"/>
          <w:sz w:val="28"/>
          <w:szCs w:val="28"/>
          <w:lang w:eastAsia="ru-RU"/>
        </w:rPr>
        <w:t>6</w:t>
      </w:r>
      <w:r w:rsidRPr="0039715F">
        <w:rPr>
          <w:rFonts w:ascii="Times New Roman" w:eastAsia="Times New Roman" w:hAnsi="Times New Roman"/>
          <w:color w:val="000000"/>
          <w:sz w:val="28"/>
          <w:szCs w:val="28"/>
          <w:lang w:eastAsia="ru-RU"/>
        </w:rPr>
        <w:t>,</w:t>
      </w:r>
      <w:r w:rsidR="0039715F" w:rsidRPr="0039715F">
        <w:rPr>
          <w:rFonts w:ascii="Times New Roman" w:eastAsia="Times New Roman" w:hAnsi="Times New Roman"/>
          <w:color w:val="000000"/>
          <w:sz w:val="28"/>
          <w:szCs w:val="28"/>
          <w:lang w:eastAsia="ru-RU"/>
        </w:rPr>
        <w:t>4</w:t>
      </w:r>
      <w:r w:rsidRPr="0039715F">
        <w:rPr>
          <w:rFonts w:ascii="Times New Roman" w:eastAsia="Times New Roman" w:hAnsi="Times New Roman"/>
          <w:color w:val="000000"/>
          <w:sz w:val="28"/>
          <w:szCs w:val="28"/>
          <w:lang w:eastAsia="ru-RU"/>
        </w:rPr>
        <w:t>%</w:t>
      </w:r>
      <w:r w:rsidR="00770FE8" w:rsidRPr="0039715F">
        <w:rPr>
          <w:rFonts w:ascii="Times New Roman" w:eastAsia="Times New Roman" w:hAnsi="Times New Roman"/>
          <w:color w:val="000000"/>
          <w:sz w:val="28"/>
          <w:szCs w:val="28"/>
          <w:lang w:eastAsia="ru-RU"/>
        </w:rPr>
        <w:t xml:space="preserve"> от общего числа жителей района</w:t>
      </w:r>
      <w:r w:rsidRPr="0039715F">
        <w:rPr>
          <w:rFonts w:ascii="Times New Roman" w:eastAsia="Times New Roman" w:hAnsi="Times New Roman"/>
          <w:color w:val="000000"/>
          <w:sz w:val="28"/>
          <w:szCs w:val="28"/>
          <w:lang w:eastAsia="ru-RU"/>
        </w:rPr>
        <w:t>, женщин – 34</w:t>
      </w:r>
      <w:r w:rsidR="0039715F" w:rsidRPr="0039715F">
        <w:rPr>
          <w:rFonts w:ascii="Times New Roman" w:eastAsia="Times New Roman" w:hAnsi="Times New Roman"/>
          <w:color w:val="000000"/>
          <w:sz w:val="28"/>
          <w:szCs w:val="28"/>
          <w:lang w:eastAsia="ru-RU"/>
        </w:rPr>
        <w:t>013</w:t>
      </w:r>
      <w:r w:rsidRPr="0039715F">
        <w:rPr>
          <w:rFonts w:ascii="Times New Roman" w:eastAsia="Times New Roman" w:hAnsi="Times New Roman"/>
          <w:color w:val="000000"/>
          <w:sz w:val="28"/>
          <w:szCs w:val="28"/>
          <w:lang w:eastAsia="ru-RU"/>
        </w:rPr>
        <w:t xml:space="preserve"> </w:t>
      </w:r>
      <w:r w:rsidR="00770FE8" w:rsidRPr="0039715F">
        <w:rPr>
          <w:rFonts w:ascii="Times New Roman" w:eastAsia="Times New Roman" w:hAnsi="Times New Roman"/>
          <w:color w:val="000000"/>
          <w:sz w:val="28"/>
          <w:szCs w:val="28"/>
          <w:lang w:eastAsia="ru-RU"/>
        </w:rPr>
        <w:t xml:space="preserve">человек, или </w:t>
      </w:r>
      <w:r w:rsidRPr="0039715F">
        <w:rPr>
          <w:rFonts w:ascii="Times New Roman" w:eastAsia="Times New Roman" w:hAnsi="Times New Roman"/>
          <w:color w:val="000000"/>
          <w:sz w:val="28"/>
          <w:szCs w:val="28"/>
          <w:lang w:eastAsia="ru-RU"/>
        </w:rPr>
        <w:t>53,</w:t>
      </w:r>
      <w:r w:rsidR="0039715F" w:rsidRPr="0039715F">
        <w:rPr>
          <w:rFonts w:ascii="Times New Roman" w:eastAsia="Times New Roman" w:hAnsi="Times New Roman"/>
          <w:color w:val="000000"/>
          <w:sz w:val="28"/>
          <w:szCs w:val="28"/>
          <w:lang w:eastAsia="ru-RU"/>
        </w:rPr>
        <w:t>6</w:t>
      </w:r>
      <w:r w:rsidRPr="0039715F">
        <w:rPr>
          <w:rFonts w:ascii="Times New Roman" w:eastAsia="Times New Roman" w:hAnsi="Times New Roman"/>
          <w:color w:val="000000"/>
          <w:sz w:val="28"/>
          <w:szCs w:val="28"/>
          <w:lang w:eastAsia="ru-RU"/>
        </w:rPr>
        <w:t xml:space="preserve">% </w:t>
      </w:r>
      <w:r w:rsidR="00770FE8" w:rsidRPr="0039715F">
        <w:rPr>
          <w:rFonts w:ascii="Times New Roman" w:eastAsia="Times New Roman" w:hAnsi="Times New Roman"/>
          <w:color w:val="000000"/>
          <w:sz w:val="28"/>
          <w:szCs w:val="28"/>
          <w:lang w:eastAsia="ru-RU"/>
        </w:rPr>
        <w:t xml:space="preserve">от общего числа жителей района. </w:t>
      </w:r>
      <w:r w:rsidRPr="00585D8F">
        <w:rPr>
          <w:rFonts w:ascii="Times New Roman" w:eastAsia="Times New Roman" w:hAnsi="Times New Roman"/>
          <w:color w:val="000000"/>
          <w:sz w:val="28"/>
          <w:szCs w:val="28"/>
          <w:lang w:eastAsia="ru-RU"/>
        </w:rPr>
        <w:t xml:space="preserve">Женского населения фертильного возраста – </w:t>
      </w:r>
      <w:r w:rsidR="00585D8F" w:rsidRPr="00585D8F">
        <w:rPr>
          <w:rFonts w:ascii="Times New Roman" w:eastAsia="Times New Roman" w:hAnsi="Times New Roman"/>
          <w:color w:val="000000"/>
          <w:sz w:val="28"/>
          <w:szCs w:val="28"/>
          <w:lang w:eastAsia="ru-RU"/>
        </w:rPr>
        <w:t>16162</w:t>
      </w:r>
      <w:r w:rsidRPr="00585D8F">
        <w:rPr>
          <w:rFonts w:ascii="Times New Roman" w:eastAsia="Times New Roman" w:hAnsi="Times New Roman"/>
          <w:color w:val="000000"/>
          <w:sz w:val="28"/>
          <w:szCs w:val="28"/>
          <w:lang w:eastAsia="ru-RU"/>
        </w:rPr>
        <w:t xml:space="preserve"> человек - (</w:t>
      </w:r>
      <w:r w:rsidR="00585D8F" w:rsidRPr="00585D8F">
        <w:rPr>
          <w:rFonts w:ascii="Times New Roman" w:eastAsia="Times New Roman" w:hAnsi="Times New Roman"/>
          <w:color w:val="000000"/>
          <w:sz w:val="28"/>
          <w:szCs w:val="28"/>
          <w:lang w:eastAsia="ru-RU"/>
        </w:rPr>
        <w:t>47,5</w:t>
      </w:r>
      <w:r w:rsidRPr="00585D8F">
        <w:rPr>
          <w:rFonts w:ascii="Times New Roman" w:eastAsia="Times New Roman" w:hAnsi="Times New Roman"/>
          <w:color w:val="000000"/>
          <w:sz w:val="28"/>
          <w:szCs w:val="28"/>
          <w:lang w:eastAsia="ru-RU"/>
        </w:rPr>
        <w:t xml:space="preserve"> % от общей численности женщин). Дети от 0 до 17 лет - 13</w:t>
      </w:r>
      <w:r w:rsidR="00585D8F" w:rsidRPr="00585D8F">
        <w:rPr>
          <w:rFonts w:ascii="Times New Roman" w:eastAsia="Times New Roman" w:hAnsi="Times New Roman"/>
          <w:color w:val="000000"/>
          <w:sz w:val="28"/>
          <w:szCs w:val="28"/>
          <w:lang w:eastAsia="ru-RU"/>
        </w:rPr>
        <w:t>673</w:t>
      </w:r>
      <w:r w:rsidRPr="00585D8F">
        <w:rPr>
          <w:rFonts w:ascii="Times New Roman" w:eastAsia="Times New Roman" w:hAnsi="Times New Roman"/>
          <w:color w:val="000000"/>
          <w:sz w:val="28"/>
          <w:szCs w:val="28"/>
          <w:lang w:eastAsia="ru-RU"/>
        </w:rPr>
        <w:t xml:space="preserve"> - (21,</w:t>
      </w:r>
      <w:r w:rsidR="00585D8F" w:rsidRPr="00585D8F">
        <w:rPr>
          <w:rFonts w:ascii="Times New Roman" w:eastAsia="Times New Roman" w:hAnsi="Times New Roman"/>
          <w:color w:val="000000"/>
          <w:sz w:val="28"/>
          <w:szCs w:val="28"/>
          <w:lang w:eastAsia="ru-RU"/>
        </w:rPr>
        <w:t>6</w:t>
      </w:r>
      <w:r w:rsidRPr="00585D8F">
        <w:rPr>
          <w:rFonts w:ascii="Times New Roman" w:eastAsia="Times New Roman" w:hAnsi="Times New Roman"/>
          <w:color w:val="000000"/>
          <w:sz w:val="28"/>
          <w:szCs w:val="28"/>
          <w:lang w:eastAsia="ru-RU"/>
        </w:rPr>
        <w:t xml:space="preserve"> % всего населения), от 0 до 1 года - </w:t>
      </w:r>
      <w:r w:rsidR="00B55380" w:rsidRPr="00585D8F">
        <w:rPr>
          <w:rFonts w:ascii="Times New Roman" w:eastAsia="Times New Roman" w:hAnsi="Times New Roman"/>
          <w:color w:val="000000"/>
          <w:sz w:val="28"/>
          <w:szCs w:val="28"/>
          <w:lang w:eastAsia="ru-RU"/>
        </w:rPr>
        <w:t>6</w:t>
      </w:r>
      <w:r w:rsidR="00585D8F" w:rsidRPr="00585D8F">
        <w:rPr>
          <w:rFonts w:ascii="Times New Roman" w:eastAsia="Times New Roman" w:hAnsi="Times New Roman"/>
          <w:color w:val="000000"/>
          <w:sz w:val="28"/>
          <w:szCs w:val="28"/>
          <w:lang w:eastAsia="ru-RU"/>
        </w:rPr>
        <w:t>97</w:t>
      </w:r>
      <w:r w:rsidRPr="00585D8F">
        <w:rPr>
          <w:rFonts w:ascii="Times New Roman" w:eastAsia="Times New Roman" w:hAnsi="Times New Roman"/>
          <w:color w:val="000000"/>
          <w:sz w:val="28"/>
          <w:szCs w:val="28"/>
          <w:lang w:eastAsia="ru-RU"/>
        </w:rPr>
        <w:t xml:space="preserve"> чел. </w:t>
      </w:r>
      <w:r w:rsidRPr="005143B1">
        <w:rPr>
          <w:rFonts w:ascii="Times New Roman" w:eastAsia="Times New Roman" w:hAnsi="Times New Roman"/>
          <w:color w:val="000000"/>
          <w:sz w:val="28"/>
          <w:szCs w:val="28"/>
          <w:lang w:eastAsia="ru-RU"/>
        </w:rPr>
        <w:t xml:space="preserve">В общей численности населения – лиц трудоспособного возраста </w:t>
      </w:r>
      <w:r w:rsidR="005143B1" w:rsidRPr="005143B1">
        <w:rPr>
          <w:rFonts w:ascii="Times New Roman" w:eastAsia="Times New Roman" w:hAnsi="Times New Roman"/>
          <w:color w:val="000000"/>
          <w:sz w:val="28"/>
          <w:szCs w:val="28"/>
          <w:lang w:eastAsia="ru-RU"/>
        </w:rPr>
        <w:t>33989</w:t>
      </w:r>
      <w:r w:rsidRPr="005143B1">
        <w:rPr>
          <w:rFonts w:ascii="Times New Roman" w:eastAsia="Times New Roman" w:hAnsi="Times New Roman"/>
          <w:color w:val="000000"/>
          <w:sz w:val="28"/>
          <w:szCs w:val="28"/>
          <w:lang w:eastAsia="ru-RU"/>
        </w:rPr>
        <w:t xml:space="preserve"> </w:t>
      </w:r>
      <w:r w:rsidR="00B02331">
        <w:rPr>
          <w:rFonts w:ascii="Times New Roman" w:eastAsia="Times New Roman" w:hAnsi="Times New Roman"/>
          <w:color w:val="000000"/>
          <w:sz w:val="28"/>
          <w:szCs w:val="28"/>
          <w:lang w:eastAsia="ru-RU"/>
        </w:rPr>
        <w:t>или</w:t>
      </w:r>
      <w:r w:rsidRPr="005143B1">
        <w:rPr>
          <w:rFonts w:ascii="Times New Roman" w:eastAsia="Times New Roman" w:hAnsi="Times New Roman"/>
          <w:color w:val="000000"/>
          <w:sz w:val="28"/>
          <w:szCs w:val="28"/>
          <w:lang w:eastAsia="ru-RU"/>
        </w:rPr>
        <w:t xml:space="preserve"> </w:t>
      </w:r>
      <w:r w:rsidR="005143B1" w:rsidRPr="005143B1">
        <w:rPr>
          <w:rFonts w:ascii="Times New Roman" w:eastAsia="Times New Roman" w:hAnsi="Times New Roman"/>
          <w:color w:val="000000"/>
          <w:sz w:val="28"/>
          <w:szCs w:val="28"/>
          <w:lang w:eastAsia="ru-RU"/>
        </w:rPr>
        <w:t>53,6</w:t>
      </w:r>
      <w:r w:rsidR="00B02331">
        <w:rPr>
          <w:rFonts w:ascii="Times New Roman" w:eastAsia="Times New Roman" w:hAnsi="Times New Roman"/>
          <w:color w:val="000000"/>
          <w:sz w:val="28"/>
          <w:szCs w:val="28"/>
          <w:lang w:eastAsia="ru-RU"/>
        </w:rPr>
        <w:t xml:space="preserve">% </w:t>
      </w:r>
      <w:r w:rsidR="00B02331" w:rsidRPr="0039715F">
        <w:rPr>
          <w:rFonts w:ascii="Times New Roman" w:eastAsia="Times New Roman" w:hAnsi="Times New Roman"/>
          <w:color w:val="000000"/>
          <w:sz w:val="28"/>
          <w:szCs w:val="28"/>
          <w:lang w:eastAsia="ru-RU"/>
        </w:rPr>
        <w:t>от общего числа жителей района</w:t>
      </w:r>
      <w:r w:rsidRPr="005143B1">
        <w:rPr>
          <w:rFonts w:ascii="Times New Roman" w:eastAsia="Times New Roman" w:hAnsi="Times New Roman"/>
          <w:color w:val="000000"/>
          <w:sz w:val="28"/>
          <w:szCs w:val="28"/>
          <w:lang w:eastAsia="ru-RU"/>
        </w:rPr>
        <w:t>, пенсионеров – 1</w:t>
      </w:r>
      <w:r w:rsidR="00B55380" w:rsidRPr="005143B1">
        <w:rPr>
          <w:rFonts w:ascii="Times New Roman" w:eastAsia="Times New Roman" w:hAnsi="Times New Roman"/>
          <w:color w:val="000000"/>
          <w:sz w:val="28"/>
          <w:szCs w:val="28"/>
          <w:lang w:eastAsia="ru-RU"/>
        </w:rPr>
        <w:t>7</w:t>
      </w:r>
      <w:r w:rsidR="005143B1" w:rsidRPr="005143B1">
        <w:rPr>
          <w:rFonts w:ascii="Times New Roman" w:eastAsia="Times New Roman" w:hAnsi="Times New Roman"/>
          <w:color w:val="000000"/>
          <w:sz w:val="28"/>
          <w:szCs w:val="28"/>
          <w:lang w:eastAsia="ru-RU"/>
        </w:rPr>
        <w:t>320</w:t>
      </w:r>
      <w:r w:rsidRPr="005143B1">
        <w:rPr>
          <w:rFonts w:ascii="Times New Roman" w:eastAsia="Times New Roman" w:hAnsi="Times New Roman"/>
          <w:color w:val="000000"/>
          <w:sz w:val="28"/>
          <w:szCs w:val="28"/>
          <w:lang w:eastAsia="ru-RU"/>
        </w:rPr>
        <w:t xml:space="preserve"> </w:t>
      </w:r>
      <w:r w:rsidR="00B02331">
        <w:rPr>
          <w:rFonts w:ascii="Times New Roman" w:eastAsia="Times New Roman" w:hAnsi="Times New Roman"/>
          <w:color w:val="000000"/>
          <w:sz w:val="28"/>
          <w:szCs w:val="28"/>
          <w:lang w:eastAsia="ru-RU"/>
        </w:rPr>
        <w:t xml:space="preserve">человек, или </w:t>
      </w:r>
      <w:r w:rsidR="005143B1" w:rsidRPr="005143B1">
        <w:rPr>
          <w:rFonts w:ascii="Times New Roman" w:eastAsia="Times New Roman" w:hAnsi="Times New Roman"/>
          <w:color w:val="000000"/>
          <w:sz w:val="28"/>
          <w:szCs w:val="28"/>
          <w:lang w:eastAsia="ru-RU"/>
        </w:rPr>
        <w:t>27,3</w:t>
      </w:r>
      <w:r w:rsidR="00B02331">
        <w:rPr>
          <w:rFonts w:ascii="Times New Roman" w:eastAsia="Times New Roman" w:hAnsi="Times New Roman"/>
          <w:color w:val="000000"/>
          <w:sz w:val="28"/>
          <w:szCs w:val="28"/>
          <w:lang w:eastAsia="ru-RU"/>
        </w:rPr>
        <w:t xml:space="preserve">% </w:t>
      </w:r>
      <w:r w:rsidR="00B02331" w:rsidRPr="0039715F">
        <w:rPr>
          <w:rFonts w:ascii="Times New Roman" w:eastAsia="Times New Roman" w:hAnsi="Times New Roman"/>
          <w:color w:val="000000"/>
          <w:sz w:val="28"/>
          <w:szCs w:val="28"/>
          <w:lang w:eastAsia="ru-RU"/>
        </w:rPr>
        <w:t>от общего числа жителей района</w:t>
      </w:r>
      <w:r w:rsidRPr="005143B1">
        <w:rPr>
          <w:rFonts w:ascii="Times New Roman" w:eastAsia="Times New Roman" w:hAnsi="Times New Roman"/>
          <w:color w:val="000000"/>
          <w:sz w:val="28"/>
          <w:szCs w:val="28"/>
          <w:lang w:eastAsia="ru-RU"/>
        </w:rPr>
        <w:t>.</w:t>
      </w:r>
    </w:p>
    <w:p w:rsidR="00AE495B"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CD2A39">
        <w:rPr>
          <w:rFonts w:ascii="Times New Roman" w:eastAsia="Times New Roman" w:hAnsi="Times New Roman"/>
          <w:color w:val="000000"/>
          <w:sz w:val="28"/>
          <w:szCs w:val="28"/>
          <w:lang w:eastAsia="ru-RU"/>
        </w:rPr>
        <w:t xml:space="preserve">Рынок медицинских услуг представлен </w:t>
      </w:r>
      <w:r w:rsidR="001E09DE" w:rsidRPr="00CD2A39">
        <w:rPr>
          <w:rFonts w:ascii="Times New Roman" w:eastAsia="Times New Roman" w:hAnsi="Times New Roman"/>
          <w:color w:val="000000"/>
          <w:sz w:val="28"/>
          <w:szCs w:val="28"/>
          <w:lang w:eastAsia="ru-RU"/>
        </w:rPr>
        <w:t>2</w:t>
      </w:r>
      <w:r w:rsidR="00CD2A39" w:rsidRPr="00CD2A39">
        <w:rPr>
          <w:rFonts w:ascii="Times New Roman" w:eastAsia="Times New Roman" w:hAnsi="Times New Roman"/>
          <w:color w:val="000000"/>
          <w:sz w:val="28"/>
          <w:szCs w:val="28"/>
          <w:lang w:eastAsia="ru-RU"/>
        </w:rPr>
        <w:t>8</w:t>
      </w:r>
      <w:r w:rsidRPr="00CD2A39">
        <w:rPr>
          <w:rFonts w:ascii="Times New Roman" w:eastAsia="Times New Roman" w:hAnsi="Times New Roman"/>
          <w:color w:val="000000"/>
          <w:sz w:val="28"/>
          <w:szCs w:val="28"/>
          <w:lang w:eastAsia="ru-RU"/>
        </w:rPr>
        <w:t xml:space="preserve"> субъект</w:t>
      </w:r>
      <w:r w:rsidR="00770FE8" w:rsidRPr="00CD2A39">
        <w:rPr>
          <w:rFonts w:ascii="Times New Roman" w:eastAsia="Times New Roman" w:hAnsi="Times New Roman"/>
          <w:color w:val="000000"/>
          <w:sz w:val="28"/>
          <w:szCs w:val="28"/>
          <w:lang w:eastAsia="ru-RU"/>
        </w:rPr>
        <w:t>а</w:t>
      </w:r>
      <w:r w:rsidRPr="00CD2A39">
        <w:rPr>
          <w:rFonts w:ascii="Times New Roman" w:eastAsia="Times New Roman" w:hAnsi="Times New Roman"/>
          <w:color w:val="000000"/>
          <w:sz w:val="28"/>
          <w:szCs w:val="28"/>
          <w:lang w:eastAsia="ru-RU"/>
        </w:rPr>
        <w:t>м</w:t>
      </w:r>
      <w:r w:rsidR="00770FE8" w:rsidRPr="00CD2A39">
        <w:rPr>
          <w:rFonts w:ascii="Times New Roman" w:eastAsia="Times New Roman" w:hAnsi="Times New Roman"/>
          <w:color w:val="000000"/>
          <w:sz w:val="28"/>
          <w:szCs w:val="28"/>
          <w:lang w:eastAsia="ru-RU"/>
        </w:rPr>
        <w:t xml:space="preserve">и. </w:t>
      </w:r>
      <w:r w:rsidRPr="00CD2A39">
        <w:rPr>
          <w:rFonts w:ascii="Times New Roman" w:eastAsia="Times New Roman" w:hAnsi="Times New Roman"/>
          <w:color w:val="000000"/>
          <w:sz w:val="28"/>
          <w:szCs w:val="28"/>
          <w:lang w:eastAsia="ru-RU"/>
        </w:rPr>
        <w:t>Медицинскую помощь населению оказывают: МБУЗ «Ленинградская ЦРБ»,</w:t>
      </w:r>
      <w:r w:rsidR="004C403D" w:rsidRPr="00CD2A39">
        <w:rPr>
          <w:rFonts w:ascii="Times New Roman" w:eastAsia="Times New Roman" w:hAnsi="Times New Roman"/>
          <w:color w:val="000000"/>
          <w:sz w:val="28"/>
          <w:szCs w:val="28"/>
          <w:lang w:eastAsia="ru-RU"/>
        </w:rPr>
        <w:t xml:space="preserve"> </w:t>
      </w:r>
      <w:r w:rsidRPr="00E9632B">
        <w:rPr>
          <w:rFonts w:ascii="Times New Roman" w:eastAsia="Times New Roman" w:hAnsi="Times New Roman"/>
          <w:color w:val="000000"/>
          <w:sz w:val="28"/>
          <w:szCs w:val="28"/>
          <w:lang w:eastAsia="ru-RU"/>
        </w:rPr>
        <w:t>ООО МЦ «Гиппократ»</w:t>
      </w:r>
      <w:r w:rsidR="00E9632B" w:rsidRPr="00E9632B">
        <w:rPr>
          <w:rFonts w:ascii="Times New Roman" w:eastAsia="Times New Roman" w:hAnsi="Times New Roman"/>
          <w:color w:val="000000"/>
          <w:sz w:val="28"/>
          <w:szCs w:val="28"/>
          <w:lang w:eastAsia="ru-RU"/>
        </w:rPr>
        <w:t>, ООО «Южное» (ООО «Центр здоровья»)</w:t>
      </w:r>
      <w:r w:rsidR="001E09DE" w:rsidRPr="00E9632B">
        <w:rPr>
          <w:rFonts w:ascii="Times New Roman" w:eastAsia="Times New Roman" w:hAnsi="Times New Roman"/>
          <w:color w:val="000000"/>
          <w:sz w:val="28"/>
          <w:szCs w:val="28"/>
          <w:lang w:eastAsia="ru-RU"/>
        </w:rPr>
        <w:t>,</w:t>
      </w:r>
      <w:r w:rsidRPr="00E9632B">
        <w:rPr>
          <w:rFonts w:ascii="Times New Roman" w:eastAsia="Times New Roman" w:hAnsi="Times New Roman"/>
          <w:color w:val="000000"/>
          <w:sz w:val="28"/>
          <w:szCs w:val="28"/>
          <w:lang w:eastAsia="ru-RU"/>
        </w:rPr>
        <w:t xml:space="preserve"> ООО СЦ «Денталюкс», </w:t>
      </w:r>
      <w:r w:rsidR="0077334C" w:rsidRPr="00E9632B">
        <w:rPr>
          <w:rFonts w:ascii="Times New Roman" w:eastAsia="Times New Roman" w:hAnsi="Times New Roman"/>
          <w:color w:val="000000"/>
          <w:sz w:val="28"/>
          <w:szCs w:val="28"/>
          <w:lang w:eastAsia="ru-RU"/>
        </w:rPr>
        <w:t xml:space="preserve">ООО «Стоматологический центр «Александрия», </w:t>
      </w:r>
      <w:r w:rsidR="00E9632B" w:rsidRPr="00E9632B">
        <w:rPr>
          <w:rFonts w:ascii="Times New Roman" w:eastAsia="Times New Roman" w:hAnsi="Times New Roman"/>
          <w:color w:val="000000"/>
          <w:sz w:val="28"/>
          <w:szCs w:val="28"/>
          <w:lang w:eastAsia="ru-RU"/>
        </w:rPr>
        <w:t>8</w:t>
      </w:r>
      <w:r w:rsidRPr="00E9632B">
        <w:rPr>
          <w:rFonts w:ascii="Times New Roman" w:eastAsia="Times New Roman" w:hAnsi="Times New Roman"/>
          <w:color w:val="000000"/>
          <w:sz w:val="28"/>
          <w:szCs w:val="28"/>
          <w:lang w:eastAsia="ru-RU"/>
        </w:rPr>
        <w:t xml:space="preserve"> врачей </w:t>
      </w:r>
      <w:r w:rsidR="004C403D" w:rsidRPr="00E9632B">
        <w:rPr>
          <w:rFonts w:ascii="Times New Roman" w:eastAsia="Times New Roman" w:hAnsi="Times New Roman"/>
          <w:color w:val="000000"/>
          <w:sz w:val="28"/>
          <w:szCs w:val="28"/>
          <w:lang w:eastAsia="ru-RU"/>
        </w:rPr>
        <w:t xml:space="preserve">общей врачебной практики, </w:t>
      </w:r>
      <w:r w:rsidR="00E9632B">
        <w:rPr>
          <w:rFonts w:ascii="Times New Roman" w:eastAsia="Times New Roman" w:hAnsi="Times New Roman"/>
          <w:color w:val="000000"/>
          <w:sz w:val="28"/>
          <w:szCs w:val="28"/>
          <w:lang w:eastAsia="ru-RU"/>
        </w:rPr>
        <w:t>8</w:t>
      </w:r>
      <w:r w:rsidR="004C403D" w:rsidRPr="00E9632B">
        <w:rPr>
          <w:rFonts w:ascii="Times New Roman" w:eastAsia="Times New Roman" w:hAnsi="Times New Roman"/>
          <w:color w:val="000000"/>
          <w:sz w:val="28"/>
          <w:szCs w:val="28"/>
          <w:lang w:eastAsia="ru-RU"/>
        </w:rPr>
        <w:t xml:space="preserve"> врачей стоматологической практики</w:t>
      </w:r>
      <w:r w:rsidR="004C403D" w:rsidRPr="00CD2A39">
        <w:rPr>
          <w:rFonts w:ascii="Times New Roman" w:eastAsia="Times New Roman" w:hAnsi="Times New Roman"/>
          <w:color w:val="000000"/>
          <w:sz w:val="28"/>
          <w:szCs w:val="28"/>
          <w:lang w:eastAsia="ru-RU"/>
        </w:rPr>
        <w:t xml:space="preserve">, </w:t>
      </w:r>
      <w:r w:rsidR="001E09DE" w:rsidRPr="00CD2A39">
        <w:rPr>
          <w:rFonts w:ascii="Times New Roman" w:eastAsia="Times New Roman" w:hAnsi="Times New Roman"/>
          <w:color w:val="000000"/>
          <w:sz w:val="28"/>
          <w:szCs w:val="28"/>
          <w:lang w:eastAsia="ru-RU"/>
        </w:rPr>
        <w:t>7</w:t>
      </w:r>
      <w:r w:rsidRPr="00CD2A39">
        <w:rPr>
          <w:rFonts w:ascii="Times New Roman" w:eastAsia="Times New Roman" w:hAnsi="Times New Roman"/>
          <w:color w:val="000000"/>
          <w:sz w:val="28"/>
          <w:szCs w:val="28"/>
          <w:lang w:eastAsia="ru-RU"/>
        </w:rPr>
        <w:t xml:space="preserve"> субъектов осуществляющих деятельность в области медицины и здравоохранения.</w:t>
      </w:r>
    </w:p>
    <w:p w:rsidR="005143B1" w:rsidRPr="005143B1" w:rsidRDefault="005143B1" w:rsidP="00991E50">
      <w:pPr>
        <w:spacing w:after="0" w:line="240" w:lineRule="auto"/>
        <w:ind w:firstLine="567"/>
        <w:contextualSpacing/>
        <w:jc w:val="both"/>
        <w:rPr>
          <w:rFonts w:ascii="Times New Roman" w:eastAsia="Times New Roman" w:hAnsi="Times New Roman"/>
          <w:color w:val="000000"/>
          <w:sz w:val="28"/>
          <w:szCs w:val="28"/>
          <w:lang w:eastAsia="ru-RU"/>
        </w:rPr>
      </w:pPr>
      <w:r w:rsidRPr="005143B1">
        <w:rPr>
          <w:rFonts w:ascii="Times New Roman" w:eastAsia="Times New Roman" w:hAnsi="Times New Roman"/>
          <w:color w:val="000000"/>
          <w:sz w:val="28"/>
          <w:szCs w:val="28"/>
          <w:lang w:eastAsia="ru-RU"/>
        </w:rPr>
        <w:t>Основной объем медицинских услуг населению оказывает МБУЗ «</w:t>
      </w:r>
      <w:proofErr w:type="gramStart"/>
      <w:r w:rsidRPr="005143B1">
        <w:rPr>
          <w:rFonts w:ascii="Times New Roman" w:eastAsia="Times New Roman" w:hAnsi="Times New Roman"/>
          <w:color w:val="000000"/>
          <w:sz w:val="28"/>
          <w:szCs w:val="28"/>
          <w:lang w:eastAsia="ru-RU"/>
        </w:rPr>
        <w:t>Ленинградская</w:t>
      </w:r>
      <w:proofErr w:type="gramEnd"/>
      <w:r w:rsidRPr="005143B1">
        <w:rPr>
          <w:rFonts w:ascii="Times New Roman" w:eastAsia="Times New Roman" w:hAnsi="Times New Roman"/>
          <w:color w:val="000000"/>
          <w:sz w:val="28"/>
          <w:szCs w:val="28"/>
          <w:lang w:eastAsia="ru-RU"/>
        </w:rPr>
        <w:t xml:space="preserve"> ЦРБ»</w:t>
      </w:r>
      <w:r>
        <w:rPr>
          <w:rFonts w:ascii="Times New Roman" w:eastAsia="Times New Roman" w:hAnsi="Times New Roman"/>
          <w:color w:val="000000"/>
          <w:sz w:val="28"/>
          <w:szCs w:val="28"/>
          <w:lang w:eastAsia="ru-RU"/>
        </w:rPr>
        <w:t xml:space="preserve"> (с 1 января 2019 года ГБУЗ «Ленинградская ЦРБ» МЗ КК)</w:t>
      </w:r>
      <w:r w:rsidRPr="005143B1">
        <w:rPr>
          <w:rFonts w:ascii="Times New Roman" w:eastAsia="Times New Roman" w:hAnsi="Times New Roman"/>
          <w:color w:val="000000"/>
          <w:sz w:val="28"/>
          <w:szCs w:val="28"/>
          <w:lang w:eastAsia="ru-RU"/>
        </w:rPr>
        <w:t>.</w:t>
      </w:r>
    </w:p>
    <w:p w:rsidR="007779A5" w:rsidRPr="0068616C" w:rsidRDefault="00770FE8" w:rsidP="00991E50">
      <w:pPr>
        <w:spacing w:after="0" w:line="240" w:lineRule="auto"/>
        <w:ind w:firstLine="567"/>
        <w:contextualSpacing/>
        <w:jc w:val="both"/>
        <w:rPr>
          <w:rFonts w:ascii="Times New Roman" w:eastAsia="Times New Roman" w:hAnsi="Times New Roman"/>
          <w:color w:val="000000" w:themeColor="text1"/>
          <w:sz w:val="28"/>
          <w:szCs w:val="28"/>
          <w:lang w:eastAsia="ru-RU"/>
        </w:rPr>
      </w:pPr>
      <w:proofErr w:type="gramStart"/>
      <w:r w:rsidRPr="00B02331">
        <w:rPr>
          <w:rFonts w:ascii="Times New Roman" w:eastAsia="Times New Roman" w:hAnsi="Times New Roman"/>
          <w:color w:val="000000"/>
          <w:sz w:val="28"/>
          <w:szCs w:val="28"/>
          <w:lang w:eastAsia="ru-RU"/>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на </w:t>
      </w:r>
      <w:r w:rsidR="00AE495B" w:rsidRPr="0068616C">
        <w:rPr>
          <w:rFonts w:ascii="Times New Roman" w:eastAsia="Times New Roman" w:hAnsi="Times New Roman"/>
          <w:color w:val="000000"/>
          <w:sz w:val="28"/>
          <w:szCs w:val="28"/>
          <w:lang w:eastAsia="ru-RU"/>
        </w:rPr>
        <w:t>рынке меди</w:t>
      </w:r>
      <w:r w:rsidR="00B02331">
        <w:rPr>
          <w:rFonts w:ascii="Times New Roman" w:eastAsia="Times New Roman" w:hAnsi="Times New Roman"/>
          <w:color w:val="000000"/>
          <w:sz w:val="28"/>
          <w:szCs w:val="28"/>
          <w:lang w:eastAsia="ru-RU"/>
        </w:rPr>
        <w:t>цинских услуг следующим образом: и</w:t>
      </w:r>
      <w:r w:rsidR="007779A5" w:rsidRPr="00B02331">
        <w:rPr>
          <w:rFonts w:ascii="Times New Roman" w:eastAsia="Times New Roman" w:hAnsi="Times New Roman"/>
          <w:color w:val="000000"/>
          <w:sz w:val="28"/>
          <w:szCs w:val="28"/>
          <w:lang w:eastAsia="ru-RU"/>
        </w:rPr>
        <w:t xml:space="preserve">з </w:t>
      </w:r>
      <w:r w:rsidR="0068616C" w:rsidRPr="00B02331">
        <w:rPr>
          <w:rFonts w:ascii="Times New Roman" w:eastAsia="Times New Roman" w:hAnsi="Times New Roman"/>
          <w:color w:val="000000"/>
          <w:sz w:val="28"/>
          <w:szCs w:val="28"/>
          <w:lang w:eastAsia="ru-RU"/>
        </w:rPr>
        <w:t>1468</w:t>
      </w:r>
      <w:r w:rsidR="007779A5" w:rsidRPr="00B02331">
        <w:rPr>
          <w:rFonts w:ascii="Times New Roman" w:eastAsia="Times New Roman" w:hAnsi="Times New Roman"/>
          <w:color w:val="000000"/>
          <w:sz w:val="28"/>
          <w:szCs w:val="28"/>
          <w:lang w:eastAsia="ru-RU"/>
        </w:rPr>
        <w:t xml:space="preserve"> респондентов</w:t>
      </w:r>
      <w:r w:rsidR="00B02331">
        <w:rPr>
          <w:rFonts w:ascii="Times New Roman" w:eastAsia="Times New Roman" w:hAnsi="Times New Roman"/>
          <w:color w:val="000000"/>
          <w:sz w:val="28"/>
          <w:szCs w:val="28"/>
          <w:lang w:eastAsia="ru-RU"/>
        </w:rPr>
        <w:t>,</w:t>
      </w:r>
      <w:r w:rsidR="007779A5" w:rsidRPr="00B02331">
        <w:rPr>
          <w:rFonts w:ascii="Times New Roman" w:eastAsia="Times New Roman" w:hAnsi="Times New Roman"/>
          <w:color w:val="000000"/>
          <w:sz w:val="28"/>
          <w:szCs w:val="28"/>
          <w:lang w:eastAsia="ru-RU"/>
        </w:rPr>
        <w:t xml:space="preserve"> более </w:t>
      </w:r>
      <w:r w:rsidR="0068616C" w:rsidRPr="00B02331">
        <w:rPr>
          <w:rFonts w:ascii="Times New Roman" w:eastAsia="Times New Roman" w:hAnsi="Times New Roman"/>
          <w:color w:val="000000"/>
          <w:sz w:val="28"/>
          <w:szCs w:val="28"/>
          <w:lang w:eastAsia="ru-RU"/>
        </w:rPr>
        <w:t>68</w:t>
      </w:r>
      <w:r w:rsidR="007779A5" w:rsidRPr="00B02331">
        <w:rPr>
          <w:rFonts w:ascii="Times New Roman" w:eastAsia="Times New Roman" w:hAnsi="Times New Roman"/>
          <w:color w:val="000000"/>
          <w:sz w:val="28"/>
          <w:szCs w:val="28"/>
          <w:lang w:eastAsia="ru-RU"/>
        </w:rPr>
        <w:t xml:space="preserve">% опрошенных </w:t>
      </w:r>
      <w:r w:rsidR="0068616C" w:rsidRPr="00B02331">
        <w:rPr>
          <w:rFonts w:ascii="Times New Roman" w:eastAsia="Times New Roman" w:hAnsi="Times New Roman"/>
          <w:color w:val="000000"/>
          <w:sz w:val="28"/>
          <w:szCs w:val="28"/>
          <w:lang w:eastAsia="ru-RU"/>
        </w:rPr>
        <w:t xml:space="preserve">(или 1002 респондента) </w:t>
      </w:r>
      <w:r w:rsidR="007779A5" w:rsidRPr="00B02331">
        <w:rPr>
          <w:rFonts w:ascii="Times New Roman" w:eastAsia="Times New Roman" w:hAnsi="Times New Roman"/>
          <w:color w:val="000000"/>
          <w:sz w:val="28"/>
          <w:szCs w:val="28"/>
          <w:lang w:eastAsia="ru-RU"/>
        </w:rPr>
        <w:t xml:space="preserve">считают, что на территории муниципального образования действует </w:t>
      </w:r>
      <w:r w:rsidR="0068616C" w:rsidRPr="00B02331">
        <w:rPr>
          <w:rFonts w:ascii="Times New Roman" w:eastAsia="Times New Roman" w:hAnsi="Times New Roman"/>
          <w:color w:val="000000"/>
          <w:sz w:val="28"/>
          <w:szCs w:val="28"/>
          <w:lang w:eastAsia="ru-RU"/>
        </w:rPr>
        <w:t>достаточное</w:t>
      </w:r>
      <w:r w:rsidR="007779A5" w:rsidRPr="00B02331">
        <w:rPr>
          <w:rFonts w:ascii="Times New Roman" w:eastAsia="Times New Roman" w:hAnsi="Times New Roman"/>
          <w:color w:val="000000"/>
          <w:sz w:val="28"/>
          <w:szCs w:val="28"/>
          <w:lang w:eastAsia="ru-RU"/>
        </w:rPr>
        <w:t xml:space="preserve"> количество </w:t>
      </w:r>
      <w:r w:rsidR="00B02331">
        <w:rPr>
          <w:rFonts w:ascii="Times New Roman" w:eastAsia="Times New Roman" w:hAnsi="Times New Roman"/>
          <w:color w:val="000000"/>
          <w:sz w:val="28"/>
          <w:szCs w:val="28"/>
          <w:lang w:eastAsia="ru-RU"/>
        </w:rPr>
        <w:t>организаций</w:t>
      </w:r>
      <w:r w:rsidR="007779A5" w:rsidRPr="00B02331">
        <w:rPr>
          <w:rFonts w:ascii="Times New Roman" w:eastAsia="Times New Roman" w:hAnsi="Times New Roman"/>
          <w:color w:val="000000"/>
          <w:sz w:val="28"/>
          <w:szCs w:val="28"/>
          <w:lang w:eastAsia="ru-RU"/>
        </w:rPr>
        <w:t xml:space="preserve">, и </w:t>
      </w:r>
      <w:r w:rsidR="0068616C" w:rsidRPr="00B02331">
        <w:rPr>
          <w:rFonts w:ascii="Times New Roman" w:eastAsia="Times New Roman" w:hAnsi="Times New Roman"/>
          <w:color w:val="000000"/>
          <w:sz w:val="28"/>
          <w:szCs w:val="28"/>
          <w:lang w:eastAsia="ru-RU"/>
        </w:rPr>
        <w:lastRenderedPageBreak/>
        <w:t>24,7</w:t>
      </w:r>
      <w:r w:rsidR="007779A5" w:rsidRPr="00B02331">
        <w:rPr>
          <w:rFonts w:ascii="Times New Roman" w:eastAsia="Times New Roman" w:hAnsi="Times New Roman"/>
          <w:color w:val="000000"/>
          <w:sz w:val="28"/>
          <w:szCs w:val="28"/>
          <w:lang w:eastAsia="ru-RU"/>
        </w:rPr>
        <w:t>% опрошенных</w:t>
      </w:r>
      <w:r w:rsidR="0068616C" w:rsidRPr="00B02331">
        <w:rPr>
          <w:rFonts w:ascii="Times New Roman" w:eastAsia="Times New Roman" w:hAnsi="Times New Roman"/>
          <w:color w:val="000000"/>
          <w:sz w:val="28"/>
          <w:szCs w:val="28"/>
          <w:lang w:eastAsia="ru-RU"/>
        </w:rPr>
        <w:t xml:space="preserve"> (или 362 респондента)</w:t>
      </w:r>
      <w:r w:rsidR="007779A5" w:rsidRPr="00B02331">
        <w:rPr>
          <w:rFonts w:ascii="Times New Roman" w:eastAsia="Times New Roman" w:hAnsi="Times New Roman"/>
          <w:color w:val="000000"/>
          <w:sz w:val="28"/>
          <w:szCs w:val="28"/>
          <w:lang w:eastAsia="ru-RU"/>
        </w:rPr>
        <w:t xml:space="preserve"> считают, что </w:t>
      </w:r>
      <w:r w:rsidR="0077334C" w:rsidRPr="00B02331">
        <w:rPr>
          <w:rFonts w:ascii="Times New Roman" w:eastAsia="Times New Roman" w:hAnsi="Times New Roman"/>
          <w:color w:val="000000"/>
          <w:sz w:val="28"/>
          <w:szCs w:val="28"/>
          <w:lang w:eastAsia="ru-RU"/>
        </w:rPr>
        <w:t>на</w:t>
      </w:r>
      <w:proofErr w:type="gramEnd"/>
      <w:r w:rsidR="0077334C" w:rsidRPr="00B02331">
        <w:rPr>
          <w:rFonts w:ascii="Times New Roman" w:eastAsia="Times New Roman" w:hAnsi="Times New Roman"/>
          <w:color w:val="000000"/>
          <w:sz w:val="28"/>
          <w:szCs w:val="28"/>
          <w:lang w:eastAsia="ru-RU"/>
        </w:rPr>
        <w:t xml:space="preserve"> территории района </w:t>
      </w:r>
      <w:r w:rsidR="0068616C" w:rsidRPr="00B02331">
        <w:rPr>
          <w:rFonts w:ascii="Times New Roman" w:eastAsia="Times New Roman" w:hAnsi="Times New Roman"/>
          <w:color w:val="000000"/>
          <w:sz w:val="28"/>
          <w:szCs w:val="28"/>
          <w:lang w:eastAsia="ru-RU"/>
        </w:rPr>
        <w:t>медицинских учреждений мало либо нет совсем</w:t>
      </w:r>
      <w:r w:rsidR="007779A5" w:rsidRPr="0068616C">
        <w:rPr>
          <w:rFonts w:ascii="Times New Roman" w:eastAsia="Times New Roman" w:hAnsi="Times New Roman"/>
          <w:color w:val="000000" w:themeColor="text1"/>
          <w:sz w:val="28"/>
          <w:szCs w:val="28"/>
          <w:lang w:eastAsia="ru-RU"/>
        </w:rPr>
        <w:t>.</w:t>
      </w:r>
    </w:p>
    <w:p w:rsidR="007779A5" w:rsidRPr="0068616C" w:rsidRDefault="007779A5" w:rsidP="00991E50">
      <w:pPr>
        <w:spacing w:after="0" w:line="240" w:lineRule="auto"/>
        <w:contextualSpacing/>
        <w:jc w:val="center"/>
        <w:rPr>
          <w:rFonts w:ascii="Times New Roman" w:eastAsia="Times New Roman" w:hAnsi="Times New Roman"/>
          <w:color w:val="000000"/>
          <w:sz w:val="28"/>
          <w:szCs w:val="28"/>
          <w:lang w:eastAsia="ru-RU"/>
        </w:rPr>
      </w:pPr>
      <w:r w:rsidRPr="0068616C">
        <w:rPr>
          <w:noProof/>
          <w:sz w:val="28"/>
          <w:szCs w:val="28"/>
          <w:lang w:eastAsia="ru-RU"/>
        </w:rPr>
        <w:drawing>
          <wp:inline distT="0" distB="0" distL="0" distR="0" wp14:anchorId="03C598F6" wp14:editId="4E89B669">
            <wp:extent cx="3889717" cy="1596683"/>
            <wp:effectExtent l="0" t="0" r="15875" b="22860"/>
            <wp:docPr id="43"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7779A5" w:rsidRPr="00417BF1" w:rsidRDefault="007779A5" w:rsidP="00991E50">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417BF1">
        <w:rPr>
          <w:rFonts w:ascii="Times New Roman" w:eastAsia="Times New Roman" w:hAnsi="Times New Roman"/>
          <w:color w:val="000000" w:themeColor="text1"/>
          <w:sz w:val="28"/>
          <w:szCs w:val="28"/>
          <w:lang w:eastAsia="ru-RU"/>
        </w:rPr>
        <w:t xml:space="preserve">Качеством медицинских услуг </w:t>
      </w:r>
      <w:proofErr w:type="gramStart"/>
      <w:r w:rsidRPr="00417BF1">
        <w:rPr>
          <w:rFonts w:ascii="Times New Roman" w:eastAsia="Times New Roman" w:hAnsi="Times New Roman"/>
          <w:color w:val="000000" w:themeColor="text1"/>
          <w:sz w:val="28"/>
          <w:szCs w:val="28"/>
          <w:lang w:eastAsia="ru-RU"/>
        </w:rPr>
        <w:t>удовлетворены</w:t>
      </w:r>
      <w:proofErr w:type="gramEnd"/>
      <w:r w:rsidRPr="00417BF1">
        <w:rPr>
          <w:rFonts w:ascii="Times New Roman" w:eastAsia="Times New Roman" w:hAnsi="Times New Roman"/>
          <w:color w:val="000000" w:themeColor="text1"/>
          <w:sz w:val="28"/>
          <w:szCs w:val="28"/>
          <w:lang w:eastAsia="ru-RU"/>
        </w:rPr>
        <w:t xml:space="preserve"> более 7</w:t>
      </w:r>
      <w:r w:rsidR="00417BF1" w:rsidRPr="00417BF1">
        <w:rPr>
          <w:rFonts w:ascii="Times New Roman" w:eastAsia="Times New Roman" w:hAnsi="Times New Roman"/>
          <w:color w:val="000000" w:themeColor="text1"/>
          <w:sz w:val="28"/>
          <w:szCs w:val="28"/>
          <w:lang w:eastAsia="ru-RU"/>
        </w:rPr>
        <w:t>6</w:t>
      </w:r>
      <w:r w:rsidRPr="00417BF1">
        <w:rPr>
          <w:rFonts w:ascii="Times New Roman" w:eastAsia="Times New Roman" w:hAnsi="Times New Roman"/>
          <w:color w:val="000000" w:themeColor="text1"/>
          <w:sz w:val="28"/>
          <w:szCs w:val="28"/>
          <w:lang w:eastAsia="ru-RU"/>
        </w:rPr>
        <w:t>% опрошенных потребителей</w:t>
      </w:r>
      <w:r w:rsidR="0077334C" w:rsidRPr="00417BF1">
        <w:rPr>
          <w:rFonts w:ascii="Times New Roman" w:eastAsia="Times New Roman" w:hAnsi="Times New Roman"/>
          <w:color w:val="000000" w:themeColor="text1"/>
          <w:sz w:val="28"/>
          <w:szCs w:val="28"/>
          <w:lang w:eastAsia="ru-RU"/>
        </w:rPr>
        <w:t xml:space="preserve"> района</w:t>
      </w:r>
      <w:r w:rsidR="00417BF1" w:rsidRPr="00417BF1">
        <w:rPr>
          <w:rFonts w:ascii="Times New Roman" w:eastAsia="Times New Roman" w:hAnsi="Times New Roman"/>
          <w:color w:val="000000" w:themeColor="text1"/>
          <w:sz w:val="28"/>
          <w:szCs w:val="28"/>
          <w:lang w:eastAsia="ru-RU"/>
        </w:rPr>
        <w:t xml:space="preserve">, 12,6% </w:t>
      </w:r>
      <w:r w:rsidR="00B02331" w:rsidRPr="00417BF1">
        <w:rPr>
          <w:rFonts w:ascii="Times New Roman" w:eastAsia="Times New Roman" w:hAnsi="Times New Roman"/>
          <w:color w:val="000000" w:themeColor="text1"/>
          <w:sz w:val="28"/>
          <w:szCs w:val="28"/>
          <w:lang w:eastAsia="ru-RU"/>
        </w:rPr>
        <w:t xml:space="preserve">опрошенных </w:t>
      </w:r>
      <w:r w:rsidR="00B02331">
        <w:rPr>
          <w:rFonts w:ascii="Times New Roman" w:eastAsia="Times New Roman" w:hAnsi="Times New Roman"/>
          <w:color w:val="000000" w:themeColor="text1"/>
          <w:sz w:val="28"/>
          <w:szCs w:val="28"/>
          <w:lang w:eastAsia="ru-RU"/>
        </w:rPr>
        <w:t xml:space="preserve">- </w:t>
      </w:r>
      <w:r w:rsidR="00417BF1" w:rsidRPr="00417BF1">
        <w:rPr>
          <w:rFonts w:ascii="Times New Roman" w:eastAsia="Times New Roman" w:hAnsi="Times New Roman"/>
          <w:color w:val="000000" w:themeColor="text1"/>
          <w:sz w:val="28"/>
          <w:szCs w:val="28"/>
          <w:lang w:eastAsia="ru-RU"/>
        </w:rPr>
        <w:t>не удовлетворены</w:t>
      </w:r>
      <w:r w:rsidR="0077334C" w:rsidRPr="00417BF1">
        <w:rPr>
          <w:rFonts w:ascii="Times New Roman" w:eastAsia="Times New Roman" w:hAnsi="Times New Roman"/>
          <w:color w:val="000000" w:themeColor="text1"/>
          <w:sz w:val="28"/>
          <w:szCs w:val="28"/>
          <w:lang w:eastAsia="ru-RU"/>
        </w:rPr>
        <w:t>.</w:t>
      </w:r>
    </w:p>
    <w:p w:rsidR="007779A5" w:rsidRPr="00417BF1" w:rsidRDefault="007779A5" w:rsidP="00991E50">
      <w:pPr>
        <w:spacing w:after="0" w:line="240" w:lineRule="auto"/>
        <w:contextualSpacing/>
        <w:jc w:val="center"/>
        <w:rPr>
          <w:rFonts w:ascii="Times New Roman" w:eastAsia="Times New Roman" w:hAnsi="Times New Roman"/>
          <w:color w:val="000000"/>
          <w:sz w:val="28"/>
          <w:szCs w:val="28"/>
          <w:lang w:eastAsia="ru-RU"/>
        </w:rPr>
      </w:pPr>
      <w:r w:rsidRPr="00417BF1">
        <w:rPr>
          <w:noProof/>
          <w:sz w:val="28"/>
          <w:szCs w:val="28"/>
          <w:lang w:eastAsia="ru-RU"/>
        </w:rPr>
        <w:drawing>
          <wp:inline distT="0" distB="0" distL="0" distR="0" wp14:anchorId="1427B7F5" wp14:editId="52C8F55D">
            <wp:extent cx="3945988" cy="1371600"/>
            <wp:effectExtent l="0" t="0" r="16510" b="19050"/>
            <wp:docPr id="44" name="Диаграмма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sz w:val="28"/>
          <w:szCs w:val="28"/>
        </w:rPr>
        <w:t>Круглосуточная медицинская помощь вне медицинской организации жителям Ленинградского района оказывается отделением скорой медицинской помощи ГБУЗ «Ленинградская ЦРБ» МЗ КК. В отделении работает 6 фельдшерских бригад, в том числе: 4 бригады при центральной районной больнице, 1 бригада при Крыловской участковой больнице, 1 бригада при Новоплатнировской участковой больнице. За 2018 год обслужено 16271 вызов скорой медицинской помощи.</w:t>
      </w:r>
    </w:p>
    <w:p w:rsidR="00B02331" w:rsidRDefault="0051137E" w:rsidP="0051137E">
      <w:pPr>
        <w:spacing w:after="0" w:line="240" w:lineRule="auto"/>
        <w:ind w:firstLine="567"/>
        <w:jc w:val="both"/>
        <w:rPr>
          <w:rFonts w:ascii="Times New Roman" w:hAnsi="Times New Roman"/>
          <w:sz w:val="28"/>
          <w:szCs w:val="28"/>
        </w:rPr>
      </w:pPr>
      <w:r w:rsidRPr="0051137E">
        <w:rPr>
          <w:rFonts w:ascii="Times New Roman" w:hAnsi="Times New Roman"/>
          <w:sz w:val="28"/>
          <w:szCs w:val="28"/>
        </w:rPr>
        <w:t>В ГБУЗ «</w:t>
      </w:r>
      <w:proofErr w:type="gramStart"/>
      <w:r w:rsidRPr="0051137E">
        <w:rPr>
          <w:rFonts w:ascii="Times New Roman" w:hAnsi="Times New Roman"/>
          <w:sz w:val="28"/>
          <w:szCs w:val="28"/>
        </w:rPr>
        <w:t>Ленинградская</w:t>
      </w:r>
      <w:proofErr w:type="gramEnd"/>
      <w:r w:rsidRPr="0051137E">
        <w:rPr>
          <w:rFonts w:ascii="Times New Roman" w:hAnsi="Times New Roman"/>
          <w:sz w:val="28"/>
          <w:szCs w:val="28"/>
        </w:rPr>
        <w:t xml:space="preserve"> ЦРБ» МЗ КК медицинские услуги оказываются в 9 отделениях с круглосуточным и дневным пребываем пациентов, в том числе: терапевтическое, педиатрическое, акушерско-гинекологическое, хирургическое, офтальмологическое, инфекционное, неврологическое, отделение паллиативной помощи, наркологическое. В центральн</w:t>
      </w:r>
      <w:r w:rsidR="00B02331">
        <w:rPr>
          <w:rFonts w:ascii="Times New Roman" w:hAnsi="Times New Roman"/>
          <w:sz w:val="28"/>
          <w:szCs w:val="28"/>
        </w:rPr>
        <w:t>ой районной больнице развернуто:</w:t>
      </w:r>
    </w:p>
    <w:p w:rsidR="00B02331" w:rsidRDefault="00B02331" w:rsidP="0051137E">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0051137E" w:rsidRPr="0051137E">
        <w:rPr>
          <w:rFonts w:ascii="Times New Roman" w:hAnsi="Times New Roman"/>
          <w:sz w:val="28"/>
          <w:szCs w:val="28"/>
        </w:rPr>
        <w:t>294 койки для оказания круглосуточной медицинской помощи, в том числе: для оказания помощи взрослым – 256 коек, для о</w:t>
      </w:r>
      <w:r>
        <w:rPr>
          <w:rFonts w:ascii="Times New Roman" w:hAnsi="Times New Roman"/>
          <w:sz w:val="28"/>
          <w:szCs w:val="28"/>
        </w:rPr>
        <w:t>казания помощи детям – 38 коек;</w:t>
      </w:r>
    </w:p>
    <w:p w:rsidR="0051137E" w:rsidRPr="0051137E" w:rsidRDefault="00B02331" w:rsidP="0051137E">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Pr="0051137E">
        <w:rPr>
          <w:rFonts w:ascii="Times New Roman" w:hAnsi="Times New Roman"/>
          <w:sz w:val="28"/>
          <w:szCs w:val="28"/>
        </w:rPr>
        <w:t>176</w:t>
      </w:r>
      <w:r>
        <w:rPr>
          <w:rFonts w:ascii="Times New Roman" w:hAnsi="Times New Roman"/>
          <w:sz w:val="28"/>
          <w:szCs w:val="28"/>
        </w:rPr>
        <w:t xml:space="preserve"> </w:t>
      </w:r>
      <w:r w:rsidR="0051137E" w:rsidRPr="0051137E">
        <w:rPr>
          <w:rFonts w:ascii="Times New Roman" w:hAnsi="Times New Roman"/>
          <w:sz w:val="28"/>
          <w:szCs w:val="28"/>
        </w:rPr>
        <w:t>коек с дневным пребыванием пациентов, в том числе: для взрослых – 149 коек, для детей – 27 коек.</w:t>
      </w:r>
    </w:p>
    <w:p w:rsidR="0051137E" w:rsidRPr="0051137E" w:rsidRDefault="0051137E" w:rsidP="0051137E">
      <w:pPr>
        <w:spacing w:after="0" w:line="240" w:lineRule="auto"/>
        <w:ind w:firstLine="567"/>
        <w:jc w:val="both"/>
        <w:rPr>
          <w:rFonts w:ascii="Times New Roman" w:hAnsi="Times New Roman"/>
          <w:sz w:val="28"/>
          <w:szCs w:val="28"/>
        </w:rPr>
      </w:pPr>
      <w:r w:rsidRPr="0051137E">
        <w:rPr>
          <w:rFonts w:ascii="Times New Roman" w:hAnsi="Times New Roman"/>
          <w:sz w:val="28"/>
          <w:szCs w:val="28"/>
        </w:rPr>
        <w:t>Кроме центральной районной больницы круглосуточная медицинская помощь оказывается в Крыловской и Новоплатнировской участковых больницах. В каждой больнице развернуто по 15 коек сестринского ухода. В участковых больницах развернуто по 15 коек дневного стационара терапевтического профиля.</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sz w:val="28"/>
          <w:szCs w:val="28"/>
        </w:rPr>
        <w:t>За 2018 год в ГБУЗ «</w:t>
      </w:r>
      <w:proofErr w:type="gramStart"/>
      <w:r w:rsidRPr="0051137E">
        <w:rPr>
          <w:rFonts w:ascii="Times New Roman" w:hAnsi="Times New Roman"/>
          <w:sz w:val="28"/>
          <w:szCs w:val="28"/>
        </w:rPr>
        <w:t>Ленинградская</w:t>
      </w:r>
      <w:proofErr w:type="gramEnd"/>
      <w:r w:rsidRPr="0051137E">
        <w:rPr>
          <w:rFonts w:ascii="Times New Roman" w:hAnsi="Times New Roman"/>
          <w:sz w:val="28"/>
          <w:szCs w:val="28"/>
        </w:rPr>
        <w:t xml:space="preserve"> ЦРБ» МЗ КК пролечено в круглосуточных стационарах – 8483</w:t>
      </w:r>
      <w:r w:rsidR="00B02331" w:rsidRPr="00B02331">
        <w:rPr>
          <w:rFonts w:ascii="Times New Roman" w:hAnsi="Times New Roman"/>
          <w:sz w:val="28"/>
          <w:szCs w:val="28"/>
        </w:rPr>
        <w:t xml:space="preserve"> </w:t>
      </w:r>
      <w:r w:rsidR="00B02331" w:rsidRPr="0051137E">
        <w:rPr>
          <w:rFonts w:ascii="Times New Roman" w:hAnsi="Times New Roman"/>
          <w:sz w:val="28"/>
          <w:szCs w:val="28"/>
        </w:rPr>
        <w:t>пациентов</w:t>
      </w:r>
      <w:r w:rsidRPr="0051137E">
        <w:rPr>
          <w:rFonts w:ascii="Times New Roman" w:hAnsi="Times New Roman"/>
          <w:sz w:val="28"/>
          <w:szCs w:val="28"/>
        </w:rPr>
        <w:t>, в дневном стационаре – 5861 пациент.</w:t>
      </w:r>
    </w:p>
    <w:p w:rsidR="00B02331" w:rsidRDefault="0051137E" w:rsidP="0051137E">
      <w:pPr>
        <w:spacing w:after="0" w:line="240" w:lineRule="auto"/>
        <w:ind w:firstLine="567"/>
        <w:jc w:val="both"/>
        <w:rPr>
          <w:rFonts w:ascii="Times New Roman" w:hAnsi="Times New Roman"/>
          <w:color w:val="000000"/>
          <w:sz w:val="28"/>
          <w:szCs w:val="28"/>
        </w:rPr>
      </w:pPr>
      <w:proofErr w:type="gramStart"/>
      <w:r w:rsidRPr="0051137E">
        <w:rPr>
          <w:rFonts w:ascii="Times New Roman" w:hAnsi="Times New Roman"/>
          <w:color w:val="000000"/>
          <w:sz w:val="28"/>
          <w:szCs w:val="28"/>
        </w:rPr>
        <w:lastRenderedPageBreak/>
        <w:t>Амбулаторная медицинская помощь оказывается врачами-терапевтами участковыми и врачами специалистами (невролог, эндокринолог, уролог, хирург, травматолог-ортопепед, психиатр-нарколог, психиатр участковый, онколог, врач по паллиативной помощи, кардиолог, инфекционист, дерматовенеролог, фтизиатр, офтальмолог, оториноларинголог, профпатолог)</w:t>
      </w:r>
      <w:r w:rsidR="00B02331">
        <w:rPr>
          <w:rFonts w:ascii="Times New Roman" w:hAnsi="Times New Roman"/>
          <w:color w:val="000000"/>
          <w:sz w:val="28"/>
          <w:szCs w:val="28"/>
        </w:rPr>
        <w:t>:</w:t>
      </w:r>
      <w:proofErr w:type="gramEnd"/>
    </w:p>
    <w:p w:rsidR="00B02331" w:rsidRDefault="00B02331" w:rsidP="0051137E">
      <w:pPr>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 xml:space="preserve">- </w:t>
      </w:r>
      <w:r w:rsidR="0051137E" w:rsidRPr="0051137E">
        <w:rPr>
          <w:rFonts w:ascii="Times New Roman" w:hAnsi="Times New Roman"/>
          <w:color w:val="000000"/>
          <w:sz w:val="28"/>
          <w:szCs w:val="28"/>
        </w:rPr>
        <w:t>взрослому населению в поликлинике при ЦРБ (мощностью 800 посещений в смену)</w:t>
      </w:r>
      <w:r>
        <w:rPr>
          <w:rFonts w:ascii="Times New Roman" w:hAnsi="Times New Roman"/>
          <w:color w:val="000000"/>
          <w:sz w:val="28"/>
          <w:szCs w:val="28"/>
        </w:rPr>
        <w:t>;</w:t>
      </w:r>
    </w:p>
    <w:p w:rsidR="00B02331" w:rsidRDefault="00B02331" w:rsidP="0051137E">
      <w:pPr>
        <w:spacing w:after="0" w:line="240" w:lineRule="auto"/>
        <w:ind w:firstLine="567"/>
        <w:jc w:val="both"/>
        <w:rPr>
          <w:rFonts w:ascii="Times New Roman" w:hAnsi="Times New Roman"/>
          <w:color w:val="000000"/>
          <w:sz w:val="28"/>
          <w:szCs w:val="28"/>
        </w:rPr>
      </w:pPr>
      <w:proofErr w:type="gramStart"/>
      <w:r>
        <w:rPr>
          <w:rFonts w:ascii="Times New Roman" w:hAnsi="Times New Roman"/>
          <w:color w:val="000000"/>
          <w:sz w:val="28"/>
          <w:szCs w:val="28"/>
        </w:rPr>
        <w:t xml:space="preserve">- </w:t>
      </w:r>
      <w:r w:rsidR="0051137E" w:rsidRPr="0051137E">
        <w:rPr>
          <w:rFonts w:ascii="Times New Roman" w:hAnsi="Times New Roman"/>
          <w:color w:val="000000"/>
          <w:sz w:val="28"/>
          <w:szCs w:val="28"/>
        </w:rPr>
        <w:t>детскому населению врачами-педиатрами участковыми, врачами специалистами (детский хирург, детский эндокринолог, невролог, уролог-андролог, травматолог-ортопепед, психиатр-нарколог, психиатр участковый, дерматовенеролог, фтизиатр, офтальмолог, оториноларинголог, стоматолог детский) в детской поликлинике (мощностью 160 посещений в смену)</w:t>
      </w:r>
      <w:r>
        <w:rPr>
          <w:rFonts w:ascii="Times New Roman" w:hAnsi="Times New Roman"/>
          <w:color w:val="000000"/>
          <w:sz w:val="28"/>
          <w:szCs w:val="28"/>
        </w:rPr>
        <w:t>;</w:t>
      </w:r>
      <w:proofErr w:type="gramEnd"/>
    </w:p>
    <w:p w:rsidR="00B02331" w:rsidRDefault="00B02331" w:rsidP="0051137E">
      <w:pPr>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 xml:space="preserve">- </w:t>
      </w:r>
      <w:r w:rsidR="0051137E" w:rsidRPr="0051137E">
        <w:rPr>
          <w:rFonts w:ascii="Times New Roman" w:hAnsi="Times New Roman"/>
          <w:color w:val="000000"/>
          <w:sz w:val="28"/>
          <w:szCs w:val="28"/>
        </w:rPr>
        <w:t>в стоматологической поликлинике (мощностью 150 посещений в смену)  прием взрослого населения ведется зубными врачами и врачами-стоматологами</w:t>
      </w:r>
      <w:r>
        <w:rPr>
          <w:rFonts w:ascii="Times New Roman" w:hAnsi="Times New Roman"/>
          <w:color w:val="000000"/>
          <w:sz w:val="28"/>
          <w:szCs w:val="28"/>
        </w:rPr>
        <w:t>;</w:t>
      </w:r>
    </w:p>
    <w:p w:rsidR="0051137E" w:rsidRPr="0051137E" w:rsidRDefault="00B02331" w:rsidP="0051137E">
      <w:pPr>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w:t>
      </w:r>
      <w:r w:rsidR="0051137E" w:rsidRPr="0051137E">
        <w:rPr>
          <w:rFonts w:ascii="Times New Roman" w:hAnsi="Times New Roman"/>
          <w:color w:val="000000"/>
          <w:sz w:val="28"/>
          <w:szCs w:val="28"/>
        </w:rPr>
        <w:t xml:space="preserve"> в женской консультации (мощностью 150 посещений в смену).</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Жителям сельских поселений амбулаторная помощь оказывается  в 2 участковых больницах, в 6 врачебных амбулаториях и 13 фельдшерско-акушерских пунктах.</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Для оказания диагностических услуг в центральной районной больнице функционирует рентгенологический кабинет, кабинет функциональной диагностики, кабинет ультразвуковых исследований, эндоскопический кабинет, клинико-диагностическая лаборатория</w:t>
      </w:r>
      <w:r w:rsidR="00B02331">
        <w:rPr>
          <w:rFonts w:ascii="Times New Roman" w:hAnsi="Times New Roman"/>
          <w:color w:val="000000"/>
          <w:sz w:val="28"/>
          <w:szCs w:val="28"/>
        </w:rPr>
        <w:t xml:space="preserve">, которые </w:t>
      </w:r>
      <w:r w:rsidRPr="0051137E">
        <w:rPr>
          <w:rFonts w:ascii="Times New Roman" w:hAnsi="Times New Roman"/>
          <w:color w:val="000000"/>
          <w:sz w:val="28"/>
          <w:szCs w:val="28"/>
        </w:rPr>
        <w:t>оснащены современным медицинским оборудованием.</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Весь медицинский персонал ГБУЗ «</w:t>
      </w:r>
      <w:proofErr w:type="gramStart"/>
      <w:r w:rsidRPr="0051137E">
        <w:rPr>
          <w:rFonts w:ascii="Times New Roman" w:hAnsi="Times New Roman"/>
          <w:color w:val="000000"/>
          <w:sz w:val="28"/>
          <w:szCs w:val="28"/>
        </w:rPr>
        <w:t>Ленинградская</w:t>
      </w:r>
      <w:proofErr w:type="gramEnd"/>
      <w:r w:rsidRPr="0051137E">
        <w:rPr>
          <w:rFonts w:ascii="Times New Roman" w:hAnsi="Times New Roman"/>
          <w:color w:val="000000"/>
          <w:sz w:val="28"/>
          <w:szCs w:val="28"/>
        </w:rPr>
        <w:t xml:space="preserve"> ЦРБ» имеет сертификат специалиста. Каждые пять лет все медицинские работники направляются на циклы повышения квалификации. В течение 2018 года прошли дополнительное профессиональное образование 78 сотрудников.</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В ГБУЗ «</w:t>
      </w:r>
      <w:proofErr w:type="gramStart"/>
      <w:r w:rsidRPr="0051137E">
        <w:rPr>
          <w:rFonts w:ascii="Times New Roman" w:hAnsi="Times New Roman"/>
          <w:color w:val="000000"/>
          <w:sz w:val="28"/>
          <w:szCs w:val="28"/>
        </w:rPr>
        <w:t>Ленинградская</w:t>
      </w:r>
      <w:proofErr w:type="gramEnd"/>
      <w:r w:rsidRPr="0051137E">
        <w:rPr>
          <w:rFonts w:ascii="Times New Roman" w:hAnsi="Times New Roman"/>
          <w:color w:val="000000"/>
          <w:sz w:val="28"/>
          <w:szCs w:val="28"/>
        </w:rPr>
        <w:t xml:space="preserve"> ЦРБ» функционирует аптечный пункт для обеспечения льготных категорий граждан лекарственными препаратами и изделиями медицинского назначения. За 2018 год обеспечено жителей Ленинградского района на сумму 22,9 миллионов рублей из сре</w:t>
      </w:r>
      <w:proofErr w:type="gramStart"/>
      <w:r w:rsidRPr="0051137E">
        <w:rPr>
          <w:rFonts w:ascii="Times New Roman" w:hAnsi="Times New Roman"/>
          <w:color w:val="000000"/>
          <w:sz w:val="28"/>
          <w:szCs w:val="28"/>
        </w:rPr>
        <w:t>дств кр</w:t>
      </w:r>
      <w:proofErr w:type="gramEnd"/>
      <w:r w:rsidRPr="0051137E">
        <w:rPr>
          <w:rFonts w:ascii="Times New Roman" w:hAnsi="Times New Roman"/>
          <w:color w:val="000000"/>
          <w:sz w:val="28"/>
          <w:szCs w:val="28"/>
        </w:rPr>
        <w:t>аевого бюджета.</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За 2018 год получили услуги по бесплатному льготному протезированию зубов 285 человек (ветеранов труда, жертв политических репрессий) на сумму 2,7 миллиона рублей из сре</w:t>
      </w:r>
      <w:proofErr w:type="gramStart"/>
      <w:r w:rsidRPr="0051137E">
        <w:rPr>
          <w:rFonts w:ascii="Times New Roman" w:hAnsi="Times New Roman"/>
          <w:color w:val="000000"/>
          <w:sz w:val="28"/>
          <w:szCs w:val="28"/>
        </w:rPr>
        <w:t>дств кр</w:t>
      </w:r>
      <w:proofErr w:type="gramEnd"/>
      <w:r w:rsidRPr="0051137E">
        <w:rPr>
          <w:rFonts w:ascii="Times New Roman" w:hAnsi="Times New Roman"/>
          <w:color w:val="000000"/>
          <w:sz w:val="28"/>
          <w:szCs w:val="28"/>
        </w:rPr>
        <w:t>аевого бюджета.</w:t>
      </w:r>
    </w:p>
    <w:p w:rsidR="00AE495B" w:rsidRPr="0051137E" w:rsidRDefault="0051137E" w:rsidP="0051137E">
      <w:pPr>
        <w:spacing w:after="0" w:line="240" w:lineRule="auto"/>
        <w:ind w:firstLine="567"/>
        <w:contextualSpacing/>
        <w:jc w:val="both"/>
        <w:rPr>
          <w:rFonts w:ascii="Times New Roman" w:eastAsia="Times New Roman" w:hAnsi="Times New Roman"/>
          <w:color w:val="000000"/>
          <w:sz w:val="28"/>
          <w:szCs w:val="28"/>
          <w:lang w:eastAsia="ru-RU"/>
        </w:rPr>
      </w:pPr>
      <w:r w:rsidRPr="0051137E">
        <w:rPr>
          <w:rFonts w:ascii="Times New Roman" w:eastAsia="Times New Roman" w:hAnsi="Times New Roman"/>
          <w:color w:val="000000"/>
          <w:sz w:val="28"/>
          <w:szCs w:val="28"/>
          <w:lang w:eastAsia="ru-RU"/>
        </w:rPr>
        <w:t xml:space="preserve">Продолжается </w:t>
      </w:r>
      <w:r w:rsidR="0077334C" w:rsidRPr="0051137E">
        <w:rPr>
          <w:rFonts w:ascii="Times New Roman" w:eastAsia="Times New Roman" w:hAnsi="Times New Roman"/>
          <w:color w:val="000000"/>
          <w:sz w:val="28"/>
          <w:szCs w:val="28"/>
          <w:lang w:eastAsia="ru-RU"/>
        </w:rPr>
        <w:t xml:space="preserve">работа по </w:t>
      </w:r>
      <w:r w:rsidR="00AE495B" w:rsidRPr="0051137E">
        <w:rPr>
          <w:rFonts w:ascii="Times New Roman" w:eastAsia="Times New Roman" w:hAnsi="Times New Roman"/>
          <w:color w:val="000000"/>
          <w:sz w:val="28"/>
          <w:szCs w:val="28"/>
          <w:lang w:eastAsia="ru-RU"/>
        </w:rPr>
        <w:t>перех</w:t>
      </w:r>
      <w:r w:rsidR="0077334C" w:rsidRPr="0051137E">
        <w:rPr>
          <w:rFonts w:ascii="Times New Roman" w:eastAsia="Times New Roman" w:hAnsi="Times New Roman"/>
          <w:color w:val="000000"/>
          <w:sz w:val="28"/>
          <w:szCs w:val="28"/>
          <w:lang w:eastAsia="ru-RU"/>
        </w:rPr>
        <w:t>о</w:t>
      </w:r>
      <w:r w:rsidR="00AE495B" w:rsidRPr="0051137E">
        <w:rPr>
          <w:rFonts w:ascii="Times New Roman" w:eastAsia="Times New Roman" w:hAnsi="Times New Roman"/>
          <w:color w:val="000000"/>
          <w:sz w:val="28"/>
          <w:szCs w:val="28"/>
          <w:lang w:eastAsia="ru-RU"/>
        </w:rPr>
        <w:t>д</w:t>
      </w:r>
      <w:r w:rsidR="0077334C" w:rsidRPr="0051137E">
        <w:rPr>
          <w:rFonts w:ascii="Times New Roman" w:eastAsia="Times New Roman" w:hAnsi="Times New Roman"/>
          <w:color w:val="000000"/>
          <w:sz w:val="28"/>
          <w:szCs w:val="28"/>
          <w:lang w:eastAsia="ru-RU"/>
        </w:rPr>
        <w:t>у</w:t>
      </w:r>
      <w:r w:rsidR="00AE495B" w:rsidRPr="0051137E">
        <w:rPr>
          <w:rFonts w:ascii="Times New Roman" w:eastAsia="Times New Roman" w:hAnsi="Times New Roman"/>
          <w:color w:val="000000"/>
          <w:sz w:val="28"/>
          <w:szCs w:val="28"/>
          <w:lang w:eastAsia="ru-RU"/>
        </w:rPr>
        <w:t xml:space="preserve"> на ведение электронной медицинской карты</w:t>
      </w:r>
      <w:r w:rsidR="0077334C" w:rsidRPr="0051137E">
        <w:rPr>
          <w:rFonts w:ascii="Times New Roman" w:eastAsia="Times New Roman" w:hAnsi="Times New Roman"/>
          <w:color w:val="000000"/>
          <w:sz w:val="28"/>
          <w:szCs w:val="28"/>
          <w:lang w:eastAsia="ru-RU"/>
        </w:rPr>
        <w:t xml:space="preserve"> пациента</w:t>
      </w:r>
      <w:r w:rsidR="00AE495B" w:rsidRPr="0051137E">
        <w:rPr>
          <w:rFonts w:ascii="Times New Roman" w:eastAsia="Times New Roman" w:hAnsi="Times New Roman"/>
          <w:color w:val="000000"/>
          <w:sz w:val="28"/>
          <w:szCs w:val="28"/>
          <w:lang w:eastAsia="ru-RU"/>
        </w:rPr>
        <w:t>. Проведены мероприятия по повышению квалификации медицинского персонала.</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Жалобы пациентов на работу отрасли здравоохранение носят стабильный характер, как правило, жалобы на обеспечение лекарственными препаратами льготных категорий граждан.</w:t>
      </w:r>
    </w:p>
    <w:p w:rsidR="0051137E" w:rsidRPr="0051137E" w:rsidRDefault="0051137E" w:rsidP="0051137E">
      <w:pPr>
        <w:spacing w:after="0" w:line="240" w:lineRule="auto"/>
        <w:ind w:firstLine="567"/>
        <w:jc w:val="both"/>
        <w:rPr>
          <w:rFonts w:ascii="Times New Roman" w:hAnsi="Times New Roman"/>
          <w:color w:val="000000"/>
          <w:sz w:val="28"/>
          <w:szCs w:val="28"/>
        </w:rPr>
      </w:pPr>
      <w:r w:rsidRPr="0051137E">
        <w:rPr>
          <w:rFonts w:ascii="Times New Roman" w:hAnsi="Times New Roman"/>
          <w:color w:val="000000"/>
          <w:sz w:val="28"/>
          <w:szCs w:val="28"/>
        </w:rPr>
        <w:t xml:space="preserve">Развитие медицинских организаций частной сферы способствует повышению качества медицинского обслуживания населения в части </w:t>
      </w:r>
      <w:r w:rsidRPr="0051137E">
        <w:rPr>
          <w:rFonts w:ascii="Times New Roman" w:hAnsi="Times New Roman"/>
          <w:color w:val="000000"/>
          <w:sz w:val="28"/>
          <w:szCs w:val="28"/>
        </w:rPr>
        <w:lastRenderedPageBreak/>
        <w:t>диагностики заболеваний. Препятствий, мешающих развитию конкуренции</w:t>
      </w:r>
      <w:r w:rsidR="006F46D9">
        <w:rPr>
          <w:rFonts w:ascii="Times New Roman" w:hAnsi="Times New Roman"/>
          <w:color w:val="000000"/>
          <w:sz w:val="28"/>
          <w:szCs w:val="28"/>
        </w:rPr>
        <w:t xml:space="preserve"> на представленном рынке </w:t>
      </w:r>
      <w:r w:rsidRPr="0051137E">
        <w:rPr>
          <w:rFonts w:ascii="Times New Roman" w:hAnsi="Times New Roman"/>
          <w:color w:val="000000"/>
          <w:sz w:val="28"/>
          <w:szCs w:val="28"/>
        </w:rPr>
        <w:t>нет.</w:t>
      </w:r>
    </w:p>
    <w:p w:rsidR="00AE495B" w:rsidRPr="007564E2" w:rsidRDefault="00AE495B"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51137E"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51137E">
        <w:rPr>
          <w:rFonts w:ascii="Times New Roman" w:eastAsia="Times New Roman" w:hAnsi="Times New Roman"/>
          <w:b/>
          <w:color w:val="000000"/>
          <w:sz w:val="28"/>
          <w:szCs w:val="28"/>
          <w:lang w:eastAsia="ru-RU"/>
        </w:rPr>
        <w:t xml:space="preserve">2.3.5. Рынок услуг психолого-педагогического сопровождения детей с </w:t>
      </w:r>
      <w:r w:rsidRPr="0051137E">
        <w:rPr>
          <w:rFonts w:ascii="Times New Roman" w:eastAsia="Times New Roman" w:hAnsi="Times New Roman"/>
          <w:b/>
          <w:color w:val="000000"/>
          <w:sz w:val="28"/>
          <w:szCs w:val="28"/>
          <w:lang w:eastAsia="ru-RU"/>
        </w:rPr>
        <w:br/>
        <w:t>ограниченными возможностями здоровья</w:t>
      </w:r>
    </w:p>
    <w:p w:rsidR="00AE495B" w:rsidRPr="007564E2" w:rsidRDefault="00AE495B" w:rsidP="00991E50">
      <w:pPr>
        <w:spacing w:after="0" w:line="240" w:lineRule="auto"/>
        <w:ind w:firstLine="567"/>
        <w:contextualSpacing/>
        <w:jc w:val="both"/>
        <w:rPr>
          <w:rFonts w:ascii="Times New Roman" w:hAnsi="Times New Roman"/>
          <w:sz w:val="28"/>
          <w:szCs w:val="28"/>
          <w:highlight w:val="yellow"/>
        </w:rPr>
      </w:pPr>
    </w:p>
    <w:p w:rsidR="00AE495B" w:rsidRPr="00C70893"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C70893">
        <w:rPr>
          <w:rFonts w:ascii="Times New Roman" w:hAnsi="Times New Roman"/>
          <w:sz w:val="28"/>
          <w:szCs w:val="28"/>
        </w:rPr>
        <w:t xml:space="preserve">Рынок услуг </w:t>
      </w:r>
      <w:r w:rsidRPr="00C70893">
        <w:rPr>
          <w:rFonts w:ascii="Times New Roman" w:eastAsia="Times New Roman" w:hAnsi="Times New Roman"/>
          <w:color w:val="000000"/>
          <w:sz w:val="28"/>
          <w:szCs w:val="28"/>
          <w:lang w:eastAsia="ru-RU"/>
        </w:rPr>
        <w:t>психолого-педагогического сопровождения детей с ограниченными возможностями здоровья представлен услугами, оказываемыми муниципальными бюджетными учреждениями.</w:t>
      </w:r>
    </w:p>
    <w:p w:rsidR="00AE495B" w:rsidRPr="00E84890"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t>В муниципальном образовании Ленинградский район функционирует психолого – медико - педагогическая комиссия (далее ПМПК), которая является структурным подразделением МКУ ДПО «Центр развития образования». Комиссия укомплектована всеми требующимися специалистами.</w:t>
      </w:r>
    </w:p>
    <w:p w:rsidR="00AE495B" w:rsidRPr="00E84890"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t>Основная задача ПМПК – выполнение заказа образовательных учреждений и населения Ленинградского района по диагностике и консультированию детей с проблемами в здоровье и развитии.</w:t>
      </w:r>
    </w:p>
    <w:p w:rsidR="00AE495B" w:rsidRDefault="00AE495B" w:rsidP="00991E50">
      <w:pPr>
        <w:spacing w:after="0" w:line="240" w:lineRule="auto"/>
        <w:ind w:firstLine="567"/>
        <w:jc w:val="both"/>
        <w:rPr>
          <w:rFonts w:ascii="Times New Roman" w:hAnsi="Times New Roman"/>
          <w:sz w:val="28"/>
          <w:szCs w:val="28"/>
        </w:rPr>
      </w:pPr>
      <w:r w:rsidRPr="00E84890">
        <w:rPr>
          <w:rFonts w:ascii="Times New Roman" w:hAnsi="Times New Roman"/>
          <w:sz w:val="28"/>
          <w:szCs w:val="28"/>
        </w:rPr>
        <w:t>ПМПК осуществляет обследование, диагностику детей от 0 до 18 лет с определением для них дальнейшего маршрута обучения и воспитания, психолого-медико-педагогическое консультирование родителей, педагогов и специалистов сопредельных структур по данному направлению.</w:t>
      </w:r>
    </w:p>
    <w:p w:rsidR="00E84890" w:rsidRPr="00E84890" w:rsidRDefault="00E84890" w:rsidP="00E8489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t xml:space="preserve">ПМПК является координатором школьных и дошкольных </w:t>
      </w:r>
      <w:proofErr w:type="gramStart"/>
      <w:r w:rsidRPr="00E84890">
        <w:rPr>
          <w:rFonts w:ascii="Times New Roman" w:eastAsia="Times New Roman" w:hAnsi="Times New Roman"/>
          <w:color w:val="000000"/>
          <w:sz w:val="28"/>
          <w:szCs w:val="28"/>
          <w:lang w:eastAsia="ru-RU"/>
        </w:rPr>
        <w:t>психолого-медико</w:t>
      </w:r>
      <w:proofErr w:type="gramEnd"/>
      <w:r w:rsidRPr="00E84890">
        <w:rPr>
          <w:rFonts w:ascii="Times New Roman" w:eastAsia="Times New Roman" w:hAnsi="Times New Roman"/>
          <w:color w:val="000000"/>
          <w:sz w:val="28"/>
          <w:szCs w:val="28"/>
          <w:lang w:eastAsia="ru-RU"/>
        </w:rPr>
        <w:t xml:space="preserve"> - педагогических консилиумов. Для родителей, администрации и специалистов образовательных учреждений, врачей детской поликлиники проведено около 200 консультаций.</w:t>
      </w:r>
    </w:p>
    <w:p w:rsidR="00E84890" w:rsidRPr="00E84890" w:rsidRDefault="00E84890" w:rsidP="00E8489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t>Психолого-педагогическое сопровождение в образовательных учреждениях осуществляется 32 педагогами - психологами, 28 учителями-логопедами, 2 учителями-дефектологами и 24 социальными педагогами.</w:t>
      </w:r>
    </w:p>
    <w:p w:rsidR="00FE5FD5" w:rsidRPr="007564E2" w:rsidRDefault="00FE5FD5" w:rsidP="00991E50">
      <w:pPr>
        <w:tabs>
          <w:tab w:val="left" w:pos="284"/>
        </w:tabs>
        <w:spacing w:after="0" w:line="240" w:lineRule="auto"/>
        <w:ind w:firstLine="567"/>
        <w:jc w:val="both"/>
        <w:rPr>
          <w:rFonts w:ascii="Times New Roman" w:hAnsi="Times New Roman"/>
          <w:sz w:val="28"/>
          <w:szCs w:val="28"/>
          <w:highlight w:val="yellow"/>
        </w:rPr>
      </w:pPr>
      <w:r w:rsidRPr="00D41B74">
        <w:rPr>
          <w:rFonts w:ascii="Times New Roman" w:hAnsi="Times New Roman"/>
          <w:sz w:val="28"/>
          <w:szCs w:val="28"/>
        </w:rPr>
        <w:t>В 201</w:t>
      </w:r>
      <w:r w:rsidR="002831A3" w:rsidRPr="00D41B74">
        <w:rPr>
          <w:rFonts w:ascii="Times New Roman" w:hAnsi="Times New Roman"/>
          <w:sz w:val="28"/>
          <w:szCs w:val="28"/>
        </w:rPr>
        <w:t>8</w:t>
      </w:r>
      <w:r w:rsidRPr="00D41B74">
        <w:rPr>
          <w:rFonts w:ascii="Times New Roman" w:hAnsi="Times New Roman"/>
          <w:sz w:val="28"/>
          <w:szCs w:val="28"/>
        </w:rPr>
        <w:t xml:space="preserve"> году численность детей от 0 до 18 лет, имеющих статус ОВЗ, составила 11</w:t>
      </w:r>
      <w:r w:rsidR="002831A3" w:rsidRPr="00D41B74">
        <w:rPr>
          <w:rFonts w:ascii="Times New Roman" w:hAnsi="Times New Roman"/>
          <w:sz w:val="28"/>
          <w:szCs w:val="28"/>
        </w:rPr>
        <w:t>16</w:t>
      </w:r>
      <w:r w:rsidRPr="00D41B74">
        <w:rPr>
          <w:rFonts w:ascii="Times New Roman" w:hAnsi="Times New Roman"/>
          <w:sz w:val="28"/>
          <w:szCs w:val="28"/>
        </w:rPr>
        <w:t xml:space="preserve"> человек. Из них дошкольного возраста 3</w:t>
      </w:r>
      <w:r w:rsidR="002831A3" w:rsidRPr="00D41B74">
        <w:rPr>
          <w:rFonts w:ascii="Times New Roman" w:hAnsi="Times New Roman"/>
          <w:sz w:val="28"/>
          <w:szCs w:val="28"/>
        </w:rPr>
        <w:t>26</w:t>
      </w:r>
      <w:r w:rsidRPr="00D41B74">
        <w:rPr>
          <w:rFonts w:ascii="Times New Roman" w:hAnsi="Times New Roman"/>
          <w:sz w:val="28"/>
          <w:szCs w:val="28"/>
        </w:rPr>
        <w:t xml:space="preserve"> детей, школьного – </w:t>
      </w:r>
      <w:r w:rsidR="002831A3" w:rsidRPr="00D41B74">
        <w:rPr>
          <w:rFonts w:ascii="Times New Roman" w:hAnsi="Times New Roman"/>
          <w:sz w:val="28"/>
          <w:szCs w:val="28"/>
        </w:rPr>
        <w:t>840</w:t>
      </w:r>
      <w:r w:rsidRPr="00D41B74">
        <w:rPr>
          <w:rFonts w:ascii="Times New Roman" w:hAnsi="Times New Roman"/>
          <w:sz w:val="28"/>
          <w:szCs w:val="28"/>
        </w:rPr>
        <w:t>. Численность детей – инвалидов из общего числа детей с ОВЗ составила: дошкольного возраста – 3</w:t>
      </w:r>
      <w:r w:rsidR="002831A3" w:rsidRPr="00D41B74">
        <w:rPr>
          <w:rFonts w:ascii="Times New Roman" w:hAnsi="Times New Roman"/>
          <w:sz w:val="28"/>
          <w:szCs w:val="28"/>
        </w:rPr>
        <w:t>9</w:t>
      </w:r>
      <w:r w:rsidRPr="00D41B74">
        <w:rPr>
          <w:rFonts w:ascii="Times New Roman" w:hAnsi="Times New Roman"/>
          <w:sz w:val="28"/>
          <w:szCs w:val="28"/>
        </w:rPr>
        <w:t xml:space="preserve"> человек, школьного возраста </w:t>
      </w:r>
      <w:r w:rsidR="002831A3" w:rsidRPr="00D41B74">
        <w:rPr>
          <w:rFonts w:ascii="Times New Roman" w:hAnsi="Times New Roman"/>
          <w:sz w:val="28"/>
          <w:szCs w:val="28"/>
        </w:rPr>
        <w:t>141</w:t>
      </w:r>
      <w:r w:rsidRPr="00D41B74">
        <w:rPr>
          <w:rFonts w:ascii="Times New Roman" w:hAnsi="Times New Roman"/>
          <w:sz w:val="28"/>
          <w:szCs w:val="28"/>
        </w:rPr>
        <w:t xml:space="preserve"> человека</w:t>
      </w:r>
      <w:r w:rsidR="002831A3" w:rsidRPr="00D41B74">
        <w:rPr>
          <w:rFonts w:ascii="Times New Roman" w:hAnsi="Times New Roman"/>
          <w:sz w:val="28"/>
          <w:szCs w:val="28"/>
        </w:rPr>
        <w:t xml:space="preserve"> (100 человек в общеобразовательных организациях, 41 человек в ГСКОУ школе-интернате ст</w:t>
      </w:r>
      <w:proofErr w:type="gramStart"/>
      <w:r w:rsidR="002831A3" w:rsidRPr="00D41B74">
        <w:rPr>
          <w:rFonts w:ascii="Times New Roman" w:hAnsi="Times New Roman"/>
          <w:sz w:val="28"/>
          <w:szCs w:val="28"/>
        </w:rPr>
        <w:t>.Л</w:t>
      </w:r>
      <w:proofErr w:type="gramEnd"/>
      <w:r w:rsidR="002831A3" w:rsidRPr="00D41B74">
        <w:rPr>
          <w:rFonts w:ascii="Times New Roman" w:hAnsi="Times New Roman"/>
          <w:sz w:val="28"/>
          <w:szCs w:val="28"/>
        </w:rPr>
        <w:t>енинградской</w:t>
      </w:r>
      <w:r w:rsidR="00D41B74" w:rsidRPr="00D41B74">
        <w:rPr>
          <w:rFonts w:ascii="Times New Roman" w:hAnsi="Times New Roman"/>
          <w:sz w:val="28"/>
          <w:szCs w:val="28"/>
        </w:rPr>
        <w:t>)</w:t>
      </w:r>
      <w:r w:rsidRPr="00D41B74">
        <w:rPr>
          <w:rFonts w:ascii="Times New Roman" w:hAnsi="Times New Roman"/>
          <w:sz w:val="28"/>
          <w:szCs w:val="28"/>
        </w:rPr>
        <w:t xml:space="preserve">. Данный контингент составили дети с нарушениями речи, слуха, зрения, опорно-двигательного аппарата, интеллекта и с соматическими заболеваниями. </w:t>
      </w:r>
    </w:p>
    <w:p w:rsidR="00FE5FD5" w:rsidRPr="00D41B74" w:rsidRDefault="00FE5FD5" w:rsidP="00991E50">
      <w:pPr>
        <w:tabs>
          <w:tab w:val="left" w:pos="284"/>
        </w:tabs>
        <w:spacing w:after="0" w:line="240" w:lineRule="auto"/>
        <w:ind w:firstLine="567"/>
        <w:jc w:val="both"/>
        <w:rPr>
          <w:rFonts w:ascii="Times New Roman" w:hAnsi="Times New Roman"/>
          <w:sz w:val="28"/>
          <w:szCs w:val="28"/>
        </w:rPr>
      </w:pPr>
      <w:r w:rsidRPr="00D41B74">
        <w:rPr>
          <w:rFonts w:ascii="Times New Roman" w:hAnsi="Times New Roman"/>
          <w:sz w:val="28"/>
          <w:szCs w:val="28"/>
        </w:rPr>
        <w:t>На</w:t>
      </w:r>
      <w:r w:rsidR="00542B00">
        <w:rPr>
          <w:rFonts w:ascii="Times New Roman" w:hAnsi="Times New Roman"/>
          <w:sz w:val="28"/>
          <w:szCs w:val="28"/>
        </w:rPr>
        <w:t>и</w:t>
      </w:r>
      <w:r w:rsidRPr="00D41B74">
        <w:rPr>
          <w:rFonts w:ascii="Times New Roman" w:hAnsi="Times New Roman"/>
          <w:sz w:val="28"/>
          <w:szCs w:val="28"/>
        </w:rPr>
        <w:t>большее количество детей с ОВЗ составляют дети с интеллектуальными нарушениями (умственная отсталость, задержка психического развития) и тяжелыми нарушениями речи:</w:t>
      </w:r>
    </w:p>
    <w:tbl>
      <w:tblPr>
        <w:tblW w:w="0" w:type="auto"/>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3686"/>
        <w:gridCol w:w="1559"/>
        <w:gridCol w:w="1354"/>
        <w:gridCol w:w="2421"/>
      </w:tblGrid>
      <w:tr w:rsidR="00FE5FD5" w:rsidRPr="00D41B74" w:rsidTr="00C70893">
        <w:tc>
          <w:tcPr>
            <w:tcW w:w="540" w:type="dxa"/>
            <w:tcBorders>
              <w:top w:val="single" w:sz="4" w:space="0" w:color="000000"/>
              <w:left w:val="single" w:sz="4" w:space="0" w:color="000000"/>
              <w:bottom w:val="single" w:sz="4" w:space="0" w:color="000000"/>
              <w:right w:val="single" w:sz="4" w:space="0" w:color="000000"/>
            </w:tcBorders>
            <w:vAlign w:val="center"/>
            <w:hideMark/>
          </w:tcPr>
          <w:p w:rsidR="00FE5FD5" w:rsidRPr="00D41B74" w:rsidRDefault="00FE5FD5" w:rsidP="00C70893">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 xml:space="preserve">№ </w:t>
            </w:r>
            <w:proofErr w:type="gramStart"/>
            <w:r w:rsidRPr="00D41B74">
              <w:rPr>
                <w:rFonts w:ascii="Times New Roman" w:hAnsi="Times New Roman"/>
                <w:sz w:val="24"/>
                <w:szCs w:val="24"/>
              </w:rPr>
              <w:t>п</w:t>
            </w:r>
            <w:proofErr w:type="gramEnd"/>
            <w:r w:rsidRPr="00D41B74">
              <w:rPr>
                <w:rFonts w:ascii="Times New Roman" w:hAnsi="Times New Roman"/>
                <w:sz w:val="24"/>
                <w:szCs w:val="24"/>
              </w:rPr>
              <w:t>/п</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FE5FD5" w:rsidRPr="00D41B74" w:rsidRDefault="00FE5FD5" w:rsidP="00C70893">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Вид нарушения</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FE5FD5" w:rsidRPr="00D41B74" w:rsidRDefault="00FE5FD5" w:rsidP="00C70893">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Кол-во детей в ДОУ</w:t>
            </w:r>
          </w:p>
        </w:tc>
        <w:tc>
          <w:tcPr>
            <w:tcW w:w="1354" w:type="dxa"/>
            <w:tcBorders>
              <w:top w:val="single" w:sz="4" w:space="0" w:color="000000"/>
              <w:left w:val="single" w:sz="4" w:space="0" w:color="auto"/>
              <w:bottom w:val="single" w:sz="4" w:space="0" w:color="000000"/>
              <w:right w:val="single" w:sz="4" w:space="0" w:color="auto"/>
            </w:tcBorders>
            <w:vAlign w:val="center"/>
            <w:hideMark/>
          </w:tcPr>
          <w:p w:rsidR="00FE5FD5" w:rsidRPr="00D41B74" w:rsidRDefault="00FE5FD5" w:rsidP="00C70893">
            <w:pPr>
              <w:tabs>
                <w:tab w:val="left" w:pos="284"/>
              </w:tabs>
              <w:spacing w:after="0" w:line="240" w:lineRule="auto"/>
              <w:ind w:right="-108"/>
              <w:jc w:val="center"/>
              <w:rPr>
                <w:rFonts w:ascii="Times New Roman" w:hAnsi="Times New Roman"/>
                <w:sz w:val="24"/>
                <w:szCs w:val="24"/>
              </w:rPr>
            </w:pPr>
            <w:r w:rsidRPr="00D41B74">
              <w:rPr>
                <w:rFonts w:ascii="Times New Roman" w:hAnsi="Times New Roman"/>
                <w:sz w:val="24"/>
                <w:szCs w:val="24"/>
              </w:rPr>
              <w:t>Кол-во детей в ОУ</w:t>
            </w:r>
          </w:p>
        </w:tc>
        <w:tc>
          <w:tcPr>
            <w:tcW w:w="2421" w:type="dxa"/>
            <w:tcBorders>
              <w:top w:val="single" w:sz="4" w:space="0" w:color="000000"/>
              <w:left w:val="single" w:sz="4" w:space="0" w:color="000000"/>
              <w:bottom w:val="single" w:sz="4" w:space="0" w:color="000000"/>
              <w:right w:val="single" w:sz="4" w:space="0" w:color="000000"/>
            </w:tcBorders>
            <w:vAlign w:val="center"/>
            <w:hideMark/>
          </w:tcPr>
          <w:p w:rsidR="00FE5FD5" w:rsidRPr="00D41B74" w:rsidRDefault="00FE5FD5" w:rsidP="00C70893">
            <w:pPr>
              <w:tabs>
                <w:tab w:val="left" w:pos="284"/>
              </w:tabs>
              <w:spacing w:after="0" w:line="240" w:lineRule="auto"/>
              <w:ind w:right="-97"/>
              <w:jc w:val="center"/>
              <w:rPr>
                <w:rFonts w:ascii="Times New Roman" w:hAnsi="Times New Roman"/>
                <w:sz w:val="24"/>
                <w:szCs w:val="24"/>
              </w:rPr>
            </w:pPr>
            <w:r w:rsidRPr="00D41B74">
              <w:rPr>
                <w:rFonts w:ascii="Times New Roman" w:hAnsi="Times New Roman"/>
                <w:sz w:val="24"/>
                <w:szCs w:val="24"/>
              </w:rPr>
              <w:t>Кол-во детей в ГКОУ школе-интернате ст. Ленинградской</w:t>
            </w:r>
          </w:p>
        </w:tc>
      </w:tr>
      <w:tr w:rsidR="00D41B74" w:rsidRPr="00D41B74" w:rsidTr="00C70893">
        <w:tc>
          <w:tcPr>
            <w:tcW w:w="540"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991E50">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1</w:t>
            </w:r>
          </w:p>
        </w:tc>
        <w:tc>
          <w:tcPr>
            <w:tcW w:w="3686"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991E50">
            <w:pPr>
              <w:tabs>
                <w:tab w:val="left" w:pos="284"/>
              </w:tabs>
              <w:spacing w:after="0" w:line="240" w:lineRule="auto"/>
              <w:rPr>
                <w:rFonts w:ascii="Times New Roman" w:hAnsi="Times New Roman"/>
                <w:sz w:val="24"/>
                <w:szCs w:val="24"/>
              </w:rPr>
            </w:pPr>
            <w:r w:rsidRPr="00D41B74">
              <w:rPr>
                <w:rFonts w:ascii="Times New Roman" w:hAnsi="Times New Roman"/>
                <w:sz w:val="24"/>
                <w:szCs w:val="24"/>
              </w:rPr>
              <w:t>задержка психического развития</w:t>
            </w:r>
          </w:p>
        </w:tc>
        <w:tc>
          <w:tcPr>
            <w:tcW w:w="1559"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24</w:t>
            </w:r>
          </w:p>
        </w:tc>
        <w:tc>
          <w:tcPr>
            <w:tcW w:w="1354" w:type="dxa"/>
            <w:tcBorders>
              <w:top w:val="single" w:sz="4" w:space="0" w:color="000000"/>
              <w:left w:val="single" w:sz="4" w:space="0" w:color="auto"/>
              <w:bottom w:val="single" w:sz="4" w:space="0" w:color="000000"/>
              <w:right w:val="single" w:sz="4" w:space="0" w:color="auto"/>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394</w:t>
            </w:r>
          </w:p>
        </w:tc>
        <w:tc>
          <w:tcPr>
            <w:tcW w:w="2421"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0</w:t>
            </w:r>
          </w:p>
        </w:tc>
      </w:tr>
      <w:tr w:rsidR="00D41B74" w:rsidRPr="00D41B74" w:rsidTr="00C70893">
        <w:tc>
          <w:tcPr>
            <w:tcW w:w="540"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991E50">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2</w:t>
            </w:r>
          </w:p>
        </w:tc>
        <w:tc>
          <w:tcPr>
            <w:tcW w:w="3686"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991E50">
            <w:pPr>
              <w:tabs>
                <w:tab w:val="left" w:pos="284"/>
              </w:tabs>
              <w:spacing w:after="0" w:line="240" w:lineRule="auto"/>
              <w:rPr>
                <w:rFonts w:ascii="Times New Roman" w:hAnsi="Times New Roman"/>
                <w:sz w:val="24"/>
                <w:szCs w:val="24"/>
              </w:rPr>
            </w:pPr>
            <w:r w:rsidRPr="00D41B74">
              <w:rPr>
                <w:rFonts w:ascii="Times New Roman" w:hAnsi="Times New Roman"/>
                <w:sz w:val="24"/>
                <w:szCs w:val="24"/>
              </w:rPr>
              <w:t>тяжелые нарушения речи</w:t>
            </w:r>
          </w:p>
        </w:tc>
        <w:tc>
          <w:tcPr>
            <w:tcW w:w="1559"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275</w:t>
            </w:r>
          </w:p>
        </w:tc>
        <w:tc>
          <w:tcPr>
            <w:tcW w:w="1354" w:type="dxa"/>
            <w:tcBorders>
              <w:top w:val="single" w:sz="4" w:space="0" w:color="000000"/>
              <w:left w:val="single" w:sz="4" w:space="0" w:color="auto"/>
              <w:bottom w:val="single" w:sz="4" w:space="0" w:color="000000"/>
              <w:right w:val="single" w:sz="4" w:space="0" w:color="auto"/>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0</w:t>
            </w:r>
          </w:p>
        </w:tc>
        <w:tc>
          <w:tcPr>
            <w:tcW w:w="2421"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0</w:t>
            </w:r>
          </w:p>
        </w:tc>
      </w:tr>
      <w:tr w:rsidR="00D41B74" w:rsidRPr="007564E2" w:rsidTr="00C70893">
        <w:tc>
          <w:tcPr>
            <w:tcW w:w="540"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991E50">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3</w:t>
            </w:r>
          </w:p>
        </w:tc>
        <w:tc>
          <w:tcPr>
            <w:tcW w:w="3686"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991E50">
            <w:pPr>
              <w:tabs>
                <w:tab w:val="left" w:pos="284"/>
              </w:tabs>
              <w:spacing w:after="0" w:line="240" w:lineRule="auto"/>
              <w:rPr>
                <w:rFonts w:ascii="Times New Roman" w:hAnsi="Times New Roman"/>
                <w:sz w:val="24"/>
                <w:szCs w:val="24"/>
              </w:rPr>
            </w:pPr>
            <w:r w:rsidRPr="00D41B74">
              <w:rPr>
                <w:rFonts w:ascii="Times New Roman" w:hAnsi="Times New Roman"/>
                <w:sz w:val="24"/>
                <w:szCs w:val="24"/>
              </w:rPr>
              <w:t>умственная отсталость</w:t>
            </w:r>
          </w:p>
        </w:tc>
        <w:tc>
          <w:tcPr>
            <w:tcW w:w="1559"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1</w:t>
            </w:r>
          </w:p>
        </w:tc>
        <w:tc>
          <w:tcPr>
            <w:tcW w:w="1354" w:type="dxa"/>
            <w:tcBorders>
              <w:top w:val="single" w:sz="4" w:space="0" w:color="000000"/>
              <w:left w:val="single" w:sz="4" w:space="0" w:color="auto"/>
              <w:bottom w:val="single" w:sz="4" w:space="0" w:color="000000"/>
              <w:right w:val="single" w:sz="4" w:space="0" w:color="auto"/>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246</w:t>
            </w:r>
          </w:p>
        </w:tc>
        <w:tc>
          <w:tcPr>
            <w:tcW w:w="2421" w:type="dxa"/>
            <w:tcBorders>
              <w:top w:val="single" w:sz="4" w:space="0" w:color="000000"/>
              <w:left w:val="single" w:sz="4" w:space="0" w:color="000000"/>
              <w:bottom w:val="single" w:sz="4" w:space="0" w:color="000000"/>
              <w:right w:val="single" w:sz="4" w:space="0" w:color="000000"/>
            </w:tcBorders>
            <w:hideMark/>
          </w:tcPr>
          <w:p w:rsidR="00D41B74" w:rsidRPr="00D41B74" w:rsidRDefault="00D41B74" w:rsidP="00D41B74">
            <w:pPr>
              <w:tabs>
                <w:tab w:val="left" w:pos="284"/>
              </w:tabs>
              <w:spacing w:after="0" w:line="240" w:lineRule="auto"/>
              <w:jc w:val="center"/>
              <w:rPr>
                <w:rFonts w:ascii="Times New Roman" w:hAnsi="Times New Roman"/>
                <w:sz w:val="24"/>
                <w:szCs w:val="24"/>
              </w:rPr>
            </w:pPr>
            <w:r w:rsidRPr="00D41B74">
              <w:rPr>
                <w:rFonts w:ascii="Times New Roman" w:hAnsi="Times New Roman"/>
                <w:sz w:val="24"/>
                <w:szCs w:val="24"/>
              </w:rPr>
              <w:t>187</w:t>
            </w:r>
          </w:p>
        </w:tc>
      </w:tr>
    </w:tbl>
    <w:p w:rsidR="00FE5FD5" w:rsidRDefault="00780FCA" w:rsidP="00991E50">
      <w:pPr>
        <w:tabs>
          <w:tab w:val="left" w:pos="284"/>
        </w:tabs>
        <w:spacing w:after="0" w:line="240" w:lineRule="auto"/>
        <w:ind w:firstLine="567"/>
        <w:jc w:val="both"/>
        <w:rPr>
          <w:rFonts w:ascii="Times New Roman" w:hAnsi="Times New Roman"/>
          <w:sz w:val="28"/>
          <w:szCs w:val="28"/>
        </w:rPr>
      </w:pPr>
      <w:r w:rsidRPr="00780FCA">
        <w:rPr>
          <w:rFonts w:ascii="Times New Roman" w:hAnsi="Times New Roman"/>
          <w:sz w:val="28"/>
          <w:szCs w:val="28"/>
        </w:rPr>
        <w:t>Для обучения данной категории детей с ОВЗ на территории Ленинградского района функционир</w:t>
      </w:r>
      <w:r w:rsidR="00542B00">
        <w:rPr>
          <w:rFonts w:ascii="Times New Roman" w:hAnsi="Times New Roman"/>
          <w:sz w:val="28"/>
          <w:szCs w:val="28"/>
        </w:rPr>
        <w:t>ует</w:t>
      </w:r>
      <w:r w:rsidRPr="00780FCA">
        <w:rPr>
          <w:rFonts w:ascii="Times New Roman" w:hAnsi="Times New Roman"/>
          <w:sz w:val="28"/>
          <w:szCs w:val="28"/>
        </w:rPr>
        <w:t xml:space="preserve"> система специального образования, </w:t>
      </w:r>
      <w:r w:rsidRPr="00780FCA">
        <w:rPr>
          <w:rFonts w:ascii="Times New Roman" w:hAnsi="Times New Roman"/>
          <w:sz w:val="28"/>
          <w:szCs w:val="28"/>
        </w:rPr>
        <w:lastRenderedPageBreak/>
        <w:t>которая включа</w:t>
      </w:r>
      <w:r w:rsidR="00542B00">
        <w:rPr>
          <w:rFonts w:ascii="Times New Roman" w:hAnsi="Times New Roman"/>
          <w:sz w:val="28"/>
          <w:szCs w:val="28"/>
        </w:rPr>
        <w:t>ет</w:t>
      </w:r>
      <w:r w:rsidRPr="00780FCA">
        <w:rPr>
          <w:rFonts w:ascii="Times New Roman" w:hAnsi="Times New Roman"/>
          <w:sz w:val="28"/>
          <w:szCs w:val="28"/>
        </w:rPr>
        <w:t xml:space="preserve"> работу психолого-медико-педагогической комиссии, психолого-медико-педагогических консилиумов в дошкольных и общеобразовательных организациях, групп компенсирующей направленности в дошкольных образовательных организациях, специальных (коррекционных) классов в общеобразовательных организациях, школы-интерната ст</w:t>
      </w:r>
      <w:proofErr w:type="gramStart"/>
      <w:r w:rsidRPr="00780FCA">
        <w:rPr>
          <w:rFonts w:ascii="Times New Roman" w:hAnsi="Times New Roman"/>
          <w:sz w:val="28"/>
          <w:szCs w:val="28"/>
        </w:rPr>
        <w:t>.Л</w:t>
      </w:r>
      <w:proofErr w:type="gramEnd"/>
      <w:r w:rsidRPr="00780FCA">
        <w:rPr>
          <w:rFonts w:ascii="Times New Roman" w:hAnsi="Times New Roman"/>
          <w:sz w:val="28"/>
          <w:szCs w:val="28"/>
        </w:rPr>
        <w:t>енинградской.</w:t>
      </w:r>
    </w:p>
    <w:p w:rsidR="00780FCA" w:rsidRPr="00780FCA" w:rsidRDefault="00780FCA" w:rsidP="00780FCA">
      <w:pPr>
        <w:tabs>
          <w:tab w:val="left" w:pos="284"/>
        </w:tabs>
        <w:spacing w:after="0" w:line="240" w:lineRule="auto"/>
        <w:ind w:left="57" w:firstLine="709"/>
        <w:jc w:val="both"/>
        <w:rPr>
          <w:rFonts w:ascii="Times New Roman" w:hAnsi="Times New Roman"/>
          <w:sz w:val="28"/>
          <w:szCs w:val="28"/>
        </w:rPr>
      </w:pPr>
      <w:r w:rsidRPr="00780FCA">
        <w:rPr>
          <w:rFonts w:ascii="Times New Roman" w:hAnsi="Times New Roman"/>
          <w:sz w:val="28"/>
          <w:szCs w:val="28"/>
        </w:rPr>
        <w:t>В 2018 году функционировали следующие специальные (коррекционные) классы и группы компенсирующей направленности:</w:t>
      </w:r>
    </w:p>
    <w:tbl>
      <w:tblPr>
        <w:tblStyle w:val="a8"/>
        <w:tblW w:w="0" w:type="auto"/>
        <w:tblInd w:w="57" w:type="dxa"/>
        <w:tblLook w:val="04A0" w:firstRow="1" w:lastRow="0" w:firstColumn="1" w:lastColumn="0" w:noHBand="0" w:noVBand="1"/>
      </w:tblPr>
      <w:tblGrid>
        <w:gridCol w:w="3595"/>
        <w:gridCol w:w="1701"/>
        <w:gridCol w:w="1701"/>
        <w:gridCol w:w="2800"/>
      </w:tblGrid>
      <w:tr w:rsidR="00780FCA" w:rsidRPr="00780FCA" w:rsidTr="00780FCA">
        <w:tc>
          <w:tcPr>
            <w:tcW w:w="3595"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Коррекционная направленность</w:t>
            </w:r>
          </w:p>
        </w:tc>
        <w:tc>
          <w:tcPr>
            <w:tcW w:w="1701"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Кол-во классов в школах</w:t>
            </w:r>
          </w:p>
        </w:tc>
        <w:tc>
          <w:tcPr>
            <w:tcW w:w="1701"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Кол-во групп в детских садах</w:t>
            </w:r>
          </w:p>
        </w:tc>
        <w:tc>
          <w:tcPr>
            <w:tcW w:w="2800"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 xml:space="preserve">Кол-во классов в ГКОУ школе-интернате </w:t>
            </w:r>
            <w:r w:rsidRPr="00780FCA">
              <w:rPr>
                <w:rFonts w:ascii="Times New Roman" w:hAnsi="Times New Roman"/>
                <w:sz w:val="24"/>
                <w:szCs w:val="24"/>
              </w:rPr>
              <w:br/>
              <w:t>ст. Ленинградской</w:t>
            </w:r>
          </w:p>
        </w:tc>
      </w:tr>
      <w:tr w:rsidR="00780FCA" w:rsidRPr="00780FCA" w:rsidTr="00780FCA">
        <w:tc>
          <w:tcPr>
            <w:tcW w:w="3595"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тяжелые нарушения речи</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0</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19</w:t>
            </w:r>
          </w:p>
        </w:tc>
        <w:tc>
          <w:tcPr>
            <w:tcW w:w="2800"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0</w:t>
            </w:r>
          </w:p>
        </w:tc>
      </w:tr>
      <w:tr w:rsidR="00780FCA" w:rsidRPr="00780FCA" w:rsidTr="00780FCA">
        <w:tc>
          <w:tcPr>
            <w:tcW w:w="3595"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задержка психического развития</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10</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2</w:t>
            </w:r>
          </w:p>
        </w:tc>
        <w:tc>
          <w:tcPr>
            <w:tcW w:w="2800"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0</w:t>
            </w:r>
          </w:p>
        </w:tc>
      </w:tr>
      <w:tr w:rsidR="00780FCA" w:rsidRPr="00780FCA" w:rsidTr="00780FCA">
        <w:tc>
          <w:tcPr>
            <w:tcW w:w="3595"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умственная отсталость</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19</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2</w:t>
            </w:r>
          </w:p>
        </w:tc>
        <w:tc>
          <w:tcPr>
            <w:tcW w:w="2800"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15</w:t>
            </w:r>
          </w:p>
        </w:tc>
      </w:tr>
      <w:tr w:rsidR="00780FCA" w:rsidRPr="00780FCA" w:rsidTr="00780FCA">
        <w:tc>
          <w:tcPr>
            <w:tcW w:w="3595" w:type="dxa"/>
          </w:tcPr>
          <w:p w:rsidR="00780FCA" w:rsidRPr="00780FCA" w:rsidRDefault="00780FCA" w:rsidP="00780FCA">
            <w:pPr>
              <w:tabs>
                <w:tab w:val="left" w:pos="284"/>
              </w:tabs>
              <w:spacing w:after="0" w:line="240" w:lineRule="auto"/>
              <w:jc w:val="both"/>
              <w:rPr>
                <w:rFonts w:ascii="Times New Roman" w:hAnsi="Times New Roman"/>
                <w:sz w:val="24"/>
                <w:szCs w:val="24"/>
              </w:rPr>
            </w:pPr>
            <w:r w:rsidRPr="00780FCA">
              <w:rPr>
                <w:rFonts w:ascii="Times New Roman" w:hAnsi="Times New Roman"/>
                <w:sz w:val="24"/>
                <w:szCs w:val="24"/>
              </w:rPr>
              <w:t xml:space="preserve">итого </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29</w:t>
            </w:r>
          </w:p>
        </w:tc>
        <w:tc>
          <w:tcPr>
            <w:tcW w:w="1701"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23</w:t>
            </w:r>
          </w:p>
        </w:tc>
        <w:tc>
          <w:tcPr>
            <w:tcW w:w="2800" w:type="dxa"/>
            <w:vAlign w:val="center"/>
          </w:tcPr>
          <w:p w:rsidR="00780FCA" w:rsidRPr="00780FCA" w:rsidRDefault="00780FCA" w:rsidP="00780FCA">
            <w:pPr>
              <w:tabs>
                <w:tab w:val="left" w:pos="284"/>
              </w:tabs>
              <w:spacing w:after="0" w:line="240" w:lineRule="auto"/>
              <w:jc w:val="center"/>
              <w:rPr>
                <w:rFonts w:ascii="Times New Roman" w:hAnsi="Times New Roman"/>
                <w:sz w:val="24"/>
                <w:szCs w:val="24"/>
              </w:rPr>
            </w:pPr>
            <w:r w:rsidRPr="00780FCA">
              <w:rPr>
                <w:rFonts w:ascii="Times New Roman" w:hAnsi="Times New Roman"/>
                <w:sz w:val="24"/>
                <w:szCs w:val="24"/>
              </w:rPr>
              <w:t>15</w:t>
            </w:r>
          </w:p>
        </w:tc>
      </w:tr>
    </w:tbl>
    <w:p w:rsidR="00780FCA" w:rsidRPr="00780FCA" w:rsidRDefault="00780FCA" w:rsidP="00780FCA">
      <w:pPr>
        <w:tabs>
          <w:tab w:val="left" w:pos="284"/>
        </w:tabs>
        <w:spacing w:after="0" w:line="240" w:lineRule="auto"/>
        <w:ind w:left="57" w:firstLine="709"/>
        <w:jc w:val="both"/>
        <w:rPr>
          <w:rFonts w:ascii="Times New Roman" w:hAnsi="Times New Roman"/>
          <w:sz w:val="28"/>
          <w:szCs w:val="28"/>
        </w:rPr>
      </w:pPr>
      <w:r w:rsidRPr="00780FCA">
        <w:rPr>
          <w:rFonts w:ascii="Times New Roman" w:hAnsi="Times New Roman"/>
          <w:sz w:val="28"/>
          <w:szCs w:val="28"/>
        </w:rPr>
        <w:t>Коррекционная работа с детьми с ОВЗ осуществля</w:t>
      </w:r>
      <w:r w:rsidR="00542B00">
        <w:rPr>
          <w:rFonts w:ascii="Times New Roman" w:hAnsi="Times New Roman"/>
          <w:sz w:val="28"/>
          <w:szCs w:val="28"/>
        </w:rPr>
        <w:t>ется</w:t>
      </w:r>
      <w:r w:rsidRPr="00780FCA">
        <w:rPr>
          <w:rFonts w:ascii="Times New Roman" w:hAnsi="Times New Roman"/>
          <w:sz w:val="28"/>
          <w:szCs w:val="28"/>
        </w:rPr>
        <w:t xml:space="preserve"> специалистами службы психолого-педагогического сопровождения:</w:t>
      </w:r>
    </w:p>
    <w:tbl>
      <w:tblPr>
        <w:tblStyle w:val="a8"/>
        <w:tblW w:w="9700" w:type="dxa"/>
        <w:tblInd w:w="57" w:type="dxa"/>
        <w:tblLayout w:type="fixed"/>
        <w:tblLook w:val="04A0" w:firstRow="1" w:lastRow="0" w:firstColumn="1" w:lastColumn="0" w:noHBand="0" w:noVBand="1"/>
      </w:tblPr>
      <w:tblGrid>
        <w:gridCol w:w="2178"/>
        <w:gridCol w:w="850"/>
        <w:gridCol w:w="1038"/>
        <w:gridCol w:w="1372"/>
        <w:gridCol w:w="1417"/>
        <w:gridCol w:w="1276"/>
        <w:gridCol w:w="1569"/>
      </w:tblGrid>
      <w:tr w:rsidR="00780FCA" w:rsidRPr="008A364A" w:rsidTr="00BE2CBA">
        <w:trPr>
          <w:trHeight w:val="599"/>
        </w:trPr>
        <w:tc>
          <w:tcPr>
            <w:tcW w:w="2178" w:type="dxa"/>
            <w:vMerge w:val="restart"/>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Образовательные организации</w:t>
            </w:r>
          </w:p>
        </w:tc>
        <w:tc>
          <w:tcPr>
            <w:tcW w:w="850" w:type="dxa"/>
            <w:vMerge w:val="restart"/>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Всего</w:t>
            </w:r>
          </w:p>
        </w:tc>
        <w:tc>
          <w:tcPr>
            <w:tcW w:w="1038" w:type="dxa"/>
            <w:vMerge w:val="restart"/>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Кол-во конси-</w:t>
            </w:r>
          </w:p>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лиумов</w:t>
            </w:r>
          </w:p>
        </w:tc>
        <w:tc>
          <w:tcPr>
            <w:tcW w:w="5634" w:type="dxa"/>
            <w:gridSpan w:val="4"/>
            <w:tcBorders>
              <w:bottom w:val="single" w:sz="4" w:space="0" w:color="auto"/>
            </w:tcBorders>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Численность специалистов службы психолого-педагогического сопровождения</w:t>
            </w:r>
          </w:p>
        </w:tc>
      </w:tr>
      <w:tr w:rsidR="00780FCA" w:rsidRPr="008A364A" w:rsidTr="00C70893">
        <w:trPr>
          <w:trHeight w:val="300"/>
        </w:trPr>
        <w:tc>
          <w:tcPr>
            <w:tcW w:w="2178" w:type="dxa"/>
            <w:vMerge/>
          </w:tcPr>
          <w:p w:rsidR="00780FCA" w:rsidRPr="008A364A" w:rsidRDefault="00780FCA" w:rsidP="00780FCA">
            <w:pPr>
              <w:tabs>
                <w:tab w:val="left" w:pos="284"/>
              </w:tabs>
              <w:spacing w:after="0" w:line="240" w:lineRule="auto"/>
              <w:jc w:val="both"/>
              <w:rPr>
                <w:rFonts w:ascii="Times New Roman" w:hAnsi="Times New Roman"/>
                <w:sz w:val="24"/>
                <w:szCs w:val="24"/>
              </w:rPr>
            </w:pPr>
          </w:p>
        </w:tc>
        <w:tc>
          <w:tcPr>
            <w:tcW w:w="850" w:type="dxa"/>
            <w:vMerge/>
          </w:tcPr>
          <w:p w:rsidR="00780FCA" w:rsidRPr="008A364A" w:rsidRDefault="00780FCA" w:rsidP="00780FCA">
            <w:pPr>
              <w:tabs>
                <w:tab w:val="left" w:pos="284"/>
              </w:tabs>
              <w:spacing w:after="0" w:line="240" w:lineRule="auto"/>
              <w:jc w:val="both"/>
              <w:rPr>
                <w:rFonts w:ascii="Times New Roman" w:hAnsi="Times New Roman"/>
                <w:sz w:val="24"/>
                <w:szCs w:val="24"/>
              </w:rPr>
            </w:pPr>
          </w:p>
        </w:tc>
        <w:tc>
          <w:tcPr>
            <w:tcW w:w="1038" w:type="dxa"/>
            <w:vMerge/>
          </w:tcPr>
          <w:p w:rsidR="00780FCA" w:rsidRPr="008A364A" w:rsidRDefault="00780FCA" w:rsidP="00780FCA">
            <w:pPr>
              <w:tabs>
                <w:tab w:val="left" w:pos="284"/>
              </w:tabs>
              <w:spacing w:after="0" w:line="240" w:lineRule="auto"/>
              <w:jc w:val="both"/>
              <w:rPr>
                <w:rFonts w:ascii="Times New Roman" w:hAnsi="Times New Roman"/>
                <w:sz w:val="24"/>
                <w:szCs w:val="24"/>
              </w:rPr>
            </w:pPr>
          </w:p>
        </w:tc>
        <w:tc>
          <w:tcPr>
            <w:tcW w:w="1372" w:type="dxa"/>
            <w:tcBorders>
              <w:top w:val="single" w:sz="4" w:space="0" w:color="auto"/>
              <w:right w:val="single" w:sz="4" w:space="0" w:color="auto"/>
            </w:tcBorders>
          </w:tcPr>
          <w:p w:rsidR="00780FCA" w:rsidRPr="008A364A" w:rsidRDefault="00780FCA" w:rsidP="00C70893">
            <w:pPr>
              <w:tabs>
                <w:tab w:val="left" w:pos="284"/>
              </w:tabs>
              <w:spacing w:after="0" w:line="240" w:lineRule="auto"/>
              <w:ind w:right="-108"/>
              <w:jc w:val="both"/>
              <w:rPr>
                <w:rFonts w:ascii="Times New Roman" w:hAnsi="Times New Roman"/>
                <w:sz w:val="24"/>
                <w:szCs w:val="24"/>
              </w:rPr>
            </w:pPr>
            <w:r w:rsidRPr="008A364A">
              <w:rPr>
                <w:rFonts w:ascii="Times New Roman" w:hAnsi="Times New Roman"/>
                <w:sz w:val="24"/>
                <w:szCs w:val="24"/>
              </w:rPr>
              <w:t>педагогов-психологов</w:t>
            </w:r>
          </w:p>
        </w:tc>
        <w:tc>
          <w:tcPr>
            <w:tcW w:w="1417" w:type="dxa"/>
            <w:tcBorders>
              <w:top w:val="single" w:sz="4" w:space="0" w:color="auto"/>
              <w:left w:val="single" w:sz="4" w:space="0" w:color="auto"/>
              <w:right w:val="single" w:sz="4" w:space="0" w:color="auto"/>
            </w:tcBorders>
          </w:tcPr>
          <w:p w:rsidR="00780FCA" w:rsidRPr="008A364A" w:rsidRDefault="00780FCA" w:rsidP="00C70893">
            <w:pPr>
              <w:tabs>
                <w:tab w:val="left" w:pos="284"/>
              </w:tabs>
              <w:spacing w:after="0" w:line="240" w:lineRule="auto"/>
              <w:ind w:right="-108"/>
              <w:jc w:val="both"/>
              <w:rPr>
                <w:rFonts w:ascii="Times New Roman" w:hAnsi="Times New Roman"/>
                <w:sz w:val="24"/>
                <w:szCs w:val="24"/>
              </w:rPr>
            </w:pPr>
            <w:r w:rsidRPr="008A364A">
              <w:rPr>
                <w:rFonts w:ascii="Times New Roman" w:hAnsi="Times New Roman"/>
                <w:sz w:val="24"/>
                <w:szCs w:val="24"/>
              </w:rPr>
              <w:t>социальных педагогов</w:t>
            </w:r>
          </w:p>
        </w:tc>
        <w:tc>
          <w:tcPr>
            <w:tcW w:w="1276" w:type="dxa"/>
            <w:tcBorders>
              <w:top w:val="single" w:sz="4" w:space="0" w:color="auto"/>
              <w:left w:val="single" w:sz="4" w:space="0" w:color="auto"/>
              <w:right w:val="single" w:sz="4" w:space="0" w:color="auto"/>
            </w:tcBorders>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учителей-логопедов</w:t>
            </w:r>
          </w:p>
        </w:tc>
        <w:tc>
          <w:tcPr>
            <w:tcW w:w="1569" w:type="dxa"/>
            <w:tcBorders>
              <w:top w:val="single" w:sz="4" w:space="0" w:color="auto"/>
              <w:left w:val="single" w:sz="4" w:space="0" w:color="auto"/>
            </w:tcBorders>
          </w:tcPr>
          <w:p w:rsidR="00780FCA" w:rsidRPr="008A364A" w:rsidRDefault="00780FCA" w:rsidP="00C70893">
            <w:pPr>
              <w:tabs>
                <w:tab w:val="left" w:pos="284"/>
              </w:tabs>
              <w:spacing w:after="0" w:line="240" w:lineRule="auto"/>
              <w:ind w:right="-98"/>
              <w:jc w:val="both"/>
              <w:rPr>
                <w:rFonts w:ascii="Times New Roman" w:hAnsi="Times New Roman"/>
                <w:sz w:val="24"/>
                <w:szCs w:val="24"/>
              </w:rPr>
            </w:pPr>
            <w:r w:rsidRPr="008A364A">
              <w:rPr>
                <w:rFonts w:ascii="Times New Roman" w:hAnsi="Times New Roman"/>
                <w:sz w:val="24"/>
                <w:szCs w:val="24"/>
              </w:rPr>
              <w:t>учителей-дефектологов</w:t>
            </w:r>
          </w:p>
        </w:tc>
      </w:tr>
      <w:tr w:rsidR="00780FCA" w:rsidRPr="008A364A" w:rsidTr="00C70893">
        <w:tc>
          <w:tcPr>
            <w:tcW w:w="2178" w:type="dxa"/>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общеобразовательные организации</w:t>
            </w:r>
          </w:p>
        </w:tc>
        <w:tc>
          <w:tcPr>
            <w:tcW w:w="850"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21</w:t>
            </w:r>
          </w:p>
        </w:tc>
        <w:tc>
          <w:tcPr>
            <w:tcW w:w="1038"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21</w:t>
            </w:r>
          </w:p>
        </w:tc>
        <w:tc>
          <w:tcPr>
            <w:tcW w:w="1372" w:type="dxa"/>
            <w:tcBorders>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22</w:t>
            </w:r>
          </w:p>
        </w:tc>
        <w:tc>
          <w:tcPr>
            <w:tcW w:w="1417"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23</w:t>
            </w:r>
          </w:p>
        </w:tc>
        <w:tc>
          <w:tcPr>
            <w:tcW w:w="1276"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8</w:t>
            </w:r>
          </w:p>
        </w:tc>
        <w:tc>
          <w:tcPr>
            <w:tcW w:w="1569" w:type="dxa"/>
            <w:tcBorders>
              <w:lef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3</w:t>
            </w:r>
          </w:p>
        </w:tc>
      </w:tr>
      <w:tr w:rsidR="00780FCA" w:rsidRPr="008A364A" w:rsidTr="00C70893">
        <w:tc>
          <w:tcPr>
            <w:tcW w:w="2178" w:type="dxa"/>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дошкольные образовательные организации</w:t>
            </w:r>
          </w:p>
        </w:tc>
        <w:tc>
          <w:tcPr>
            <w:tcW w:w="850"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26</w:t>
            </w:r>
          </w:p>
        </w:tc>
        <w:tc>
          <w:tcPr>
            <w:tcW w:w="1038"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12</w:t>
            </w:r>
          </w:p>
        </w:tc>
        <w:tc>
          <w:tcPr>
            <w:tcW w:w="1372" w:type="dxa"/>
            <w:tcBorders>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11</w:t>
            </w:r>
          </w:p>
        </w:tc>
        <w:tc>
          <w:tcPr>
            <w:tcW w:w="1417"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0</w:t>
            </w:r>
          </w:p>
        </w:tc>
        <w:tc>
          <w:tcPr>
            <w:tcW w:w="1276"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21</w:t>
            </w:r>
          </w:p>
        </w:tc>
        <w:tc>
          <w:tcPr>
            <w:tcW w:w="1569" w:type="dxa"/>
            <w:tcBorders>
              <w:lef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w:t>
            </w:r>
          </w:p>
        </w:tc>
      </w:tr>
      <w:tr w:rsidR="00780FCA" w:rsidRPr="008A364A" w:rsidTr="00C70893">
        <w:tc>
          <w:tcPr>
            <w:tcW w:w="2178" w:type="dxa"/>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школа-интернат ст</w:t>
            </w:r>
            <w:proofErr w:type="gramStart"/>
            <w:r w:rsidRPr="008A364A">
              <w:rPr>
                <w:rFonts w:ascii="Times New Roman" w:hAnsi="Times New Roman"/>
                <w:sz w:val="24"/>
                <w:szCs w:val="24"/>
              </w:rPr>
              <w:t>.Л</w:t>
            </w:r>
            <w:proofErr w:type="gramEnd"/>
            <w:r w:rsidRPr="008A364A">
              <w:rPr>
                <w:rFonts w:ascii="Times New Roman" w:hAnsi="Times New Roman"/>
                <w:sz w:val="24"/>
                <w:szCs w:val="24"/>
              </w:rPr>
              <w:t>енинградской</w:t>
            </w:r>
          </w:p>
        </w:tc>
        <w:tc>
          <w:tcPr>
            <w:tcW w:w="850"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1</w:t>
            </w:r>
          </w:p>
        </w:tc>
        <w:tc>
          <w:tcPr>
            <w:tcW w:w="1038"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1</w:t>
            </w:r>
          </w:p>
        </w:tc>
        <w:tc>
          <w:tcPr>
            <w:tcW w:w="1372" w:type="dxa"/>
            <w:tcBorders>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1</w:t>
            </w:r>
          </w:p>
        </w:tc>
        <w:tc>
          <w:tcPr>
            <w:tcW w:w="1417"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1</w:t>
            </w:r>
          </w:p>
        </w:tc>
        <w:tc>
          <w:tcPr>
            <w:tcW w:w="1276"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w:t>
            </w:r>
          </w:p>
        </w:tc>
        <w:tc>
          <w:tcPr>
            <w:tcW w:w="1569" w:type="dxa"/>
            <w:tcBorders>
              <w:lef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0</w:t>
            </w:r>
          </w:p>
        </w:tc>
      </w:tr>
      <w:tr w:rsidR="00780FCA" w:rsidRPr="008A364A" w:rsidTr="00C70893">
        <w:tc>
          <w:tcPr>
            <w:tcW w:w="2178" w:type="dxa"/>
          </w:tcPr>
          <w:p w:rsidR="00780FCA" w:rsidRPr="008A364A" w:rsidRDefault="00780FCA" w:rsidP="00780FCA">
            <w:pPr>
              <w:tabs>
                <w:tab w:val="left" w:pos="284"/>
              </w:tabs>
              <w:spacing w:after="0" w:line="240" w:lineRule="auto"/>
              <w:jc w:val="both"/>
              <w:rPr>
                <w:rFonts w:ascii="Times New Roman" w:hAnsi="Times New Roman"/>
                <w:sz w:val="24"/>
                <w:szCs w:val="24"/>
              </w:rPr>
            </w:pPr>
            <w:r w:rsidRPr="008A364A">
              <w:rPr>
                <w:rFonts w:ascii="Times New Roman" w:hAnsi="Times New Roman"/>
                <w:sz w:val="24"/>
                <w:szCs w:val="24"/>
              </w:rPr>
              <w:t xml:space="preserve">всего </w:t>
            </w:r>
          </w:p>
        </w:tc>
        <w:tc>
          <w:tcPr>
            <w:tcW w:w="850"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48</w:t>
            </w:r>
          </w:p>
        </w:tc>
        <w:tc>
          <w:tcPr>
            <w:tcW w:w="1038" w:type="dxa"/>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34</w:t>
            </w:r>
          </w:p>
        </w:tc>
        <w:tc>
          <w:tcPr>
            <w:tcW w:w="1372" w:type="dxa"/>
            <w:tcBorders>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34</w:t>
            </w:r>
          </w:p>
        </w:tc>
        <w:tc>
          <w:tcPr>
            <w:tcW w:w="1417"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24</w:t>
            </w:r>
          </w:p>
        </w:tc>
        <w:tc>
          <w:tcPr>
            <w:tcW w:w="1276" w:type="dxa"/>
            <w:tcBorders>
              <w:left w:val="single" w:sz="4" w:space="0" w:color="auto"/>
              <w:righ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31</w:t>
            </w:r>
          </w:p>
        </w:tc>
        <w:tc>
          <w:tcPr>
            <w:tcW w:w="1569" w:type="dxa"/>
            <w:tcBorders>
              <w:left w:val="single" w:sz="4" w:space="0" w:color="auto"/>
            </w:tcBorders>
            <w:vAlign w:val="center"/>
          </w:tcPr>
          <w:p w:rsidR="00780FCA" w:rsidRPr="008A364A" w:rsidRDefault="00780FCA" w:rsidP="00780FCA">
            <w:pPr>
              <w:tabs>
                <w:tab w:val="left" w:pos="284"/>
              </w:tabs>
              <w:spacing w:after="0" w:line="240" w:lineRule="auto"/>
              <w:jc w:val="center"/>
              <w:rPr>
                <w:rFonts w:ascii="Times New Roman" w:hAnsi="Times New Roman"/>
                <w:sz w:val="24"/>
                <w:szCs w:val="24"/>
              </w:rPr>
            </w:pPr>
            <w:r w:rsidRPr="008A364A">
              <w:rPr>
                <w:rFonts w:ascii="Times New Roman" w:hAnsi="Times New Roman"/>
                <w:sz w:val="24"/>
                <w:szCs w:val="24"/>
              </w:rPr>
              <w:t>5</w:t>
            </w:r>
          </w:p>
        </w:tc>
      </w:tr>
    </w:tbl>
    <w:p w:rsidR="008A364A" w:rsidRPr="008A364A" w:rsidRDefault="0087503C" w:rsidP="00542B00">
      <w:pPr>
        <w:spacing w:after="0" w:line="240" w:lineRule="auto"/>
        <w:ind w:firstLine="567"/>
        <w:jc w:val="both"/>
        <w:rPr>
          <w:rFonts w:ascii="Times New Roman" w:hAnsi="Times New Roman"/>
          <w:sz w:val="28"/>
          <w:szCs w:val="28"/>
        </w:rPr>
      </w:pPr>
      <w:r w:rsidRPr="008A364A">
        <w:rPr>
          <w:rFonts w:ascii="Times New Roman" w:hAnsi="Times New Roman"/>
          <w:sz w:val="28"/>
          <w:szCs w:val="28"/>
        </w:rPr>
        <w:t>В</w:t>
      </w:r>
      <w:r w:rsidR="00FE5FD5" w:rsidRPr="008A364A">
        <w:rPr>
          <w:rFonts w:ascii="Times New Roman" w:hAnsi="Times New Roman"/>
          <w:sz w:val="28"/>
          <w:szCs w:val="28"/>
        </w:rPr>
        <w:t xml:space="preserve"> общеобразовательных учреждениях реализ</w:t>
      </w:r>
      <w:r w:rsidRPr="008A364A">
        <w:rPr>
          <w:rFonts w:ascii="Times New Roman" w:hAnsi="Times New Roman"/>
          <w:sz w:val="28"/>
          <w:szCs w:val="28"/>
        </w:rPr>
        <w:t>уются</w:t>
      </w:r>
      <w:r w:rsidR="00FE5FD5" w:rsidRPr="008A364A">
        <w:rPr>
          <w:rFonts w:ascii="Times New Roman" w:hAnsi="Times New Roman"/>
          <w:sz w:val="28"/>
          <w:szCs w:val="28"/>
        </w:rPr>
        <w:t xml:space="preserve"> федеральные государственные образовательные стандарты</w:t>
      </w:r>
      <w:r w:rsidR="003E46B0" w:rsidRPr="008A364A">
        <w:rPr>
          <w:rFonts w:ascii="Times New Roman" w:hAnsi="Times New Roman"/>
          <w:sz w:val="28"/>
          <w:szCs w:val="28"/>
        </w:rPr>
        <w:t xml:space="preserve"> </w:t>
      </w:r>
      <w:r w:rsidR="00FE5FD5" w:rsidRPr="008A364A">
        <w:rPr>
          <w:rFonts w:ascii="Times New Roman" w:hAnsi="Times New Roman"/>
          <w:sz w:val="28"/>
          <w:szCs w:val="28"/>
        </w:rPr>
        <w:t>обучения детей с ограниченными возможно</w:t>
      </w:r>
      <w:r w:rsidR="00542B00">
        <w:rPr>
          <w:rFonts w:ascii="Times New Roman" w:hAnsi="Times New Roman"/>
          <w:sz w:val="28"/>
          <w:szCs w:val="28"/>
        </w:rPr>
        <w:t>стями здоровья (далее ФГОС ОВЗ)</w:t>
      </w:r>
      <w:r w:rsidR="00FE5FD5" w:rsidRPr="008A364A">
        <w:rPr>
          <w:rFonts w:ascii="Times New Roman" w:hAnsi="Times New Roman"/>
          <w:sz w:val="28"/>
          <w:szCs w:val="28"/>
        </w:rPr>
        <w:t xml:space="preserve"> </w:t>
      </w:r>
      <w:r w:rsidR="008A364A" w:rsidRPr="008A364A">
        <w:rPr>
          <w:rFonts w:ascii="Times New Roman" w:hAnsi="Times New Roman"/>
          <w:sz w:val="28"/>
          <w:szCs w:val="28"/>
        </w:rPr>
        <w:t>в 19 общеобразовательных учреждениях.</w:t>
      </w:r>
    </w:p>
    <w:p w:rsidR="008A364A" w:rsidRPr="008A364A" w:rsidRDefault="008A364A" w:rsidP="008A364A">
      <w:pPr>
        <w:spacing w:after="0" w:line="240" w:lineRule="auto"/>
        <w:ind w:firstLine="567"/>
        <w:jc w:val="both"/>
        <w:rPr>
          <w:rFonts w:ascii="Times New Roman" w:hAnsi="Times New Roman"/>
          <w:sz w:val="28"/>
          <w:szCs w:val="28"/>
        </w:rPr>
      </w:pPr>
      <w:proofErr w:type="gramStart"/>
      <w:r w:rsidRPr="008A364A">
        <w:rPr>
          <w:rFonts w:ascii="Times New Roman" w:hAnsi="Times New Roman"/>
          <w:sz w:val="28"/>
          <w:szCs w:val="28"/>
        </w:rPr>
        <w:t>В 2018 году удалось организовать обучение 20-ти учащихся по адаптированным основным общеобразовательным программам для обучающихся</w:t>
      </w:r>
      <w:r>
        <w:rPr>
          <w:rFonts w:ascii="Times New Roman" w:hAnsi="Times New Roman"/>
          <w:sz w:val="28"/>
          <w:szCs w:val="28"/>
        </w:rPr>
        <w:t xml:space="preserve"> </w:t>
      </w:r>
      <w:r w:rsidRPr="008A364A">
        <w:rPr>
          <w:rFonts w:ascii="Times New Roman" w:hAnsi="Times New Roman"/>
          <w:sz w:val="28"/>
          <w:szCs w:val="28"/>
        </w:rPr>
        <w:t>с умственной отсталостью, которые до этого времени обучались без аттестации.</w:t>
      </w:r>
      <w:proofErr w:type="gramEnd"/>
    </w:p>
    <w:p w:rsidR="001E63C4" w:rsidRDefault="004E556A" w:rsidP="00991E50">
      <w:pPr>
        <w:spacing w:after="0" w:line="240" w:lineRule="auto"/>
        <w:ind w:firstLine="567"/>
        <w:contextualSpacing/>
        <w:jc w:val="both"/>
        <w:rPr>
          <w:rFonts w:ascii="Times New Roman" w:hAnsi="Times New Roman"/>
          <w:spacing w:val="-6"/>
          <w:kern w:val="16"/>
          <w:sz w:val="28"/>
          <w:szCs w:val="28"/>
        </w:rPr>
      </w:pPr>
      <w:r w:rsidRPr="007D60DF">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на р</w:t>
      </w:r>
      <w:r w:rsidRPr="007D60DF">
        <w:rPr>
          <w:rFonts w:ascii="Times New Roman" w:hAnsi="Times New Roman"/>
          <w:sz w:val="28"/>
          <w:szCs w:val="28"/>
        </w:rPr>
        <w:t xml:space="preserve">ынке услуг </w:t>
      </w:r>
      <w:r w:rsidRPr="007D60DF">
        <w:rPr>
          <w:rFonts w:ascii="Times New Roman" w:eastAsia="Times New Roman" w:hAnsi="Times New Roman"/>
          <w:color w:val="000000"/>
          <w:sz w:val="28"/>
          <w:szCs w:val="28"/>
          <w:lang w:eastAsia="ru-RU"/>
        </w:rPr>
        <w:t>психолого-педагогического сопровождения детей с ограниченными возможностями здоровья следующим образом.</w:t>
      </w:r>
    </w:p>
    <w:p w:rsidR="008C7071" w:rsidRPr="001E63C4" w:rsidRDefault="004E556A" w:rsidP="00991E50">
      <w:pPr>
        <w:spacing w:after="0" w:line="240" w:lineRule="auto"/>
        <w:ind w:firstLine="567"/>
        <w:contextualSpacing/>
        <w:jc w:val="both"/>
        <w:rPr>
          <w:rFonts w:ascii="Times New Roman" w:eastAsia="Times New Roman" w:hAnsi="Times New Roman"/>
          <w:color w:val="000000"/>
          <w:sz w:val="28"/>
          <w:szCs w:val="28"/>
          <w:lang w:eastAsia="ru-RU"/>
        </w:rPr>
      </w:pPr>
      <w:r w:rsidRPr="001E63C4">
        <w:rPr>
          <w:rFonts w:ascii="Times New Roman" w:eastAsia="Times New Roman" w:hAnsi="Times New Roman"/>
          <w:color w:val="000000"/>
          <w:sz w:val="28"/>
          <w:szCs w:val="28"/>
          <w:lang w:eastAsia="ru-RU"/>
        </w:rPr>
        <w:t>П</w:t>
      </w:r>
      <w:r w:rsidR="00AE495B" w:rsidRPr="001E63C4">
        <w:rPr>
          <w:rFonts w:ascii="Times New Roman" w:eastAsia="Times New Roman" w:hAnsi="Times New Roman"/>
          <w:color w:val="000000"/>
          <w:sz w:val="28"/>
          <w:szCs w:val="28"/>
          <w:lang w:eastAsia="ru-RU"/>
        </w:rPr>
        <w:t>отребители</w:t>
      </w:r>
      <w:r w:rsidR="007D60DF" w:rsidRPr="001E63C4">
        <w:rPr>
          <w:rFonts w:ascii="Times New Roman" w:eastAsia="Times New Roman" w:hAnsi="Times New Roman"/>
          <w:color w:val="000000"/>
          <w:sz w:val="28"/>
          <w:szCs w:val="28"/>
          <w:lang w:eastAsia="ru-RU"/>
        </w:rPr>
        <w:t xml:space="preserve"> считают, что на территории нашего района присутствует достаточное </w:t>
      </w:r>
      <w:r w:rsidR="00AE495B" w:rsidRPr="001E63C4">
        <w:rPr>
          <w:rFonts w:ascii="Times New Roman" w:eastAsia="Times New Roman" w:hAnsi="Times New Roman"/>
          <w:color w:val="000000"/>
          <w:sz w:val="28"/>
          <w:szCs w:val="28"/>
          <w:lang w:eastAsia="ru-RU"/>
        </w:rPr>
        <w:t>количество организаций по психолого-педагогическому сопровождению детей с ограниченными возможностями здоровья</w:t>
      </w:r>
      <w:r w:rsidR="007D60DF" w:rsidRPr="001E63C4">
        <w:rPr>
          <w:rFonts w:ascii="Times New Roman" w:eastAsia="Times New Roman" w:hAnsi="Times New Roman"/>
          <w:color w:val="000000"/>
          <w:sz w:val="28"/>
          <w:szCs w:val="28"/>
          <w:lang w:eastAsia="ru-RU"/>
        </w:rPr>
        <w:t>.</w:t>
      </w:r>
      <w:r w:rsidR="00AE495B" w:rsidRPr="001E63C4">
        <w:rPr>
          <w:rFonts w:ascii="Times New Roman" w:eastAsia="Times New Roman" w:hAnsi="Times New Roman"/>
          <w:color w:val="000000"/>
          <w:sz w:val="28"/>
          <w:szCs w:val="28"/>
          <w:lang w:eastAsia="ru-RU"/>
        </w:rPr>
        <w:t xml:space="preserve"> </w:t>
      </w:r>
      <w:r w:rsidR="007D60DF" w:rsidRPr="001E63C4">
        <w:rPr>
          <w:rFonts w:ascii="Times New Roman" w:eastAsia="Times New Roman" w:hAnsi="Times New Roman"/>
          <w:color w:val="000000"/>
          <w:sz w:val="28"/>
          <w:szCs w:val="28"/>
          <w:lang w:eastAsia="ru-RU"/>
        </w:rPr>
        <w:t>Т</w:t>
      </w:r>
      <w:r w:rsidR="00AE495B" w:rsidRPr="001E63C4">
        <w:rPr>
          <w:rFonts w:ascii="Times New Roman" w:eastAsia="Times New Roman" w:hAnsi="Times New Roman"/>
          <w:color w:val="000000"/>
          <w:sz w:val="28"/>
          <w:szCs w:val="28"/>
          <w:lang w:eastAsia="ru-RU"/>
        </w:rPr>
        <w:t xml:space="preserve">ак </w:t>
      </w:r>
      <w:r w:rsidR="008C7071" w:rsidRPr="001E63C4">
        <w:rPr>
          <w:rFonts w:ascii="Times New Roman" w:eastAsia="Times New Roman" w:hAnsi="Times New Roman"/>
          <w:color w:val="000000"/>
          <w:sz w:val="28"/>
          <w:szCs w:val="28"/>
          <w:lang w:eastAsia="ru-RU"/>
        </w:rPr>
        <w:t xml:space="preserve">высказались </w:t>
      </w:r>
      <w:r w:rsidR="007D60DF" w:rsidRPr="001E63C4">
        <w:rPr>
          <w:rFonts w:ascii="Times New Roman" w:eastAsia="Times New Roman" w:hAnsi="Times New Roman"/>
          <w:color w:val="000000"/>
          <w:sz w:val="28"/>
          <w:szCs w:val="28"/>
          <w:lang w:eastAsia="ru-RU"/>
        </w:rPr>
        <w:t xml:space="preserve">1023 </w:t>
      </w:r>
      <w:proofErr w:type="gramStart"/>
      <w:r w:rsidR="007D60DF" w:rsidRPr="001E63C4">
        <w:rPr>
          <w:rFonts w:ascii="Times New Roman" w:eastAsia="Times New Roman" w:hAnsi="Times New Roman"/>
          <w:color w:val="000000"/>
          <w:sz w:val="28"/>
          <w:szCs w:val="28"/>
          <w:lang w:eastAsia="ru-RU"/>
        </w:rPr>
        <w:t>опрошенных</w:t>
      </w:r>
      <w:proofErr w:type="gramEnd"/>
      <w:r w:rsidR="007D60DF" w:rsidRPr="001E63C4">
        <w:rPr>
          <w:rFonts w:ascii="Times New Roman" w:eastAsia="Times New Roman" w:hAnsi="Times New Roman"/>
          <w:color w:val="000000"/>
          <w:sz w:val="28"/>
          <w:szCs w:val="28"/>
          <w:lang w:eastAsia="ru-RU"/>
        </w:rPr>
        <w:t>, что составляет 69,7</w:t>
      </w:r>
      <w:r w:rsidR="008C7071" w:rsidRPr="001E63C4">
        <w:rPr>
          <w:rFonts w:ascii="Times New Roman" w:eastAsia="Times New Roman" w:hAnsi="Times New Roman"/>
          <w:color w:val="000000"/>
          <w:sz w:val="28"/>
          <w:szCs w:val="28"/>
          <w:lang w:eastAsia="ru-RU"/>
        </w:rPr>
        <w:t xml:space="preserve">% из </w:t>
      </w:r>
      <w:r w:rsidR="007D60DF" w:rsidRPr="001E63C4">
        <w:rPr>
          <w:rFonts w:ascii="Times New Roman" w:eastAsia="Times New Roman" w:hAnsi="Times New Roman"/>
          <w:color w:val="000000"/>
          <w:sz w:val="28"/>
          <w:szCs w:val="28"/>
          <w:lang w:eastAsia="ru-RU"/>
        </w:rPr>
        <w:t xml:space="preserve">общего числа </w:t>
      </w:r>
      <w:r w:rsidR="007D60DF" w:rsidRPr="001E63C4">
        <w:rPr>
          <w:rFonts w:ascii="Times New Roman" w:eastAsia="Times New Roman" w:hAnsi="Times New Roman"/>
          <w:color w:val="000000"/>
          <w:sz w:val="28"/>
          <w:szCs w:val="28"/>
          <w:lang w:eastAsia="ru-RU"/>
        </w:rPr>
        <w:lastRenderedPageBreak/>
        <w:t>опрошенных</w:t>
      </w:r>
      <w:r w:rsidR="008C7071" w:rsidRPr="001E63C4">
        <w:rPr>
          <w:rFonts w:ascii="Times New Roman" w:eastAsia="Times New Roman" w:hAnsi="Times New Roman"/>
          <w:color w:val="000000"/>
          <w:sz w:val="28"/>
          <w:szCs w:val="28"/>
          <w:lang w:eastAsia="ru-RU"/>
        </w:rPr>
        <w:t>.</w:t>
      </w:r>
      <w:r w:rsidR="0087503C" w:rsidRPr="001E63C4">
        <w:rPr>
          <w:rFonts w:ascii="Times New Roman" w:eastAsia="Times New Roman" w:hAnsi="Times New Roman"/>
          <w:color w:val="000000"/>
          <w:sz w:val="28"/>
          <w:szCs w:val="28"/>
          <w:lang w:eastAsia="ru-RU"/>
        </w:rPr>
        <w:t xml:space="preserve"> Более </w:t>
      </w:r>
      <w:r w:rsidR="007D60DF" w:rsidRPr="001E63C4">
        <w:rPr>
          <w:rFonts w:ascii="Times New Roman" w:eastAsia="Times New Roman" w:hAnsi="Times New Roman"/>
          <w:color w:val="000000"/>
          <w:sz w:val="28"/>
          <w:szCs w:val="28"/>
          <w:lang w:eastAsia="ru-RU"/>
        </w:rPr>
        <w:t>17</w:t>
      </w:r>
      <w:r w:rsidR="0087503C" w:rsidRPr="001E63C4">
        <w:rPr>
          <w:rFonts w:ascii="Times New Roman" w:eastAsia="Times New Roman" w:hAnsi="Times New Roman"/>
          <w:color w:val="000000"/>
          <w:sz w:val="28"/>
          <w:szCs w:val="28"/>
          <w:lang w:eastAsia="ru-RU"/>
        </w:rPr>
        <w:t xml:space="preserve">% респондентов отметили, что на территории нашего района </w:t>
      </w:r>
      <w:r w:rsidR="007D60DF" w:rsidRPr="001E63C4">
        <w:rPr>
          <w:rFonts w:ascii="Times New Roman" w:eastAsia="Times New Roman" w:hAnsi="Times New Roman"/>
          <w:color w:val="000000"/>
          <w:sz w:val="28"/>
          <w:szCs w:val="28"/>
          <w:lang w:eastAsia="ru-RU"/>
        </w:rPr>
        <w:t>м</w:t>
      </w:r>
      <w:r w:rsidR="001E63C4" w:rsidRPr="001E63C4">
        <w:rPr>
          <w:rFonts w:ascii="Times New Roman" w:eastAsia="Times New Roman" w:hAnsi="Times New Roman"/>
          <w:color w:val="000000"/>
          <w:sz w:val="28"/>
          <w:szCs w:val="28"/>
          <w:lang w:eastAsia="ru-RU"/>
        </w:rPr>
        <w:t>ало</w:t>
      </w:r>
      <w:r w:rsidR="0087503C" w:rsidRPr="001E63C4">
        <w:rPr>
          <w:rFonts w:ascii="Times New Roman" w:eastAsia="Times New Roman" w:hAnsi="Times New Roman"/>
          <w:color w:val="000000"/>
          <w:sz w:val="28"/>
          <w:szCs w:val="28"/>
          <w:lang w:eastAsia="ru-RU"/>
        </w:rPr>
        <w:t xml:space="preserve"> соответствующих организаций и учреждений.</w:t>
      </w:r>
    </w:p>
    <w:p w:rsidR="008C7071" w:rsidRPr="001E63C4" w:rsidRDefault="008C7071" w:rsidP="00991E50">
      <w:pPr>
        <w:spacing w:after="0" w:line="240" w:lineRule="auto"/>
        <w:contextualSpacing/>
        <w:jc w:val="center"/>
        <w:rPr>
          <w:rFonts w:ascii="Times New Roman" w:eastAsia="Times New Roman" w:hAnsi="Times New Roman"/>
          <w:color w:val="000000"/>
          <w:sz w:val="28"/>
          <w:szCs w:val="28"/>
          <w:lang w:eastAsia="ru-RU"/>
        </w:rPr>
      </w:pPr>
      <w:r w:rsidRPr="001E63C4">
        <w:rPr>
          <w:noProof/>
          <w:sz w:val="28"/>
          <w:szCs w:val="28"/>
          <w:lang w:eastAsia="ru-RU"/>
        </w:rPr>
        <w:drawing>
          <wp:inline distT="0" distB="0" distL="0" distR="0" wp14:anchorId="0279D5F1" wp14:editId="17113A45">
            <wp:extent cx="4396154" cy="1681089"/>
            <wp:effectExtent l="0" t="0" r="23495" b="14605"/>
            <wp:docPr id="45" name="Диаграмма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C7071" w:rsidRPr="001E63C4" w:rsidRDefault="008C7071" w:rsidP="00991E50">
      <w:pPr>
        <w:spacing w:after="0" w:line="240" w:lineRule="auto"/>
        <w:ind w:firstLine="567"/>
        <w:contextualSpacing/>
        <w:jc w:val="both"/>
        <w:rPr>
          <w:rFonts w:ascii="Times New Roman" w:eastAsia="Times New Roman" w:hAnsi="Times New Roman"/>
          <w:color w:val="000000"/>
          <w:sz w:val="28"/>
          <w:szCs w:val="28"/>
          <w:lang w:eastAsia="ru-RU"/>
        </w:rPr>
      </w:pPr>
      <w:r w:rsidRPr="001E63C4">
        <w:rPr>
          <w:rFonts w:ascii="Times New Roman" w:eastAsia="Times New Roman" w:hAnsi="Times New Roman"/>
          <w:color w:val="000000"/>
          <w:sz w:val="28"/>
          <w:szCs w:val="28"/>
          <w:lang w:eastAsia="ru-RU"/>
        </w:rPr>
        <w:t xml:space="preserve">Удовлетворенность качеством предоставления данных услуг по району высокая. Так </w:t>
      </w:r>
      <w:r w:rsidR="001E63C4" w:rsidRPr="001E63C4">
        <w:rPr>
          <w:rFonts w:ascii="Times New Roman" w:eastAsia="Times New Roman" w:hAnsi="Times New Roman"/>
          <w:color w:val="000000"/>
          <w:sz w:val="28"/>
          <w:szCs w:val="28"/>
          <w:lang w:eastAsia="ru-RU"/>
        </w:rPr>
        <w:t>более 87</w:t>
      </w:r>
      <w:r w:rsidRPr="001E63C4">
        <w:rPr>
          <w:rFonts w:ascii="Times New Roman" w:eastAsia="Times New Roman" w:hAnsi="Times New Roman"/>
          <w:color w:val="000000"/>
          <w:sz w:val="28"/>
          <w:szCs w:val="28"/>
          <w:lang w:eastAsia="ru-RU"/>
        </w:rPr>
        <w:t xml:space="preserve">% опрошенных ответили «удовлетворен» и «скорее удовлетворен». </w:t>
      </w:r>
    </w:p>
    <w:p w:rsidR="008C7071" w:rsidRPr="001E63C4" w:rsidRDefault="008C7071" w:rsidP="00991E50">
      <w:pPr>
        <w:spacing w:after="0" w:line="240" w:lineRule="auto"/>
        <w:contextualSpacing/>
        <w:jc w:val="center"/>
        <w:rPr>
          <w:rFonts w:ascii="Times New Roman" w:eastAsia="Times New Roman" w:hAnsi="Times New Roman"/>
          <w:color w:val="000000"/>
          <w:sz w:val="28"/>
          <w:szCs w:val="28"/>
          <w:lang w:eastAsia="ru-RU"/>
        </w:rPr>
      </w:pPr>
      <w:r w:rsidRPr="001E63C4">
        <w:rPr>
          <w:noProof/>
          <w:sz w:val="28"/>
          <w:szCs w:val="28"/>
          <w:lang w:eastAsia="ru-RU"/>
        </w:rPr>
        <w:drawing>
          <wp:inline distT="0" distB="0" distL="0" distR="0" wp14:anchorId="0AF539FF" wp14:editId="7CBE9658">
            <wp:extent cx="4245429" cy="1796143"/>
            <wp:effectExtent l="0" t="0" r="22225" b="13970"/>
            <wp:docPr id="46" name="Диаграмма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E5FD5" w:rsidRPr="00E84890" w:rsidRDefault="00FE5FD5" w:rsidP="00991E50">
      <w:pPr>
        <w:spacing w:after="0" w:line="240" w:lineRule="auto"/>
        <w:ind w:firstLine="567"/>
        <w:contextualSpacing/>
        <w:jc w:val="both"/>
        <w:rPr>
          <w:rFonts w:ascii="Times New Roman" w:eastAsia="Times New Roman" w:hAnsi="Times New Roman"/>
          <w:color w:val="000000"/>
          <w:sz w:val="28"/>
          <w:szCs w:val="28"/>
          <w:lang w:eastAsia="ru-RU"/>
        </w:rPr>
      </w:pPr>
      <w:proofErr w:type="gramStart"/>
      <w:r w:rsidRPr="00E84890">
        <w:rPr>
          <w:rFonts w:ascii="Times New Roman" w:eastAsia="Times New Roman" w:hAnsi="Times New Roman"/>
          <w:color w:val="000000"/>
          <w:sz w:val="28"/>
          <w:szCs w:val="28"/>
          <w:lang w:eastAsia="ru-RU"/>
        </w:rPr>
        <w:t>Однако проблемой остается реализация в школах отдаленных сельских поселений</w:t>
      </w:r>
      <w:r w:rsidR="003E46B0" w:rsidRPr="00E84890">
        <w:rPr>
          <w:rFonts w:ascii="Times New Roman" w:eastAsia="Times New Roman" w:hAnsi="Times New Roman"/>
          <w:color w:val="000000"/>
          <w:sz w:val="28"/>
          <w:szCs w:val="28"/>
          <w:lang w:eastAsia="ru-RU"/>
        </w:rPr>
        <w:t xml:space="preserve"> </w:t>
      </w:r>
      <w:r w:rsidRPr="00E84890">
        <w:rPr>
          <w:rFonts w:ascii="Times New Roman" w:eastAsia="Times New Roman" w:hAnsi="Times New Roman"/>
          <w:color w:val="000000"/>
          <w:sz w:val="28"/>
          <w:szCs w:val="28"/>
          <w:lang w:eastAsia="ru-RU"/>
        </w:rPr>
        <w:t>части</w:t>
      </w:r>
      <w:r w:rsidR="003E46B0" w:rsidRPr="00E84890">
        <w:rPr>
          <w:rFonts w:ascii="Times New Roman" w:eastAsia="Times New Roman" w:hAnsi="Times New Roman"/>
          <w:color w:val="000000"/>
          <w:sz w:val="28"/>
          <w:szCs w:val="28"/>
          <w:lang w:eastAsia="ru-RU"/>
        </w:rPr>
        <w:t xml:space="preserve"> </w:t>
      </w:r>
      <w:r w:rsidRPr="00E84890">
        <w:rPr>
          <w:rFonts w:ascii="Times New Roman" w:eastAsia="Times New Roman" w:hAnsi="Times New Roman"/>
          <w:color w:val="000000"/>
          <w:sz w:val="28"/>
          <w:szCs w:val="28"/>
          <w:lang w:eastAsia="ru-RU"/>
        </w:rPr>
        <w:t>3</w:t>
      </w:r>
      <w:r w:rsidR="003E46B0" w:rsidRPr="00E84890">
        <w:rPr>
          <w:rFonts w:ascii="Times New Roman" w:eastAsia="Times New Roman" w:hAnsi="Times New Roman"/>
          <w:color w:val="000000"/>
          <w:sz w:val="28"/>
          <w:szCs w:val="28"/>
          <w:lang w:eastAsia="ru-RU"/>
        </w:rPr>
        <w:t xml:space="preserve"> </w:t>
      </w:r>
      <w:r w:rsidRPr="00E84890">
        <w:rPr>
          <w:rFonts w:ascii="Times New Roman" w:eastAsia="Times New Roman" w:hAnsi="Times New Roman"/>
          <w:color w:val="000000"/>
          <w:sz w:val="28"/>
          <w:szCs w:val="28"/>
          <w:lang w:eastAsia="ru-RU"/>
        </w:rPr>
        <w:t>статьи</w:t>
      </w:r>
      <w:r w:rsidR="003E46B0" w:rsidRPr="00E84890">
        <w:rPr>
          <w:rFonts w:ascii="Times New Roman" w:eastAsia="Times New Roman" w:hAnsi="Times New Roman"/>
          <w:color w:val="000000"/>
          <w:sz w:val="28"/>
          <w:szCs w:val="28"/>
          <w:lang w:eastAsia="ru-RU"/>
        </w:rPr>
        <w:t xml:space="preserve"> </w:t>
      </w:r>
      <w:r w:rsidRPr="00E84890">
        <w:rPr>
          <w:rFonts w:ascii="Times New Roman" w:eastAsia="Times New Roman" w:hAnsi="Times New Roman"/>
          <w:color w:val="000000"/>
          <w:sz w:val="28"/>
          <w:szCs w:val="28"/>
          <w:lang w:eastAsia="ru-RU"/>
        </w:rPr>
        <w:t>79 Федерального закона от 29 декабря 2012 года</w:t>
      </w:r>
      <w:r w:rsidR="003E46B0" w:rsidRPr="00E84890">
        <w:rPr>
          <w:rFonts w:ascii="Times New Roman" w:eastAsia="Times New Roman" w:hAnsi="Times New Roman"/>
          <w:color w:val="000000"/>
          <w:sz w:val="28"/>
          <w:szCs w:val="28"/>
          <w:lang w:eastAsia="ru-RU"/>
        </w:rPr>
        <w:t xml:space="preserve"> </w:t>
      </w:r>
      <w:r w:rsidRPr="00E84890">
        <w:rPr>
          <w:rFonts w:ascii="Times New Roman" w:eastAsia="Times New Roman" w:hAnsi="Times New Roman"/>
          <w:color w:val="000000"/>
          <w:sz w:val="28"/>
          <w:szCs w:val="28"/>
          <w:lang w:eastAsia="ru-RU"/>
        </w:rPr>
        <w:t>№ 273 - ФЗ «Об образовании в Российской Федерации» (согласно которой в общеобразовательных организациях должны быть созданы специальные условия для получения образования обучающимися с ОВЗ) в отношении детей с умственной отсталостью, так как для их обучения необходимо создавать отдельные специальные (коррекционные) классы</w:t>
      </w:r>
      <w:proofErr w:type="gramEnd"/>
      <w:r w:rsidRPr="00E84890">
        <w:rPr>
          <w:rFonts w:ascii="Times New Roman" w:eastAsia="Times New Roman" w:hAnsi="Times New Roman"/>
          <w:color w:val="000000"/>
          <w:sz w:val="28"/>
          <w:szCs w:val="28"/>
          <w:lang w:eastAsia="ru-RU"/>
        </w:rPr>
        <w:t>. Создавать классы с количеством учащихся 1-2 учащихся нецелесообразно.</w:t>
      </w:r>
    </w:p>
    <w:p w:rsidR="008A364A" w:rsidRPr="008A364A" w:rsidRDefault="008A364A" w:rsidP="008A364A">
      <w:pPr>
        <w:spacing w:after="0" w:line="240" w:lineRule="auto"/>
        <w:ind w:firstLine="567"/>
        <w:jc w:val="both"/>
        <w:rPr>
          <w:rFonts w:ascii="Times New Roman" w:hAnsi="Times New Roman"/>
          <w:sz w:val="28"/>
          <w:szCs w:val="28"/>
        </w:rPr>
      </w:pPr>
      <w:r w:rsidRPr="008A364A">
        <w:rPr>
          <w:rFonts w:ascii="Times New Roman" w:hAnsi="Times New Roman"/>
          <w:sz w:val="28"/>
          <w:szCs w:val="28"/>
        </w:rPr>
        <w:t xml:space="preserve">В связи с тем, что увеличивается количество детей с ОВЗ, усугубляется тяжесть выявленных у них нарушений необходимо продолжать работу </w:t>
      </w:r>
      <w:proofErr w:type="gramStart"/>
      <w:r w:rsidRPr="008A364A">
        <w:rPr>
          <w:rFonts w:ascii="Times New Roman" w:hAnsi="Times New Roman"/>
          <w:sz w:val="28"/>
          <w:szCs w:val="28"/>
        </w:rPr>
        <w:t>по</w:t>
      </w:r>
      <w:proofErr w:type="gramEnd"/>
      <w:r w:rsidRPr="008A364A">
        <w:rPr>
          <w:rFonts w:ascii="Times New Roman" w:hAnsi="Times New Roman"/>
          <w:sz w:val="28"/>
          <w:szCs w:val="28"/>
        </w:rPr>
        <w:t>:</w:t>
      </w:r>
    </w:p>
    <w:p w:rsidR="008A364A" w:rsidRPr="008A364A" w:rsidRDefault="008A364A" w:rsidP="008A364A">
      <w:pPr>
        <w:spacing w:after="0" w:line="240" w:lineRule="auto"/>
        <w:ind w:firstLine="567"/>
        <w:jc w:val="both"/>
        <w:rPr>
          <w:rFonts w:ascii="Times New Roman" w:hAnsi="Times New Roman"/>
          <w:sz w:val="28"/>
          <w:szCs w:val="28"/>
        </w:rPr>
      </w:pPr>
      <w:r w:rsidRPr="008A364A">
        <w:rPr>
          <w:rFonts w:ascii="Times New Roman" w:hAnsi="Times New Roman"/>
          <w:sz w:val="28"/>
          <w:szCs w:val="28"/>
        </w:rPr>
        <w:t>-открытию специальных (коррекционных) классов для детей с умственной отсталость и задержкой психического развития для 100% охвата детей данной категории специальным образованием;</w:t>
      </w:r>
    </w:p>
    <w:p w:rsidR="008A364A" w:rsidRPr="008A364A" w:rsidRDefault="008A364A" w:rsidP="008A364A">
      <w:pPr>
        <w:spacing w:after="0" w:line="240" w:lineRule="auto"/>
        <w:ind w:firstLine="567"/>
        <w:jc w:val="both"/>
        <w:rPr>
          <w:rFonts w:ascii="Times New Roman" w:hAnsi="Times New Roman"/>
          <w:sz w:val="28"/>
          <w:szCs w:val="28"/>
        </w:rPr>
      </w:pPr>
      <w:r w:rsidRPr="008A364A">
        <w:rPr>
          <w:rFonts w:ascii="Times New Roman" w:hAnsi="Times New Roman"/>
          <w:sz w:val="28"/>
          <w:szCs w:val="28"/>
        </w:rPr>
        <w:t>-подбору узких специалистов (учителей-логопедов, учителей-дефектологов, педагогов-психологов), в том числе путем сетевого взаимодействия);</w:t>
      </w:r>
    </w:p>
    <w:p w:rsidR="008A364A" w:rsidRPr="008A364A" w:rsidRDefault="008A364A" w:rsidP="008A364A">
      <w:pPr>
        <w:spacing w:after="0" w:line="240" w:lineRule="auto"/>
        <w:ind w:firstLine="567"/>
        <w:jc w:val="both"/>
        <w:rPr>
          <w:rFonts w:ascii="Times New Roman" w:hAnsi="Times New Roman"/>
          <w:sz w:val="28"/>
          <w:szCs w:val="28"/>
        </w:rPr>
      </w:pPr>
      <w:r w:rsidRPr="008A364A">
        <w:rPr>
          <w:rFonts w:ascii="Times New Roman" w:hAnsi="Times New Roman"/>
          <w:sz w:val="28"/>
          <w:szCs w:val="28"/>
        </w:rPr>
        <w:t>-профессиональной подготовке педагогов для работы с детьми с ограниченными возможностями здоровья.</w:t>
      </w:r>
    </w:p>
    <w:p w:rsidR="008A364A" w:rsidRDefault="008A364A" w:rsidP="008A364A">
      <w:pPr>
        <w:spacing w:after="0" w:line="240" w:lineRule="auto"/>
        <w:ind w:firstLine="567"/>
        <w:jc w:val="both"/>
        <w:rPr>
          <w:rFonts w:ascii="Times New Roman" w:hAnsi="Times New Roman"/>
          <w:sz w:val="28"/>
          <w:szCs w:val="28"/>
        </w:rPr>
      </w:pPr>
      <w:r w:rsidRPr="008A364A">
        <w:rPr>
          <w:rFonts w:ascii="Times New Roman" w:hAnsi="Times New Roman"/>
          <w:sz w:val="28"/>
          <w:szCs w:val="28"/>
        </w:rPr>
        <w:t>Требуется создание Центра психолого-педагогической, медицинской и социальной помощи, поскольку функции неосвобожденной психолого-медико-педагогической комиссии в части психолого-педагогического сопровождения учащихся ограничены.</w:t>
      </w:r>
    </w:p>
    <w:p w:rsidR="00AE495B" w:rsidRPr="00E84890"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lastRenderedPageBreak/>
        <w:t>Жалоб на работу организаций, оказывающих услуги психолого-педагогического сопровождения детей с ограниченными возможностями здоровья не поступало.</w:t>
      </w:r>
    </w:p>
    <w:p w:rsidR="00AE495B" w:rsidRPr="00E84890"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t>Проблемы и препятствия, мешающие развитию конкуренции</w:t>
      </w:r>
      <w:r w:rsidR="00542B00">
        <w:rPr>
          <w:rFonts w:ascii="Times New Roman" w:eastAsia="Times New Roman" w:hAnsi="Times New Roman"/>
          <w:color w:val="000000"/>
          <w:sz w:val="28"/>
          <w:szCs w:val="28"/>
          <w:lang w:eastAsia="ru-RU"/>
        </w:rPr>
        <w:t>,</w:t>
      </w:r>
      <w:r w:rsidRPr="00E84890">
        <w:rPr>
          <w:rFonts w:ascii="Times New Roman" w:eastAsia="Times New Roman" w:hAnsi="Times New Roman"/>
          <w:color w:val="000000"/>
          <w:sz w:val="28"/>
          <w:szCs w:val="28"/>
          <w:lang w:eastAsia="ru-RU"/>
        </w:rPr>
        <w:t xml:space="preserve"> отсутствуют.</w:t>
      </w:r>
    </w:p>
    <w:p w:rsidR="00AE495B" w:rsidRPr="00E84890" w:rsidRDefault="00AE495B" w:rsidP="00991E50">
      <w:pPr>
        <w:spacing w:after="0" w:line="240" w:lineRule="auto"/>
        <w:ind w:firstLine="567"/>
        <w:contextualSpacing/>
        <w:jc w:val="both"/>
        <w:rPr>
          <w:rFonts w:ascii="Times New Roman" w:eastAsia="Times New Roman" w:hAnsi="Times New Roman"/>
          <w:color w:val="000000"/>
          <w:sz w:val="28"/>
          <w:szCs w:val="28"/>
          <w:lang w:eastAsia="ru-RU"/>
        </w:rPr>
      </w:pPr>
      <w:r w:rsidRPr="00E84890">
        <w:rPr>
          <w:rFonts w:ascii="Times New Roman" w:eastAsia="Times New Roman" w:hAnsi="Times New Roman"/>
          <w:color w:val="000000"/>
          <w:sz w:val="28"/>
          <w:szCs w:val="28"/>
          <w:lang w:eastAsia="ru-RU"/>
        </w:rPr>
        <w:t>Для качественного обследования детей и проведения работы по коррекции нарушений в развитии</w:t>
      </w:r>
      <w:r w:rsidR="0087503C" w:rsidRPr="00E84890">
        <w:rPr>
          <w:rFonts w:ascii="Times New Roman" w:eastAsia="Times New Roman" w:hAnsi="Times New Roman"/>
          <w:color w:val="000000"/>
          <w:sz w:val="28"/>
          <w:szCs w:val="28"/>
          <w:lang w:eastAsia="ru-RU"/>
        </w:rPr>
        <w:t>,</w:t>
      </w:r>
      <w:r w:rsidRPr="00E84890">
        <w:rPr>
          <w:rFonts w:ascii="Times New Roman" w:eastAsia="Times New Roman" w:hAnsi="Times New Roman"/>
          <w:color w:val="000000"/>
          <w:sz w:val="28"/>
          <w:szCs w:val="28"/>
          <w:lang w:eastAsia="ru-RU"/>
        </w:rPr>
        <w:t xml:space="preserve"> необходимо создать районную п</w:t>
      </w:r>
      <w:r w:rsidR="0087503C" w:rsidRPr="00E84890">
        <w:rPr>
          <w:rFonts w:ascii="Times New Roman" w:eastAsia="Times New Roman" w:hAnsi="Times New Roman"/>
          <w:color w:val="000000"/>
          <w:sz w:val="28"/>
          <w:szCs w:val="28"/>
          <w:lang w:eastAsia="ru-RU"/>
        </w:rPr>
        <w:t>с</w:t>
      </w:r>
      <w:r w:rsidRPr="00E84890">
        <w:rPr>
          <w:rFonts w:ascii="Times New Roman" w:eastAsia="Times New Roman" w:hAnsi="Times New Roman"/>
          <w:color w:val="000000"/>
          <w:sz w:val="28"/>
          <w:szCs w:val="28"/>
          <w:lang w:eastAsia="ru-RU"/>
        </w:rPr>
        <w:t>ихолого-медико-педагогическую комиссию.</w:t>
      </w:r>
    </w:p>
    <w:p w:rsidR="00AE495B" w:rsidRDefault="00AE495B"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9D70CD"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9D70CD">
        <w:rPr>
          <w:rFonts w:ascii="Times New Roman" w:eastAsia="Times New Roman" w:hAnsi="Times New Roman"/>
          <w:b/>
          <w:color w:val="000000"/>
          <w:sz w:val="28"/>
          <w:szCs w:val="28"/>
          <w:lang w:eastAsia="ru-RU"/>
        </w:rPr>
        <w:t>2.3.6. Рынок услуг в сфере культуры</w:t>
      </w:r>
    </w:p>
    <w:p w:rsidR="00AE495B" w:rsidRPr="007564E2" w:rsidRDefault="00AE495B" w:rsidP="00991E50">
      <w:pPr>
        <w:spacing w:after="0" w:line="240" w:lineRule="auto"/>
        <w:ind w:firstLine="567"/>
        <w:jc w:val="both"/>
        <w:rPr>
          <w:rFonts w:ascii="Times New Roman" w:hAnsi="Times New Roman"/>
          <w:sz w:val="28"/>
          <w:szCs w:val="28"/>
          <w:highlight w:val="yellow"/>
        </w:rPr>
      </w:pPr>
    </w:p>
    <w:p w:rsidR="009D70CD" w:rsidRPr="009E5655" w:rsidRDefault="009D70CD" w:rsidP="009D70CD">
      <w:pPr>
        <w:spacing w:after="0" w:line="240" w:lineRule="auto"/>
        <w:ind w:firstLine="567"/>
        <w:jc w:val="both"/>
        <w:rPr>
          <w:rFonts w:ascii="Times New Roman" w:hAnsi="Times New Roman"/>
          <w:sz w:val="28"/>
          <w:szCs w:val="28"/>
        </w:rPr>
      </w:pPr>
      <w:r w:rsidRPr="009E5655">
        <w:rPr>
          <w:rFonts w:ascii="Times New Roman" w:hAnsi="Times New Roman"/>
          <w:sz w:val="28"/>
          <w:szCs w:val="28"/>
        </w:rPr>
        <w:t>Отрасль «Культура</w:t>
      </w:r>
      <w:r w:rsidR="00542B00">
        <w:rPr>
          <w:rFonts w:ascii="Times New Roman" w:hAnsi="Times New Roman"/>
          <w:sz w:val="28"/>
          <w:szCs w:val="28"/>
        </w:rPr>
        <w:t>,</w:t>
      </w:r>
      <w:r w:rsidRPr="009E5655">
        <w:rPr>
          <w:rFonts w:ascii="Times New Roman" w:hAnsi="Times New Roman"/>
          <w:sz w:val="28"/>
          <w:szCs w:val="28"/>
        </w:rPr>
        <w:t xml:space="preserve"> искусство и кинематография» муниципального образования Ленинградский район представлена 40 учреждениями, которые при реализации 131-ФЗ находятся на разных уровнях финансирования:</w:t>
      </w:r>
    </w:p>
    <w:p w:rsidR="009D70CD" w:rsidRPr="009E5655" w:rsidRDefault="009D70CD" w:rsidP="009D70CD">
      <w:pPr>
        <w:spacing w:after="0" w:line="240" w:lineRule="auto"/>
        <w:ind w:firstLine="567"/>
        <w:jc w:val="both"/>
        <w:rPr>
          <w:rFonts w:ascii="Times New Roman" w:hAnsi="Times New Roman"/>
          <w:sz w:val="28"/>
          <w:szCs w:val="28"/>
        </w:rPr>
      </w:pPr>
      <w:r w:rsidRPr="009E5655">
        <w:rPr>
          <w:rFonts w:ascii="Times New Roman" w:hAnsi="Times New Roman"/>
          <w:sz w:val="28"/>
          <w:szCs w:val="28"/>
        </w:rPr>
        <w:t>- к полномочиям сельских поселений относятся: 17 клубных учреждений, 1 киновидеозрелищное учреждение;</w:t>
      </w:r>
    </w:p>
    <w:p w:rsidR="009D70CD" w:rsidRPr="009E5655" w:rsidRDefault="009D70CD" w:rsidP="009D70CD">
      <w:pPr>
        <w:spacing w:after="0" w:line="240" w:lineRule="auto"/>
        <w:ind w:firstLine="567"/>
        <w:jc w:val="both"/>
        <w:rPr>
          <w:rFonts w:ascii="Times New Roman" w:hAnsi="Times New Roman"/>
          <w:sz w:val="28"/>
          <w:szCs w:val="28"/>
        </w:rPr>
      </w:pPr>
      <w:r w:rsidRPr="009E5655">
        <w:rPr>
          <w:rFonts w:ascii="Times New Roman" w:hAnsi="Times New Roman"/>
          <w:sz w:val="28"/>
          <w:szCs w:val="28"/>
        </w:rPr>
        <w:t>- на уровне района: Ленинградская межпоселенческая библиотека (ЛМБ) в состав которой входит 17 библиотек – филиалов, расположенных на территории муниципального района, 1 историко – краеведческий музей, 3 школы дополнительного образования детей (МБУ ДО ДМШ станицы Ленинградской, МБУ ДО ДХШ станицы Ленинградской, МБУ ДО ДШИ станицы Крыловской), 1 МКУ «РОМЦК».</w:t>
      </w:r>
    </w:p>
    <w:p w:rsidR="00EF72D8" w:rsidRDefault="00EF72D8" w:rsidP="009D70CD">
      <w:pPr>
        <w:pStyle w:val="ad"/>
        <w:spacing w:before="0" w:beforeAutospacing="0" w:after="0" w:afterAutospacing="0"/>
        <w:ind w:firstLine="567"/>
        <w:jc w:val="both"/>
        <w:rPr>
          <w:sz w:val="28"/>
          <w:szCs w:val="28"/>
        </w:rPr>
      </w:pPr>
      <w:r>
        <w:rPr>
          <w:sz w:val="28"/>
          <w:szCs w:val="28"/>
        </w:rPr>
        <w:t xml:space="preserve">На территории муниципального образования зарегистрировано </w:t>
      </w:r>
      <w:r w:rsidR="00770AE9">
        <w:rPr>
          <w:sz w:val="28"/>
          <w:szCs w:val="28"/>
        </w:rPr>
        <w:t xml:space="preserve">13 субъектов: ООО «Ника» и 12 индивидуальных предпринимателей, основным видом деятельности которых относится к классу ОКВЭД 2 – 93 </w:t>
      </w:r>
      <w:r w:rsidR="00770AE9" w:rsidRPr="00770AE9">
        <w:rPr>
          <w:sz w:val="28"/>
          <w:szCs w:val="28"/>
        </w:rPr>
        <w:t>Деятельность в области отдыха и развлечений и т.д.</w:t>
      </w:r>
      <w:r w:rsidR="00770AE9">
        <w:rPr>
          <w:rFonts w:ascii="Verdana" w:hAnsi="Verdana"/>
          <w:color w:val="666666"/>
          <w:shd w:val="clear" w:color="auto" w:fill="223D70"/>
        </w:rPr>
        <w:t xml:space="preserve"> </w:t>
      </w:r>
    </w:p>
    <w:p w:rsidR="009D70CD" w:rsidRPr="009E5655" w:rsidRDefault="009D70CD" w:rsidP="009D70CD">
      <w:pPr>
        <w:pStyle w:val="ad"/>
        <w:spacing w:before="0" w:beforeAutospacing="0" w:after="0" w:afterAutospacing="0"/>
        <w:ind w:firstLine="567"/>
        <w:jc w:val="both"/>
        <w:rPr>
          <w:sz w:val="28"/>
          <w:szCs w:val="28"/>
        </w:rPr>
      </w:pPr>
      <w:r w:rsidRPr="009E5655">
        <w:rPr>
          <w:sz w:val="28"/>
          <w:szCs w:val="28"/>
        </w:rPr>
        <w:t>Учреждения культурно - досугового типа занимают огромную нишу в воспитательной работе, выполняют задачи по удовлетворению духовных и творческих потребностей разновозрастных категорий жителей района. В организации всей этой работы идет тесное сотрудничество и взаимодействие с различными ведомствами и организациями, как с краевыми, так и районными.</w:t>
      </w:r>
    </w:p>
    <w:p w:rsidR="009D70CD" w:rsidRPr="009E5655" w:rsidRDefault="009D70CD" w:rsidP="009D70CD">
      <w:pPr>
        <w:pStyle w:val="ad"/>
        <w:spacing w:before="0" w:beforeAutospacing="0" w:after="0" w:afterAutospacing="0"/>
        <w:ind w:firstLine="567"/>
        <w:jc w:val="both"/>
        <w:rPr>
          <w:color w:val="000000"/>
          <w:sz w:val="28"/>
          <w:szCs w:val="28"/>
        </w:rPr>
      </w:pPr>
      <w:r w:rsidRPr="009E5655">
        <w:rPr>
          <w:color w:val="000000"/>
          <w:sz w:val="28"/>
          <w:szCs w:val="28"/>
        </w:rPr>
        <w:t>Спецификой рынка услуг культуры в Ленинградском районе является сеть муниципальных учреждений культуры, которые находятся в сельской местности, где основными потребителями их услуг являются малообеспеченные граждане, а объект культуры единственным учреждением досуга.</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Объем платных услуг, оказанных населению Ленинградского района учреждениями отрасли «Культура, искусство и кинематография» за 2018 год составил 10 млн. 496 тыс. 900 рублей. Платные услуги, оказываемые учреждениями культуры:</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 проведение платных дискотек;</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 показ киносеансов;</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 услуги сдачи помещения в аренду;</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 проведение платных концертов;</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 проведение платных экскурсий;</w:t>
      </w:r>
    </w:p>
    <w:p w:rsidR="009D70CD" w:rsidRPr="00E54F90" w:rsidRDefault="009D70CD" w:rsidP="009D70CD">
      <w:pPr>
        <w:pStyle w:val="ad"/>
        <w:spacing w:before="0" w:beforeAutospacing="0" w:after="0" w:afterAutospacing="0"/>
        <w:ind w:firstLine="567"/>
        <w:jc w:val="both"/>
        <w:rPr>
          <w:sz w:val="28"/>
          <w:szCs w:val="28"/>
        </w:rPr>
      </w:pPr>
      <w:r w:rsidRPr="00E54F90">
        <w:rPr>
          <w:sz w:val="28"/>
          <w:szCs w:val="28"/>
        </w:rPr>
        <w:t>- предоставление доступа в интернет;</w:t>
      </w:r>
    </w:p>
    <w:p w:rsidR="009D70CD" w:rsidRDefault="009D70CD" w:rsidP="009D70CD">
      <w:pPr>
        <w:pStyle w:val="ad"/>
        <w:spacing w:before="0" w:beforeAutospacing="0" w:after="0" w:afterAutospacing="0"/>
        <w:ind w:firstLine="567"/>
        <w:jc w:val="both"/>
        <w:rPr>
          <w:sz w:val="28"/>
          <w:szCs w:val="28"/>
        </w:rPr>
      </w:pPr>
      <w:r w:rsidRPr="00E54F90">
        <w:rPr>
          <w:sz w:val="28"/>
          <w:szCs w:val="28"/>
        </w:rPr>
        <w:lastRenderedPageBreak/>
        <w:t>- ксерокопирование</w:t>
      </w:r>
    </w:p>
    <w:p w:rsidR="009D70CD" w:rsidRPr="00E54F90" w:rsidRDefault="009D70CD" w:rsidP="009D70CD">
      <w:pPr>
        <w:pStyle w:val="ad"/>
        <w:spacing w:before="0" w:beforeAutospacing="0" w:after="0" w:afterAutospacing="0"/>
        <w:ind w:firstLine="567"/>
        <w:jc w:val="both"/>
        <w:rPr>
          <w:sz w:val="28"/>
          <w:szCs w:val="28"/>
        </w:rPr>
      </w:pPr>
      <w:r>
        <w:rPr>
          <w:sz w:val="28"/>
          <w:szCs w:val="28"/>
        </w:rPr>
        <w:t>В МБУ Центр народной культуры «Казачье подворье» станицы Ленинградской на платной основе работает студия традиционного народного воспитания «Лукошко», в МБУ ДО ДМШ станицы Ленинградской отделение раннего эстетического развития.</w:t>
      </w:r>
    </w:p>
    <w:p w:rsidR="00542B00" w:rsidRPr="00E54F90" w:rsidRDefault="00542B00" w:rsidP="00542B00">
      <w:pPr>
        <w:tabs>
          <w:tab w:val="left" w:pos="851"/>
        </w:tabs>
        <w:spacing w:after="0" w:line="240" w:lineRule="auto"/>
        <w:ind w:firstLine="567"/>
        <w:jc w:val="both"/>
        <w:rPr>
          <w:rFonts w:ascii="Times New Roman" w:hAnsi="Times New Roman"/>
          <w:sz w:val="28"/>
          <w:szCs w:val="28"/>
        </w:rPr>
      </w:pPr>
      <w:r w:rsidRPr="00E54F90">
        <w:rPr>
          <w:rFonts w:ascii="Times New Roman" w:hAnsi="Times New Roman"/>
          <w:sz w:val="28"/>
          <w:szCs w:val="28"/>
        </w:rPr>
        <w:t xml:space="preserve">На территории муниципалитета функционируют частные фирмы, оказывающие услуги по организации досуга различных групп населения, оформлению мест проведения культурно-массовых мероприятий, их музыкальному сопровождению. Функционируют частные </w:t>
      </w:r>
      <w:r w:rsidRPr="00E54F90">
        <w:rPr>
          <w:rFonts w:ascii="Times New Roman" w:hAnsi="Times New Roman"/>
          <w:sz w:val="28"/>
          <w:szCs w:val="28"/>
          <w:shd w:val="clear" w:color="auto" w:fill="FFFFFF"/>
        </w:rPr>
        <w:t xml:space="preserve">учреждения для детей и подростков: Центр Эстетического Воспитания, детские игровые клубы, виртуальные учреждения культуры - </w:t>
      </w:r>
      <w:proofErr w:type="gramStart"/>
      <w:r w:rsidRPr="00E54F90">
        <w:rPr>
          <w:rFonts w:ascii="Times New Roman" w:hAnsi="Times New Roman"/>
          <w:sz w:val="28"/>
          <w:szCs w:val="28"/>
          <w:shd w:val="clear" w:color="auto" w:fill="FFFFFF"/>
        </w:rPr>
        <w:t>Интернет-салоны</w:t>
      </w:r>
      <w:proofErr w:type="gramEnd"/>
      <w:r w:rsidRPr="00E54F90">
        <w:rPr>
          <w:rFonts w:ascii="Times New Roman" w:hAnsi="Times New Roman"/>
          <w:sz w:val="28"/>
          <w:szCs w:val="28"/>
          <w:shd w:val="clear" w:color="auto" w:fill="FFFFFF"/>
        </w:rPr>
        <w:t>, Интернет-клубы.</w:t>
      </w:r>
    </w:p>
    <w:p w:rsidR="00542B00" w:rsidRPr="00E54F90" w:rsidRDefault="00542B00" w:rsidP="00542B00">
      <w:pPr>
        <w:widowControl w:val="0"/>
        <w:tabs>
          <w:tab w:val="left" w:pos="851"/>
        </w:tabs>
        <w:autoSpaceDE w:val="0"/>
        <w:autoSpaceDN w:val="0"/>
        <w:adjustRightInd w:val="0"/>
        <w:spacing w:after="0" w:line="240" w:lineRule="auto"/>
        <w:ind w:firstLine="567"/>
        <w:jc w:val="both"/>
        <w:rPr>
          <w:rFonts w:ascii="Times New Roman" w:eastAsia="Times New Roman" w:hAnsi="Times New Roman"/>
          <w:bCs/>
          <w:sz w:val="28"/>
          <w:szCs w:val="28"/>
          <w:lang w:eastAsia="ru-RU"/>
        </w:rPr>
      </w:pPr>
      <w:r w:rsidRPr="00E54F90">
        <w:rPr>
          <w:rFonts w:ascii="Times New Roman" w:hAnsi="Times New Roman"/>
          <w:sz w:val="28"/>
          <w:szCs w:val="28"/>
          <w:shd w:val="clear" w:color="auto" w:fill="FFFFFF"/>
        </w:rPr>
        <w:t>Основными направлениями их деятельности является: развитие культурной жизни, создание благоприятной культурной среды, удовлетворение общественных потребностей в культурно-досуговой деятельности, развитие народного творчества и создание условий для активного отдыха населения.</w:t>
      </w:r>
    </w:p>
    <w:p w:rsidR="009D70CD" w:rsidRPr="00E54F90" w:rsidRDefault="009D70CD" w:rsidP="009D70CD">
      <w:pPr>
        <w:pStyle w:val="a3"/>
        <w:ind w:firstLine="567"/>
        <w:jc w:val="both"/>
        <w:rPr>
          <w:rFonts w:ascii="Times New Roman" w:hAnsi="Times New Roman"/>
          <w:sz w:val="28"/>
          <w:szCs w:val="28"/>
        </w:rPr>
      </w:pPr>
      <w:r w:rsidRPr="00E54F90">
        <w:rPr>
          <w:rFonts w:ascii="Times New Roman" w:hAnsi="Times New Roman"/>
          <w:sz w:val="28"/>
          <w:szCs w:val="28"/>
        </w:rPr>
        <w:t>Улучшение качества проводимых массовых мероприятий, развитие форм культурного обслуживания населения, разработка и внедрение инновационных проектов – это тот резерв, над которым учреждения культуры постоянно работают.</w:t>
      </w:r>
    </w:p>
    <w:p w:rsidR="008C7071" w:rsidRPr="004360E5" w:rsidRDefault="009A7FF5" w:rsidP="00991E50">
      <w:pPr>
        <w:spacing w:after="0" w:line="240" w:lineRule="auto"/>
        <w:ind w:firstLine="567"/>
        <w:contextualSpacing/>
        <w:jc w:val="both"/>
        <w:rPr>
          <w:rFonts w:ascii="Times New Roman" w:eastAsia="Times New Roman" w:hAnsi="Times New Roman"/>
          <w:color w:val="000000"/>
          <w:sz w:val="28"/>
          <w:szCs w:val="28"/>
          <w:lang w:eastAsia="ru-RU"/>
        </w:rPr>
      </w:pPr>
      <w:r w:rsidRPr="004360E5">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на рынке услуг в сфере культуры следующим образом. </w:t>
      </w:r>
      <w:r w:rsidR="008C7071" w:rsidRPr="004360E5">
        <w:rPr>
          <w:rFonts w:ascii="Times New Roman" w:hAnsi="Times New Roman"/>
          <w:spacing w:val="-6"/>
          <w:kern w:val="16"/>
          <w:sz w:val="28"/>
          <w:szCs w:val="28"/>
        </w:rPr>
        <w:t>П</w:t>
      </w:r>
      <w:r w:rsidR="008C7071" w:rsidRPr="004360E5">
        <w:rPr>
          <w:rFonts w:ascii="Times New Roman" w:eastAsia="Times New Roman" w:hAnsi="Times New Roman"/>
          <w:color w:val="000000"/>
          <w:sz w:val="28"/>
          <w:szCs w:val="28"/>
          <w:lang w:eastAsia="ru-RU"/>
        </w:rPr>
        <w:t>отребители в целом</w:t>
      </w:r>
      <w:r w:rsidR="004360E5" w:rsidRPr="004360E5">
        <w:rPr>
          <w:rFonts w:ascii="Times New Roman" w:eastAsia="Times New Roman" w:hAnsi="Times New Roman"/>
          <w:color w:val="000000"/>
          <w:sz w:val="28"/>
          <w:szCs w:val="28"/>
          <w:lang w:eastAsia="ru-RU"/>
        </w:rPr>
        <w:t xml:space="preserve"> считают, что на территории нашего района присутствует достаточное </w:t>
      </w:r>
      <w:r w:rsidR="008C7071" w:rsidRPr="004360E5">
        <w:rPr>
          <w:rFonts w:ascii="Times New Roman" w:eastAsia="Times New Roman" w:hAnsi="Times New Roman"/>
          <w:color w:val="000000"/>
          <w:sz w:val="28"/>
          <w:szCs w:val="28"/>
          <w:lang w:eastAsia="ru-RU"/>
        </w:rPr>
        <w:t>количество организаций оказывающих услуги в сфере культуры</w:t>
      </w:r>
      <w:r w:rsidR="004360E5" w:rsidRPr="004360E5">
        <w:rPr>
          <w:rFonts w:ascii="Times New Roman" w:eastAsia="Times New Roman" w:hAnsi="Times New Roman"/>
          <w:color w:val="000000"/>
          <w:sz w:val="28"/>
          <w:szCs w:val="28"/>
          <w:lang w:eastAsia="ru-RU"/>
        </w:rPr>
        <w:t>. За это высказались 83,3</w:t>
      </w:r>
      <w:r w:rsidR="008C7071" w:rsidRPr="004360E5">
        <w:rPr>
          <w:rFonts w:ascii="Times New Roman" w:eastAsia="Times New Roman" w:hAnsi="Times New Roman"/>
          <w:color w:val="000000"/>
          <w:sz w:val="28"/>
          <w:szCs w:val="28"/>
          <w:lang w:eastAsia="ru-RU"/>
        </w:rPr>
        <w:t>% р</w:t>
      </w:r>
      <w:r w:rsidR="004360E5" w:rsidRPr="004360E5">
        <w:rPr>
          <w:rFonts w:ascii="Times New Roman" w:eastAsia="Times New Roman" w:hAnsi="Times New Roman"/>
          <w:color w:val="000000"/>
          <w:sz w:val="28"/>
          <w:szCs w:val="28"/>
          <w:lang w:eastAsia="ru-RU"/>
        </w:rPr>
        <w:t>еспондентов.</w:t>
      </w:r>
    </w:p>
    <w:p w:rsidR="008C7071" w:rsidRPr="004360E5" w:rsidRDefault="008C7071" w:rsidP="00991E50">
      <w:pPr>
        <w:spacing w:after="0" w:line="240" w:lineRule="auto"/>
        <w:contextualSpacing/>
        <w:jc w:val="center"/>
        <w:rPr>
          <w:rFonts w:ascii="Times New Roman" w:eastAsia="Times New Roman" w:hAnsi="Times New Roman"/>
          <w:color w:val="000000"/>
          <w:sz w:val="28"/>
          <w:szCs w:val="28"/>
          <w:lang w:eastAsia="ru-RU"/>
        </w:rPr>
      </w:pPr>
      <w:r w:rsidRPr="004360E5">
        <w:rPr>
          <w:noProof/>
          <w:sz w:val="28"/>
          <w:szCs w:val="28"/>
          <w:lang w:eastAsia="ru-RU"/>
        </w:rPr>
        <w:drawing>
          <wp:inline distT="0" distB="0" distL="0" distR="0" wp14:anchorId="369A9C57" wp14:editId="646C7E82">
            <wp:extent cx="3995225" cy="1807698"/>
            <wp:effectExtent l="0" t="0" r="24765" b="21590"/>
            <wp:docPr id="47" name="Диаграмма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8C7071" w:rsidRPr="00494361" w:rsidRDefault="008C7071" w:rsidP="00991E50">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494361">
        <w:rPr>
          <w:rFonts w:ascii="Times New Roman" w:eastAsia="Times New Roman" w:hAnsi="Times New Roman"/>
          <w:color w:val="000000" w:themeColor="text1"/>
          <w:sz w:val="28"/>
          <w:szCs w:val="28"/>
          <w:lang w:eastAsia="ru-RU"/>
        </w:rPr>
        <w:t>Удовлетворенность качеством услуг в с</w:t>
      </w:r>
      <w:r w:rsidR="00494361" w:rsidRPr="00494361">
        <w:rPr>
          <w:rFonts w:ascii="Times New Roman" w:eastAsia="Times New Roman" w:hAnsi="Times New Roman"/>
          <w:color w:val="000000" w:themeColor="text1"/>
          <w:sz w:val="28"/>
          <w:szCs w:val="28"/>
          <w:lang w:eastAsia="ru-RU"/>
        </w:rPr>
        <w:t>фере культуры по району высокая</w:t>
      </w:r>
      <w:r w:rsidRPr="00494361">
        <w:rPr>
          <w:rFonts w:ascii="Times New Roman" w:eastAsia="Times New Roman" w:hAnsi="Times New Roman"/>
          <w:color w:val="000000" w:themeColor="text1"/>
          <w:sz w:val="28"/>
          <w:szCs w:val="28"/>
          <w:lang w:eastAsia="ru-RU"/>
        </w:rPr>
        <w:t xml:space="preserve">. </w:t>
      </w:r>
    </w:p>
    <w:p w:rsidR="008C7071" w:rsidRPr="00494361" w:rsidRDefault="008C7071" w:rsidP="00991E50">
      <w:pPr>
        <w:spacing w:after="0" w:line="240" w:lineRule="auto"/>
        <w:contextualSpacing/>
        <w:jc w:val="center"/>
        <w:rPr>
          <w:rFonts w:ascii="Times New Roman" w:eastAsia="Times New Roman" w:hAnsi="Times New Roman"/>
          <w:color w:val="000000"/>
          <w:sz w:val="28"/>
          <w:szCs w:val="28"/>
          <w:lang w:eastAsia="ru-RU"/>
        </w:rPr>
      </w:pPr>
      <w:r w:rsidRPr="00494361">
        <w:rPr>
          <w:noProof/>
          <w:sz w:val="28"/>
          <w:szCs w:val="28"/>
          <w:lang w:eastAsia="ru-RU"/>
        </w:rPr>
        <w:drawing>
          <wp:inline distT="0" distB="0" distL="0" distR="0" wp14:anchorId="313E3751" wp14:editId="3ADCDC18">
            <wp:extent cx="3818535" cy="1484986"/>
            <wp:effectExtent l="0" t="0" r="10795" b="20320"/>
            <wp:docPr id="48"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9D70CD" w:rsidRPr="00E54F90" w:rsidRDefault="00542B00" w:rsidP="009D70CD">
      <w:pPr>
        <w:tabs>
          <w:tab w:val="left" w:pos="851"/>
        </w:tabs>
        <w:spacing w:after="0" w:line="240" w:lineRule="auto"/>
        <w:ind w:firstLine="567"/>
        <w:jc w:val="both"/>
        <w:rPr>
          <w:rFonts w:ascii="Times New Roman" w:hAnsi="Times New Roman"/>
          <w:sz w:val="28"/>
          <w:szCs w:val="28"/>
        </w:rPr>
      </w:pPr>
      <w:r w:rsidRPr="00E54F90">
        <w:rPr>
          <w:rFonts w:ascii="Times New Roman" w:hAnsi="Times New Roman"/>
          <w:sz w:val="28"/>
          <w:szCs w:val="28"/>
          <w:shd w:val="clear" w:color="auto" w:fill="FFFFFF"/>
        </w:rPr>
        <w:t>Ленинградский район входит в первую десятку Краснодарско</w:t>
      </w:r>
      <w:r>
        <w:rPr>
          <w:rFonts w:ascii="Times New Roman" w:hAnsi="Times New Roman"/>
          <w:sz w:val="28"/>
          <w:szCs w:val="28"/>
          <w:shd w:val="clear" w:color="auto" w:fill="FFFFFF"/>
        </w:rPr>
        <w:t>го</w:t>
      </w:r>
      <w:r w:rsidRPr="00E54F90">
        <w:rPr>
          <w:rFonts w:ascii="Times New Roman" w:hAnsi="Times New Roman"/>
          <w:sz w:val="28"/>
          <w:szCs w:val="28"/>
          <w:shd w:val="clear" w:color="auto" w:fill="FFFFFF"/>
        </w:rPr>
        <w:t xml:space="preserve"> кра</w:t>
      </w:r>
      <w:r>
        <w:rPr>
          <w:rFonts w:ascii="Times New Roman" w:hAnsi="Times New Roman"/>
          <w:sz w:val="28"/>
          <w:szCs w:val="28"/>
          <w:shd w:val="clear" w:color="auto" w:fill="FFFFFF"/>
        </w:rPr>
        <w:t>я</w:t>
      </w:r>
      <w:r w:rsidRPr="00E54F90">
        <w:rPr>
          <w:rFonts w:ascii="Times New Roman" w:hAnsi="Times New Roman"/>
          <w:sz w:val="28"/>
          <w:szCs w:val="28"/>
          <w:shd w:val="clear" w:color="auto" w:fill="FFFFFF"/>
        </w:rPr>
        <w:t xml:space="preserve"> </w:t>
      </w:r>
      <w:r>
        <w:rPr>
          <w:rFonts w:ascii="Times New Roman" w:hAnsi="Times New Roman"/>
          <w:sz w:val="28"/>
          <w:szCs w:val="28"/>
          <w:shd w:val="clear" w:color="auto" w:fill="FFFFFF"/>
        </w:rPr>
        <w:t>п</w:t>
      </w:r>
      <w:r w:rsidR="009D70CD" w:rsidRPr="00E54F90">
        <w:rPr>
          <w:rFonts w:ascii="Times New Roman" w:hAnsi="Times New Roman"/>
          <w:sz w:val="28"/>
          <w:szCs w:val="28"/>
          <w:shd w:val="clear" w:color="auto" w:fill="FFFFFF"/>
        </w:rPr>
        <w:t xml:space="preserve">о количеству культурно-досуговых учреждений и самодеятельных коллективов </w:t>
      </w:r>
      <w:r>
        <w:rPr>
          <w:rFonts w:ascii="Times New Roman" w:hAnsi="Times New Roman"/>
          <w:sz w:val="28"/>
          <w:szCs w:val="28"/>
          <w:shd w:val="clear" w:color="auto" w:fill="FFFFFF"/>
        </w:rPr>
        <w:t>(</w:t>
      </w:r>
      <w:r w:rsidR="009D70CD" w:rsidRPr="00E54F90">
        <w:rPr>
          <w:rFonts w:ascii="Times New Roman" w:hAnsi="Times New Roman"/>
          <w:sz w:val="28"/>
          <w:szCs w:val="28"/>
          <w:shd w:val="clear" w:color="auto" w:fill="FFFFFF"/>
        </w:rPr>
        <w:t>в т</w:t>
      </w:r>
      <w:r>
        <w:rPr>
          <w:rFonts w:ascii="Times New Roman" w:hAnsi="Times New Roman"/>
          <w:sz w:val="28"/>
          <w:szCs w:val="28"/>
          <w:shd w:val="clear" w:color="auto" w:fill="FFFFFF"/>
        </w:rPr>
        <w:t>.</w:t>
      </w:r>
      <w:r w:rsidR="009D70CD" w:rsidRPr="00E54F90">
        <w:rPr>
          <w:rFonts w:ascii="Times New Roman" w:hAnsi="Times New Roman"/>
          <w:sz w:val="28"/>
          <w:szCs w:val="28"/>
          <w:shd w:val="clear" w:color="auto" w:fill="FFFFFF"/>
        </w:rPr>
        <w:t>ч</w:t>
      </w:r>
      <w:r>
        <w:rPr>
          <w:rFonts w:ascii="Times New Roman" w:hAnsi="Times New Roman"/>
          <w:sz w:val="28"/>
          <w:szCs w:val="28"/>
          <w:shd w:val="clear" w:color="auto" w:fill="FFFFFF"/>
        </w:rPr>
        <w:t>.</w:t>
      </w:r>
      <w:r w:rsidR="009D70CD" w:rsidRPr="00E54F90">
        <w:rPr>
          <w:rFonts w:ascii="Times New Roman" w:hAnsi="Times New Roman"/>
          <w:sz w:val="28"/>
          <w:szCs w:val="28"/>
          <w:shd w:val="clear" w:color="auto" w:fill="FFFFFF"/>
        </w:rPr>
        <w:t xml:space="preserve"> детских</w:t>
      </w:r>
      <w:r>
        <w:rPr>
          <w:rFonts w:ascii="Times New Roman" w:hAnsi="Times New Roman"/>
          <w:sz w:val="28"/>
          <w:szCs w:val="28"/>
          <w:shd w:val="clear" w:color="auto" w:fill="FFFFFF"/>
        </w:rPr>
        <w:t>)</w:t>
      </w:r>
      <w:r w:rsidR="009D70CD" w:rsidRPr="00E54F90">
        <w:rPr>
          <w:rFonts w:ascii="Times New Roman" w:hAnsi="Times New Roman"/>
          <w:sz w:val="28"/>
          <w:szCs w:val="28"/>
          <w:shd w:val="clear" w:color="auto" w:fill="FFFFFF"/>
        </w:rPr>
        <w:t xml:space="preserve">, по числу клубных формирований и числу участников в них. Они </w:t>
      </w:r>
      <w:r w:rsidR="009D70CD" w:rsidRPr="00E54F90">
        <w:rPr>
          <w:rFonts w:ascii="Times New Roman" w:hAnsi="Times New Roman"/>
          <w:sz w:val="28"/>
          <w:szCs w:val="28"/>
          <w:shd w:val="clear" w:color="auto" w:fill="FFFFFF"/>
        </w:rPr>
        <w:lastRenderedPageBreak/>
        <w:t>остаются центрами самой массовой, общедоступной досуговой деятельности, позволяющей реализовать населению свои интересы и увлечения, творческие способности.</w:t>
      </w:r>
    </w:p>
    <w:p w:rsidR="009D70CD" w:rsidRPr="00E54F90" w:rsidRDefault="009D70CD" w:rsidP="009D70CD">
      <w:pPr>
        <w:spacing w:after="0" w:line="240" w:lineRule="auto"/>
        <w:ind w:firstLine="567"/>
        <w:contextualSpacing/>
        <w:jc w:val="both"/>
        <w:rPr>
          <w:rFonts w:ascii="Times New Roman" w:eastAsia="Times New Roman" w:hAnsi="Times New Roman"/>
          <w:color w:val="000000"/>
          <w:sz w:val="28"/>
          <w:szCs w:val="28"/>
          <w:lang w:eastAsia="ru-RU"/>
        </w:rPr>
      </w:pPr>
      <w:r w:rsidRPr="00E54F90">
        <w:rPr>
          <w:rFonts w:ascii="Times New Roman" w:eastAsia="Times New Roman" w:hAnsi="Times New Roman"/>
          <w:color w:val="000000"/>
          <w:sz w:val="28"/>
          <w:szCs w:val="28"/>
          <w:lang w:eastAsia="ru-RU"/>
        </w:rPr>
        <w:t xml:space="preserve">В ходе реализации на территории муниципального образования Ленинградский район Федерального Закона №131-ФЗ были сохранены все учреждения отрасли, однако из года в год сохраняется проблема разграничения полномочий в сфере культуры. Учитывая субординационную вертикаль подчинения руководителей сельских домов культуры по отношению к главам сельских поселений и начальнику отдела культуры администрации муниципального образования, периодически возникают сложности в организации мероприятий различных уровней: так, необходимость получения согласования главы сельского поселения для приглашения коллектива к участию в мероприятии существенно замедляет процесс его подготовки. </w:t>
      </w:r>
    </w:p>
    <w:p w:rsidR="009D70CD" w:rsidRPr="00E54F90" w:rsidRDefault="009D70CD" w:rsidP="009D70CD">
      <w:pPr>
        <w:spacing w:after="0" w:line="240" w:lineRule="auto"/>
        <w:ind w:firstLine="567"/>
        <w:contextualSpacing/>
        <w:jc w:val="both"/>
        <w:rPr>
          <w:rFonts w:ascii="Times New Roman" w:eastAsia="Times New Roman" w:hAnsi="Times New Roman"/>
          <w:color w:val="000000"/>
          <w:sz w:val="28"/>
          <w:szCs w:val="28"/>
          <w:lang w:eastAsia="ru-RU"/>
        </w:rPr>
      </w:pPr>
      <w:r w:rsidRPr="00E54F90">
        <w:rPr>
          <w:rFonts w:ascii="Times New Roman" w:eastAsia="Times New Roman" w:hAnsi="Times New Roman"/>
          <w:color w:val="000000"/>
          <w:sz w:val="28"/>
          <w:szCs w:val="28"/>
          <w:lang w:eastAsia="ru-RU"/>
        </w:rPr>
        <w:t xml:space="preserve">Развитие платных услуг на базе учреждений культуры муниципального образования Ленинградский район еще один из важнейших аспектов их деятельности. </w:t>
      </w:r>
    </w:p>
    <w:p w:rsidR="009D70CD" w:rsidRPr="00E54F90" w:rsidRDefault="009D70CD" w:rsidP="009D70CD">
      <w:pPr>
        <w:tabs>
          <w:tab w:val="left" w:pos="851"/>
        </w:tabs>
        <w:autoSpaceDE w:val="0"/>
        <w:spacing w:after="0" w:line="240" w:lineRule="auto"/>
        <w:ind w:firstLine="567"/>
        <w:jc w:val="both"/>
        <w:rPr>
          <w:rFonts w:ascii="Times New Roman" w:eastAsia="Times New Roman" w:hAnsi="Times New Roman"/>
          <w:sz w:val="28"/>
          <w:szCs w:val="28"/>
          <w:lang w:eastAsia="ru-RU"/>
        </w:rPr>
      </w:pPr>
      <w:r w:rsidRPr="00E54F90">
        <w:rPr>
          <w:rFonts w:ascii="Times New Roman" w:eastAsia="Times New Roman" w:hAnsi="Times New Roman"/>
          <w:sz w:val="28"/>
          <w:szCs w:val="28"/>
          <w:lang w:eastAsia="ru-RU"/>
        </w:rPr>
        <w:t xml:space="preserve">Несмотря на то, что отрасль уверенно держит свои позиции в общекультурной ситуации в крае </w:t>
      </w:r>
      <w:r w:rsidR="00542B00">
        <w:rPr>
          <w:rFonts w:ascii="Times New Roman" w:eastAsia="Times New Roman" w:hAnsi="Times New Roman"/>
          <w:sz w:val="28"/>
          <w:szCs w:val="28"/>
          <w:lang w:eastAsia="ru-RU"/>
        </w:rPr>
        <w:t>(</w:t>
      </w:r>
      <w:r w:rsidRPr="00E54F90">
        <w:rPr>
          <w:rFonts w:ascii="Times New Roman" w:eastAsia="Times New Roman" w:hAnsi="Times New Roman"/>
          <w:sz w:val="28"/>
          <w:szCs w:val="28"/>
          <w:lang w:eastAsia="ru-RU"/>
        </w:rPr>
        <w:t>наш район занимает призовые места на различных фестивалях и конкурсах</w:t>
      </w:r>
      <w:r w:rsidR="00542B00">
        <w:rPr>
          <w:rFonts w:ascii="Times New Roman" w:eastAsia="Times New Roman" w:hAnsi="Times New Roman"/>
          <w:sz w:val="28"/>
          <w:szCs w:val="28"/>
          <w:lang w:eastAsia="ru-RU"/>
        </w:rPr>
        <w:t>)</w:t>
      </w:r>
      <w:r w:rsidRPr="00E54F90">
        <w:rPr>
          <w:rFonts w:ascii="Times New Roman" w:eastAsia="Times New Roman" w:hAnsi="Times New Roman"/>
          <w:sz w:val="28"/>
          <w:szCs w:val="28"/>
          <w:lang w:eastAsia="ru-RU"/>
        </w:rPr>
        <w:t>, есть определенные проблемы в этой сфере.</w:t>
      </w:r>
      <w:r w:rsidR="00542B00">
        <w:rPr>
          <w:rFonts w:ascii="Times New Roman" w:eastAsia="Times New Roman" w:hAnsi="Times New Roman"/>
          <w:sz w:val="28"/>
          <w:szCs w:val="28"/>
          <w:lang w:eastAsia="ru-RU"/>
        </w:rPr>
        <w:t xml:space="preserve"> С</w:t>
      </w:r>
      <w:r w:rsidRPr="00E54F90">
        <w:rPr>
          <w:rFonts w:ascii="Times New Roman" w:eastAsia="Times New Roman" w:hAnsi="Times New Roman"/>
          <w:sz w:val="28"/>
          <w:szCs w:val="28"/>
          <w:lang w:eastAsia="ru-RU"/>
        </w:rPr>
        <w:t>амыми важными проблемами</w:t>
      </w:r>
      <w:r w:rsidR="00542B00">
        <w:rPr>
          <w:rFonts w:ascii="Times New Roman" w:eastAsia="Times New Roman" w:hAnsi="Times New Roman"/>
          <w:sz w:val="28"/>
          <w:szCs w:val="28"/>
          <w:lang w:eastAsia="ru-RU"/>
        </w:rPr>
        <w:t xml:space="preserve"> отрасли</w:t>
      </w:r>
      <w:r w:rsidRPr="00E54F90">
        <w:rPr>
          <w:rFonts w:ascii="Times New Roman" w:eastAsia="Times New Roman" w:hAnsi="Times New Roman"/>
          <w:sz w:val="28"/>
          <w:szCs w:val="28"/>
          <w:lang w:eastAsia="ru-RU"/>
        </w:rPr>
        <w:t xml:space="preserve"> являются: устаревшее оборудование, недостаток сценических костюмов и обуви, в некоторых домах культуры необходим ремонт, как капитальный, так и косметический, недостаток транспортных сре</w:t>
      </w:r>
      <w:proofErr w:type="gramStart"/>
      <w:r w:rsidRPr="00E54F90">
        <w:rPr>
          <w:rFonts w:ascii="Times New Roman" w:eastAsia="Times New Roman" w:hAnsi="Times New Roman"/>
          <w:sz w:val="28"/>
          <w:szCs w:val="28"/>
          <w:lang w:eastAsia="ru-RU"/>
        </w:rPr>
        <w:t>дств дл</w:t>
      </w:r>
      <w:proofErr w:type="gramEnd"/>
      <w:r w:rsidRPr="00E54F90">
        <w:rPr>
          <w:rFonts w:ascii="Times New Roman" w:eastAsia="Times New Roman" w:hAnsi="Times New Roman"/>
          <w:sz w:val="28"/>
          <w:szCs w:val="28"/>
          <w:lang w:eastAsia="ru-RU"/>
        </w:rPr>
        <w:t>я перевозки коллективов. С этой же проблемой связана и нехватка кадров. Во многих домах культуры руководители отмечают нехватку таких квалифицированных специалистов, как хореографы, аккомпаниаторы, художественные руководители.</w:t>
      </w:r>
    </w:p>
    <w:p w:rsidR="009D70CD" w:rsidRPr="00E54F90" w:rsidRDefault="009D70CD" w:rsidP="009D70CD">
      <w:pPr>
        <w:spacing w:after="0" w:line="240" w:lineRule="auto"/>
        <w:ind w:firstLine="567"/>
        <w:jc w:val="both"/>
        <w:rPr>
          <w:rFonts w:ascii="Times New Roman" w:hAnsi="Times New Roman"/>
          <w:color w:val="000000"/>
          <w:sz w:val="28"/>
          <w:szCs w:val="28"/>
        </w:rPr>
      </w:pPr>
      <w:r w:rsidRPr="00E54F90">
        <w:rPr>
          <w:rFonts w:ascii="Times New Roman" w:hAnsi="Times New Roman"/>
          <w:sz w:val="28"/>
          <w:szCs w:val="28"/>
        </w:rPr>
        <w:t xml:space="preserve">Жалоб на работу организаций, оказывающих услуги </w:t>
      </w:r>
      <w:r w:rsidRPr="00E54F90">
        <w:rPr>
          <w:rFonts w:ascii="Times New Roman" w:eastAsia="Times New Roman" w:hAnsi="Times New Roman"/>
          <w:color w:val="000000"/>
          <w:sz w:val="28"/>
          <w:szCs w:val="28"/>
          <w:lang w:eastAsia="ru-RU"/>
        </w:rPr>
        <w:t xml:space="preserve">в сфере культуры, </w:t>
      </w:r>
      <w:r w:rsidRPr="00E54F90">
        <w:rPr>
          <w:rFonts w:ascii="Times New Roman" w:hAnsi="Times New Roman"/>
          <w:color w:val="000000"/>
          <w:sz w:val="28"/>
          <w:szCs w:val="28"/>
        </w:rPr>
        <w:t>не поступало. Проблем и препятствий, мешающих развитию конкуренции нет.</w:t>
      </w:r>
    </w:p>
    <w:p w:rsidR="00AE495B" w:rsidRPr="007564E2" w:rsidRDefault="00AE495B" w:rsidP="00991E50">
      <w:pPr>
        <w:spacing w:after="0" w:line="240" w:lineRule="auto"/>
        <w:ind w:firstLine="708"/>
        <w:contextualSpacing/>
        <w:jc w:val="both"/>
        <w:rPr>
          <w:rFonts w:ascii="Times New Roman" w:eastAsia="Times New Roman" w:hAnsi="Times New Roman"/>
          <w:b/>
          <w:color w:val="000000"/>
          <w:sz w:val="28"/>
          <w:szCs w:val="28"/>
          <w:highlight w:val="yellow"/>
          <w:lang w:eastAsia="ru-RU"/>
        </w:rPr>
      </w:pPr>
    </w:p>
    <w:p w:rsidR="00AE495B" w:rsidRPr="00FC385F"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FC385F">
        <w:rPr>
          <w:rFonts w:ascii="Times New Roman" w:eastAsia="Times New Roman" w:hAnsi="Times New Roman"/>
          <w:b/>
          <w:color w:val="000000"/>
          <w:sz w:val="28"/>
          <w:szCs w:val="28"/>
          <w:lang w:eastAsia="ru-RU"/>
        </w:rPr>
        <w:t>2.3.7. Рынок услуг жилищно-коммунального хозяйства</w:t>
      </w:r>
    </w:p>
    <w:p w:rsidR="00AE495B" w:rsidRPr="007564E2" w:rsidRDefault="00AE495B" w:rsidP="00991E50">
      <w:pPr>
        <w:spacing w:after="0" w:line="240" w:lineRule="auto"/>
        <w:ind w:firstLine="708"/>
        <w:contextualSpacing/>
        <w:jc w:val="center"/>
        <w:rPr>
          <w:rFonts w:ascii="Times New Roman" w:eastAsia="Times New Roman" w:hAnsi="Times New Roman"/>
          <w:b/>
          <w:color w:val="000000"/>
          <w:sz w:val="28"/>
          <w:szCs w:val="28"/>
          <w:highlight w:val="yellow"/>
          <w:lang w:eastAsia="ru-RU"/>
        </w:rPr>
      </w:pPr>
    </w:p>
    <w:p w:rsidR="0060179A" w:rsidRPr="008A5AE7" w:rsidRDefault="0060179A" w:rsidP="0060179A">
      <w:pPr>
        <w:spacing w:after="0" w:line="240" w:lineRule="auto"/>
        <w:ind w:firstLine="567"/>
        <w:contextualSpacing/>
        <w:jc w:val="both"/>
        <w:rPr>
          <w:rFonts w:ascii="Times New Roman" w:hAnsi="Times New Roman"/>
          <w:color w:val="000000"/>
          <w:sz w:val="28"/>
          <w:szCs w:val="28"/>
          <w:lang w:eastAsia="ru-RU"/>
        </w:rPr>
      </w:pPr>
      <w:r w:rsidRPr="008A5AE7">
        <w:rPr>
          <w:rFonts w:ascii="Times New Roman" w:hAnsi="Times New Roman"/>
          <w:color w:val="000000"/>
          <w:sz w:val="28"/>
          <w:szCs w:val="28"/>
          <w:lang w:eastAsia="ru-RU"/>
        </w:rPr>
        <w:t>На территории муниципального образования Ленинградский район, рынок услуг жилищно-коммунального хозяйства представлен 19 хозяйствующими субъектами, в том числе: водоснабжение - 8, электроснабжение – 3, газоснабжение – 2, управление многоквартирными домами – 2, теплоснабжение – 3, сбор и вывоз ТБО – 1.</w:t>
      </w:r>
    </w:p>
    <w:p w:rsidR="0060179A" w:rsidRPr="008A5AE7" w:rsidRDefault="0060179A" w:rsidP="0060179A">
      <w:pPr>
        <w:spacing w:after="0" w:line="240" w:lineRule="auto"/>
        <w:ind w:firstLine="567"/>
        <w:contextualSpacing/>
        <w:jc w:val="both"/>
        <w:rPr>
          <w:rFonts w:ascii="Times New Roman" w:hAnsi="Times New Roman"/>
          <w:b/>
          <w:color w:val="000000"/>
          <w:sz w:val="28"/>
          <w:szCs w:val="28"/>
          <w:lang w:eastAsia="ru-RU"/>
        </w:rPr>
      </w:pPr>
      <w:r w:rsidRPr="008A5AE7">
        <w:rPr>
          <w:rFonts w:ascii="Times New Roman" w:hAnsi="Times New Roman"/>
          <w:color w:val="000000"/>
          <w:sz w:val="28"/>
          <w:szCs w:val="28"/>
          <w:lang w:eastAsia="ru-RU"/>
        </w:rPr>
        <w:t>Доля в общем объеме оборота хозяйствующих субъектов не более 5%.</w:t>
      </w:r>
    </w:p>
    <w:p w:rsidR="00F44DB5" w:rsidRPr="00D52DA2" w:rsidRDefault="009A7FF5" w:rsidP="00991E50">
      <w:pPr>
        <w:spacing w:after="0" w:line="240" w:lineRule="auto"/>
        <w:ind w:firstLine="567"/>
        <w:contextualSpacing/>
        <w:jc w:val="both"/>
        <w:rPr>
          <w:rFonts w:ascii="Times New Roman" w:hAnsi="Times New Roman"/>
          <w:color w:val="000000"/>
          <w:sz w:val="28"/>
          <w:szCs w:val="28"/>
          <w:lang w:eastAsia="ru-RU"/>
        </w:rPr>
      </w:pPr>
      <w:r w:rsidRPr="00D52DA2">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w:t>
      </w:r>
      <w:r w:rsidR="00AE495B" w:rsidRPr="00D52DA2">
        <w:rPr>
          <w:rFonts w:ascii="Times New Roman" w:hAnsi="Times New Roman"/>
          <w:color w:val="000000"/>
          <w:sz w:val="28"/>
          <w:szCs w:val="28"/>
          <w:lang w:eastAsia="ru-RU"/>
        </w:rPr>
        <w:t>на рынке жилищно-коммунального хозяйства следующим образом.</w:t>
      </w:r>
      <w:r w:rsidR="0087503C" w:rsidRPr="00D52DA2">
        <w:rPr>
          <w:rFonts w:ascii="Times New Roman" w:hAnsi="Times New Roman"/>
          <w:color w:val="000000"/>
          <w:sz w:val="28"/>
          <w:szCs w:val="28"/>
          <w:lang w:eastAsia="ru-RU"/>
        </w:rPr>
        <w:t xml:space="preserve"> </w:t>
      </w:r>
      <w:r w:rsidR="00F44DB5" w:rsidRPr="00D52DA2">
        <w:rPr>
          <w:rFonts w:ascii="Times New Roman" w:hAnsi="Times New Roman"/>
          <w:color w:val="000000"/>
          <w:sz w:val="28"/>
          <w:szCs w:val="28"/>
          <w:lang w:eastAsia="ru-RU"/>
        </w:rPr>
        <w:t xml:space="preserve">Более </w:t>
      </w:r>
      <w:r w:rsidR="00D52DA2" w:rsidRPr="00D52DA2">
        <w:rPr>
          <w:rFonts w:ascii="Times New Roman" w:hAnsi="Times New Roman"/>
          <w:color w:val="000000" w:themeColor="text1"/>
          <w:sz w:val="28"/>
          <w:szCs w:val="28"/>
          <w:lang w:eastAsia="ru-RU"/>
        </w:rPr>
        <w:t>76</w:t>
      </w:r>
      <w:r w:rsidR="00F44DB5" w:rsidRPr="00D52DA2">
        <w:rPr>
          <w:rFonts w:ascii="Times New Roman" w:hAnsi="Times New Roman"/>
          <w:color w:val="000000" w:themeColor="text1"/>
          <w:sz w:val="28"/>
          <w:szCs w:val="28"/>
          <w:lang w:eastAsia="ru-RU"/>
        </w:rPr>
        <w:t xml:space="preserve"> </w:t>
      </w:r>
      <w:r w:rsidR="00F44DB5" w:rsidRPr="00D52DA2">
        <w:rPr>
          <w:rFonts w:ascii="Times New Roman" w:hAnsi="Times New Roman"/>
          <w:color w:val="000000"/>
          <w:sz w:val="28"/>
          <w:szCs w:val="28"/>
          <w:lang w:eastAsia="ru-RU"/>
        </w:rPr>
        <w:t xml:space="preserve">% опрошенных потребителей считает, что </w:t>
      </w:r>
      <w:r w:rsidR="00D52DA2" w:rsidRPr="00D52DA2">
        <w:rPr>
          <w:rFonts w:ascii="Times New Roman" w:hAnsi="Times New Roman"/>
          <w:color w:val="000000"/>
          <w:sz w:val="28"/>
          <w:szCs w:val="28"/>
          <w:lang w:eastAsia="ru-RU"/>
        </w:rPr>
        <w:t xml:space="preserve">соответствующих </w:t>
      </w:r>
      <w:r w:rsidR="00F44DB5" w:rsidRPr="00D52DA2">
        <w:rPr>
          <w:rFonts w:ascii="Times New Roman" w:hAnsi="Times New Roman"/>
          <w:color w:val="000000"/>
          <w:sz w:val="28"/>
          <w:szCs w:val="28"/>
          <w:lang w:eastAsia="ru-RU"/>
        </w:rPr>
        <w:t xml:space="preserve">организаций в районе </w:t>
      </w:r>
      <w:r w:rsidR="00D52DA2" w:rsidRPr="00D52DA2">
        <w:rPr>
          <w:rFonts w:ascii="Times New Roman" w:hAnsi="Times New Roman"/>
          <w:color w:val="000000"/>
          <w:sz w:val="28"/>
          <w:szCs w:val="28"/>
          <w:lang w:eastAsia="ru-RU"/>
        </w:rPr>
        <w:t>достаточно, а 15,4% опрошенных считают</w:t>
      </w:r>
      <w:r w:rsidR="00542B00">
        <w:rPr>
          <w:rFonts w:ascii="Times New Roman" w:hAnsi="Times New Roman"/>
          <w:color w:val="000000"/>
          <w:sz w:val="28"/>
          <w:szCs w:val="28"/>
          <w:lang w:eastAsia="ru-RU"/>
        </w:rPr>
        <w:t>,</w:t>
      </w:r>
      <w:r w:rsidR="00D52DA2" w:rsidRPr="00D52DA2">
        <w:rPr>
          <w:rFonts w:ascii="Times New Roman" w:hAnsi="Times New Roman"/>
          <w:color w:val="000000"/>
          <w:sz w:val="28"/>
          <w:szCs w:val="28"/>
          <w:lang w:eastAsia="ru-RU"/>
        </w:rPr>
        <w:t xml:space="preserve"> что </w:t>
      </w:r>
      <w:r w:rsidR="00542B00" w:rsidRPr="00D52DA2">
        <w:rPr>
          <w:rFonts w:ascii="Times New Roman" w:hAnsi="Times New Roman"/>
          <w:color w:val="000000"/>
          <w:sz w:val="28"/>
          <w:szCs w:val="28"/>
          <w:lang w:eastAsia="ru-RU"/>
        </w:rPr>
        <w:t xml:space="preserve">на территории района </w:t>
      </w:r>
      <w:r w:rsidR="00D52DA2" w:rsidRPr="00D52DA2">
        <w:rPr>
          <w:rFonts w:ascii="Times New Roman" w:hAnsi="Times New Roman"/>
          <w:color w:val="000000"/>
          <w:sz w:val="28"/>
          <w:szCs w:val="28"/>
          <w:lang w:eastAsia="ru-RU"/>
        </w:rPr>
        <w:t>данных предприятий и организаций мало</w:t>
      </w:r>
      <w:r w:rsidR="00F44DB5" w:rsidRPr="00D52DA2">
        <w:rPr>
          <w:rFonts w:ascii="Times New Roman" w:hAnsi="Times New Roman"/>
          <w:color w:val="000000" w:themeColor="text1"/>
          <w:sz w:val="28"/>
          <w:szCs w:val="28"/>
          <w:lang w:eastAsia="ru-RU"/>
        </w:rPr>
        <w:t>.</w:t>
      </w:r>
    </w:p>
    <w:p w:rsidR="00F44DB5" w:rsidRPr="00C24351" w:rsidRDefault="00F44DB5" w:rsidP="00991E50">
      <w:pPr>
        <w:spacing w:after="0" w:line="240" w:lineRule="auto"/>
        <w:contextualSpacing/>
        <w:jc w:val="center"/>
        <w:rPr>
          <w:rFonts w:ascii="Times New Roman" w:hAnsi="Times New Roman"/>
          <w:color w:val="000000"/>
          <w:sz w:val="28"/>
          <w:szCs w:val="28"/>
          <w:lang w:eastAsia="ru-RU"/>
        </w:rPr>
      </w:pPr>
      <w:r w:rsidRPr="00C24351">
        <w:rPr>
          <w:noProof/>
          <w:sz w:val="28"/>
          <w:szCs w:val="28"/>
          <w:lang w:eastAsia="ru-RU"/>
        </w:rPr>
        <w:lastRenderedPageBreak/>
        <w:drawing>
          <wp:inline distT="0" distB="0" distL="0" distR="0" wp14:anchorId="45F44B00" wp14:editId="47EE2760">
            <wp:extent cx="3974123" cy="1589650"/>
            <wp:effectExtent l="0" t="0" r="26670" b="10795"/>
            <wp:docPr id="49" name="Диаграмма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44DB5" w:rsidRPr="00C24351" w:rsidRDefault="00F44DB5" w:rsidP="00991E50">
      <w:pPr>
        <w:spacing w:after="0" w:line="240" w:lineRule="auto"/>
        <w:ind w:firstLine="567"/>
        <w:contextualSpacing/>
        <w:jc w:val="both"/>
        <w:rPr>
          <w:rFonts w:ascii="Times New Roman" w:hAnsi="Times New Roman"/>
          <w:color w:val="000000" w:themeColor="text1"/>
          <w:sz w:val="28"/>
          <w:szCs w:val="28"/>
          <w:lang w:eastAsia="ru-RU"/>
        </w:rPr>
      </w:pPr>
      <w:r w:rsidRPr="00C24351">
        <w:rPr>
          <w:rFonts w:ascii="Times New Roman" w:hAnsi="Times New Roman"/>
          <w:color w:val="000000" w:themeColor="text1"/>
          <w:sz w:val="28"/>
          <w:szCs w:val="28"/>
          <w:lang w:eastAsia="ru-RU"/>
        </w:rPr>
        <w:t>Качеством услуг в сфере жилищно-коммунального хозяйства удовлетворены более 8</w:t>
      </w:r>
      <w:r w:rsidR="00D52DA2" w:rsidRPr="00C24351">
        <w:rPr>
          <w:rFonts w:ascii="Times New Roman" w:hAnsi="Times New Roman"/>
          <w:color w:val="000000" w:themeColor="text1"/>
          <w:sz w:val="28"/>
          <w:szCs w:val="28"/>
          <w:lang w:eastAsia="ru-RU"/>
        </w:rPr>
        <w:t>3</w:t>
      </w:r>
      <w:r w:rsidRPr="00C24351">
        <w:rPr>
          <w:rFonts w:ascii="Times New Roman" w:hAnsi="Times New Roman"/>
          <w:color w:val="000000" w:themeColor="text1"/>
          <w:sz w:val="28"/>
          <w:szCs w:val="28"/>
          <w:lang w:eastAsia="ru-RU"/>
        </w:rPr>
        <w:t>% респондентов из 1</w:t>
      </w:r>
      <w:r w:rsidR="00D52DA2" w:rsidRPr="00C24351">
        <w:rPr>
          <w:rFonts w:ascii="Times New Roman" w:hAnsi="Times New Roman"/>
          <w:color w:val="000000" w:themeColor="text1"/>
          <w:sz w:val="28"/>
          <w:szCs w:val="28"/>
          <w:lang w:eastAsia="ru-RU"/>
        </w:rPr>
        <w:t>468</w:t>
      </w:r>
      <w:r w:rsidRPr="00C24351">
        <w:rPr>
          <w:rFonts w:ascii="Times New Roman" w:hAnsi="Times New Roman"/>
          <w:color w:val="000000" w:themeColor="text1"/>
          <w:sz w:val="28"/>
          <w:szCs w:val="28"/>
          <w:lang w:eastAsia="ru-RU"/>
        </w:rPr>
        <w:t xml:space="preserve"> опрошенных жителей Л</w:t>
      </w:r>
      <w:r w:rsidR="00D52DA2" w:rsidRPr="00C24351">
        <w:rPr>
          <w:rFonts w:ascii="Times New Roman" w:hAnsi="Times New Roman"/>
          <w:color w:val="000000" w:themeColor="text1"/>
          <w:sz w:val="28"/>
          <w:szCs w:val="28"/>
          <w:lang w:eastAsia="ru-RU"/>
        </w:rPr>
        <w:t>енинградского района</w:t>
      </w:r>
      <w:r w:rsidRPr="00C24351">
        <w:rPr>
          <w:rFonts w:ascii="Times New Roman" w:hAnsi="Times New Roman"/>
          <w:color w:val="000000" w:themeColor="text1"/>
          <w:sz w:val="28"/>
          <w:szCs w:val="28"/>
          <w:lang w:eastAsia="ru-RU"/>
        </w:rPr>
        <w:t>.</w:t>
      </w:r>
    </w:p>
    <w:p w:rsidR="00F44DB5" w:rsidRPr="00C24351" w:rsidRDefault="00F44DB5" w:rsidP="00991E50">
      <w:pPr>
        <w:spacing w:after="0" w:line="240" w:lineRule="auto"/>
        <w:contextualSpacing/>
        <w:jc w:val="center"/>
        <w:rPr>
          <w:rFonts w:ascii="Times New Roman" w:hAnsi="Times New Roman"/>
          <w:color w:val="000000"/>
          <w:sz w:val="28"/>
          <w:szCs w:val="28"/>
          <w:lang w:eastAsia="ru-RU"/>
        </w:rPr>
      </w:pPr>
      <w:r w:rsidRPr="00C24351">
        <w:rPr>
          <w:noProof/>
          <w:sz w:val="28"/>
          <w:szCs w:val="28"/>
          <w:lang w:eastAsia="ru-RU"/>
        </w:rPr>
        <w:drawing>
          <wp:inline distT="0" distB="0" distL="0" distR="0" wp14:anchorId="166968B1" wp14:editId="64E20778">
            <wp:extent cx="3910819" cy="1519311"/>
            <wp:effectExtent l="0" t="0" r="13970" b="24130"/>
            <wp:docPr id="50" name="Диаграмма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60179A" w:rsidRPr="008A5AE7" w:rsidRDefault="0060179A" w:rsidP="0060179A">
      <w:pPr>
        <w:spacing w:after="0" w:line="240" w:lineRule="auto"/>
        <w:ind w:firstLine="567"/>
        <w:contextualSpacing/>
        <w:jc w:val="both"/>
        <w:rPr>
          <w:rFonts w:ascii="Times New Roman" w:hAnsi="Times New Roman"/>
          <w:color w:val="000000"/>
          <w:sz w:val="28"/>
          <w:szCs w:val="28"/>
          <w:lang w:eastAsia="ru-RU"/>
        </w:rPr>
      </w:pPr>
      <w:r w:rsidRPr="008A5AE7">
        <w:rPr>
          <w:rFonts w:ascii="Times New Roman" w:hAnsi="Times New Roman"/>
          <w:color w:val="000000"/>
          <w:sz w:val="28"/>
          <w:szCs w:val="28"/>
          <w:lang w:eastAsia="ru-RU"/>
        </w:rPr>
        <w:t>Конкуренци</w:t>
      </w:r>
      <w:r w:rsidR="00542B00">
        <w:rPr>
          <w:rFonts w:ascii="Times New Roman" w:hAnsi="Times New Roman"/>
          <w:color w:val="000000"/>
          <w:sz w:val="28"/>
          <w:szCs w:val="28"/>
          <w:lang w:eastAsia="ru-RU"/>
        </w:rPr>
        <w:t>я</w:t>
      </w:r>
      <w:r w:rsidRPr="008A5AE7">
        <w:rPr>
          <w:rFonts w:ascii="Times New Roman" w:hAnsi="Times New Roman"/>
          <w:color w:val="000000"/>
          <w:sz w:val="28"/>
          <w:szCs w:val="28"/>
          <w:lang w:eastAsia="ru-RU"/>
        </w:rPr>
        <w:t xml:space="preserve"> на рынке услуг жилищно-коммунального хозяйства находится на </w:t>
      </w:r>
      <w:r w:rsidR="00542B00">
        <w:rPr>
          <w:rFonts w:ascii="Times New Roman" w:hAnsi="Times New Roman"/>
          <w:color w:val="000000"/>
          <w:sz w:val="28"/>
          <w:szCs w:val="28"/>
          <w:lang w:eastAsia="ru-RU"/>
        </w:rPr>
        <w:t>низком</w:t>
      </w:r>
      <w:r w:rsidRPr="008A5AE7">
        <w:rPr>
          <w:rFonts w:ascii="Times New Roman" w:hAnsi="Times New Roman"/>
          <w:color w:val="000000"/>
          <w:sz w:val="28"/>
          <w:szCs w:val="28"/>
          <w:lang w:eastAsia="ru-RU"/>
        </w:rPr>
        <w:t xml:space="preserve"> уровне.</w:t>
      </w:r>
    </w:p>
    <w:p w:rsidR="0060179A" w:rsidRPr="008A5AE7" w:rsidRDefault="0060179A" w:rsidP="0060179A">
      <w:pPr>
        <w:spacing w:after="0" w:line="240" w:lineRule="auto"/>
        <w:ind w:firstLine="851"/>
        <w:jc w:val="both"/>
        <w:rPr>
          <w:rFonts w:ascii="Times New Roman" w:hAnsi="Times New Roman"/>
          <w:color w:val="000000"/>
          <w:sz w:val="28"/>
          <w:szCs w:val="28"/>
          <w:lang w:eastAsia="ru-RU"/>
        </w:rPr>
      </w:pPr>
      <w:r w:rsidRPr="008A5AE7">
        <w:rPr>
          <w:rFonts w:ascii="Times New Roman" w:hAnsi="Times New Roman"/>
          <w:color w:val="000000"/>
          <w:sz w:val="28"/>
          <w:szCs w:val="28"/>
          <w:lang w:eastAsia="ru-RU"/>
        </w:rPr>
        <w:t>В соответствии с заключенным в 2016 году администрацией муниципального образования концессионным соглашением в отношении систем коммунальной инфраструктуры, направленным на создание и реконструкцию объектов теплоснабжения муниципального образования, фактическая передача объектов соглашения состоялась в 4 квартале 20</w:t>
      </w:r>
      <w:r w:rsidR="00542B00">
        <w:rPr>
          <w:rFonts w:ascii="Times New Roman" w:hAnsi="Times New Roman"/>
          <w:color w:val="000000"/>
          <w:sz w:val="28"/>
          <w:szCs w:val="28"/>
          <w:lang w:eastAsia="ru-RU"/>
        </w:rPr>
        <w:t>1</w:t>
      </w:r>
      <w:r w:rsidRPr="008A5AE7">
        <w:rPr>
          <w:rFonts w:ascii="Times New Roman" w:hAnsi="Times New Roman"/>
          <w:color w:val="000000"/>
          <w:sz w:val="28"/>
          <w:szCs w:val="28"/>
          <w:lang w:eastAsia="ru-RU"/>
        </w:rPr>
        <w:t xml:space="preserve">7 года. В 2018 году Концессионером выполнены работы лишь </w:t>
      </w:r>
      <w:r w:rsidRPr="008A5AE7">
        <w:rPr>
          <w:rFonts w:ascii="Times New Roman" w:hAnsi="Times New Roman"/>
          <w:sz w:val="28"/>
          <w:szCs w:val="28"/>
        </w:rPr>
        <w:t xml:space="preserve">по замене 230 метров тепловых сетей котельной </w:t>
      </w:r>
      <w:r w:rsidR="00133F6E">
        <w:rPr>
          <w:rFonts w:ascii="Times New Roman" w:hAnsi="Times New Roman"/>
          <w:sz w:val="28"/>
          <w:szCs w:val="28"/>
        </w:rPr>
        <w:t xml:space="preserve">- </w:t>
      </w:r>
      <w:r w:rsidRPr="008A5AE7">
        <w:rPr>
          <w:rFonts w:ascii="Times New Roman" w:hAnsi="Times New Roman"/>
          <w:sz w:val="28"/>
          <w:szCs w:val="28"/>
        </w:rPr>
        <w:t>106 квартал</w:t>
      </w:r>
      <w:r w:rsidR="00133F6E">
        <w:rPr>
          <w:rFonts w:ascii="Times New Roman" w:hAnsi="Times New Roman"/>
          <w:sz w:val="28"/>
          <w:szCs w:val="28"/>
        </w:rPr>
        <w:t>ов</w:t>
      </w:r>
      <w:r w:rsidRPr="008A5AE7">
        <w:rPr>
          <w:rFonts w:ascii="Times New Roman" w:hAnsi="Times New Roman"/>
          <w:sz w:val="28"/>
          <w:szCs w:val="28"/>
        </w:rPr>
        <w:t>.</w:t>
      </w:r>
    </w:p>
    <w:p w:rsidR="0060179A" w:rsidRPr="008A5AE7" w:rsidRDefault="0060179A" w:rsidP="0060179A">
      <w:pPr>
        <w:spacing w:after="0" w:line="240" w:lineRule="auto"/>
        <w:ind w:firstLine="839"/>
        <w:jc w:val="both"/>
        <w:rPr>
          <w:rFonts w:ascii="Times New Roman" w:hAnsi="Times New Roman"/>
          <w:sz w:val="28"/>
          <w:szCs w:val="28"/>
        </w:rPr>
      </w:pPr>
      <w:r w:rsidRPr="008A5AE7">
        <w:rPr>
          <w:rFonts w:ascii="Times New Roman" w:hAnsi="Times New Roman"/>
          <w:color w:val="000000"/>
          <w:sz w:val="28"/>
          <w:szCs w:val="28"/>
          <w:lang w:eastAsia="ru-RU"/>
        </w:rPr>
        <w:t xml:space="preserve">За прошедший год выполнены работы по замене </w:t>
      </w:r>
      <w:r w:rsidRPr="008A5AE7">
        <w:rPr>
          <w:rFonts w:ascii="Times New Roman" w:hAnsi="Times New Roman"/>
          <w:sz w:val="28"/>
          <w:szCs w:val="28"/>
        </w:rPr>
        <w:t>сетей водоснабжения протяженностью 5,6 км</w:t>
      </w:r>
      <w:proofErr w:type="gramStart"/>
      <w:r w:rsidRPr="008A5AE7">
        <w:rPr>
          <w:rFonts w:ascii="Times New Roman" w:hAnsi="Times New Roman"/>
          <w:sz w:val="28"/>
          <w:szCs w:val="28"/>
        </w:rPr>
        <w:t>.</w:t>
      </w:r>
      <w:proofErr w:type="gramEnd"/>
      <w:r w:rsidRPr="008A5AE7">
        <w:rPr>
          <w:rFonts w:ascii="Times New Roman" w:hAnsi="Times New Roman"/>
          <w:sz w:val="28"/>
          <w:szCs w:val="28"/>
        </w:rPr>
        <w:t xml:space="preserve"> </w:t>
      </w:r>
      <w:proofErr w:type="gramStart"/>
      <w:r w:rsidRPr="008A5AE7">
        <w:rPr>
          <w:rFonts w:ascii="Times New Roman" w:hAnsi="Times New Roman"/>
          <w:sz w:val="28"/>
          <w:szCs w:val="28"/>
        </w:rPr>
        <w:t>и</w:t>
      </w:r>
      <w:proofErr w:type="gramEnd"/>
      <w:r w:rsidRPr="008A5AE7">
        <w:rPr>
          <w:rFonts w:ascii="Times New Roman" w:hAnsi="Times New Roman"/>
          <w:sz w:val="28"/>
          <w:szCs w:val="28"/>
        </w:rPr>
        <w:t xml:space="preserve"> водоотведения протяженностью 0,8 км. На 2019 год для сельских поселений поставлен 5% план по замене сетей водоснабжения и водоотведения, составляющий 22,7 км от общей протяженности.</w:t>
      </w:r>
    </w:p>
    <w:p w:rsidR="0060179A" w:rsidRDefault="0060179A" w:rsidP="0060179A">
      <w:pPr>
        <w:pStyle w:val="ConsPlusNormal"/>
        <w:ind w:firstLine="840"/>
        <w:jc w:val="both"/>
      </w:pPr>
      <w:r w:rsidRPr="008A5AE7">
        <w:t xml:space="preserve">На территории района имеется проблема с качеством питьевой воды – превышение уровня сероводорода. С целью улучшения качества питьевой воды администрацией Ленинградского сельского поселения разработан проект реконструкции водозабора в станице Ленинградской со строительством станции очистки воды от сероводорода производительностью 10 000 м3/сут., который прошел государственную экспертизу. Реализация данного проекта возможна лишь при условии его софинансирования из краевого бюджета. </w:t>
      </w:r>
    </w:p>
    <w:p w:rsidR="0060179A" w:rsidRDefault="0060179A" w:rsidP="0060179A">
      <w:pPr>
        <w:pStyle w:val="ConsPlusNormal"/>
        <w:ind w:firstLine="840"/>
        <w:jc w:val="both"/>
        <w:rPr>
          <w:szCs w:val="28"/>
        </w:rPr>
      </w:pPr>
      <w:r>
        <w:t xml:space="preserve">Также в  районе имеется проблема и необходимость в строительстве канализационных очистных сооружений в станице Ленинградской </w:t>
      </w:r>
      <w:r w:rsidRPr="008A5AE7">
        <w:rPr>
          <w:szCs w:val="28"/>
        </w:rPr>
        <w:t>производительностью 4,2 тыс</w:t>
      </w:r>
      <w:proofErr w:type="gramStart"/>
      <w:r w:rsidRPr="008A5AE7">
        <w:rPr>
          <w:szCs w:val="28"/>
        </w:rPr>
        <w:t>.м</w:t>
      </w:r>
      <w:proofErr w:type="gramEnd"/>
      <w:r w:rsidRPr="008A5AE7">
        <w:rPr>
          <w:szCs w:val="28"/>
        </w:rPr>
        <w:t xml:space="preserve">3/сутки, с применением  новой технологии очистки сточных вод, с использованием имеющихся на площадке строительства зданий и сооружений, подлежащих восстановлению. </w:t>
      </w:r>
    </w:p>
    <w:p w:rsidR="0060179A" w:rsidRPr="008A5AE7" w:rsidRDefault="0060179A" w:rsidP="0060179A">
      <w:pPr>
        <w:pStyle w:val="ConsPlusNormal"/>
        <w:ind w:firstLine="840"/>
        <w:jc w:val="both"/>
        <w:rPr>
          <w:szCs w:val="28"/>
        </w:rPr>
      </w:pPr>
      <w:r w:rsidRPr="008A5AE7">
        <w:rPr>
          <w:szCs w:val="28"/>
        </w:rPr>
        <w:t xml:space="preserve">С 2011 по 2018 год, в связи с отсутствием финансирования,  работы по строительству канализационных очистных сооружений не велись. Мероприятия </w:t>
      </w:r>
      <w:r w:rsidRPr="008A5AE7">
        <w:rPr>
          <w:szCs w:val="28"/>
        </w:rPr>
        <w:lastRenderedPageBreak/>
        <w:t>по консервации объекта не проводились, соответственно предусмотренные проектом существующие здания и сооружения, построенные в 1991-2006 годах, подверглись природному воздействию.</w:t>
      </w:r>
    </w:p>
    <w:p w:rsidR="0060179A" w:rsidRPr="008A5AE7" w:rsidRDefault="0060179A" w:rsidP="0060179A">
      <w:pPr>
        <w:spacing w:after="0" w:line="240" w:lineRule="auto"/>
        <w:ind w:firstLine="708"/>
        <w:jc w:val="both"/>
        <w:rPr>
          <w:rFonts w:ascii="Times New Roman" w:hAnsi="Times New Roman"/>
          <w:sz w:val="28"/>
          <w:szCs w:val="28"/>
        </w:rPr>
      </w:pPr>
      <w:r w:rsidRPr="008A5AE7">
        <w:rPr>
          <w:rFonts w:ascii="Times New Roman" w:hAnsi="Times New Roman"/>
          <w:sz w:val="28"/>
          <w:szCs w:val="28"/>
        </w:rPr>
        <w:t xml:space="preserve">На основании вышеизложенного, для продолжения строительства очистных сооружений, необходимо обследование технического состояния зданий и сооружений и корректировка проектной документации. </w:t>
      </w:r>
    </w:p>
    <w:p w:rsidR="0060179A" w:rsidRPr="008A5AE7" w:rsidRDefault="0060179A" w:rsidP="0060179A">
      <w:pPr>
        <w:spacing w:after="0" w:line="240" w:lineRule="auto"/>
        <w:ind w:firstLine="708"/>
        <w:jc w:val="both"/>
        <w:rPr>
          <w:rFonts w:ascii="Times New Roman" w:hAnsi="Times New Roman"/>
          <w:sz w:val="28"/>
          <w:szCs w:val="28"/>
        </w:rPr>
      </w:pPr>
      <w:r w:rsidRPr="008A5AE7">
        <w:rPr>
          <w:rFonts w:ascii="Times New Roman" w:hAnsi="Times New Roman"/>
          <w:sz w:val="28"/>
          <w:szCs w:val="28"/>
        </w:rPr>
        <w:t>Для предоставления субсидий Ленинградскому сельскому поселению департаментом строительства Краснодарского края в краевом бюджете предусмотрены средства в размере 50 млн.</w:t>
      </w:r>
      <w:r w:rsidR="00133F6E">
        <w:rPr>
          <w:rFonts w:ascii="Times New Roman" w:hAnsi="Times New Roman"/>
          <w:sz w:val="28"/>
          <w:szCs w:val="28"/>
        </w:rPr>
        <w:t xml:space="preserve"> </w:t>
      </w:r>
      <w:r w:rsidRPr="008A5AE7">
        <w:rPr>
          <w:rFonts w:ascii="Times New Roman" w:hAnsi="Times New Roman"/>
          <w:sz w:val="28"/>
          <w:szCs w:val="28"/>
        </w:rPr>
        <w:t xml:space="preserve">руб. </w:t>
      </w:r>
      <w:r w:rsidR="00133F6E">
        <w:rPr>
          <w:rFonts w:ascii="Times New Roman" w:hAnsi="Times New Roman"/>
          <w:sz w:val="28"/>
          <w:szCs w:val="28"/>
        </w:rPr>
        <w:t>на 2019 год</w:t>
      </w:r>
      <w:r w:rsidRPr="008A5AE7">
        <w:rPr>
          <w:rFonts w:ascii="Times New Roman" w:hAnsi="Times New Roman"/>
          <w:sz w:val="28"/>
          <w:szCs w:val="28"/>
        </w:rPr>
        <w:t xml:space="preserve"> и 114 млн.</w:t>
      </w:r>
      <w:r w:rsidR="00133F6E">
        <w:rPr>
          <w:rFonts w:ascii="Times New Roman" w:hAnsi="Times New Roman"/>
          <w:sz w:val="28"/>
          <w:szCs w:val="28"/>
        </w:rPr>
        <w:t xml:space="preserve"> </w:t>
      </w:r>
      <w:r w:rsidRPr="008A5AE7">
        <w:rPr>
          <w:rFonts w:ascii="Times New Roman" w:hAnsi="Times New Roman"/>
          <w:sz w:val="28"/>
          <w:szCs w:val="28"/>
        </w:rPr>
        <w:t xml:space="preserve">руб. </w:t>
      </w:r>
      <w:r w:rsidR="00133F6E">
        <w:rPr>
          <w:rFonts w:ascii="Times New Roman" w:hAnsi="Times New Roman"/>
          <w:sz w:val="28"/>
          <w:szCs w:val="28"/>
        </w:rPr>
        <w:t>на 2020 год</w:t>
      </w:r>
      <w:r w:rsidRPr="008A5AE7">
        <w:rPr>
          <w:rFonts w:ascii="Times New Roman" w:hAnsi="Times New Roman"/>
          <w:sz w:val="28"/>
          <w:szCs w:val="28"/>
        </w:rPr>
        <w:t>.</w:t>
      </w:r>
    </w:p>
    <w:p w:rsidR="0060179A" w:rsidRPr="00FC385F" w:rsidRDefault="0060179A" w:rsidP="0060179A">
      <w:pPr>
        <w:spacing w:after="0" w:line="240" w:lineRule="auto"/>
        <w:ind w:firstLine="567"/>
        <w:contextualSpacing/>
        <w:jc w:val="both"/>
        <w:rPr>
          <w:rFonts w:ascii="Times New Roman" w:eastAsia="Times New Roman" w:hAnsi="Times New Roman"/>
          <w:color w:val="000000"/>
          <w:sz w:val="28"/>
          <w:szCs w:val="28"/>
          <w:lang w:eastAsia="ru-RU"/>
        </w:rPr>
      </w:pPr>
      <w:r w:rsidRPr="00FC385F">
        <w:rPr>
          <w:rFonts w:ascii="Times New Roman" w:eastAsia="Times New Roman" w:hAnsi="Times New Roman"/>
          <w:color w:val="000000"/>
          <w:sz w:val="28"/>
          <w:szCs w:val="28"/>
          <w:lang w:eastAsia="ru-RU"/>
        </w:rPr>
        <w:t>Жалобы на качество услуг жилищно-коммунального хозяйства носят стабильных характер и занимают значительный удельный вес в общем объеме поступающих жалоб и обращений, что связано с низкой инвестиционной привлекательностью отрасли и, как следствие, низким уровнем конкуренции.</w:t>
      </w:r>
    </w:p>
    <w:p w:rsidR="00AE495B" w:rsidRPr="007564E2" w:rsidRDefault="00AE495B" w:rsidP="00991E50">
      <w:pPr>
        <w:spacing w:after="0" w:line="240" w:lineRule="auto"/>
        <w:ind w:firstLine="708"/>
        <w:contextualSpacing/>
        <w:jc w:val="both"/>
        <w:rPr>
          <w:rFonts w:ascii="Times New Roman" w:eastAsia="Times New Roman" w:hAnsi="Times New Roman"/>
          <w:b/>
          <w:color w:val="000000"/>
          <w:sz w:val="28"/>
          <w:szCs w:val="28"/>
          <w:highlight w:val="yellow"/>
          <w:lang w:eastAsia="ru-RU"/>
        </w:rPr>
      </w:pPr>
    </w:p>
    <w:p w:rsidR="00AE495B" w:rsidRPr="00771D34" w:rsidRDefault="00AE495B" w:rsidP="00991E50">
      <w:pPr>
        <w:spacing w:after="0" w:line="240" w:lineRule="auto"/>
        <w:contextualSpacing/>
        <w:jc w:val="center"/>
        <w:rPr>
          <w:rFonts w:ascii="Times New Roman" w:eastAsia="Times New Roman" w:hAnsi="Times New Roman"/>
          <w:b/>
          <w:color w:val="000000"/>
          <w:sz w:val="28"/>
          <w:szCs w:val="28"/>
          <w:lang w:eastAsia="ru-RU"/>
        </w:rPr>
      </w:pPr>
      <w:r w:rsidRPr="00771D34">
        <w:rPr>
          <w:rFonts w:ascii="Times New Roman" w:eastAsia="Times New Roman" w:hAnsi="Times New Roman"/>
          <w:b/>
          <w:color w:val="000000"/>
          <w:sz w:val="28"/>
          <w:szCs w:val="28"/>
          <w:lang w:eastAsia="ru-RU"/>
        </w:rPr>
        <w:t>2.3.8. Рынок розничной торговли</w:t>
      </w:r>
    </w:p>
    <w:p w:rsidR="00AE495B" w:rsidRPr="007564E2" w:rsidRDefault="00AE495B" w:rsidP="00991E50">
      <w:pPr>
        <w:spacing w:after="0" w:line="240" w:lineRule="auto"/>
        <w:ind w:firstLine="708"/>
        <w:contextualSpacing/>
        <w:jc w:val="center"/>
        <w:rPr>
          <w:rFonts w:ascii="Times New Roman" w:eastAsia="Times New Roman" w:hAnsi="Times New Roman"/>
          <w:b/>
          <w:color w:val="000000"/>
          <w:sz w:val="28"/>
          <w:szCs w:val="28"/>
          <w:highlight w:val="yellow"/>
          <w:lang w:eastAsia="ru-RU"/>
        </w:rPr>
      </w:pPr>
    </w:p>
    <w:p w:rsidR="007F775F" w:rsidRPr="003846C8" w:rsidRDefault="007F775F" w:rsidP="00991E50">
      <w:pPr>
        <w:spacing w:after="0" w:line="240" w:lineRule="auto"/>
        <w:ind w:right="-1" w:firstLine="567"/>
        <w:jc w:val="both"/>
        <w:rPr>
          <w:rFonts w:ascii="Times New Roman" w:hAnsi="Times New Roman"/>
          <w:sz w:val="28"/>
          <w:szCs w:val="28"/>
        </w:rPr>
      </w:pPr>
      <w:r w:rsidRPr="003846C8">
        <w:rPr>
          <w:rFonts w:ascii="Times New Roman" w:hAnsi="Times New Roman"/>
          <w:sz w:val="28"/>
          <w:szCs w:val="28"/>
        </w:rPr>
        <w:t>Основной составляющей в структуре потребительского рынка Ленинградского района является розничная торговля.</w:t>
      </w:r>
    </w:p>
    <w:p w:rsidR="007F775F" w:rsidRPr="003846C8" w:rsidRDefault="0051137E" w:rsidP="00991E50">
      <w:pPr>
        <w:pStyle w:val="a3"/>
        <w:ind w:right="-1" w:firstLine="567"/>
        <w:jc w:val="both"/>
        <w:rPr>
          <w:rFonts w:ascii="Times New Roman" w:hAnsi="Times New Roman"/>
          <w:sz w:val="28"/>
          <w:szCs w:val="28"/>
        </w:rPr>
      </w:pPr>
      <w:r w:rsidRPr="003846C8">
        <w:rPr>
          <w:rFonts w:ascii="Times New Roman" w:hAnsi="Times New Roman"/>
          <w:sz w:val="28"/>
          <w:szCs w:val="28"/>
        </w:rPr>
        <w:t xml:space="preserve">Инфраструктура потребительской сферы муниципального образования Ленинградский район представлена 894 объектами, в том числе 664 </w:t>
      </w:r>
      <w:proofErr w:type="gramStart"/>
      <w:r w:rsidRPr="003846C8">
        <w:rPr>
          <w:rFonts w:ascii="Times New Roman" w:hAnsi="Times New Roman"/>
          <w:sz w:val="28"/>
          <w:szCs w:val="28"/>
        </w:rPr>
        <w:t>хозяйствующих</w:t>
      </w:r>
      <w:proofErr w:type="gramEnd"/>
      <w:r w:rsidRPr="003846C8">
        <w:rPr>
          <w:rFonts w:ascii="Times New Roman" w:hAnsi="Times New Roman"/>
          <w:sz w:val="28"/>
          <w:szCs w:val="28"/>
        </w:rPr>
        <w:t xml:space="preserve"> субъекта занимаются розничной торговлей</w:t>
      </w:r>
      <w:r w:rsidR="007F775F" w:rsidRPr="003846C8">
        <w:rPr>
          <w:rFonts w:ascii="Times New Roman" w:hAnsi="Times New Roman"/>
          <w:sz w:val="28"/>
          <w:szCs w:val="28"/>
        </w:rPr>
        <w:t>.</w:t>
      </w:r>
    </w:p>
    <w:p w:rsidR="00133F6E" w:rsidRDefault="00133F6E" w:rsidP="00133F6E">
      <w:pPr>
        <w:pStyle w:val="a3"/>
        <w:ind w:right="-1" w:firstLine="567"/>
        <w:jc w:val="both"/>
        <w:rPr>
          <w:rFonts w:ascii="Times New Roman" w:hAnsi="Times New Roman"/>
          <w:sz w:val="28"/>
          <w:szCs w:val="28"/>
        </w:rPr>
      </w:pPr>
      <w:r>
        <w:rPr>
          <w:rFonts w:ascii="Times New Roman" w:hAnsi="Times New Roman"/>
          <w:sz w:val="28"/>
          <w:szCs w:val="28"/>
        </w:rPr>
        <w:t xml:space="preserve">На территории муниципального образования Ленинградский район функционируют локальные сетевые компании такие как: </w:t>
      </w:r>
      <w:proofErr w:type="gramStart"/>
      <w:r>
        <w:rPr>
          <w:rFonts w:ascii="Times New Roman" w:hAnsi="Times New Roman"/>
          <w:sz w:val="28"/>
          <w:szCs w:val="28"/>
        </w:rPr>
        <w:t>ООО Фирма «Юнкер» (45 магазинов), ООО «Зенит» (10 магазинов), ООО «МиГ» (18 магазинов).</w:t>
      </w:r>
      <w:proofErr w:type="gramEnd"/>
    </w:p>
    <w:p w:rsidR="00133F6E" w:rsidRDefault="00133F6E" w:rsidP="00133F6E">
      <w:pPr>
        <w:pStyle w:val="a3"/>
        <w:ind w:right="-1" w:firstLine="567"/>
        <w:jc w:val="both"/>
        <w:rPr>
          <w:rFonts w:ascii="Times New Roman" w:hAnsi="Times New Roman"/>
          <w:sz w:val="28"/>
          <w:szCs w:val="28"/>
        </w:rPr>
      </w:pPr>
      <w:r>
        <w:rPr>
          <w:rFonts w:ascii="Times New Roman" w:hAnsi="Times New Roman"/>
          <w:sz w:val="28"/>
          <w:szCs w:val="28"/>
        </w:rPr>
        <w:t xml:space="preserve">Федеральные торговые сети представляют </w:t>
      </w:r>
      <w:r w:rsidRPr="003D0BD0">
        <w:rPr>
          <w:rFonts w:ascii="Times New Roman" w:hAnsi="Times New Roman"/>
          <w:sz w:val="28"/>
          <w:szCs w:val="28"/>
        </w:rPr>
        <w:t xml:space="preserve">ОАО «Роснефть-Кубаньнефтепродукт», ООО «Лукойл-Югнефтепродукт», ЗАО «Связной Логистика», ЗАО «Тандер» - </w:t>
      </w:r>
      <w:r>
        <w:rPr>
          <w:rFonts w:ascii="Times New Roman" w:hAnsi="Times New Roman"/>
          <w:sz w:val="28"/>
          <w:szCs w:val="28"/>
        </w:rPr>
        <w:t>8</w:t>
      </w:r>
      <w:r w:rsidRPr="003D0BD0">
        <w:rPr>
          <w:rFonts w:ascii="Times New Roman" w:hAnsi="Times New Roman"/>
          <w:sz w:val="28"/>
          <w:szCs w:val="28"/>
        </w:rPr>
        <w:t xml:space="preserve"> магазинов «Магнит» (4 продовольствен</w:t>
      </w:r>
      <w:r>
        <w:rPr>
          <w:rFonts w:ascii="Times New Roman" w:hAnsi="Times New Roman"/>
          <w:sz w:val="28"/>
          <w:szCs w:val="28"/>
        </w:rPr>
        <w:t>ных, в том числе 1 гипермаркет и 4 магазина Магни</w:t>
      </w:r>
      <w:proofErr w:type="gramStart"/>
      <w:r>
        <w:rPr>
          <w:rFonts w:ascii="Times New Roman" w:hAnsi="Times New Roman"/>
          <w:sz w:val="28"/>
          <w:szCs w:val="28"/>
        </w:rPr>
        <w:t>т-</w:t>
      </w:r>
      <w:proofErr w:type="gramEnd"/>
      <w:r>
        <w:rPr>
          <w:rFonts w:ascii="Times New Roman" w:hAnsi="Times New Roman"/>
          <w:sz w:val="28"/>
          <w:szCs w:val="28"/>
        </w:rPr>
        <w:t xml:space="preserve"> косметик); ООО «Агроторг»- магазины «Пятерочка» (6 магазинов); ООО «Торгсервис 23» - магазин «Светофор». Так же в районе представлена фирменная торговая сеть предприятий перерабатывающей промышленности АО фирма «Агрокомплекс» им. Н.И.Ткачева - 3 магазина.</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За прошедший год введено в строй 25 торговых объектов</w:t>
      </w:r>
      <w:r w:rsidR="00133F6E">
        <w:rPr>
          <w:rFonts w:ascii="Times New Roman" w:hAnsi="Times New Roman"/>
          <w:sz w:val="28"/>
          <w:szCs w:val="28"/>
        </w:rPr>
        <w:t>,</w:t>
      </w:r>
      <w:r>
        <w:rPr>
          <w:rFonts w:ascii="Times New Roman" w:hAnsi="Times New Roman"/>
          <w:sz w:val="28"/>
          <w:szCs w:val="28"/>
        </w:rPr>
        <w:t xml:space="preserve"> торгов</w:t>
      </w:r>
      <w:r w:rsidR="00133F6E">
        <w:rPr>
          <w:rFonts w:ascii="Times New Roman" w:hAnsi="Times New Roman"/>
          <w:sz w:val="28"/>
          <w:szCs w:val="28"/>
        </w:rPr>
        <w:t>ая</w:t>
      </w:r>
      <w:r>
        <w:rPr>
          <w:rFonts w:ascii="Times New Roman" w:hAnsi="Times New Roman"/>
          <w:sz w:val="28"/>
          <w:szCs w:val="28"/>
        </w:rPr>
        <w:t xml:space="preserve"> площадь</w:t>
      </w:r>
      <w:r w:rsidR="00133F6E">
        <w:rPr>
          <w:rFonts w:ascii="Times New Roman" w:hAnsi="Times New Roman"/>
          <w:sz w:val="28"/>
          <w:szCs w:val="28"/>
        </w:rPr>
        <w:t xml:space="preserve"> которых составляет</w:t>
      </w:r>
      <w:r>
        <w:rPr>
          <w:rFonts w:ascii="Times New Roman" w:hAnsi="Times New Roman"/>
          <w:sz w:val="28"/>
          <w:szCs w:val="28"/>
        </w:rPr>
        <w:t xml:space="preserve"> 3</w:t>
      </w:r>
      <w:r w:rsidR="00133F6E">
        <w:rPr>
          <w:rFonts w:ascii="Times New Roman" w:hAnsi="Times New Roman"/>
          <w:sz w:val="28"/>
          <w:szCs w:val="28"/>
        </w:rPr>
        <w:t>,</w:t>
      </w:r>
      <w:r>
        <w:rPr>
          <w:rFonts w:ascii="Times New Roman" w:hAnsi="Times New Roman"/>
          <w:sz w:val="28"/>
          <w:szCs w:val="28"/>
        </w:rPr>
        <w:t xml:space="preserve">2 </w:t>
      </w:r>
      <w:r w:rsidR="00133F6E">
        <w:rPr>
          <w:rFonts w:ascii="Times New Roman" w:hAnsi="Times New Roman"/>
          <w:sz w:val="28"/>
          <w:szCs w:val="28"/>
        </w:rPr>
        <w:t xml:space="preserve">тыс. </w:t>
      </w:r>
      <w:r>
        <w:rPr>
          <w:rFonts w:ascii="Times New Roman" w:hAnsi="Times New Roman"/>
          <w:sz w:val="28"/>
          <w:szCs w:val="28"/>
        </w:rPr>
        <w:t>кв. м</w:t>
      </w:r>
      <w:r w:rsidR="00133F6E">
        <w:rPr>
          <w:rFonts w:ascii="Times New Roman" w:hAnsi="Times New Roman"/>
          <w:sz w:val="28"/>
          <w:szCs w:val="28"/>
        </w:rPr>
        <w:t>,</w:t>
      </w:r>
      <w:r>
        <w:rPr>
          <w:rFonts w:ascii="Times New Roman" w:hAnsi="Times New Roman"/>
          <w:sz w:val="28"/>
          <w:szCs w:val="28"/>
        </w:rPr>
        <w:t xml:space="preserve"> с численностью работающих более 40 человек. При этом в последнее время, в условиях экономического кризиса, появилось много невостребованных торговых площадей, строительство объектов превысило реальную потребность. В сферу розничной торговли в 2018 году инвестировано порядка 30 млн. рублей.</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xml:space="preserve">В 2018 году на территории муниципального образования Ленинградский район на постоянной основе осуществляли деятельность 5 сельскохозяйственных ярмарок, две из которых расположены непосредственно в станице Ленинградской, а так же в Крыловском, Новоплатнировском и Новоуманском сельских поселениях. В период курортного сезона (с июня по </w:t>
      </w:r>
      <w:r>
        <w:rPr>
          <w:rFonts w:ascii="Times New Roman" w:hAnsi="Times New Roman"/>
          <w:sz w:val="28"/>
          <w:szCs w:val="28"/>
        </w:rPr>
        <w:lastRenderedPageBreak/>
        <w:t>октябрь) осуществляла деятельность придорожная ярмарка. Объем реализованной сельскохозяйственной продукции составил порядка 998 тонн.</w:t>
      </w:r>
    </w:p>
    <w:p w:rsidR="003846C8" w:rsidRDefault="003846C8" w:rsidP="003846C8">
      <w:pPr>
        <w:pStyle w:val="a3"/>
        <w:ind w:right="-1" w:firstLine="567"/>
        <w:jc w:val="both"/>
        <w:rPr>
          <w:rFonts w:ascii="Times New Roman" w:hAnsi="Times New Roman"/>
          <w:sz w:val="28"/>
          <w:szCs w:val="28"/>
        </w:rPr>
      </w:pPr>
      <w:proofErr w:type="gramStart"/>
      <w:r>
        <w:rPr>
          <w:rFonts w:ascii="Times New Roman" w:hAnsi="Times New Roman"/>
          <w:sz w:val="28"/>
          <w:szCs w:val="28"/>
        </w:rPr>
        <w:t>В целях поддержки развития малого бизнеса и предоставления качественных услуг населению Ленинградского района, постановлением администрации муниципального образования Ленинградский район от 17 августа 2018 года № 850 «Об утверждении схем размещения нестационарных торговых объектов на территории муниципального образования Ленинградский район» выделено 51 торговое место для реализации кваса, живой рыбы, молока разливного, бахчевых культур, плодоовощной продукции, хлеба и хлебобулочных изделий.</w:t>
      </w:r>
      <w:proofErr w:type="gramEnd"/>
    </w:p>
    <w:p w:rsidR="00760388" w:rsidRPr="00B07E1B" w:rsidRDefault="003D0BD0" w:rsidP="00991E50">
      <w:pPr>
        <w:spacing w:after="0" w:line="240" w:lineRule="auto"/>
        <w:ind w:firstLine="567"/>
        <w:contextualSpacing/>
        <w:jc w:val="both"/>
        <w:rPr>
          <w:rFonts w:ascii="Times New Roman" w:eastAsia="Times New Roman" w:hAnsi="Times New Roman"/>
          <w:color w:val="000000"/>
          <w:sz w:val="28"/>
          <w:szCs w:val="28"/>
          <w:lang w:eastAsia="ru-RU"/>
        </w:rPr>
      </w:pPr>
      <w:r w:rsidRPr="00B07E1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w:t>
      </w:r>
      <w:r w:rsidRPr="00B07E1B">
        <w:rPr>
          <w:rFonts w:ascii="Times New Roman" w:hAnsi="Times New Roman"/>
          <w:color w:val="000000"/>
          <w:sz w:val="28"/>
          <w:szCs w:val="28"/>
          <w:lang w:eastAsia="ru-RU"/>
        </w:rPr>
        <w:t>на рынке розни</w:t>
      </w:r>
      <w:r w:rsidR="00133F6E">
        <w:rPr>
          <w:rFonts w:ascii="Times New Roman" w:hAnsi="Times New Roman"/>
          <w:color w:val="000000"/>
          <w:sz w:val="28"/>
          <w:szCs w:val="28"/>
          <w:lang w:eastAsia="ru-RU"/>
        </w:rPr>
        <w:t>чной торговли следующим образом: население района</w:t>
      </w:r>
      <w:r w:rsidR="00760388" w:rsidRPr="00B07E1B">
        <w:rPr>
          <w:rFonts w:ascii="Times New Roman" w:eastAsia="Times New Roman" w:hAnsi="Times New Roman"/>
          <w:color w:val="000000"/>
          <w:sz w:val="28"/>
          <w:szCs w:val="28"/>
          <w:lang w:eastAsia="ru-RU"/>
        </w:rPr>
        <w:t xml:space="preserve"> оценива</w:t>
      </w:r>
      <w:r w:rsidR="00133F6E">
        <w:rPr>
          <w:rFonts w:ascii="Times New Roman" w:eastAsia="Times New Roman" w:hAnsi="Times New Roman"/>
          <w:color w:val="000000"/>
          <w:sz w:val="28"/>
          <w:szCs w:val="28"/>
          <w:lang w:eastAsia="ru-RU"/>
        </w:rPr>
        <w:t>е</w:t>
      </w:r>
      <w:r w:rsidR="00760388" w:rsidRPr="00B07E1B">
        <w:rPr>
          <w:rFonts w:ascii="Times New Roman" w:eastAsia="Times New Roman" w:hAnsi="Times New Roman"/>
          <w:color w:val="000000"/>
          <w:sz w:val="28"/>
          <w:szCs w:val="28"/>
          <w:lang w:eastAsia="ru-RU"/>
        </w:rPr>
        <w:t xml:space="preserve">т количество организаций рынка розничной торговли, как </w:t>
      </w:r>
      <w:r w:rsidR="00B07E1B" w:rsidRPr="00B07E1B">
        <w:rPr>
          <w:rFonts w:ascii="Times New Roman" w:eastAsia="Times New Roman" w:hAnsi="Times New Roman"/>
          <w:color w:val="000000"/>
          <w:sz w:val="28"/>
          <w:szCs w:val="28"/>
          <w:lang w:eastAsia="ru-RU"/>
        </w:rPr>
        <w:t>достаточное</w:t>
      </w:r>
      <w:r w:rsidR="00760388" w:rsidRPr="00B07E1B">
        <w:rPr>
          <w:rFonts w:ascii="Times New Roman" w:eastAsia="Times New Roman" w:hAnsi="Times New Roman"/>
          <w:color w:val="000000"/>
          <w:sz w:val="28"/>
          <w:szCs w:val="28"/>
          <w:lang w:eastAsia="ru-RU"/>
        </w:rPr>
        <w:t xml:space="preserve">. За это </w:t>
      </w:r>
      <w:r w:rsidR="00133F6E">
        <w:rPr>
          <w:rFonts w:ascii="Times New Roman" w:eastAsia="Times New Roman" w:hAnsi="Times New Roman"/>
          <w:color w:val="000000"/>
          <w:sz w:val="28"/>
          <w:szCs w:val="28"/>
          <w:lang w:eastAsia="ru-RU"/>
        </w:rPr>
        <w:t>проголосовало более</w:t>
      </w:r>
      <w:r w:rsidR="00760388" w:rsidRPr="00B07E1B">
        <w:rPr>
          <w:rFonts w:ascii="Times New Roman" w:eastAsia="Times New Roman" w:hAnsi="Times New Roman"/>
          <w:color w:val="000000"/>
          <w:sz w:val="28"/>
          <w:szCs w:val="28"/>
          <w:lang w:eastAsia="ru-RU"/>
        </w:rPr>
        <w:t xml:space="preserve"> </w:t>
      </w:r>
      <w:r w:rsidR="00B07E1B" w:rsidRPr="00B07E1B">
        <w:rPr>
          <w:rFonts w:ascii="Times New Roman" w:eastAsia="Times New Roman" w:hAnsi="Times New Roman"/>
          <w:color w:val="000000"/>
          <w:sz w:val="28"/>
          <w:szCs w:val="28"/>
          <w:lang w:eastAsia="ru-RU"/>
        </w:rPr>
        <w:t>81,</w:t>
      </w:r>
      <w:r w:rsidR="00133F6E">
        <w:rPr>
          <w:rFonts w:ascii="Times New Roman" w:eastAsia="Times New Roman" w:hAnsi="Times New Roman"/>
          <w:color w:val="000000"/>
          <w:sz w:val="28"/>
          <w:szCs w:val="28"/>
          <w:lang w:eastAsia="ru-RU"/>
        </w:rPr>
        <w:t>0</w:t>
      </w:r>
      <w:r w:rsidR="00760388" w:rsidRPr="00B07E1B">
        <w:rPr>
          <w:rFonts w:ascii="Times New Roman" w:eastAsia="Times New Roman" w:hAnsi="Times New Roman"/>
          <w:color w:val="000000"/>
          <w:sz w:val="28"/>
          <w:szCs w:val="28"/>
          <w:lang w:eastAsia="ru-RU"/>
        </w:rPr>
        <w:t>% респондентов.</w:t>
      </w:r>
    </w:p>
    <w:p w:rsidR="00760388" w:rsidRPr="00B07E1B" w:rsidRDefault="00760388" w:rsidP="00991E50">
      <w:pPr>
        <w:spacing w:after="0" w:line="240" w:lineRule="auto"/>
        <w:contextualSpacing/>
        <w:jc w:val="center"/>
        <w:rPr>
          <w:rFonts w:ascii="Times New Roman" w:eastAsia="Times New Roman" w:hAnsi="Times New Roman"/>
          <w:color w:val="000000"/>
          <w:sz w:val="28"/>
          <w:szCs w:val="28"/>
          <w:lang w:eastAsia="ru-RU"/>
        </w:rPr>
      </w:pPr>
      <w:r w:rsidRPr="00B07E1B">
        <w:rPr>
          <w:noProof/>
          <w:sz w:val="28"/>
          <w:szCs w:val="28"/>
          <w:lang w:eastAsia="ru-RU"/>
        </w:rPr>
        <w:drawing>
          <wp:inline distT="0" distB="0" distL="0" distR="0" wp14:anchorId="4E457723" wp14:editId="59F84CCF">
            <wp:extent cx="3699803" cy="1920240"/>
            <wp:effectExtent l="0" t="0" r="15240" b="22860"/>
            <wp:docPr id="51" name="Диаграмма 5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60388" w:rsidRPr="00B07E1B" w:rsidRDefault="00760388" w:rsidP="00991E50">
      <w:pPr>
        <w:spacing w:after="0" w:line="240" w:lineRule="auto"/>
        <w:ind w:firstLine="567"/>
        <w:contextualSpacing/>
        <w:jc w:val="both"/>
        <w:rPr>
          <w:rFonts w:ascii="Times New Roman" w:eastAsia="Times New Roman" w:hAnsi="Times New Roman"/>
          <w:color w:val="000000"/>
          <w:sz w:val="28"/>
          <w:szCs w:val="28"/>
          <w:lang w:eastAsia="ru-RU"/>
        </w:rPr>
      </w:pPr>
      <w:r w:rsidRPr="00B07E1B">
        <w:rPr>
          <w:rFonts w:ascii="Times New Roman" w:eastAsia="Times New Roman" w:hAnsi="Times New Roman"/>
          <w:color w:val="000000"/>
          <w:sz w:val="28"/>
          <w:szCs w:val="28"/>
          <w:lang w:eastAsia="ru-RU"/>
        </w:rPr>
        <w:t>Бол</w:t>
      </w:r>
      <w:r w:rsidR="00133F6E">
        <w:rPr>
          <w:rFonts w:ascii="Times New Roman" w:eastAsia="Times New Roman" w:hAnsi="Times New Roman"/>
          <w:color w:val="000000"/>
          <w:sz w:val="28"/>
          <w:szCs w:val="28"/>
          <w:lang w:eastAsia="ru-RU"/>
        </w:rPr>
        <w:t>ее</w:t>
      </w:r>
      <w:r w:rsidRPr="00B07E1B">
        <w:rPr>
          <w:rFonts w:ascii="Times New Roman" w:eastAsia="Times New Roman" w:hAnsi="Times New Roman"/>
          <w:color w:val="000000"/>
          <w:sz w:val="28"/>
          <w:szCs w:val="28"/>
          <w:lang w:eastAsia="ru-RU"/>
        </w:rPr>
        <w:t xml:space="preserve"> </w:t>
      </w:r>
      <w:r w:rsidR="00133F6E" w:rsidRPr="00B07E1B">
        <w:rPr>
          <w:rFonts w:ascii="Times New Roman" w:eastAsia="Times New Roman" w:hAnsi="Times New Roman"/>
          <w:color w:val="000000" w:themeColor="text1"/>
          <w:sz w:val="28"/>
          <w:szCs w:val="28"/>
          <w:lang w:eastAsia="ru-RU"/>
        </w:rPr>
        <w:t>93,%</w:t>
      </w:r>
      <w:r w:rsidR="00133F6E">
        <w:rPr>
          <w:rFonts w:ascii="Times New Roman" w:eastAsia="Times New Roman" w:hAnsi="Times New Roman"/>
          <w:color w:val="000000" w:themeColor="text1"/>
          <w:sz w:val="28"/>
          <w:szCs w:val="28"/>
          <w:lang w:eastAsia="ru-RU"/>
        </w:rPr>
        <w:t xml:space="preserve"> </w:t>
      </w:r>
      <w:r w:rsidRPr="00B07E1B">
        <w:rPr>
          <w:rFonts w:ascii="Times New Roman" w:eastAsia="Times New Roman" w:hAnsi="Times New Roman"/>
          <w:color w:val="000000"/>
          <w:sz w:val="28"/>
          <w:szCs w:val="28"/>
          <w:lang w:eastAsia="ru-RU"/>
        </w:rPr>
        <w:t>опрошенных жителей района характеризует качество услуг предприятий розничной торговли как «удовлетворительно».</w:t>
      </w:r>
    </w:p>
    <w:p w:rsidR="00760388" w:rsidRPr="00B07E1B" w:rsidRDefault="00760388" w:rsidP="00991E50">
      <w:pPr>
        <w:spacing w:after="0" w:line="240" w:lineRule="auto"/>
        <w:contextualSpacing/>
        <w:jc w:val="center"/>
        <w:rPr>
          <w:rFonts w:ascii="Times New Roman" w:eastAsia="Times New Roman" w:hAnsi="Times New Roman"/>
          <w:color w:val="000000"/>
          <w:sz w:val="28"/>
          <w:szCs w:val="28"/>
          <w:lang w:eastAsia="ru-RU"/>
        </w:rPr>
      </w:pPr>
      <w:r w:rsidRPr="00B07E1B">
        <w:rPr>
          <w:noProof/>
          <w:sz w:val="28"/>
          <w:szCs w:val="28"/>
          <w:lang w:eastAsia="ru-RU"/>
        </w:rPr>
        <w:drawing>
          <wp:inline distT="0" distB="0" distL="0" distR="0" wp14:anchorId="7A9B8E6F" wp14:editId="3CB4342E">
            <wp:extent cx="3678701" cy="1681089"/>
            <wp:effectExtent l="0" t="0" r="17145" b="14605"/>
            <wp:docPr id="52" name="Диаграмма 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133F6E" w:rsidRDefault="00133F6E" w:rsidP="00133F6E">
      <w:pPr>
        <w:pStyle w:val="a3"/>
        <w:ind w:right="-1" w:firstLine="567"/>
        <w:jc w:val="both"/>
        <w:rPr>
          <w:rFonts w:ascii="Times New Roman" w:hAnsi="Times New Roman"/>
          <w:sz w:val="28"/>
          <w:szCs w:val="28"/>
        </w:rPr>
      </w:pPr>
      <w:r>
        <w:rPr>
          <w:rFonts w:ascii="Times New Roman" w:hAnsi="Times New Roman"/>
          <w:sz w:val="28"/>
          <w:szCs w:val="28"/>
        </w:rPr>
        <w:t>Рост оборота розничной торговли происходит в основном за счет расширения присутствия федеральных торговых сетей. Локальные предприятия розничной торговли не могут конкурировать с федеральными торговыми сетями в ценовом диапазоне, что приводит к сокращению их численности.</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xml:space="preserve">Несмотря на положительную динамику развития рынка розничной торговли, имеются проблемы. В частности, низкое качество реализуемых товаров, низкая культура обслуживания, неполнота официальной информации о предприятиях торговой сферы, снижение платежеспособного спроса, нехватка </w:t>
      </w:r>
      <w:r>
        <w:rPr>
          <w:rFonts w:ascii="Times New Roman" w:hAnsi="Times New Roman"/>
          <w:sz w:val="28"/>
          <w:szCs w:val="28"/>
        </w:rPr>
        <w:lastRenderedPageBreak/>
        <w:t>квалифицированных кадров, не оформляются трудовые правоотношения с работодателем.</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Основными направлениями повышения эффективности рынка розничной торговли в Ленинградском районе являются:</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повышение доступности товаров для населения;</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формирование торговой инфраструктуры с учетом видов и типов торговых объектов, форм и способов торговли, потребностей населения;</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дальнейшее развитие информационной поддержки предприятий торговой сферы;</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создание дополнительных торговых мест и рост числа занятых в торговле;</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-увеличение объемов и ассортимента продукции, реализуемой предприятиями торговли, повышение ее качества и снижение издержек, в перспективе устойчивая стабилизация цен;</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возобновление проведения проверок предприятий розничной торговли, общественного питания, бытовых услуг органами, контролирующими качество реализуемой продукции, качество обслуживания, соблюдение санитарных норм и правил;</w:t>
      </w:r>
    </w:p>
    <w:p w:rsidR="003846C8" w:rsidRDefault="003846C8" w:rsidP="003846C8">
      <w:pPr>
        <w:pStyle w:val="a3"/>
        <w:ind w:right="-1" w:firstLine="567"/>
        <w:jc w:val="both"/>
        <w:rPr>
          <w:rFonts w:ascii="Times New Roman" w:hAnsi="Times New Roman"/>
          <w:sz w:val="28"/>
          <w:szCs w:val="28"/>
        </w:rPr>
      </w:pPr>
      <w:r>
        <w:rPr>
          <w:rFonts w:ascii="Times New Roman" w:hAnsi="Times New Roman"/>
          <w:sz w:val="28"/>
          <w:szCs w:val="28"/>
        </w:rPr>
        <w:t>- повышение уровня подготовки кадров для предприятий розничной торговли.</w:t>
      </w:r>
    </w:p>
    <w:p w:rsidR="003D0BD0" w:rsidRPr="007564E2" w:rsidRDefault="003D0BD0" w:rsidP="00991E50">
      <w:pPr>
        <w:pStyle w:val="a3"/>
        <w:ind w:firstLine="567"/>
        <w:jc w:val="both"/>
        <w:rPr>
          <w:rFonts w:ascii="Times New Roman" w:hAnsi="Times New Roman" w:cs="Times New Roman"/>
          <w:sz w:val="28"/>
          <w:szCs w:val="28"/>
          <w:highlight w:val="yellow"/>
        </w:rPr>
      </w:pPr>
    </w:p>
    <w:p w:rsidR="00AE495B" w:rsidRPr="00EB2CF7" w:rsidRDefault="00AE495B" w:rsidP="00991E50">
      <w:pPr>
        <w:shd w:val="clear" w:color="auto" w:fill="FFFFFF"/>
        <w:tabs>
          <w:tab w:val="left" w:pos="709"/>
        </w:tabs>
        <w:spacing w:after="0" w:line="240" w:lineRule="auto"/>
        <w:jc w:val="center"/>
        <w:textAlignment w:val="baseline"/>
        <w:rPr>
          <w:rFonts w:ascii="Times New Roman" w:eastAsia="Times New Roman" w:hAnsi="Times New Roman"/>
          <w:b/>
          <w:color w:val="000000"/>
          <w:sz w:val="28"/>
          <w:szCs w:val="28"/>
          <w:lang w:eastAsia="ru-RU"/>
        </w:rPr>
      </w:pPr>
      <w:r w:rsidRPr="00EB2CF7">
        <w:rPr>
          <w:rFonts w:ascii="Times New Roman" w:eastAsia="Times New Roman" w:hAnsi="Times New Roman"/>
          <w:b/>
          <w:color w:val="000000"/>
          <w:sz w:val="28"/>
          <w:szCs w:val="28"/>
          <w:lang w:eastAsia="ru-RU"/>
        </w:rPr>
        <w:t>2.3.9. Рынок услуг перевозок пассажиров наземным транспортом</w:t>
      </w:r>
    </w:p>
    <w:p w:rsidR="00AE495B" w:rsidRPr="007564E2" w:rsidRDefault="00AE495B" w:rsidP="00991E50">
      <w:pPr>
        <w:shd w:val="clear" w:color="auto" w:fill="FFFFFF"/>
        <w:tabs>
          <w:tab w:val="left" w:pos="709"/>
        </w:tabs>
        <w:spacing w:after="0" w:line="240" w:lineRule="auto"/>
        <w:ind w:firstLine="709"/>
        <w:textAlignment w:val="baseline"/>
        <w:rPr>
          <w:rFonts w:ascii="Times New Roman" w:eastAsia="Times New Roman" w:hAnsi="Times New Roman"/>
          <w:b/>
          <w:color w:val="000000"/>
          <w:sz w:val="28"/>
          <w:szCs w:val="28"/>
          <w:highlight w:val="yellow"/>
          <w:lang w:eastAsia="ru-RU"/>
        </w:rPr>
      </w:pPr>
    </w:p>
    <w:p w:rsidR="00863DE5" w:rsidRPr="00863DE5" w:rsidRDefault="00FC385F" w:rsidP="00863DE5">
      <w:pPr>
        <w:pStyle w:val="61"/>
        <w:ind w:firstLine="567"/>
        <w:jc w:val="both"/>
      </w:pPr>
      <w:r w:rsidRPr="001E2CB0">
        <w:t xml:space="preserve">Транспортная отрасль района представлена </w:t>
      </w:r>
      <w:r w:rsidR="00133F6E" w:rsidRPr="001E2CB0">
        <w:t>30 предприяти</w:t>
      </w:r>
      <w:r w:rsidR="00133F6E">
        <w:t>ями</w:t>
      </w:r>
      <w:r w:rsidR="00133F6E" w:rsidRPr="001E2CB0">
        <w:t xml:space="preserve"> различных организационно-правовых форм</w:t>
      </w:r>
      <w:r w:rsidRPr="001E2CB0">
        <w:t>: специализированным пассажирским автотранспортным предприятием, относящимся к категории крупных и средних, - НАО «Ленинградское АТП», предприятиями малого бизнеса, а также индивидуальным</w:t>
      </w:r>
      <w:r w:rsidR="00133F6E">
        <w:t>и</w:t>
      </w:r>
      <w:r w:rsidRPr="001E2CB0">
        <w:t xml:space="preserve"> предпринимателям</w:t>
      </w:r>
      <w:r w:rsidR="00133F6E">
        <w:t>и</w:t>
      </w:r>
      <w:r w:rsidRPr="001E2CB0">
        <w:t>, осуществляющими деятельность в сф</w:t>
      </w:r>
      <w:r w:rsidR="00133F6E">
        <w:t>ере пассажир</w:t>
      </w:r>
      <w:proofErr w:type="gramStart"/>
      <w:r w:rsidR="00133F6E">
        <w:t>о-</w:t>
      </w:r>
      <w:proofErr w:type="gramEnd"/>
      <w:r w:rsidR="00133F6E">
        <w:t xml:space="preserve"> и грузоперевозок</w:t>
      </w:r>
      <w:r w:rsidRPr="001E2CB0">
        <w:t xml:space="preserve">. </w:t>
      </w:r>
      <w:r w:rsidR="00863DE5" w:rsidRPr="00863DE5">
        <w:t>На территории муниципального образования Ленинградский район зарегистрирован 21 индивидуальный предприниматель, которые получили 49 разрешений на автомашины для осуществления перевозок пассажиров и багажа легковыми такси.</w:t>
      </w:r>
    </w:p>
    <w:p w:rsidR="00FC385F" w:rsidRPr="001E2CB0" w:rsidRDefault="00FC385F" w:rsidP="009D70CD">
      <w:pPr>
        <w:pStyle w:val="61"/>
        <w:ind w:firstLine="567"/>
        <w:jc w:val="both"/>
        <w:rPr>
          <w:spacing w:val="-6"/>
          <w:kern w:val="16"/>
          <w:szCs w:val="28"/>
        </w:rPr>
      </w:pPr>
      <w:r w:rsidRPr="001E2CB0">
        <w:t>Развитие отрасли обеспечивается за счет положительной динамики объемов оказания услуг как крупными и средними предприятиями, так и малыми предприятиями.</w:t>
      </w:r>
    </w:p>
    <w:p w:rsidR="00FC385F" w:rsidRPr="001E2CB0" w:rsidRDefault="00FC385F" w:rsidP="009D70CD">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Пассажирский транспорт является одним из основных элементов социальной инфраструктуры Ленинградского района, обеспечивающим потребность жителей станицы Ленинградской и сельских поселений района в городских и пригородных перевозках.</w:t>
      </w:r>
    </w:p>
    <w:p w:rsidR="00FC385F" w:rsidRPr="001E2CB0" w:rsidRDefault="00FC385F" w:rsidP="009D70CD">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На территории муниципального образования Ленинградский район действует 9 городских автобусных маршрутов и 7 автобусных маршрутов пригородного сообщения.</w:t>
      </w:r>
    </w:p>
    <w:p w:rsidR="00FC385F" w:rsidRPr="001E2CB0" w:rsidRDefault="00FC385F" w:rsidP="009D70CD">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Муниципальные городские и пригородные автобусные маршруты пассажирских перевозок осуществляют:</w:t>
      </w:r>
    </w:p>
    <w:p w:rsidR="00FC385F" w:rsidRPr="001E2CB0" w:rsidRDefault="00FC385F" w:rsidP="009D70CD">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 xml:space="preserve">1. </w:t>
      </w:r>
      <w:r w:rsidR="006C3B3E">
        <w:rPr>
          <w:rFonts w:ascii="Times New Roman" w:hAnsi="Times New Roman"/>
          <w:color w:val="000000"/>
          <w:sz w:val="28"/>
          <w:szCs w:val="28"/>
        </w:rPr>
        <w:t>и</w:t>
      </w:r>
      <w:r w:rsidRPr="001E2CB0">
        <w:rPr>
          <w:rFonts w:ascii="Times New Roman" w:hAnsi="Times New Roman"/>
          <w:color w:val="000000"/>
          <w:sz w:val="28"/>
          <w:szCs w:val="28"/>
        </w:rPr>
        <w:t>ндивидуальный перевозчик А.Б. Заверкин – пригородные маршруты;</w:t>
      </w:r>
    </w:p>
    <w:p w:rsidR="00FC385F" w:rsidRPr="001E2CB0" w:rsidRDefault="00FC385F" w:rsidP="009D70CD">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lastRenderedPageBreak/>
        <w:t>2. индивидуальный перевозчик С.С. Шеставин – городские перевозки;</w:t>
      </w:r>
    </w:p>
    <w:p w:rsidR="00FC385F" w:rsidRPr="001E2CB0" w:rsidRDefault="00FC385F" w:rsidP="009D70CD">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3. индивидуальный перевозчик С.П. Щербаков – городские перевозки.</w:t>
      </w:r>
    </w:p>
    <w:p w:rsidR="00863DE5" w:rsidRPr="001E2CB0" w:rsidRDefault="00863DE5" w:rsidP="00863DE5">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Ленинградская автостанция ежедневно обслуживает 28 междугородних рейса и 19 регулярных</w:t>
      </w:r>
      <w:r>
        <w:rPr>
          <w:rFonts w:ascii="Times New Roman" w:hAnsi="Times New Roman"/>
          <w:color w:val="000000"/>
          <w:sz w:val="28"/>
          <w:szCs w:val="28"/>
        </w:rPr>
        <w:t xml:space="preserve"> </w:t>
      </w:r>
      <w:r w:rsidRPr="001E2CB0">
        <w:rPr>
          <w:rFonts w:ascii="Times New Roman" w:hAnsi="Times New Roman"/>
          <w:color w:val="000000"/>
          <w:sz w:val="28"/>
          <w:szCs w:val="28"/>
        </w:rPr>
        <w:t xml:space="preserve">межпоселенческих рейсов. Отправляет и принимает </w:t>
      </w:r>
      <w:r>
        <w:rPr>
          <w:rFonts w:ascii="Times New Roman" w:hAnsi="Times New Roman"/>
          <w:color w:val="000000"/>
          <w:sz w:val="28"/>
          <w:szCs w:val="28"/>
        </w:rPr>
        <w:t>в</w:t>
      </w:r>
      <w:r w:rsidRPr="001E2CB0">
        <w:rPr>
          <w:rFonts w:ascii="Times New Roman" w:hAnsi="Times New Roman"/>
          <w:color w:val="000000"/>
          <w:sz w:val="28"/>
          <w:szCs w:val="28"/>
        </w:rPr>
        <w:t xml:space="preserve"> день до 430 пассажиров.</w:t>
      </w:r>
    </w:p>
    <w:p w:rsidR="00FC385F" w:rsidRPr="001E2CB0" w:rsidRDefault="00FC385F" w:rsidP="009D70CD">
      <w:pPr>
        <w:spacing w:after="0" w:line="240" w:lineRule="auto"/>
        <w:ind w:firstLine="567"/>
        <w:jc w:val="both"/>
        <w:rPr>
          <w:rFonts w:ascii="Times New Roman" w:hAnsi="Times New Roman"/>
          <w:sz w:val="28"/>
          <w:szCs w:val="28"/>
        </w:rPr>
      </w:pPr>
      <w:r w:rsidRPr="001E2CB0">
        <w:rPr>
          <w:rFonts w:ascii="Times New Roman" w:hAnsi="Times New Roman"/>
          <w:sz w:val="28"/>
          <w:szCs w:val="28"/>
        </w:rPr>
        <w:t>В 2018 году</w:t>
      </w:r>
      <w:r w:rsidR="009D70CD">
        <w:rPr>
          <w:rFonts w:ascii="Times New Roman" w:hAnsi="Times New Roman"/>
          <w:sz w:val="28"/>
          <w:szCs w:val="28"/>
        </w:rPr>
        <w:t xml:space="preserve"> </w:t>
      </w:r>
      <w:r w:rsidRPr="001E2CB0">
        <w:rPr>
          <w:rFonts w:ascii="Times New Roman" w:hAnsi="Times New Roman"/>
          <w:sz w:val="28"/>
          <w:szCs w:val="28"/>
        </w:rPr>
        <w:t>выполнение работ, связанных с осуществлением регулярных пассажирских перевозок по регулируемым тарифам по муниципальным пригородным маршрутам на территории муниципального образования Ленинградский район по результатам аукциона осуществлял ИП Заверкин Александр Борисович. Стоимость услуг по муниципальному контракту 2388,0 тыс. рублей.</w:t>
      </w:r>
    </w:p>
    <w:p w:rsidR="00FC385F" w:rsidRPr="001E2CB0" w:rsidRDefault="00FC385F" w:rsidP="009D70CD">
      <w:pPr>
        <w:spacing w:after="0" w:line="240" w:lineRule="auto"/>
        <w:ind w:firstLine="567"/>
        <w:jc w:val="both"/>
        <w:rPr>
          <w:rFonts w:ascii="Times New Roman" w:hAnsi="Times New Roman"/>
          <w:sz w:val="28"/>
          <w:szCs w:val="28"/>
        </w:rPr>
      </w:pPr>
      <w:r w:rsidRPr="001E2CB0">
        <w:rPr>
          <w:rFonts w:ascii="Times New Roman" w:hAnsi="Times New Roman"/>
          <w:sz w:val="28"/>
          <w:szCs w:val="28"/>
        </w:rPr>
        <w:t>На пригородных маршрутах в 2018 году перевезено 98,8 тыс.</w:t>
      </w:r>
      <w:r w:rsidR="009D70CD">
        <w:rPr>
          <w:rFonts w:ascii="Times New Roman" w:hAnsi="Times New Roman"/>
          <w:sz w:val="28"/>
          <w:szCs w:val="28"/>
        </w:rPr>
        <w:t xml:space="preserve"> </w:t>
      </w:r>
      <w:r w:rsidRPr="001E2CB0">
        <w:rPr>
          <w:rFonts w:ascii="Times New Roman" w:hAnsi="Times New Roman"/>
          <w:sz w:val="28"/>
          <w:szCs w:val="28"/>
        </w:rPr>
        <w:t>человек.</w:t>
      </w:r>
    </w:p>
    <w:p w:rsidR="00760388" w:rsidRPr="0017136E" w:rsidRDefault="002B66D2" w:rsidP="00991E50">
      <w:pPr>
        <w:spacing w:after="0" w:line="240" w:lineRule="auto"/>
        <w:ind w:firstLine="567"/>
        <w:contextualSpacing/>
        <w:jc w:val="both"/>
        <w:rPr>
          <w:rFonts w:ascii="Times New Roman" w:hAnsi="Times New Roman"/>
          <w:color w:val="000000"/>
          <w:sz w:val="28"/>
          <w:szCs w:val="28"/>
        </w:rPr>
      </w:pPr>
      <w:proofErr w:type="gramStart"/>
      <w:r w:rsidRPr="00B07E1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w:t>
      </w:r>
      <w:r w:rsidR="00AE495B" w:rsidRPr="00B07E1B">
        <w:rPr>
          <w:rFonts w:ascii="Times New Roman" w:hAnsi="Times New Roman"/>
          <w:color w:val="000000"/>
          <w:sz w:val="28"/>
          <w:szCs w:val="28"/>
        </w:rPr>
        <w:t>на рынке услуг социального</w:t>
      </w:r>
      <w:r w:rsidR="00863DE5">
        <w:rPr>
          <w:rFonts w:ascii="Times New Roman" w:hAnsi="Times New Roman"/>
          <w:color w:val="000000"/>
          <w:sz w:val="28"/>
          <w:szCs w:val="28"/>
        </w:rPr>
        <w:t xml:space="preserve"> обслуживания следующим образом: а</w:t>
      </w:r>
      <w:r w:rsidR="00760388" w:rsidRPr="0017136E">
        <w:rPr>
          <w:rFonts w:ascii="Times New Roman" w:hAnsi="Times New Roman"/>
          <w:color w:val="000000"/>
          <w:sz w:val="28"/>
          <w:szCs w:val="28"/>
        </w:rPr>
        <w:t xml:space="preserve">нализ </w:t>
      </w:r>
      <w:r w:rsidR="00B07E1B" w:rsidRPr="0017136E">
        <w:rPr>
          <w:rFonts w:ascii="Times New Roman" w:hAnsi="Times New Roman"/>
          <w:color w:val="000000"/>
          <w:sz w:val="28"/>
          <w:szCs w:val="28"/>
        </w:rPr>
        <w:t>1468</w:t>
      </w:r>
      <w:r w:rsidR="00760388" w:rsidRPr="0017136E">
        <w:rPr>
          <w:rFonts w:ascii="Times New Roman" w:hAnsi="Times New Roman"/>
          <w:color w:val="000000"/>
          <w:sz w:val="28"/>
          <w:szCs w:val="28"/>
        </w:rPr>
        <w:t xml:space="preserve"> анкет, показал, что население оценивает количество организаций, предоставляющих услуги в сфере пассажирских перевозок как «</w:t>
      </w:r>
      <w:r w:rsidR="0017136E" w:rsidRPr="0017136E">
        <w:rPr>
          <w:rFonts w:ascii="Times New Roman" w:hAnsi="Times New Roman"/>
          <w:color w:val="000000"/>
          <w:sz w:val="28"/>
          <w:szCs w:val="28"/>
        </w:rPr>
        <w:t>достаточное</w:t>
      </w:r>
      <w:r w:rsidR="00760388" w:rsidRPr="0017136E">
        <w:rPr>
          <w:rFonts w:ascii="Times New Roman" w:hAnsi="Times New Roman"/>
          <w:color w:val="000000"/>
          <w:sz w:val="28"/>
          <w:szCs w:val="28"/>
        </w:rPr>
        <w:t xml:space="preserve">» – </w:t>
      </w:r>
      <w:r w:rsidR="0017136E" w:rsidRPr="0017136E">
        <w:rPr>
          <w:rFonts w:ascii="Times New Roman" w:hAnsi="Times New Roman"/>
          <w:color w:val="000000"/>
          <w:sz w:val="28"/>
          <w:szCs w:val="28"/>
        </w:rPr>
        <w:t>994 респондента, и</w:t>
      </w:r>
      <w:r w:rsidR="00760388" w:rsidRPr="0017136E">
        <w:rPr>
          <w:rFonts w:ascii="Times New Roman" w:hAnsi="Times New Roman"/>
          <w:color w:val="000000"/>
          <w:sz w:val="28"/>
          <w:szCs w:val="28"/>
        </w:rPr>
        <w:t xml:space="preserve"> </w:t>
      </w:r>
      <w:r w:rsidR="0017136E" w:rsidRPr="0017136E">
        <w:rPr>
          <w:rFonts w:ascii="Times New Roman" w:hAnsi="Times New Roman"/>
          <w:color w:val="000000"/>
          <w:sz w:val="28"/>
          <w:szCs w:val="28"/>
        </w:rPr>
        <w:t>339</w:t>
      </w:r>
      <w:r w:rsidR="00760388" w:rsidRPr="0017136E">
        <w:rPr>
          <w:rFonts w:ascii="Times New Roman" w:hAnsi="Times New Roman"/>
          <w:color w:val="000000"/>
          <w:sz w:val="28"/>
          <w:szCs w:val="28"/>
        </w:rPr>
        <w:t xml:space="preserve"> респондентов считают, что на территории муниципального</w:t>
      </w:r>
      <w:proofErr w:type="gramEnd"/>
      <w:r w:rsidR="00760388" w:rsidRPr="0017136E">
        <w:rPr>
          <w:rFonts w:ascii="Times New Roman" w:hAnsi="Times New Roman"/>
          <w:color w:val="000000"/>
          <w:sz w:val="28"/>
          <w:szCs w:val="28"/>
        </w:rPr>
        <w:t xml:space="preserve"> образования оказывают услуги в сфере пассажирских перевозок </w:t>
      </w:r>
      <w:r w:rsidR="0017136E" w:rsidRPr="0017136E">
        <w:rPr>
          <w:rFonts w:ascii="Times New Roman" w:hAnsi="Times New Roman"/>
          <w:color w:val="000000"/>
          <w:sz w:val="28"/>
          <w:szCs w:val="28"/>
        </w:rPr>
        <w:t>не достаточное</w:t>
      </w:r>
      <w:r w:rsidR="00760388" w:rsidRPr="0017136E">
        <w:rPr>
          <w:rFonts w:ascii="Times New Roman" w:hAnsi="Times New Roman"/>
          <w:color w:val="000000"/>
          <w:sz w:val="28"/>
          <w:szCs w:val="28"/>
        </w:rPr>
        <w:t xml:space="preserve"> количество организаций. </w:t>
      </w:r>
    </w:p>
    <w:p w:rsidR="00760388" w:rsidRPr="0017136E" w:rsidRDefault="00760388" w:rsidP="00991E50">
      <w:pPr>
        <w:spacing w:after="0" w:line="240" w:lineRule="auto"/>
        <w:contextualSpacing/>
        <w:jc w:val="center"/>
        <w:rPr>
          <w:rFonts w:ascii="Times New Roman" w:hAnsi="Times New Roman"/>
          <w:color w:val="000000"/>
          <w:sz w:val="28"/>
          <w:szCs w:val="28"/>
        </w:rPr>
      </w:pPr>
      <w:r w:rsidRPr="0017136E">
        <w:rPr>
          <w:noProof/>
          <w:sz w:val="28"/>
          <w:szCs w:val="28"/>
          <w:lang w:eastAsia="ru-RU"/>
        </w:rPr>
        <w:drawing>
          <wp:inline distT="0" distB="0" distL="0" distR="0" wp14:anchorId="3E02E7D2" wp14:editId="10844898">
            <wp:extent cx="3569818" cy="1602029"/>
            <wp:effectExtent l="0" t="0" r="12065" b="17780"/>
            <wp:docPr id="53" name="Диаграмма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760388" w:rsidRPr="0017136E" w:rsidRDefault="00760388" w:rsidP="00991E50">
      <w:pPr>
        <w:spacing w:after="0" w:line="240" w:lineRule="auto"/>
        <w:ind w:firstLine="567"/>
        <w:contextualSpacing/>
        <w:jc w:val="both"/>
        <w:rPr>
          <w:rFonts w:ascii="Times New Roman" w:hAnsi="Times New Roman"/>
          <w:color w:val="000000"/>
          <w:sz w:val="28"/>
          <w:szCs w:val="28"/>
        </w:rPr>
      </w:pPr>
      <w:r w:rsidRPr="0017136E">
        <w:rPr>
          <w:rFonts w:ascii="Times New Roman" w:hAnsi="Times New Roman"/>
          <w:color w:val="000000"/>
          <w:sz w:val="28"/>
          <w:szCs w:val="28"/>
        </w:rPr>
        <w:t xml:space="preserve">Удовлетворенность качеством услуг по перевозке пассажиров наземным транспортом в районе высокая, так </w:t>
      </w:r>
      <w:r w:rsidR="0017136E" w:rsidRPr="0017136E">
        <w:rPr>
          <w:rFonts w:ascii="Times New Roman" w:hAnsi="Times New Roman"/>
          <w:color w:val="000000"/>
          <w:sz w:val="28"/>
          <w:szCs w:val="28"/>
        </w:rPr>
        <w:t>84,8</w:t>
      </w:r>
      <w:r w:rsidRPr="0017136E">
        <w:rPr>
          <w:rFonts w:ascii="Times New Roman" w:hAnsi="Times New Roman"/>
          <w:color w:val="000000"/>
          <w:sz w:val="28"/>
          <w:szCs w:val="28"/>
        </w:rPr>
        <w:t>% опрошенных ответили «</w:t>
      </w:r>
      <w:proofErr w:type="gramStart"/>
      <w:r w:rsidRPr="0017136E">
        <w:rPr>
          <w:rFonts w:ascii="Times New Roman" w:hAnsi="Times New Roman"/>
          <w:color w:val="000000"/>
          <w:sz w:val="28"/>
          <w:szCs w:val="28"/>
        </w:rPr>
        <w:t>удовлетворены</w:t>
      </w:r>
      <w:proofErr w:type="gramEnd"/>
      <w:r w:rsidRPr="0017136E">
        <w:rPr>
          <w:rFonts w:ascii="Times New Roman" w:hAnsi="Times New Roman"/>
          <w:color w:val="000000"/>
          <w:sz w:val="28"/>
          <w:szCs w:val="28"/>
        </w:rPr>
        <w:t xml:space="preserve">» и </w:t>
      </w:r>
      <w:r w:rsidR="0017136E" w:rsidRPr="0017136E">
        <w:rPr>
          <w:rFonts w:ascii="Times New Roman" w:hAnsi="Times New Roman"/>
          <w:color w:val="000000"/>
          <w:sz w:val="28"/>
          <w:szCs w:val="28"/>
        </w:rPr>
        <w:t xml:space="preserve">только </w:t>
      </w:r>
      <w:r w:rsidRPr="0017136E">
        <w:rPr>
          <w:rFonts w:ascii="Times New Roman" w:hAnsi="Times New Roman"/>
          <w:color w:val="000000"/>
          <w:sz w:val="28"/>
          <w:szCs w:val="28"/>
        </w:rPr>
        <w:t>7</w:t>
      </w:r>
      <w:r w:rsidR="0017136E" w:rsidRPr="0017136E">
        <w:rPr>
          <w:rFonts w:ascii="Times New Roman" w:hAnsi="Times New Roman"/>
          <w:color w:val="000000"/>
          <w:sz w:val="28"/>
          <w:szCs w:val="28"/>
        </w:rPr>
        <w:t>,0</w:t>
      </w:r>
      <w:r w:rsidRPr="0017136E">
        <w:rPr>
          <w:rFonts w:ascii="Times New Roman" w:hAnsi="Times New Roman"/>
          <w:color w:val="000000"/>
          <w:sz w:val="28"/>
          <w:szCs w:val="28"/>
        </w:rPr>
        <w:t xml:space="preserve"> % - «</w:t>
      </w:r>
      <w:r w:rsidR="0017136E" w:rsidRPr="0017136E">
        <w:rPr>
          <w:rFonts w:ascii="Times New Roman" w:hAnsi="Times New Roman"/>
          <w:color w:val="000000"/>
          <w:sz w:val="28"/>
          <w:szCs w:val="28"/>
        </w:rPr>
        <w:t>не</w:t>
      </w:r>
      <w:r w:rsidRPr="0017136E">
        <w:rPr>
          <w:rFonts w:ascii="Times New Roman" w:hAnsi="Times New Roman"/>
          <w:color w:val="000000"/>
          <w:sz w:val="28"/>
          <w:szCs w:val="28"/>
        </w:rPr>
        <w:t xml:space="preserve"> удовлетворены». </w:t>
      </w:r>
    </w:p>
    <w:p w:rsidR="00760388" w:rsidRPr="0017136E" w:rsidRDefault="00760388" w:rsidP="00991E50">
      <w:pPr>
        <w:spacing w:after="0" w:line="240" w:lineRule="auto"/>
        <w:contextualSpacing/>
        <w:jc w:val="center"/>
        <w:rPr>
          <w:rFonts w:ascii="Times New Roman" w:hAnsi="Times New Roman"/>
          <w:color w:val="000000"/>
          <w:sz w:val="28"/>
          <w:szCs w:val="28"/>
        </w:rPr>
      </w:pPr>
      <w:r w:rsidRPr="0017136E">
        <w:rPr>
          <w:noProof/>
          <w:sz w:val="28"/>
          <w:szCs w:val="28"/>
          <w:lang w:eastAsia="ru-RU"/>
        </w:rPr>
        <w:drawing>
          <wp:inline distT="0" distB="0" distL="0" distR="0" wp14:anchorId="3DE1B8E0" wp14:editId="177E320F">
            <wp:extent cx="3672231" cy="1484985"/>
            <wp:effectExtent l="0" t="0" r="23495" b="20320"/>
            <wp:docPr id="54" name="Диаграмма 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FC385F" w:rsidRPr="001E2CB0" w:rsidRDefault="00FC385F" w:rsidP="00FC385F">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 xml:space="preserve">Основная проблема общественного пассажирского транспорта в настоящее время является сильная изношенность и недостаточные темпы обновления автобусного парка. Возможности муниципального бюджета администрации муниципального образования не позволяют оказывать финансовую помощь перевозчикам для приобретения и замены подвижного состава. </w:t>
      </w:r>
    </w:p>
    <w:p w:rsidR="00FC385F" w:rsidRPr="001E2CB0" w:rsidRDefault="00FC385F" w:rsidP="00FC385F">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lastRenderedPageBreak/>
        <w:t>Проблема общественного транспорта заключается в том, что пассажироперевозки не могут стать прибыльными за счет более качественной и эффективной работы, так как осуществляются по регулируемым тарифам.</w:t>
      </w:r>
    </w:p>
    <w:p w:rsidR="00FC385F" w:rsidRPr="001E2CB0" w:rsidRDefault="00FC385F" w:rsidP="00FC385F">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Сегодня для удовлетворения потребностей и требований населения к транспортным услугам по количественным, качественным и экономическим параметрам и в то же время обеспечить рентабельность перевозчиков общественного транспорта необходимо сдерживать рост тарифов на общественном транспорте. Заключение контрактов на транспортное обслуживание на конкурсной основе является эффективным средством создания конкуренции. Одним из методов решения проблемы рентабельности автоперевозок является объединение более выгодных и убыточных маршрутов.</w:t>
      </w:r>
    </w:p>
    <w:p w:rsidR="00FC385F" w:rsidRPr="001E2CB0" w:rsidRDefault="00FC385F" w:rsidP="00FC385F">
      <w:pPr>
        <w:spacing w:after="0" w:line="240" w:lineRule="auto"/>
        <w:ind w:firstLine="567"/>
        <w:contextualSpacing/>
        <w:jc w:val="both"/>
        <w:rPr>
          <w:rFonts w:ascii="Times New Roman" w:hAnsi="Times New Roman"/>
        </w:rPr>
      </w:pPr>
      <w:r w:rsidRPr="001E2CB0">
        <w:rPr>
          <w:rFonts w:ascii="Times New Roman" w:hAnsi="Times New Roman"/>
          <w:color w:val="000000"/>
          <w:sz w:val="28"/>
          <w:szCs w:val="28"/>
        </w:rPr>
        <w:t>В тоже время важную роль играет безопасность на транспорте и в сфере деятельности пассажирских перевозок. Все автобусы индивидуальных перевозчиков используют навигационную систему ГЛОНАСС и ГЛОНАСС/</w:t>
      </w:r>
      <w:r w:rsidRPr="001E2CB0">
        <w:rPr>
          <w:rFonts w:ascii="Times New Roman" w:hAnsi="Times New Roman"/>
          <w:color w:val="000000"/>
          <w:sz w:val="28"/>
          <w:szCs w:val="28"/>
          <w:lang w:val="en-US"/>
        </w:rPr>
        <w:t>GPS</w:t>
      </w:r>
      <w:r w:rsidRPr="001E2CB0">
        <w:rPr>
          <w:rFonts w:ascii="Times New Roman" w:hAnsi="Times New Roman"/>
          <w:color w:val="000000"/>
          <w:sz w:val="28"/>
          <w:szCs w:val="28"/>
        </w:rPr>
        <w:t xml:space="preserve"> мониторинговая </w:t>
      </w:r>
      <w:proofErr w:type="gramStart"/>
      <w:r w:rsidRPr="001E2CB0">
        <w:rPr>
          <w:rFonts w:ascii="Times New Roman" w:hAnsi="Times New Roman"/>
          <w:color w:val="000000"/>
          <w:sz w:val="28"/>
          <w:szCs w:val="28"/>
        </w:rPr>
        <w:t>информация</w:t>
      </w:r>
      <w:proofErr w:type="gramEnd"/>
      <w:r w:rsidRPr="001E2CB0">
        <w:rPr>
          <w:rFonts w:ascii="Times New Roman" w:hAnsi="Times New Roman"/>
          <w:color w:val="000000"/>
          <w:sz w:val="28"/>
          <w:szCs w:val="28"/>
        </w:rPr>
        <w:t xml:space="preserve"> от которых поступает в региональную информационно-навигационную систему.</w:t>
      </w:r>
    </w:p>
    <w:p w:rsidR="00863DE5" w:rsidRPr="001E2CB0" w:rsidRDefault="00863DE5" w:rsidP="00863DE5">
      <w:pPr>
        <w:spacing w:after="0" w:line="240" w:lineRule="auto"/>
        <w:ind w:firstLine="567"/>
        <w:contextualSpacing/>
        <w:jc w:val="both"/>
        <w:rPr>
          <w:rFonts w:ascii="Times New Roman" w:hAnsi="Times New Roman"/>
          <w:color w:val="000000"/>
          <w:sz w:val="28"/>
          <w:szCs w:val="28"/>
        </w:rPr>
      </w:pPr>
      <w:r w:rsidRPr="001E2CB0">
        <w:rPr>
          <w:rFonts w:ascii="Times New Roman" w:hAnsi="Times New Roman"/>
          <w:color w:val="000000"/>
          <w:sz w:val="28"/>
          <w:szCs w:val="28"/>
        </w:rPr>
        <w:t>Жалобы на качество услуг предприятий, оказывающих услуги по пассажиров не носят системный характер, что связано с достаточно высоким уровнем конкуренции. Проблем и препятствий, мешающих дальнейшему развитию конкуренции на рынке данного вида услуг нет.</w:t>
      </w:r>
    </w:p>
    <w:p w:rsidR="00AE495B" w:rsidRPr="007564E2" w:rsidRDefault="00AE495B" w:rsidP="00991E50">
      <w:pPr>
        <w:shd w:val="clear" w:color="auto" w:fill="FFFFFF"/>
        <w:tabs>
          <w:tab w:val="left" w:pos="993"/>
        </w:tabs>
        <w:spacing w:after="0" w:line="240" w:lineRule="auto"/>
        <w:textAlignment w:val="baseline"/>
        <w:rPr>
          <w:rFonts w:ascii="Times New Roman" w:eastAsia="Times New Roman" w:hAnsi="Times New Roman"/>
          <w:b/>
          <w:color w:val="000000"/>
          <w:sz w:val="28"/>
          <w:szCs w:val="28"/>
          <w:highlight w:val="yellow"/>
          <w:lang w:eastAsia="ru-RU"/>
        </w:rPr>
      </w:pPr>
    </w:p>
    <w:p w:rsidR="00AE495B" w:rsidRPr="00774117" w:rsidRDefault="00AE495B"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774117">
        <w:rPr>
          <w:rFonts w:ascii="Times New Roman" w:eastAsia="Times New Roman" w:hAnsi="Times New Roman"/>
          <w:b/>
          <w:color w:val="000000"/>
          <w:sz w:val="28"/>
          <w:szCs w:val="28"/>
          <w:lang w:eastAsia="ru-RU"/>
        </w:rPr>
        <w:t>2.3.10. Рынок услуг связи</w:t>
      </w:r>
    </w:p>
    <w:p w:rsidR="00707FC9" w:rsidRPr="00774117" w:rsidRDefault="00707FC9" w:rsidP="00991E50">
      <w:pPr>
        <w:spacing w:after="0" w:line="240" w:lineRule="auto"/>
        <w:ind w:firstLine="567"/>
        <w:jc w:val="both"/>
        <w:rPr>
          <w:rFonts w:ascii="Times New Roman" w:eastAsia="Times New Roman" w:hAnsi="Times New Roman"/>
          <w:bCs/>
          <w:sz w:val="28"/>
          <w:szCs w:val="28"/>
          <w:lang w:eastAsia="ru-RU"/>
        </w:rPr>
      </w:pPr>
    </w:p>
    <w:p w:rsidR="002B66D2"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В структуре связи на территории муниципального образования следует выделить две главные составляющие: почтовую связь и электросвязь, объединяющую комплекс сетей (технологических систем), используемых для перед</w:t>
      </w:r>
      <w:r w:rsidR="002B66D2" w:rsidRPr="00774117">
        <w:rPr>
          <w:rFonts w:ascii="Times New Roman" w:hAnsi="Times New Roman"/>
          <w:sz w:val="28"/>
        </w:rPr>
        <w:t>ачи различных видов информации.</w:t>
      </w:r>
    </w:p>
    <w:p w:rsidR="00F11C92" w:rsidRPr="00774117" w:rsidRDefault="00F11C92" w:rsidP="00991E50">
      <w:pPr>
        <w:spacing w:after="0" w:line="240" w:lineRule="auto"/>
        <w:ind w:firstLine="567"/>
        <w:jc w:val="both"/>
        <w:rPr>
          <w:rFonts w:ascii="Times New Roman" w:eastAsia="Times New Roman" w:hAnsi="Times New Roman"/>
          <w:sz w:val="28"/>
          <w:szCs w:val="28"/>
          <w:lang w:eastAsia="ru-RU"/>
        </w:rPr>
      </w:pPr>
      <w:r w:rsidRPr="00774117">
        <w:rPr>
          <w:rFonts w:ascii="Times New Roman" w:eastAsia="Times New Roman" w:hAnsi="Times New Roman"/>
          <w:bCs/>
          <w:sz w:val="28"/>
          <w:szCs w:val="28"/>
          <w:lang w:eastAsia="ru-RU"/>
        </w:rPr>
        <w:t xml:space="preserve">Отрасль «Связь» в </w:t>
      </w:r>
      <w:r w:rsidRPr="00774117">
        <w:rPr>
          <w:rFonts w:ascii="Times New Roman" w:eastAsia="Times New Roman" w:hAnsi="Times New Roman"/>
          <w:sz w:val="28"/>
          <w:szCs w:val="28"/>
          <w:lang w:eastAsia="ru-RU"/>
        </w:rPr>
        <w:t>муниципальном образовании представлена подразделением «Ростелеком» Ленинградским линейно-техническим участком связи. Головное предприятие находится в г. С-Петербург, статистический учет осуществляется по месту нахождения головного предприятия.</w:t>
      </w:r>
    </w:p>
    <w:p w:rsidR="00707FC9"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В состав отрасли входят следующие виды связи:</w:t>
      </w:r>
    </w:p>
    <w:p w:rsidR="00707FC9"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 почтовая связь (почтовые услуги);</w:t>
      </w:r>
    </w:p>
    <w:p w:rsidR="00707FC9"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 документальная связь (передача данных и документальных сообщений: телеграф, Интернет и др.);</w:t>
      </w:r>
    </w:p>
    <w:p w:rsidR="00707FC9"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w:t>
      </w:r>
      <w:r w:rsidR="00196A43" w:rsidRPr="00774117">
        <w:rPr>
          <w:rFonts w:ascii="Times New Roman" w:hAnsi="Times New Roman"/>
          <w:sz w:val="28"/>
        </w:rPr>
        <w:t xml:space="preserve"> </w:t>
      </w:r>
      <w:r w:rsidRPr="00774117">
        <w:rPr>
          <w:rFonts w:ascii="Times New Roman" w:hAnsi="Times New Roman"/>
          <w:sz w:val="28"/>
        </w:rPr>
        <w:t>телефонная связь (местная и междугородняя);</w:t>
      </w:r>
    </w:p>
    <w:p w:rsidR="00707FC9"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w:t>
      </w:r>
      <w:r w:rsidR="00196A43" w:rsidRPr="00774117">
        <w:rPr>
          <w:rFonts w:ascii="Times New Roman" w:hAnsi="Times New Roman"/>
          <w:sz w:val="28"/>
        </w:rPr>
        <w:t xml:space="preserve"> </w:t>
      </w:r>
      <w:r w:rsidRPr="00774117">
        <w:rPr>
          <w:rFonts w:ascii="Times New Roman" w:hAnsi="Times New Roman"/>
          <w:sz w:val="28"/>
        </w:rPr>
        <w:t>подвижная электросвязь (мобильные телефоны);</w:t>
      </w:r>
    </w:p>
    <w:p w:rsidR="00707FC9" w:rsidRPr="00774117" w:rsidRDefault="00707FC9"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w:t>
      </w:r>
      <w:r w:rsidR="00196A43" w:rsidRPr="00774117">
        <w:rPr>
          <w:rFonts w:ascii="Times New Roman" w:hAnsi="Times New Roman"/>
          <w:sz w:val="28"/>
        </w:rPr>
        <w:t xml:space="preserve"> </w:t>
      </w:r>
      <w:r w:rsidRPr="00774117">
        <w:rPr>
          <w:rFonts w:ascii="Times New Roman" w:hAnsi="Times New Roman"/>
          <w:sz w:val="28"/>
        </w:rPr>
        <w:t>радио и телевизионное вещание.</w:t>
      </w:r>
    </w:p>
    <w:p w:rsidR="00707FC9" w:rsidRPr="00774117" w:rsidRDefault="00707FC9" w:rsidP="00991E50">
      <w:pPr>
        <w:spacing w:after="0" w:line="240" w:lineRule="auto"/>
        <w:ind w:firstLine="567"/>
        <w:jc w:val="both"/>
        <w:textAlignment w:val="baseline"/>
        <w:rPr>
          <w:rFonts w:ascii="Times New Roman" w:hAnsi="Times New Roman"/>
          <w:sz w:val="28"/>
          <w:u w:val="single"/>
        </w:rPr>
      </w:pPr>
      <w:r w:rsidRPr="00774117">
        <w:rPr>
          <w:rFonts w:ascii="Times New Roman" w:hAnsi="Times New Roman"/>
          <w:sz w:val="28"/>
          <w:u w:val="single"/>
        </w:rPr>
        <w:t>Почтовая связь.</w:t>
      </w:r>
    </w:p>
    <w:p w:rsidR="00707FC9" w:rsidRPr="00774117" w:rsidRDefault="00707FC9" w:rsidP="00863DE5">
      <w:pPr>
        <w:spacing w:after="0" w:line="240" w:lineRule="auto"/>
        <w:ind w:firstLine="567"/>
        <w:jc w:val="both"/>
        <w:textAlignment w:val="baseline"/>
        <w:rPr>
          <w:rFonts w:ascii="Times New Roman" w:hAnsi="Times New Roman"/>
          <w:sz w:val="28"/>
          <w:szCs w:val="28"/>
        </w:rPr>
      </w:pPr>
      <w:r w:rsidRPr="00774117">
        <w:rPr>
          <w:rFonts w:ascii="Times New Roman" w:hAnsi="Times New Roman"/>
          <w:sz w:val="28"/>
          <w:szCs w:val="28"/>
        </w:rPr>
        <w:t>На территории муниципального образования почтовая связь представлена ФГУП «Почта России», где работает 19 отделений почтовой связи на территории всех населенных пунктов</w:t>
      </w:r>
      <w:r w:rsidRPr="00774117">
        <w:rPr>
          <w:rFonts w:ascii="Times New Roman" w:hAnsi="Times New Roman"/>
          <w:sz w:val="28"/>
        </w:rPr>
        <w:t xml:space="preserve">. Основным инструментом для повышения доходов почты должно стать </w:t>
      </w:r>
      <w:r w:rsidRPr="00774117">
        <w:rPr>
          <w:rFonts w:ascii="Times New Roman" w:hAnsi="Times New Roman"/>
          <w:sz w:val="28"/>
          <w:szCs w:val="28"/>
        </w:rPr>
        <w:t>активное развитие новых видов услуг. В</w:t>
      </w:r>
      <w:r w:rsidRPr="00774117">
        <w:rPr>
          <w:rFonts w:ascii="Times New Roman" w:hAnsi="Times New Roman"/>
          <w:sz w:val="28"/>
        </w:rPr>
        <w:t xml:space="preserve">ажный сектор отрасли связи как российская почта в условиях обостряющейся конкуренции с электронными средствами общения ищет выходы из кризисного </w:t>
      </w:r>
      <w:r w:rsidRPr="00774117">
        <w:rPr>
          <w:rFonts w:ascii="Times New Roman" w:hAnsi="Times New Roman"/>
          <w:sz w:val="28"/>
        </w:rPr>
        <w:lastRenderedPageBreak/>
        <w:t>состояния. Причины слабого состояния</w:t>
      </w:r>
      <w:r w:rsidR="00196A43" w:rsidRPr="00774117">
        <w:rPr>
          <w:rFonts w:ascii="Times New Roman" w:hAnsi="Times New Roman"/>
          <w:sz w:val="28"/>
        </w:rPr>
        <w:t xml:space="preserve"> </w:t>
      </w:r>
      <w:r w:rsidRPr="00774117">
        <w:rPr>
          <w:rFonts w:ascii="Times New Roman" w:hAnsi="Times New Roman"/>
          <w:sz w:val="28"/>
        </w:rPr>
        <w:t xml:space="preserve">почтовой связи - устаревшее оборудование, низкое качество традиционных почтовых услуг, массовая компьютеризация населения. </w:t>
      </w:r>
    </w:p>
    <w:p w:rsidR="00707FC9" w:rsidRPr="00774117" w:rsidRDefault="00707FC9" w:rsidP="00991E50">
      <w:pPr>
        <w:spacing w:after="0" w:line="240" w:lineRule="auto"/>
        <w:ind w:firstLine="567"/>
        <w:jc w:val="both"/>
        <w:rPr>
          <w:rFonts w:ascii="Times New Roman" w:eastAsia="Times New Roman" w:hAnsi="Times New Roman"/>
          <w:bCs/>
          <w:sz w:val="28"/>
          <w:szCs w:val="28"/>
          <w:u w:val="single"/>
          <w:lang w:eastAsia="ru-RU"/>
        </w:rPr>
      </w:pPr>
      <w:r w:rsidRPr="00774117">
        <w:rPr>
          <w:rFonts w:ascii="Times New Roman" w:hAnsi="Times New Roman"/>
          <w:sz w:val="28"/>
          <w:u w:val="single"/>
        </w:rPr>
        <w:t>Документальная связь.</w:t>
      </w:r>
    </w:p>
    <w:p w:rsidR="00560124" w:rsidRPr="00560124" w:rsidRDefault="00AE495B" w:rsidP="00560124">
      <w:pPr>
        <w:spacing w:after="0" w:line="240" w:lineRule="auto"/>
        <w:ind w:firstLine="567"/>
        <w:jc w:val="both"/>
        <w:textAlignment w:val="baseline"/>
        <w:rPr>
          <w:rFonts w:ascii="Times New Roman" w:hAnsi="Times New Roman"/>
          <w:sz w:val="28"/>
          <w:szCs w:val="28"/>
        </w:rPr>
      </w:pPr>
      <w:r w:rsidRPr="00560124">
        <w:rPr>
          <w:rFonts w:ascii="Times New Roman" w:hAnsi="Times New Roman"/>
          <w:sz w:val="28"/>
          <w:szCs w:val="28"/>
        </w:rPr>
        <w:t xml:space="preserve">Широкое развитие в районе получили следующие виды подключения к сети Интернет: </w:t>
      </w:r>
    </w:p>
    <w:p w:rsidR="00560124" w:rsidRPr="00B85B42" w:rsidRDefault="00560124" w:rsidP="00560124">
      <w:pPr>
        <w:spacing w:after="0" w:line="240" w:lineRule="auto"/>
        <w:ind w:firstLine="567"/>
        <w:jc w:val="both"/>
        <w:textAlignment w:val="baseline"/>
        <w:rPr>
          <w:rFonts w:ascii="Times New Roman" w:hAnsi="Times New Roman"/>
          <w:sz w:val="28"/>
          <w:szCs w:val="28"/>
        </w:rPr>
      </w:pPr>
      <w:r w:rsidRPr="00560124">
        <w:rPr>
          <w:rFonts w:ascii="Times New Roman" w:hAnsi="Times New Roman"/>
          <w:sz w:val="28"/>
          <w:szCs w:val="28"/>
        </w:rPr>
        <w:t xml:space="preserve">- ETTH — способ постоянного подключения к услугам ШПД по протоколу Fast Ethernet. Канал обеспечивает скоростную передачу данных, видео и голоса. </w:t>
      </w:r>
      <w:r w:rsidRPr="00B85B42">
        <w:rPr>
          <w:rFonts w:ascii="Times New Roman" w:hAnsi="Times New Roman"/>
          <w:sz w:val="28"/>
          <w:szCs w:val="28"/>
        </w:rPr>
        <w:t>По одному «кабелю витая» пара обеспечивается использование пакета трех услуг — интернет/интерактивное ТВ/телефония.</w:t>
      </w:r>
      <w:r>
        <w:rPr>
          <w:rFonts w:ascii="Times New Roman" w:hAnsi="Times New Roman"/>
          <w:sz w:val="28"/>
          <w:szCs w:val="28"/>
        </w:rPr>
        <w:t xml:space="preserve"> </w:t>
      </w:r>
      <w:r w:rsidRPr="00B85B42">
        <w:rPr>
          <w:rFonts w:ascii="Times New Roman" w:hAnsi="Times New Roman"/>
          <w:sz w:val="28"/>
          <w:szCs w:val="28"/>
        </w:rPr>
        <w:t>Применение широкополосного доступа по технологии FTTB/ETTH позволит абонентам подключаться к сети ШПД со скоростью 100 Мбит/с (1 Гбит/c при наличии технической возможности) при неизме</w:t>
      </w:r>
      <w:r>
        <w:rPr>
          <w:rFonts w:ascii="Times New Roman" w:hAnsi="Times New Roman"/>
          <w:sz w:val="28"/>
          <w:szCs w:val="28"/>
        </w:rPr>
        <w:t>нно высоком качестве соединения;</w:t>
      </w:r>
    </w:p>
    <w:p w:rsidR="00560124" w:rsidRPr="00560124" w:rsidRDefault="00560124" w:rsidP="00560124">
      <w:pPr>
        <w:spacing w:after="0" w:line="240" w:lineRule="auto"/>
        <w:ind w:firstLine="567"/>
        <w:jc w:val="both"/>
        <w:textAlignment w:val="baseline"/>
        <w:rPr>
          <w:rFonts w:ascii="Times New Roman" w:hAnsi="Times New Roman"/>
          <w:sz w:val="28"/>
          <w:szCs w:val="28"/>
        </w:rPr>
      </w:pPr>
      <w:r w:rsidRPr="00560124">
        <w:rPr>
          <w:rFonts w:ascii="Times New Roman" w:hAnsi="Times New Roman"/>
          <w:sz w:val="28"/>
          <w:szCs w:val="28"/>
        </w:rPr>
        <w:t>- FTTH (</w:t>
      </w:r>
      <w:r w:rsidRPr="00B85B42">
        <w:rPr>
          <w:rFonts w:ascii="Times New Roman" w:hAnsi="Times New Roman"/>
          <w:sz w:val="28"/>
          <w:szCs w:val="28"/>
        </w:rPr>
        <w:t>технология пассивных оптических сетей) позволяет увеличить пропускную способность сети до 1 Гбит/с, обеспечивает высокое качество передачи видеосигнала с предоставлением новых сервисов.</w:t>
      </w:r>
      <w:r w:rsidRPr="00560124">
        <w:rPr>
          <w:rFonts w:ascii="Times New Roman" w:hAnsi="Times New Roman"/>
          <w:sz w:val="28"/>
          <w:szCs w:val="28"/>
        </w:rPr>
        <w:t xml:space="preserve"> </w:t>
      </w:r>
      <w:r w:rsidRPr="00B85B42">
        <w:rPr>
          <w:rFonts w:ascii="Times New Roman" w:hAnsi="Times New Roman"/>
          <w:sz w:val="28"/>
          <w:szCs w:val="28"/>
        </w:rPr>
        <w:t>Особенностью технологии является 100% оптический канал от АТС до квартиры или офиса конкретного клиента, что позволяет повысить качество передачи сигнала (голоса, данных, видео) и в десятки раз увеличить скорость передачи данных.</w:t>
      </w:r>
      <w:r w:rsidRPr="00560124">
        <w:rPr>
          <w:rFonts w:ascii="Times New Roman" w:hAnsi="Times New Roman"/>
          <w:sz w:val="28"/>
          <w:szCs w:val="28"/>
        </w:rPr>
        <w:t xml:space="preserve"> </w:t>
      </w:r>
      <w:r w:rsidRPr="00B85B42">
        <w:rPr>
          <w:rFonts w:ascii="Times New Roman" w:hAnsi="Times New Roman"/>
          <w:sz w:val="28"/>
          <w:szCs w:val="28"/>
        </w:rPr>
        <w:t>По одному кабелю технология обеспечивает услуги Triple Play (телефон, Интернет, Интерактивное ТВ)</w:t>
      </w:r>
      <w:r>
        <w:rPr>
          <w:rFonts w:ascii="Times New Roman" w:hAnsi="Times New Roman"/>
          <w:sz w:val="28"/>
          <w:szCs w:val="28"/>
        </w:rPr>
        <w:t>;</w:t>
      </w:r>
    </w:p>
    <w:p w:rsidR="00560124" w:rsidRPr="00B85B42" w:rsidRDefault="00560124" w:rsidP="00560124">
      <w:pPr>
        <w:spacing w:after="0" w:line="240" w:lineRule="auto"/>
        <w:ind w:firstLine="567"/>
        <w:jc w:val="both"/>
        <w:textAlignment w:val="baseline"/>
        <w:rPr>
          <w:rFonts w:ascii="Times New Roman" w:hAnsi="Times New Roman"/>
          <w:sz w:val="28"/>
          <w:szCs w:val="28"/>
        </w:rPr>
      </w:pPr>
      <w:r w:rsidRPr="00560124">
        <w:rPr>
          <w:rFonts w:ascii="Times New Roman" w:hAnsi="Times New Roman"/>
          <w:sz w:val="28"/>
          <w:szCs w:val="28"/>
        </w:rPr>
        <w:t xml:space="preserve">- </w:t>
      </w:r>
      <w:r w:rsidRPr="00B85B42">
        <w:rPr>
          <w:rFonts w:ascii="Times New Roman" w:hAnsi="Times New Roman"/>
          <w:sz w:val="28"/>
          <w:szCs w:val="28"/>
        </w:rPr>
        <w:t>DSL</w:t>
      </w:r>
      <w:r w:rsidRPr="00560124">
        <w:rPr>
          <w:rFonts w:ascii="Times New Roman" w:hAnsi="Times New Roman"/>
          <w:sz w:val="28"/>
          <w:szCs w:val="28"/>
        </w:rPr>
        <w:t xml:space="preserve"> (</w:t>
      </w:r>
      <w:r w:rsidRPr="00B85B42">
        <w:rPr>
          <w:rFonts w:ascii="Times New Roman" w:hAnsi="Times New Roman"/>
          <w:sz w:val="28"/>
          <w:szCs w:val="28"/>
        </w:rPr>
        <w:t>цифровая абонентская линия)</w:t>
      </w:r>
      <w:r w:rsidRPr="00560124">
        <w:rPr>
          <w:rFonts w:ascii="Times New Roman" w:hAnsi="Times New Roman"/>
          <w:sz w:val="28"/>
          <w:szCs w:val="28"/>
        </w:rPr>
        <w:t xml:space="preserve"> — это технология, обеспечивающая доступ в сеть Интернет по обычной телефонной линии с высокой скоростью. </w:t>
      </w:r>
      <w:r w:rsidRPr="00B85B42">
        <w:rPr>
          <w:rFonts w:ascii="Times New Roman" w:hAnsi="Times New Roman"/>
          <w:sz w:val="28"/>
          <w:szCs w:val="28"/>
        </w:rPr>
        <w:t>При этом имеется возможность пользоваться телефонными услугами одновременно с обменом данными.</w:t>
      </w:r>
    </w:p>
    <w:p w:rsidR="00AE495B" w:rsidRPr="00774117" w:rsidRDefault="00AE495B" w:rsidP="00991E50">
      <w:pPr>
        <w:spacing w:after="0" w:line="240" w:lineRule="auto"/>
        <w:ind w:firstLine="567"/>
        <w:jc w:val="both"/>
        <w:rPr>
          <w:rFonts w:ascii="Times New Roman" w:eastAsia="Times New Roman" w:hAnsi="Times New Roman"/>
          <w:sz w:val="28"/>
          <w:szCs w:val="28"/>
          <w:lang w:eastAsia="ru-RU"/>
        </w:rPr>
      </w:pPr>
    </w:p>
    <w:p w:rsidR="00651420" w:rsidRPr="00774117" w:rsidRDefault="007F0708" w:rsidP="00991E50">
      <w:pPr>
        <w:spacing w:after="0" w:line="240" w:lineRule="auto"/>
        <w:ind w:firstLine="567"/>
        <w:jc w:val="both"/>
        <w:rPr>
          <w:rFonts w:ascii="Times New Roman" w:hAnsi="Times New Roman"/>
          <w:sz w:val="28"/>
          <w:u w:val="single"/>
        </w:rPr>
      </w:pPr>
      <w:r w:rsidRPr="00774117">
        <w:rPr>
          <w:rFonts w:ascii="Times New Roman" w:hAnsi="Times New Roman"/>
          <w:sz w:val="28"/>
          <w:u w:val="single"/>
        </w:rPr>
        <w:t>Телефонная связь.</w:t>
      </w:r>
    </w:p>
    <w:p w:rsidR="003C3ADA" w:rsidRPr="00774117" w:rsidRDefault="003C3ADA" w:rsidP="00991E50">
      <w:pPr>
        <w:spacing w:after="0" w:line="240" w:lineRule="auto"/>
        <w:ind w:firstLine="567"/>
        <w:jc w:val="both"/>
        <w:rPr>
          <w:rFonts w:ascii="Times New Roman" w:eastAsia="Times New Roman" w:hAnsi="Times New Roman"/>
          <w:sz w:val="28"/>
          <w:szCs w:val="28"/>
          <w:lang w:eastAsia="ru-RU"/>
        </w:rPr>
      </w:pPr>
      <w:r w:rsidRPr="00774117">
        <w:rPr>
          <w:rFonts w:ascii="Times New Roman" w:hAnsi="Times New Roman"/>
          <w:sz w:val="28"/>
        </w:rPr>
        <w:t xml:space="preserve">Наибольшее распространение среди других видов связи получила телефонная связь. </w:t>
      </w:r>
      <w:r w:rsidRPr="00774117">
        <w:rPr>
          <w:rFonts w:ascii="Times New Roman" w:eastAsia="Times New Roman" w:hAnsi="Times New Roman"/>
          <w:sz w:val="28"/>
          <w:szCs w:val="28"/>
          <w:lang w:eastAsia="ru-RU"/>
        </w:rPr>
        <w:t xml:space="preserve">В секторе традиционных услуг связи спрос в большей части удовлетворен, в том числе за счет услуг сотовой связи. Ленинградский линейно-технический участок связи оказывает абонентам дополнительные услуги с использованием различных сервис-кодов и цифровой технологии передачи сигнала (переадресация, уведомление, побудка, запрет входящей и исходящей связи, прямая и </w:t>
      </w:r>
      <w:proofErr w:type="gramStart"/>
      <w:r w:rsidRPr="00774117">
        <w:rPr>
          <w:rFonts w:ascii="Times New Roman" w:eastAsia="Times New Roman" w:hAnsi="Times New Roman"/>
          <w:sz w:val="28"/>
          <w:szCs w:val="28"/>
          <w:lang w:eastAsia="ru-RU"/>
        </w:rPr>
        <w:t>конференц - связь</w:t>
      </w:r>
      <w:proofErr w:type="gramEnd"/>
      <w:r w:rsidRPr="00774117">
        <w:rPr>
          <w:rFonts w:ascii="Times New Roman" w:eastAsia="Times New Roman" w:hAnsi="Times New Roman"/>
          <w:sz w:val="28"/>
          <w:szCs w:val="28"/>
          <w:lang w:eastAsia="ru-RU"/>
        </w:rPr>
        <w:t>).</w:t>
      </w:r>
    </w:p>
    <w:p w:rsidR="007F0708" w:rsidRPr="00774117" w:rsidRDefault="007F0708" w:rsidP="00991E50">
      <w:pPr>
        <w:spacing w:after="0" w:line="240" w:lineRule="auto"/>
        <w:ind w:firstLine="567"/>
        <w:jc w:val="both"/>
        <w:rPr>
          <w:rFonts w:ascii="Times New Roman" w:hAnsi="Times New Roman"/>
          <w:sz w:val="28"/>
          <w:u w:val="single"/>
        </w:rPr>
      </w:pPr>
      <w:r w:rsidRPr="00774117">
        <w:rPr>
          <w:rFonts w:ascii="Times New Roman" w:hAnsi="Times New Roman"/>
          <w:sz w:val="28"/>
          <w:u w:val="single"/>
        </w:rPr>
        <w:t>Подвижная электросвязь.</w:t>
      </w:r>
    </w:p>
    <w:p w:rsidR="00AE495B" w:rsidRPr="00774117" w:rsidRDefault="00AE495B" w:rsidP="00991E50">
      <w:pPr>
        <w:tabs>
          <w:tab w:val="left" w:pos="851"/>
        </w:tabs>
        <w:spacing w:after="0" w:line="240" w:lineRule="auto"/>
        <w:ind w:firstLine="567"/>
        <w:jc w:val="both"/>
        <w:rPr>
          <w:rFonts w:ascii="Times New Roman" w:eastAsia="Times New Roman" w:hAnsi="Times New Roman"/>
          <w:sz w:val="28"/>
          <w:szCs w:val="28"/>
          <w:lang w:eastAsia="ru-RU"/>
        </w:rPr>
      </w:pPr>
      <w:r w:rsidRPr="00774117">
        <w:rPr>
          <w:rFonts w:ascii="Times New Roman" w:eastAsia="Times New Roman" w:hAnsi="Times New Roman"/>
          <w:sz w:val="28"/>
          <w:szCs w:val="28"/>
          <w:lang w:eastAsia="ru-RU"/>
        </w:rPr>
        <w:t xml:space="preserve">Услуги сотовой связи в муниципальном образовании Ленинградский район оказывают </w:t>
      </w:r>
      <w:r w:rsidR="00651420" w:rsidRPr="00774117">
        <w:rPr>
          <w:rFonts w:ascii="Times New Roman" w:eastAsia="Times New Roman" w:hAnsi="Times New Roman"/>
          <w:sz w:val="28"/>
          <w:szCs w:val="28"/>
          <w:lang w:eastAsia="ru-RU"/>
        </w:rPr>
        <w:t>пять</w:t>
      </w:r>
      <w:r w:rsidRPr="00774117">
        <w:rPr>
          <w:rFonts w:ascii="Times New Roman" w:eastAsia="Times New Roman" w:hAnsi="Times New Roman"/>
          <w:sz w:val="28"/>
          <w:szCs w:val="28"/>
          <w:lang w:eastAsia="ru-RU"/>
        </w:rPr>
        <w:t xml:space="preserve"> оператор</w:t>
      </w:r>
      <w:r w:rsidR="00651420" w:rsidRPr="00774117">
        <w:rPr>
          <w:rFonts w:ascii="Times New Roman" w:eastAsia="Times New Roman" w:hAnsi="Times New Roman"/>
          <w:sz w:val="28"/>
          <w:szCs w:val="28"/>
          <w:lang w:eastAsia="ru-RU"/>
        </w:rPr>
        <w:t>ов</w:t>
      </w:r>
      <w:r w:rsidRPr="00774117">
        <w:rPr>
          <w:rFonts w:ascii="Times New Roman" w:eastAsia="Times New Roman" w:hAnsi="Times New Roman"/>
          <w:sz w:val="28"/>
          <w:szCs w:val="28"/>
          <w:lang w:eastAsia="ru-RU"/>
        </w:rPr>
        <w:t xml:space="preserve">: филиал </w:t>
      </w:r>
      <w:r w:rsidR="00985773" w:rsidRPr="00774117">
        <w:rPr>
          <w:rFonts w:ascii="Times New Roman" w:eastAsia="Times New Roman" w:hAnsi="Times New Roman"/>
          <w:sz w:val="28"/>
          <w:szCs w:val="28"/>
          <w:lang w:eastAsia="ru-RU"/>
        </w:rPr>
        <w:t>П</w:t>
      </w:r>
      <w:r w:rsidRPr="00774117">
        <w:rPr>
          <w:rFonts w:ascii="Times New Roman" w:eastAsia="Times New Roman" w:hAnsi="Times New Roman"/>
          <w:sz w:val="28"/>
          <w:szCs w:val="28"/>
          <w:lang w:eastAsia="ru-RU"/>
        </w:rPr>
        <w:t>АО "Мобильные ТелеСистемы" в Краснодарском крае (</w:t>
      </w:r>
      <w:r w:rsidR="006556B5" w:rsidRPr="00774117">
        <w:rPr>
          <w:rFonts w:ascii="Times New Roman" w:eastAsia="Times New Roman" w:hAnsi="Times New Roman"/>
          <w:sz w:val="28"/>
          <w:szCs w:val="28"/>
          <w:lang w:eastAsia="ru-RU"/>
        </w:rPr>
        <w:t>П</w:t>
      </w:r>
      <w:r w:rsidRPr="00774117">
        <w:rPr>
          <w:rFonts w:ascii="Times New Roman" w:eastAsia="Times New Roman" w:hAnsi="Times New Roman"/>
          <w:sz w:val="28"/>
          <w:szCs w:val="28"/>
          <w:lang w:eastAsia="ru-RU"/>
        </w:rPr>
        <w:t xml:space="preserve">АО "МТС"), </w:t>
      </w:r>
      <w:r w:rsidR="006556B5" w:rsidRPr="00774117">
        <w:rPr>
          <w:rFonts w:ascii="Times New Roman" w:eastAsia="Times New Roman" w:hAnsi="Times New Roman"/>
          <w:sz w:val="28"/>
          <w:szCs w:val="28"/>
          <w:lang w:eastAsia="ru-RU"/>
        </w:rPr>
        <w:t>П</w:t>
      </w:r>
      <w:r w:rsidRPr="00774117">
        <w:rPr>
          <w:rFonts w:ascii="Times New Roman" w:eastAsia="Times New Roman" w:hAnsi="Times New Roman"/>
          <w:sz w:val="28"/>
          <w:szCs w:val="28"/>
          <w:lang w:eastAsia="ru-RU"/>
        </w:rPr>
        <w:t>АО "</w:t>
      </w:r>
      <w:r w:rsidR="006556B5" w:rsidRPr="00774117">
        <w:rPr>
          <w:rFonts w:ascii="Times New Roman" w:eastAsia="Times New Roman" w:hAnsi="Times New Roman"/>
          <w:sz w:val="28"/>
          <w:szCs w:val="28"/>
          <w:lang w:eastAsia="ru-RU"/>
        </w:rPr>
        <w:t>МегаФон</w:t>
      </w:r>
      <w:r w:rsidRPr="00774117">
        <w:rPr>
          <w:rFonts w:ascii="Times New Roman" w:eastAsia="Times New Roman" w:hAnsi="Times New Roman"/>
          <w:sz w:val="28"/>
          <w:szCs w:val="28"/>
          <w:lang w:eastAsia="ru-RU"/>
        </w:rPr>
        <w:t xml:space="preserve">" (торговая марка МегаФон), </w:t>
      </w:r>
      <w:r w:rsidR="006556B5" w:rsidRPr="00774117">
        <w:rPr>
          <w:rFonts w:ascii="Times New Roman" w:eastAsia="Times New Roman" w:hAnsi="Times New Roman"/>
          <w:sz w:val="28"/>
          <w:szCs w:val="28"/>
          <w:lang w:eastAsia="ru-RU"/>
        </w:rPr>
        <w:t xml:space="preserve">Краснодарский филиал </w:t>
      </w:r>
      <w:r w:rsidR="00651420" w:rsidRPr="00774117">
        <w:rPr>
          <w:rFonts w:ascii="Times New Roman" w:eastAsia="Times New Roman" w:hAnsi="Times New Roman"/>
          <w:sz w:val="28"/>
          <w:szCs w:val="28"/>
          <w:lang w:eastAsia="ru-RU"/>
        </w:rPr>
        <w:t>ООО</w:t>
      </w:r>
      <w:r w:rsidR="006556B5" w:rsidRPr="00774117">
        <w:rPr>
          <w:rFonts w:ascii="Times New Roman" w:eastAsia="Times New Roman" w:hAnsi="Times New Roman"/>
          <w:sz w:val="28"/>
          <w:szCs w:val="28"/>
          <w:lang w:eastAsia="ru-RU"/>
        </w:rPr>
        <w:t xml:space="preserve"> "Т</w:t>
      </w:r>
      <w:proofErr w:type="gramStart"/>
      <w:r w:rsidR="006556B5" w:rsidRPr="00774117">
        <w:rPr>
          <w:rFonts w:ascii="Times New Roman" w:eastAsia="Times New Roman" w:hAnsi="Times New Roman"/>
          <w:sz w:val="28"/>
          <w:szCs w:val="28"/>
          <w:lang w:eastAsia="ru-RU"/>
        </w:rPr>
        <w:t>2</w:t>
      </w:r>
      <w:proofErr w:type="gramEnd"/>
      <w:r w:rsidR="006556B5" w:rsidRPr="00774117">
        <w:rPr>
          <w:rFonts w:ascii="Times New Roman" w:eastAsia="Times New Roman" w:hAnsi="Times New Roman"/>
          <w:sz w:val="28"/>
          <w:szCs w:val="28"/>
          <w:lang w:eastAsia="ru-RU"/>
        </w:rPr>
        <w:t xml:space="preserve"> Мобайл</w:t>
      </w:r>
      <w:r w:rsidR="00F11C92" w:rsidRPr="00774117">
        <w:rPr>
          <w:rFonts w:ascii="Times New Roman" w:eastAsia="Times New Roman" w:hAnsi="Times New Roman"/>
          <w:sz w:val="28"/>
          <w:szCs w:val="28"/>
          <w:lang w:eastAsia="ru-RU"/>
        </w:rPr>
        <w:t>"</w:t>
      </w:r>
      <w:r w:rsidR="006556B5" w:rsidRPr="00774117">
        <w:rPr>
          <w:rFonts w:ascii="Times New Roman" w:eastAsia="Times New Roman" w:hAnsi="Times New Roman"/>
          <w:sz w:val="28"/>
          <w:szCs w:val="28"/>
          <w:lang w:eastAsia="ru-RU"/>
        </w:rPr>
        <w:t xml:space="preserve"> (торговая марка ТЕLЕ2), </w:t>
      </w:r>
      <w:r w:rsidRPr="00774117">
        <w:rPr>
          <w:rFonts w:ascii="Times New Roman" w:eastAsia="Times New Roman" w:hAnsi="Times New Roman"/>
          <w:sz w:val="28"/>
          <w:szCs w:val="28"/>
          <w:lang w:eastAsia="ru-RU"/>
        </w:rPr>
        <w:t xml:space="preserve">Краснодарский филиал </w:t>
      </w:r>
      <w:r w:rsidR="006556B5" w:rsidRPr="00774117">
        <w:rPr>
          <w:rFonts w:ascii="Times New Roman" w:eastAsia="Times New Roman" w:hAnsi="Times New Roman"/>
          <w:sz w:val="28"/>
          <w:szCs w:val="28"/>
          <w:lang w:eastAsia="ru-RU"/>
        </w:rPr>
        <w:t>П</w:t>
      </w:r>
      <w:r w:rsidRPr="00774117">
        <w:rPr>
          <w:rFonts w:ascii="Times New Roman" w:eastAsia="Times New Roman" w:hAnsi="Times New Roman"/>
          <w:sz w:val="28"/>
          <w:szCs w:val="28"/>
          <w:lang w:eastAsia="ru-RU"/>
        </w:rPr>
        <w:t>АО "ВымпелКом" (торговая марка Би Лайн),</w:t>
      </w:r>
      <w:r w:rsidR="00651420" w:rsidRPr="00774117">
        <w:rPr>
          <w:rFonts w:ascii="Times New Roman" w:eastAsia="Times New Roman" w:hAnsi="Times New Roman"/>
          <w:sz w:val="28"/>
          <w:szCs w:val="28"/>
          <w:lang w:eastAsia="ru-RU"/>
        </w:rPr>
        <w:t xml:space="preserve"> ПАО «Ростелеком» (торговая марка Ростелеком)</w:t>
      </w:r>
      <w:r w:rsidRPr="00774117">
        <w:rPr>
          <w:rFonts w:ascii="Times New Roman" w:eastAsia="Times New Roman" w:hAnsi="Times New Roman"/>
          <w:sz w:val="28"/>
          <w:szCs w:val="28"/>
          <w:lang w:eastAsia="ru-RU"/>
        </w:rPr>
        <w:t>.</w:t>
      </w:r>
    </w:p>
    <w:p w:rsidR="007F0708" w:rsidRPr="00774117" w:rsidRDefault="007F0708" w:rsidP="00991E50">
      <w:pPr>
        <w:spacing w:after="0" w:line="240" w:lineRule="auto"/>
        <w:ind w:firstLine="567"/>
        <w:jc w:val="both"/>
        <w:rPr>
          <w:rFonts w:ascii="Times New Roman" w:hAnsi="Times New Roman"/>
          <w:sz w:val="28"/>
          <w:u w:val="single"/>
        </w:rPr>
      </w:pPr>
      <w:r w:rsidRPr="00774117">
        <w:rPr>
          <w:rFonts w:ascii="Times New Roman" w:hAnsi="Times New Roman"/>
          <w:sz w:val="28"/>
          <w:u w:val="single"/>
        </w:rPr>
        <w:t>Радио и телевизионное вещание.</w:t>
      </w:r>
    </w:p>
    <w:p w:rsidR="007F0708" w:rsidRPr="00774117" w:rsidRDefault="007F0708" w:rsidP="00991E50">
      <w:pPr>
        <w:spacing w:after="0" w:line="240" w:lineRule="auto"/>
        <w:ind w:firstLine="567"/>
        <w:contextualSpacing/>
        <w:jc w:val="both"/>
        <w:rPr>
          <w:rFonts w:ascii="Times New Roman" w:eastAsia="Times New Roman" w:hAnsi="Times New Roman"/>
          <w:color w:val="000000"/>
          <w:sz w:val="28"/>
          <w:szCs w:val="28"/>
          <w:lang w:eastAsia="ru-RU"/>
        </w:rPr>
      </w:pPr>
      <w:r w:rsidRPr="00774117">
        <w:rPr>
          <w:rFonts w:ascii="Times New Roman" w:eastAsia="Times New Roman" w:hAnsi="Times New Roman"/>
          <w:color w:val="000000"/>
          <w:sz w:val="28"/>
          <w:szCs w:val="28"/>
          <w:lang w:eastAsia="ru-RU"/>
        </w:rPr>
        <w:t xml:space="preserve">Радиовещание на территории муниципального образования Ленинградский район </w:t>
      </w:r>
      <w:proofErr w:type="gramStart"/>
      <w:r w:rsidRPr="00774117">
        <w:rPr>
          <w:rFonts w:ascii="Times New Roman" w:eastAsia="Times New Roman" w:hAnsi="Times New Roman"/>
          <w:color w:val="000000"/>
          <w:sz w:val="28"/>
          <w:szCs w:val="28"/>
          <w:lang w:eastAsia="ru-RU"/>
        </w:rPr>
        <w:t>представлена</w:t>
      </w:r>
      <w:proofErr w:type="gramEnd"/>
      <w:r w:rsidRPr="00774117">
        <w:rPr>
          <w:rFonts w:ascii="Times New Roman" w:eastAsia="Times New Roman" w:hAnsi="Times New Roman"/>
          <w:color w:val="000000"/>
          <w:sz w:val="28"/>
          <w:szCs w:val="28"/>
          <w:lang w:eastAsia="ru-RU"/>
        </w:rPr>
        <w:t>:</w:t>
      </w:r>
    </w:p>
    <w:p w:rsidR="007F0708" w:rsidRPr="00774117" w:rsidRDefault="00586815" w:rsidP="00991E50">
      <w:pPr>
        <w:spacing w:after="0" w:line="240" w:lineRule="auto"/>
        <w:ind w:firstLine="567"/>
        <w:contextualSpacing/>
        <w:jc w:val="both"/>
        <w:rPr>
          <w:rFonts w:ascii="Times New Roman" w:eastAsia="Times New Roman" w:hAnsi="Times New Roman"/>
          <w:color w:val="000000"/>
          <w:sz w:val="28"/>
          <w:szCs w:val="28"/>
          <w:lang w:eastAsia="ru-RU"/>
        </w:rPr>
      </w:pPr>
      <w:r w:rsidRPr="00774117">
        <w:rPr>
          <w:rFonts w:ascii="Times New Roman" w:eastAsia="Times New Roman" w:hAnsi="Times New Roman"/>
          <w:color w:val="000000"/>
          <w:sz w:val="28"/>
          <w:szCs w:val="28"/>
          <w:lang w:eastAsia="ru-RU"/>
        </w:rPr>
        <w:t xml:space="preserve">- </w:t>
      </w:r>
      <w:r w:rsidR="007F0708" w:rsidRPr="00774117">
        <w:rPr>
          <w:rFonts w:ascii="Times New Roman" w:eastAsia="Times New Roman" w:hAnsi="Times New Roman"/>
          <w:color w:val="000000"/>
          <w:sz w:val="28"/>
          <w:szCs w:val="28"/>
          <w:lang w:eastAsia="ru-RU"/>
        </w:rPr>
        <w:t>Радио Рекорд – частота 100,2 (</w:t>
      </w:r>
      <w:r w:rsidRPr="00774117">
        <w:rPr>
          <w:rFonts w:ascii="Times New Roman" w:eastAsia="Times New Roman" w:hAnsi="Times New Roman"/>
          <w:color w:val="000000"/>
          <w:sz w:val="28"/>
          <w:szCs w:val="28"/>
          <w:lang w:eastAsia="ru-RU"/>
        </w:rPr>
        <w:t>ООО</w:t>
      </w:r>
      <w:r w:rsidR="007F0708" w:rsidRPr="00774117">
        <w:rPr>
          <w:rFonts w:ascii="Times New Roman" w:eastAsia="Times New Roman" w:hAnsi="Times New Roman"/>
          <w:color w:val="000000"/>
          <w:sz w:val="28"/>
          <w:szCs w:val="28"/>
          <w:lang w:eastAsia="ru-RU"/>
        </w:rPr>
        <w:t xml:space="preserve"> "ЭНЕРГОЦЕНТР")</w:t>
      </w:r>
    </w:p>
    <w:p w:rsidR="007F0708" w:rsidRPr="00774117" w:rsidRDefault="00586815" w:rsidP="00991E50">
      <w:pPr>
        <w:spacing w:after="0" w:line="240" w:lineRule="auto"/>
        <w:ind w:firstLine="567"/>
        <w:contextualSpacing/>
        <w:jc w:val="both"/>
        <w:rPr>
          <w:rFonts w:ascii="Times New Roman" w:eastAsia="Times New Roman" w:hAnsi="Times New Roman"/>
          <w:color w:val="000000"/>
          <w:sz w:val="28"/>
          <w:szCs w:val="28"/>
          <w:lang w:eastAsia="ru-RU"/>
        </w:rPr>
      </w:pPr>
      <w:r w:rsidRPr="00774117">
        <w:rPr>
          <w:rFonts w:ascii="Times New Roman" w:eastAsia="Times New Roman" w:hAnsi="Times New Roman"/>
          <w:color w:val="000000"/>
          <w:sz w:val="28"/>
          <w:szCs w:val="28"/>
          <w:lang w:eastAsia="ru-RU"/>
        </w:rPr>
        <w:lastRenderedPageBreak/>
        <w:t xml:space="preserve">- </w:t>
      </w:r>
      <w:r w:rsidR="007F0708" w:rsidRPr="00774117">
        <w:rPr>
          <w:rFonts w:ascii="Times New Roman" w:eastAsia="Times New Roman" w:hAnsi="Times New Roman"/>
          <w:color w:val="000000"/>
          <w:sz w:val="28"/>
          <w:szCs w:val="28"/>
          <w:lang w:eastAsia="ru-RU"/>
        </w:rPr>
        <w:t xml:space="preserve">Радио-Дача; Первое Ленинградское радио - частота 102,7 </w:t>
      </w:r>
      <w:r w:rsidRPr="00774117">
        <w:rPr>
          <w:rFonts w:ascii="Times New Roman" w:eastAsia="Times New Roman" w:hAnsi="Times New Roman"/>
          <w:color w:val="000000"/>
          <w:sz w:val="28"/>
          <w:szCs w:val="28"/>
          <w:lang w:eastAsia="ru-RU"/>
        </w:rPr>
        <w:t>(ООО "Орион Юг")</w:t>
      </w:r>
    </w:p>
    <w:p w:rsidR="00586815" w:rsidRPr="00774117" w:rsidRDefault="00586815" w:rsidP="00991E50">
      <w:pPr>
        <w:spacing w:after="0" w:line="240" w:lineRule="auto"/>
        <w:ind w:firstLine="567"/>
        <w:contextualSpacing/>
        <w:jc w:val="both"/>
        <w:rPr>
          <w:rFonts w:ascii="Times New Roman" w:eastAsia="Times New Roman" w:hAnsi="Times New Roman"/>
          <w:color w:val="000000"/>
          <w:sz w:val="28"/>
          <w:szCs w:val="28"/>
          <w:lang w:eastAsia="ru-RU"/>
        </w:rPr>
      </w:pPr>
      <w:r w:rsidRPr="00774117">
        <w:rPr>
          <w:rFonts w:ascii="Times New Roman" w:eastAsia="Times New Roman" w:hAnsi="Times New Roman"/>
          <w:color w:val="000000"/>
          <w:sz w:val="28"/>
          <w:szCs w:val="28"/>
          <w:lang w:eastAsia="ru-RU"/>
        </w:rPr>
        <w:t>- Ленинградский ХИТ; Радиостанция ХИТ-ФМ - частота 106,5 (ООО "Орион Юг")</w:t>
      </w:r>
    </w:p>
    <w:p w:rsidR="00586815" w:rsidRPr="00774117" w:rsidRDefault="00F1534D" w:rsidP="00991E50">
      <w:pPr>
        <w:spacing w:after="0" w:line="240" w:lineRule="auto"/>
        <w:ind w:firstLine="567"/>
        <w:jc w:val="both"/>
        <w:textAlignment w:val="baseline"/>
        <w:rPr>
          <w:rFonts w:ascii="Times New Roman" w:hAnsi="Times New Roman"/>
          <w:sz w:val="28"/>
        </w:rPr>
      </w:pPr>
      <w:r w:rsidRPr="00774117">
        <w:rPr>
          <w:rFonts w:ascii="Times New Roman" w:hAnsi="Times New Roman"/>
          <w:sz w:val="28"/>
        </w:rPr>
        <w:t xml:space="preserve">На территории муниципального образования Ленинградский район осуществляет деятельность в области телевидения Муниципальное унитарное предприятие "Ленинградская вещательная компания", телеканал </w:t>
      </w:r>
      <w:r w:rsidR="00586815" w:rsidRPr="00774117">
        <w:rPr>
          <w:rFonts w:ascii="Times New Roman" w:hAnsi="Times New Roman"/>
          <w:sz w:val="28"/>
        </w:rPr>
        <w:t>Стимул-ТВ</w:t>
      </w:r>
      <w:r w:rsidRPr="00774117">
        <w:rPr>
          <w:rFonts w:ascii="Times New Roman" w:hAnsi="Times New Roman"/>
          <w:sz w:val="28"/>
        </w:rPr>
        <w:t>.</w:t>
      </w:r>
    </w:p>
    <w:p w:rsidR="00760388" w:rsidRPr="00774117" w:rsidRDefault="00F11C92" w:rsidP="00991E50">
      <w:pPr>
        <w:spacing w:after="0" w:line="240" w:lineRule="auto"/>
        <w:ind w:firstLine="567"/>
        <w:contextualSpacing/>
        <w:jc w:val="both"/>
        <w:rPr>
          <w:rFonts w:ascii="Times New Roman" w:eastAsia="Times New Roman" w:hAnsi="Times New Roman"/>
          <w:color w:val="000000"/>
          <w:sz w:val="28"/>
          <w:szCs w:val="28"/>
          <w:lang w:eastAsia="ru-RU"/>
        </w:rPr>
      </w:pPr>
      <w:r w:rsidRPr="00774117">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00AE495B" w:rsidRPr="00774117">
        <w:rPr>
          <w:rFonts w:ascii="Times New Roman" w:eastAsia="Times New Roman" w:hAnsi="Times New Roman"/>
          <w:color w:val="000000"/>
          <w:sz w:val="28"/>
          <w:szCs w:val="28"/>
          <w:lang w:eastAsia="ru-RU"/>
        </w:rPr>
        <w:t>, на рынке услуг связи следующим образом.</w:t>
      </w:r>
      <w:r w:rsidR="0087503C" w:rsidRPr="00774117">
        <w:rPr>
          <w:rFonts w:ascii="Times New Roman" w:eastAsia="Times New Roman" w:hAnsi="Times New Roman"/>
          <w:color w:val="000000"/>
          <w:sz w:val="28"/>
          <w:szCs w:val="28"/>
          <w:lang w:eastAsia="ru-RU"/>
        </w:rPr>
        <w:t xml:space="preserve"> </w:t>
      </w:r>
      <w:r w:rsidR="00760388" w:rsidRPr="00774117">
        <w:rPr>
          <w:rFonts w:ascii="Times New Roman" w:eastAsia="Times New Roman" w:hAnsi="Times New Roman"/>
          <w:color w:val="000000"/>
          <w:sz w:val="28"/>
          <w:szCs w:val="28"/>
          <w:lang w:eastAsia="ru-RU"/>
        </w:rPr>
        <w:t xml:space="preserve">Население района оценивает количество организаций, предоставляющих услуги связи как </w:t>
      </w:r>
      <w:r w:rsidR="00992804" w:rsidRPr="00774117">
        <w:rPr>
          <w:rFonts w:ascii="Times New Roman" w:eastAsia="Times New Roman" w:hAnsi="Times New Roman"/>
          <w:color w:val="000000"/>
          <w:sz w:val="28"/>
          <w:szCs w:val="28"/>
          <w:lang w:eastAsia="ru-RU"/>
        </w:rPr>
        <w:t>«</w:t>
      </w:r>
      <w:r w:rsidR="00774117" w:rsidRPr="00774117">
        <w:rPr>
          <w:rFonts w:ascii="Times New Roman" w:eastAsia="Times New Roman" w:hAnsi="Times New Roman"/>
          <w:color w:val="000000"/>
          <w:sz w:val="28"/>
          <w:szCs w:val="28"/>
          <w:lang w:eastAsia="ru-RU"/>
        </w:rPr>
        <w:t>достаточно</w:t>
      </w:r>
      <w:r w:rsidR="00992804" w:rsidRPr="00774117">
        <w:rPr>
          <w:rFonts w:ascii="Times New Roman" w:eastAsia="Times New Roman" w:hAnsi="Times New Roman"/>
          <w:color w:val="000000"/>
          <w:sz w:val="28"/>
          <w:szCs w:val="28"/>
          <w:lang w:eastAsia="ru-RU"/>
        </w:rPr>
        <w:t>»</w:t>
      </w:r>
      <w:r w:rsidR="00760388" w:rsidRPr="00774117">
        <w:rPr>
          <w:rFonts w:ascii="Times New Roman" w:eastAsia="Times New Roman" w:hAnsi="Times New Roman"/>
          <w:color w:val="000000"/>
          <w:sz w:val="28"/>
          <w:szCs w:val="28"/>
          <w:lang w:eastAsia="ru-RU"/>
        </w:rPr>
        <w:t xml:space="preserve"> – </w:t>
      </w:r>
      <w:r w:rsidR="00774117">
        <w:rPr>
          <w:rFonts w:ascii="Times New Roman" w:eastAsia="Times New Roman" w:hAnsi="Times New Roman"/>
          <w:color w:val="000000" w:themeColor="text1"/>
          <w:sz w:val="28"/>
          <w:szCs w:val="28"/>
          <w:lang w:eastAsia="ru-RU"/>
        </w:rPr>
        <w:t>1208</w:t>
      </w:r>
      <w:r w:rsidR="00760388" w:rsidRPr="00774117">
        <w:rPr>
          <w:rFonts w:ascii="Times New Roman" w:eastAsia="Times New Roman" w:hAnsi="Times New Roman"/>
          <w:color w:val="000000" w:themeColor="text1"/>
          <w:sz w:val="28"/>
          <w:szCs w:val="28"/>
          <w:lang w:eastAsia="ru-RU"/>
        </w:rPr>
        <w:t xml:space="preserve"> </w:t>
      </w:r>
      <w:r w:rsidR="00760388" w:rsidRPr="00774117">
        <w:rPr>
          <w:rFonts w:ascii="Times New Roman" w:eastAsia="Times New Roman" w:hAnsi="Times New Roman"/>
          <w:color w:val="000000"/>
          <w:sz w:val="28"/>
          <w:szCs w:val="28"/>
          <w:lang w:eastAsia="ru-RU"/>
        </w:rPr>
        <w:t>респондентов из 1</w:t>
      </w:r>
      <w:r w:rsidR="00774117" w:rsidRPr="00774117">
        <w:rPr>
          <w:rFonts w:ascii="Times New Roman" w:eastAsia="Times New Roman" w:hAnsi="Times New Roman"/>
          <w:color w:val="000000"/>
          <w:sz w:val="28"/>
          <w:szCs w:val="28"/>
          <w:lang w:eastAsia="ru-RU"/>
        </w:rPr>
        <w:t>468</w:t>
      </w:r>
      <w:r w:rsidR="00760388" w:rsidRPr="00774117">
        <w:rPr>
          <w:rFonts w:ascii="Times New Roman" w:eastAsia="Times New Roman" w:hAnsi="Times New Roman"/>
          <w:color w:val="000000"/>
          <w:sz w:val="28"/>
          <w:szCs w:val="28"/>
          <w:lang w:eastAsia="ru-RU"/>
        </w:rPr>
        <w:t xml:space="preserve"> опрошенных.</w:t>
      </w:r>
    </w:p>
    <w:p w:rsidR="00760388" w:rsidRPr="00774117" w:rsidRDefault="00760388" w:rsidP="00991E50">
      <w:pPr>
        <w:spacing w:after="0" w:line="240" w:lineRule="auto"/>
        <w:contextualSpacing/>
        <w:jc w:val="center"/>
        <w:rPr>
          <w:rFonts w:ascii="Times New Roman" w:eastAsia="Times New Roman" w:hAnsi="Times New Roman"/>
          <w:color w:val="000000"/>
          <w:sz w:val="28"/>
          <w:szCs w:val="28"/>
          <w:lang w:eastAsia="ru-RU"/>
        </w:rPr>
      </w:pPr>
      <w:r w:rsidRPr="00774117">
        <w:rPr>
          <w:noProof/>
          <w:sz w:val="28"/>
          <w:szCs w:val="28"/>
          <w:lang w:eastAsia="ru-RU"/>
        </w:rPr>
        <w:drawing>
          <wp:inline distT="0" distB="0" distL="0" distR="0" wp14:anchorId="6CDB78DD" wp14:editId="3AB8A721">
            <wp:extent cx="3467405" cy="1675181"/>
            <wp:effectExtent l="0" t="0" r="19050" b="20320"/>
            <wp:docPr id="55" name="Диаграмма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760388" w:rsidRPr="00774117" w:rsidRDefault="00760388" w:rsidP="00991E50">
      <w:pPr>
        <w:spacing w:after="0" w:line="240" w:lineRule="auto"/>
        <w:ind w:firstLine="567"/>
        <w:contextualSpacing/>
        <w:jc w:val="both"/>
        <w:rPr>
          <w:rFonts w:ascii="Times New Roman" w:eastAsia="Times New Roman" w:hAnsi="Times New Roman"/>
          <w:color w:val="000000"/>
          <w:sz w:val="28"/>
          <w:szCs w:val="28"/>
          <w:lang w:eastAsia="ru-RU"/>
        </w:rPr>
      </w:pPr>
      <w:r w:rsidRPr="00774117">
        <w:rPr>
          <w:rFonts w:ascii="Times New Roman" w:eastAsia="Times New Roman" w:hAnsi="Times New Roman"/>
          <w:color w:val="000000"/>
          <w:sz w:val="28"/>
          <w:szCs w:val="28"/>
          <w:lang w:eastAsia="ru-RU"/>
        </w:rPr>
        <w:t xml:space="preserve">Удовлетворенность качеством услуг связи по району высокая. </w:t>
      </w:r>
    </w:p>
    <w:p w:rsidR="00760388" w:rsidRPr="00774117" w:rsidRDefault="00760388" w:rsidP="00992BF9">
      <w:pPr>
        <w:spacing w:after="0" w:line="240" w:lineRule="auto"/>
        <w:contextualSpacing/>
        <w:jc w:val="center"/>
        <w:rPr>
          <w:rFonts w:ascii="Times New Roman" w:eastAsia="Times New Roman" w:hAnsi="Times New Roman"/>
          <w:color w:val="000000"/>
          <w:sz w:val="28"/>
          <w:szCs w:val="28"/>
          <w:lang w:eastAsia="ru-RU"/>
        </w:rPr>
      </w:pPr>
      <w:r w:rsidRPr="00774117">
        <w:rPr>
          <w:noProof/>
          <w:sz w:val="28"/>
          <w:szCs w:val="28"/>
          <w:lang w:eastAsia="ru-RU"/>
        </w:rPr>
        <w:drawing>
          <wp:inline distT="0" distB="0" distL="0" distR="0" wp14:anchorId="58F06598" wp14:editId="1976526F">
            <wp:extent cx="3591764" cy="1499616"/>
            <wp:effectExtent l="0" t="0" r="27940" b="24765"/>
            <wp:docPr id="56" name="Диаграмма 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E495B" w:rsidRPr="00774117" w:rsidRDefault="00AE495B" w:rsidP="00991E50">
      <w:pPr>
        <w:spacing w:after="0" w:line="240" w:lineRule="auto"/>
        <w:ind w:firstLine="567"/>
        <w:jc w:val="both"/>
        <w:rPr>
          <w:rFonts w:ascii="Times New Roman" w:hAnsi="Times New Roman"/>
          <w:color w:val="000000"/>
          <w:sz w:val="28"/>
          <w:szCs w:val="28"/>
        </w:rPr>
      </w:pPr>
      <w:r w:rsidRPr="00774117">
        <w:rPr>
          <w:rFonts w:ascii="Times New Roman" w:hAnsi="Times New Roman"/>
          <w:sz w:val="28"/>
          <w:szCs w:val="28"/>
        </w:rPr>
        <w:t xml:space="preserve">Жалоб на работу организаций, оказывающих услуги </w:t>
      </w:r>
      <w:r w:rsidRPr="00774117">
        <w:rPr>
          <w:rFonts w:ascii="Times New Roman" w:eastAsia="Times New Roman" w:hAnsi="Times New Roman"/>
          <w:color w:val="000000"/>
          <w:sz w:val="28"/>
          <w:szCs w:val="28"/>
          <w:lang w:eastAsia="ru-RU"/>
        </w:rPr>
        <w:t xml:space="preserve">связи, </w:t>
      </w:r>
      <w:r w:rsidRPr="00774117">
        <w:rPr>
          <w:rFonts w:ascii="Times New Roman" w:hAnsi="Times New Roman"/>
          <w:color w:val="000000"/>
          <w:sz w:val="28"/>
          <w:szCs w:val="28"/>
        </w:rPr>
        <w:t>не поступало. Проблем и препятствий, мешающих развитию конкуренции нет.</w:t>
      </w:r>
    </w:p>
    <w:p w:rsidR="00AE495B" w:rsidRPr="007564E2" w:rsidRDefault="00AE495B" w:rsidP="00991E50">
      <w:pPr>
        <w:spacing w:after="0" w:line="240" w:lineRule="auto"/>
        <w:contextualSpacing/>
        <w:jc w:val="both"/>
        <w:rPr>
          <w:rFonts w:ascii="Times New Roman" w:eastAsia="Times New Roman" w:hAnsi="Times New Roman"/>
          <w:color w:val="000000"/>
          <w:sz w:val="28"/>
          <w:szCs w:val="28"/>
          <w:highlight w:val="yellow"/>
          <w:lang w:eastAsia="ru-RU"/>
        </w:rPr>
      </w:pPr>
    </w:p>
    <w:p w:rsidR="00AE495B" w:rsidRPr="00F42CDD" w:rsidRDefault="00AE495B"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F42CDD">
        <w:rPr>
          <w:rFonts w:ascii="Times New Roman" w:eastAsia="Times New Roman" w:hAnsi="Times New Roman"/>
          <w:b/>
          <w:color w:val="000000"/>
          <w:sz w:val="28"/>
          <w:szCs w:val="28"/>
          <w:lang w:eastAsia="ru-RU"/>
        </w:rPr>
        <w:t>2.3.11. Рынок услуг социального обслуживания населения</w:t>
      </w:r>
    </w:p>
    <w:p w:rsidR="00AE495B" w:rsidRPr="007564E2" w:rsidRDefault="00AE495B" w:rsidP="00991E50">
      <w:pPr>
        <w:shd w:val="clear" w:color="auto" w:fill="FFFFFF"/>
        <w:tabs>
          <w:tab w:val="left" w:pos="993"/>
        </w:tabs>
        <w:spacing w:after="0" w:line="240" w:lineRule="auto"/>
        <w:ind w:left="709"/>
        <w:contextualSpacing/>
        <w:textAlignment w:val="baseline"/>
        <w:rPr>
          <w:rFonts w:ascii="Times New Roman" w:eastAsia="Times New Roman" w:hAnsi="Times New Roman"/>
          <w:b/>
          <w:color w:val="000000"/>
          <w:sz w:val="28"/>
          <w:szCs w:val="28"/>
          <w:highlight w:val="yellow"/>
          <w:lang w:eastAsia="ru-RU"/>
        </w:rPr>
      </w:pPr>
    </w:p>
    <w:p w:rsidR="00145B32" w:rsidRPr="00F42CDD" w:rsidRDefault="00145B32" w:rsidP="00991E50">
      <w:pPr>
        <w:spacing w:after="0" w:line="240" w:lineRule="auto"/>
        <w:ind w:firstLine="567"/>
        <w:contextualSpacing/>
        <w:jc w:val="both"/>
        <w:rPr>
          <w:rFonts w:ascii="Times New Roman" w:eastAsia="Times New Roman" w:hAnsi="Times New Roman"/>
          <w:color w:val="000000"/>
          <w:sz w:val="28"/>
          <w:szCs w:val="28"/>
          <w:lang w:eastAsia="ru-RU"/>
        </w:rPr>
      </w:pPr>
      <w:proofErr w:type="gramStart"/>
      <w:r w:rsidRPr="00F42CDD">
        <w:rPr>
          <w:rFonts w:ascii="Times New Roman" w:eastAsia="Times New Roman" w:hAnsi="Times New Roman"/>
          <w:color w:val="000000"/>
          <w:sz w:val="28"/>
          <w:szCs w:val="28"/>
          <w:lang w:eastAsia="ru-RU"/>
        </w:rPr>
        <w:t>На территории муниципального образования Ленинградский район осуществляют деятельность на рынке услуг социального обслуживания населения 2 бюджетных учреждения, входящих в структуру социальной защиты населения в Ленинградском районе</w:t>
      </w:r>
      <w:r w:rsidR="00A06DF0">
        <w:rPr>
          <w:rFonts w:ascii="Times New Roman" w:eastAsia="Times New Roman" w:hAnsi="Times New Roman"/>
          <w:color w:val="000000"/>
          <w:sz w:val="28"/>
          <w:szCs w:val="28"/>
          <w:lang w:eastAsia="ru-RU"/>
        </w:rPr>
        <w:t xml:space="preserve">, </w:t>
      </w:r>
      <w:r w:rsidR="00A06DF0">
        <w:rPr>
          <w:rFonts w:ascii="Times New Roman" w:hAnsi="Times New Roman"/>
          <w:sz w:val="28"/>
          <w:szCs w:val="28"/>
        </w:rPr>
        <w:t>8</w:t>
      </w:r>
      <w:r w:rsidR="00A06DF0" w:rsidRPr="00F42CDD">
        <w:rPr>
          <w:rFonts w:ascii="Times New Roman" w:hAnsi="Times New Roman"/>
          <w:sz w:val="28"/>
          <w:szCs w:val="28"/>
        </w:rPr>
        <w:t xml:space="preserve"> учреждений, подведомственных министерству труда и социального развития Краснодарского края</w:t>
      </w:r>
      <w:r w:rsidR="00A06DF0">
        <w:rPr>
          <w:rFonts w:ascii="Times New Roman" w:hAnsi="Times New Roman"/>
          <w:sz w:val="28"/>
          <w:szCs w:val="28"/>
        </w:rPr>
        <w:t xml:space="preserve">, и </w:t>
      </w:r>
      <w:r w:rsidR="00BD0FA8">
        <w:rPr>
          <w:rFonts w:ascii="Times New Roman" w:eastAsia="Times New Roman" w:hAnsi="Times New Roman"/>
          <w:color w:val="000000"/>
          <w:sz w:val="28"/>
          <w:szCs w:val="28"/>
          <w:lang w:eastAsia="ru-RU"/>
        </w:rPr>
        <w:t xml:space="preserve">4 субъекта, основной вид деятельности которых </w:t>
      </w:r>
      <w:r w:rsidR="00BD0FA8" w:rsidRPr="00BD0FA8">
        <w:rPr>
          <w:rFonts w:ascii="Times New Roman" w:eastAsia="Times New Roman" w:hAnsi="Times New Roman"/>
          <w:color w:val="000000"/>
          <w:sz w:val="28"/>
          <w:szCs w:val="28"/>
          <w:lang w:eastAsia="ru-RU"/>
        </w:rPr>
        <w:t>88.91 Предоставление услуг по дневному уходу за детьми</w:t>
      </w:r>
      <w:r w:rsidR="00BD0FA8">
        <w:rPr>
          <w:rFonts w:ascii="Times New Roman" w:eastAsia="Times New Roman" w:hAnsi="Times New Roman"/>
          <w:color w:val="000000"/>
          <w:sz w:val="28"/>
          <w:szCs w:val="28"/>
          <w:lang w:eastAsia="ru-RU"/>
        </w:rPr>
        <w:t xml:space="preserve"> </w:t>
      </w:r>
      <w:r w:rsidR="00BD0FA8" w:rsidRPr="00BD0FA8">
        <w:rPr>
          <w:rFonts w:ascii="Times New Roman" w:eastAsia="Times New Roman" w:hAnsi="Times New Roman"/>
          <w:color w:val="000000"/>
          <w:sz w:val="28"/>
          <w:szCs w:val="28"/>
          <w:lang w:eastAsia="ru-RU"/>
        </w:rPr>
        <w:t>(</w:t>
      </w:r>
      <w:r w:rsidR="00BD0FA8">
        <w:rPr>
          <w:rFonts w:ascii="Times New Roman" w:eastAsia="Times New Roman" w:hAnsi="Times New Roman"/>
          <w:color w:val="000000"/>
          <w:sz w:val="28"/>
          <w:szCs w:val="28"/>
          <w:lang w:eastAsia="ru-RU"/>
        </w:rPr>
        <w:t xml:space="preserve">Класс ОКВЭД 2 - </w:t>
      </w:r>
      <w:r w:rsidR="00BD0FA8" w:rsidRPr="00BD0FA8">
        <w:rPr>
          <w:rFonts w:ascii="Times New Roman" w:eastAsia="Times New Roman" w:hAnsi="Times New Roman"/>
          <w:color w:val="000000"/>
          <w:sz w:val="28"/>
          <w:szCs w:val="28"/>
          <w:lang w:eastAsia="ru-RU"/>
        </w:rPr>
        <w:t>88 Предоставление прочих социальных услуг без</w:t>
      </w:r>
      <w:proofErr w:type="gramEnd"/>
      <w:r w:rsidR="00BD0FA8" w:rsidRPr="00BD0FA8">
        <w:rPr>
          <w:rFonts w:ascii="Times New Roman" w:eastAsia="Times New Roman" w:hAnsi="Times New Roman"/>
          <w:color w:val="000000"/>
          <w:sz w:val="28"/>
          <w:szCs w:val="28"/>
          <w:lang w:eastAsia="ru-RU"/>
        </w:rPr>
        <w:t xml:space="preserve"> обеспечения проживания).</w:t>
      </w:r>
    </w:p>
    <w:p w:rsidR="00145B32" w:rsidRPr="00F42CDD" w:rsidRDefault="00C12ED8" w:rsidP="00991E50">
      <w:pPr>
        <w:spacing w:after="0" w:line="240" w:lineRule="auto"/>
        <w:ind w:firstLine="567"/>
        <w:contextualSpacing/>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Муниципальные и государственные </w:t>
      </w:r>
      <w:r w:rsidR="00145B32" w:rsidRPr="00F42CDD">
        <w:rPr>
          <w:rFonts w:ascii="Times New Roman" w:eastAsia="Times New Roman" w:hAnsi="Times New Roman"/>
          <w:color w:val="000000"/>
          <w:sz w:val="28"/>
          <w:szCs w:val="28"/>
          <w:lang w:eastAsia="ru-RU"/>
        </w:rPr>
        <w:t xml:space="preserve">организации оказывают социальные услуги пожилым гражданам и инвалидам на дому, а так же семьям и детям, </w:t>
      </w:r>
      <w:r w:rsidR="00145B32" w:rsidRPr="00F42CDD">
        <w:rPr>
          <w:rFonts w:ascii="Times New Roman" w:eastAsia="Times New Roman" w:hAnsi="Times New Roman"/>
          <w:color w:val="000000"/>
          <w:sz w:val="28"/>
          <w:szCs w:val="28"/>
          <w:lang w:eastAsia="ru-RU"/>
        </w:rPr>
        <w:lastRenderedPageBreak/>
        <w:t>находящимся в трудной жизненной ситуации и в социально опасном положении.</w:t>
      </w:r>
    </w:p>
    <w:p w:rsidR="00145B32" w:rsidRPr="00F42CDD" w:rsidRDefault="00145B32" w:rsidP="00991E50">
      <w:pPr>
        <w:spacing w:after="0" w:line="240" w:lineRule="auto"/>
        <w:ind w:firstLine="567"/>
        <w:jc w:val="both"/>
        <w:rPr>
          <w:rFonts w:ascii="Times New Roman" w:hAnsi="Times New Roman"/>
          <w:sz w:val="28"/>
          <w:szCs w:val="28"/>
        </w:rPr>
      </w:pPr>
      <w:r w:rsidRPr="00F42CDD">
        <w:rPr>
          <w:rFonts w:ascii="Times New Roman" w:hAnsi="Times New Roman"/>
          <w:sz w:val="28"/>
          <w:szCs w:val="28"/>
        </w:rPr>
        <w:t>Численность граждан, состоящих на учете в УСЗН в Ленинградском районе и имеющих право на меры социальной поддержки 1</w:t>
      </w:r>
      <w:r w:rsidR="00F42CDD" w:rsidRPr="00F42CDD">
        <w:rPr>
          <w:rFonts w:ascii="Times New Roman" w:hAnsi="Times New Roman"/>
          <w:sz w:val="28"/>
          <w:szCs w:val="28"/>
        </w:rPr>
        <w:t>1486</w:t>
      </w:r>
      <w:r w:rsidRPr="00F42CDD">
        <w:rPr>
          <w:rFonts w:ascii="Times New Roman" w:hAnsi="Times New Roman"/>
          <w:sz w:val="28"/>
          <w:szCs w:val="28"/>
        </w:rPr>
        <w:t xml:space="preserve"> человек.</w:t>
      </w:r>
    </w:p>
    <w:p w:rsidR="00145B32" w:rsidRPr="00F42CDD" w:rsidRDefault="00145B32" w:rsidP="00991E50">
      <w:pPr>
        <w:spacing w:after="0" w:line="240" w:lineRule="auto"/>
        <w:ind w:firstLine="567"/>
        <w:jc w:val="both"/>
        <w:rPr>
          <w:rFonts w:ascii="Times New Roman" w:hAnsi="Times New Roman"/>
          <w:sz w:val="28"/>
          <w:szCs w:val="28"/>
        </w:rPr>
      </w:pPr>
      <w:r w:rsidRPr="00F42CDD">
        <w:rPr>
          <w:rFonts w:ascii="Times New Roman" w:hAnsi="Times New Roman"/>
          <w:sz w:val="28"/>
          <w:szCs w:val="28"/>
        </w:rPr>
        <w:t>На территории муниципального образования Ленинградский район располагается восемь учреждений, подведомственных министерству труда и социального развития Краснодарского края:</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Управление социальной защиты населения министерства труда и социального развития Краснодарского края в Ленинградском районе,</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бюджетное учреждение социального обслуживания Краснодарского края «Ленинградский комплексный центр социального обслуживания населения»,</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казённое учреждение социального обслуживания Краснодарского края «Ленинградский комплексный реабилитационный центр инвалидов»,</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казенное учреждение социального обслуживания Краснодарского края «Ленинградский социально-реабилитационный центр для несовершеннолетних «Жаворонок» (находится в стадии капитального строительства).</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казённое учреждение социального обслуживания Краснодарского края «Ленинградский социально-реабилитационный центр для несовершеннолетних»</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бюджетное учреждение социального обслуживания Краснодарского края «Ленинградский дом интернат для престарелых и инвалидов».</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казённое учреждение Краснодарского края «Ленинградская централизованная бухгалтерия учреждений социального обслуживания».</w:t>
      </w:r>
    </w:p>
    <w:p w:rsidR="00145B32" w:rsidRPr="00F42CDD" w:rsidRDefault="00145B32" w:rsidP="0023757E">
      <w:pPr>
        <w:numPr>
          <w:ilvl w:val="0"/>
          <w:numId w:val="3"/>
        </w:numPr>
        <w:spacing w:after="0" w:line="240" w:lineRule="auto"/>
        <w:ind w:left="851" w:hanging="284"/>
        <w:jc w:val="both"/>
        <w:rPr>
          <w:rFonts w:ascii="Times New Roman" w:hAnsi="Times New Roman"/>
          <w:sz w:val="28"/>
          <w:szCs w:val="28"/>
        </w:rPr>
      </w:pPr>
      <w:r w:rsidRPr="00F42CDD">
        <w:rPr>
          <w:rFonts w:ascii="Times New Roman" w:hAnsi="Times New Roman"/>
          <w:sz w:val="28"/>
          <w:szCs w:val="28"/>
        </w:rPr>
        <w:t>Государственное казённое учреждение Краснодарского края «Центр занятости населения Ленинградского района».</w:t>
      </w:r>
    </w:p>
    <w:p w:rsidR="00992804" w:rsidRPr="00B317E0" w:rsidRDefault="00F11C92" w:rsidP="00991E50">
      <w:pPr>
        <w:spacing w:after="0" w:line="240" w:lineRule="auto"/>
        <w:ind w:firstLine="567"/>
        <w:jc w:val="both"/>
        <w:rPr>
          <w:rFonts w:ascii="Times New Roman" w:hAnsi="Times New Roman"/>
          <w:sz w:val="28"/>
          <w:szCs w:val="28"/>
        </w:rPr>
      </w:pPr>
      <w:proofErr w:type="gramStart"/>
      <w:r w:rsidRPr="00774117">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00AE495B" w:rsidRPr="00774117">
        <w:rPr>
          <w:rFonts w:ascii="Times New Roman" w:hAnsi="Times New Roman"/>
          <w:sz w:val="28"/>
          <w:szCs w:val="28"/>
        </w:rPr>
        <w:t>, на рынке услуг социального обслужива</w:t>
      </w:r>
      <w:r w:rsidR="00863DE5">
        <w:rPr>
          <w:rFonts w:ascii="Times New Roman" w:hAnsi="Times New Roman"/>
          <w:sz w:val="28"/>
          <w:szCs w:val="28"/>
        </w:rPr>
        <w:t xml:space="preserve">ния населения следующим образом: </w:t>
      </w:r>
      <w:r w:rsidR="00774117" w:rsidRPr="00B317E0">
        <w:rPr>
          <w:rFonts w:ascii="Times New Roman" w:hAnsi="Times New Roman"/>
          <w:color w:val="000000" w:themeColor="text1"/>
          <w:sz w:val="28"/>
          <w:szCs w:val="28"/>
        </w:rPr>
        <w:t>1114</w:t>
      </w:r>
      <w:r w:rsidR="00992804" w:rsidRPr="00B317E0">
        <w:rPr>
          <w:rFonts w:ascii="Times New Roman" w:hAnsi="Times New Roman"/>
          <w:color w:val="000000" w:themeColor="text1"/>
          <w:sz w:val="28"/>
          <w:szCs w:val="28"/>
        </w:rPr>
        <w:t xml:space="preserve"> </w:t>
      </w:r>
      <w:r w:rsidR="00B317E0" w:rsidRPr="00B317E0">
        <w:rPr>
          <w:rFonts w:ascii="Times New Roman" w:hAnsi="Times New Roman"/>
          <w:color w:val="000000" w:themeColor="text1"/>
          <w:sz w:val="28"/>
          <w:szCs w:val="28"/>
        </w:rPr>
        <w:t xml:space="preserve">респондентов </w:t>
      </w:r>
      <w:r w:rsidR="00992804" w:rsidRPr="00B317E0">
        <w:rPr>
          <w:rFonts w:ascii="Times New Roman" w:hAnsi="Times New Roman"/>
          <w:color w:val="000000" w:themeColor="text1"/>
          <w:sz w:val="28"/>
          <w:szCs w:val="28"/>
        </w:rPr>
        <w:t xml:space="preserve">считают, что количество организаций в сфере социального обслуживания </w:t>
      </w:r>
      <w:r w:rsidR="00774117" w:rsidRPr="00B317E0">
        <w:rPr>
          <w:rFonts w:ascii="Times New Roman" w:hAnsi="Times New Roman"/>
          <w:color w:val="000000" w:themeColor="text1"/>
          <w:sz w:val="28"/>
          <w:szCs w:val="28"/>
        </w:rPr>
        <w:t>достаточно, и 191</w:t>
      </w:r>
      <w:r w:rsidR="00B317E0" w:rsidRPr="00B317E0">
        <w:rPr>
          <w:rFonts w:ascii="Times New Roman" w:hAnsi="Times New Roman"/>
          <w:color w:val="000000" w:themeColor="text1"/>
          <w:sz w:val="28"/>
          <w:szCs w:val="28"/>
        </w:rPr>
        <w:t xml:space="preserve"> респондент</w:t>
      </w:r>
      <w:r w:rsidR="00992804" w:rsidRPr="00B317E0">
        <w:rPr>
          <w:rFonts w:ascii="Times New Roman" w:hAnsi="Times New Roman"/>
          <w:color w:val="000000" w:themeColor="text1"/>
          <w:sz w:val="28"/>
          <w:szCs w:val="28"/>
        </w:rPr>
        <w:t xml:space="preserve"> счита</w:t>
      </w:r>
      <w:r w:rsidR="00B317E0" w:rsidRPr="00B317E0">
        <w:rPr>
          <w:rFonts w:ascii="Times New Roman" w:hAnsi="Times New Roman"/>
          <w:color w:val="000000" w:themeColor="text1"/>
          <w:sz w:val="28"/>
          <w:szCs w:val="28"/>
        </w:rPr>
        <w:t>е</w:t>
      </w:r>
      <w:r w:rsidR="00992804" w:rsidRPr="00B317E0">
        <w:rPr>
          <w:rFonts w:ascii="Times New Roman" w:hAnsi="Times New Roman"/>
          <w:color w:val="000000" w:themeColor="text1"/>
          <w:sz w:val="28"/>
          <w:szCs w:val="28"/>
        </w:rPr>
        <w:t xml:space="preserve">т, что таких организаций </w:t>
      </w:r>
      <w:r w:rsidR="00B317E0" w:rsidRPr="00B317E0">
        <w:rPr>
          <w:rFonts w:ascii="Times New Roman" w:hAnsi="Times New Roman"/>
          <w:color w:val="000000" w:themeColor="text1"/>
          <w:sz w:val="28"/>
          <w:szCs w:val="28"/>
        </w:rPr>
        <w:t xml:space="preserve">на территории района </w:t>
      </w:r>
      <w:r w:rsidR="00774117" w:rsidRPr="00B317E0">
        <w:rPr>
          <w:rFonts w:ascii="Times New Roman" w:hAnsi="Times New Roman"/>
          <w:color w:val="000000" w:themeColor="text1"/>
          <w:sz w:val="28"/>
          <w:szCs w:val="28"/>
        </w:rPr>
        <w:t>мало</w:t>
      </w:r>
      <w:r w:rsidR="00992804" w:rsidRPr="00B317E0">
        <w:rPr>
          <w:rFonts w:ascii="Times New Roman" w:hAnsi="Times New Roman"/>
          <w:sz w:val="28"/>
          <w:szCs w:val="28"/>
        </w:rPr>
        <w:t>.</w:t>
      </w:r>
      <w:proofErr w:type="gramEnd"/>
    </w:p>
    <w:p w:rsidR="00992804" w:rsidRPr="00B317E0" w:rsidRDefault="00992804" w:rsidP="00991E50">
      <w:pPr>
        <w:spacing w:after="0" w:line="240" w:lineRule="auto"/>
        <w:jc w:val="center"/>
        <w:rPr>
          <w:rFonts w:ascii="Times New Roman" w:hAnsi="Times New Roman"/>
          <w:sz w:val="28"/>
          <w:szCs w:val="28"/>
        </w:rPr>
      </w:pPr>
      <w:r w:rsidRPr="00B317E0">
        <w:rPr>
          <w:noProof/>
          <w:sz w:val="28"/>
          <w:szCs w:val="28"/>
          <w:lang w:eastAsia="ru-RU"/>
        </w:rPr>
        <w:drawing>
          <wp:inline distT="0" distB="0" distL="0" distR="0" wp14:anchorId="096B2522" wp14:editId="6E7C4E0F">
            <wp:extent cx="3547872" cy="1521562"/>
            <wp:effectExtent l="0" t="0" r="14605" b="21590"/>
            <wp:docPr id="57" name="Диаграмма 5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992804" w:rsidRPr="00B317E0" w:rsidRDefault="00992804" w:rsidP="00991E50">
      <w:pPr>
        <w:spacing w:after="0" w:line="240" w:lineRule="auto"/>
        <w:ind w:firstLine="567"/>
        <w:jc w:val="both"/>
        <w:rPr>
          <w:rFonts w:ascii="Times New Roman" w:hAnsi="Times New Roman"/>
          <w:color w:val="000000" w:themeColor="text1"/>
          <w:sz w:val="28"/>
          <w:szCs w:val="28"/>
        </w:rPr>
      </w:pPr>
      <w:r w:rsidRPr="00B317E0">
        <w:rPr>
          <w:rFonts w:ascii="Times New Roman" w:hAnsi="Times New Roman"/>
          <w:color w:val="000000" w:themeColor="text1"/>
          <w:sz w:val="28"/>
          <w:szCs w:val="28"/>
        </w:rPr>
        <w:t xml:space="preserve">Удовлетворенность качеством услуг социального обслуживания населения по району высокая. </w:t>
      </w:r>
    </w:p>
    <w:p w:rsidR="00992804" w:rsidRPr="00B317E0" w:rsidRDefault="00992804" w:rsidP="00991E50">
      <w:pPr>
        <w:spacing w:after="0" w:line="240" w:lineRule="auto"/>
        <w:jc w:val="center"/>
        <w:rPr>
          <w:rFonts w:ascii="Times New Roman" w:hAnsi="Times New Roman"/>
          <w:sz w:val="28"/>
          <w:szCs w:val="28"/>
        </w:rPr>
      </w:pPr>
      <w:r w:rsidRPr="00B317E0">
        <w:rPr>
          <w:noProof/>
          <w:sz w:val="28"/>
          <w:szCs w:val="28"/>
          <w:lang w:eastAsia="ru-RU"/>
        </w:rPr>
        <w:lastRenderedPageBreak/>
        <w:drawing>
          <wp:inline distT="0" distB="0" distL="0" distR="0" wp14:anchorId="31CB84F2" wp14:editId="67B7F62D">
            <wp:extent cx="4081881" cy="1594713"/>
            <wp:effectExtent l="0" t="0" r="13970" b="24765"/>
            <wp:docPr id="58" name="Диаграмма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863DE5" w:rsidRPr="00F42CDD" w:rsidRDefault="00863DE5" w:rsidP="00863DE5">
      <w:pPr>
        <w:spacing w:after="0" w:line="240" w:lineRule="auto"/>
        <w:ind w:firstLine="567"/>
        <w:jc w:val="both"/>
        <w:rPr>
          <w:rFonts w:ascii="Times New Roman" w:hAnsi="Times New Roman"/>
          <w:sz w:val="28"/>
          <w:szCs w:val="28"/>
        </w:rPr>
      </w:pPr>
      <w:r w:rsidRPr="00F42CDD">
        <w:rPr>
          <w:rFonts w:ascii="Times New Roman" w:hAnsi="Times New Roman"/>
          <w:sz w:val="28"/>
          <w:szCs w:val="28"/>
        </w:rPr>
        <w:t>Управлением социальной защиты населения в Ленинградском районе на предоставление социальных выплат было направлено и израсходовано в 2018 году более 278,1 млн. руб., в том числе: на краевые выплаты 190,2 млн. руб., на федеральные 85,9 млн. руб. Предоставляется более 80 видов социальных выплат.</w:t>
      </w:r>
    </w:p>
    <w:p w:rsidR="00145B32" w:rsidRPr="00F42CDD" w:rsidRDefault="00145B32" w:rsidP="00991E50">
      <w:pPr>
        <w:spacing w:after="0" w:line="240" w:lineRule="auto"/>
        <w:ind w:firstLine="567"/>
        <w:jc w:val="both"/>
        <w:rPr>
          <w:rFonts w:ascii="Times New Roman" w:hAnsi="Times New Roman"/>
          <w:sz w:val="28"/>
          <w:szCs w:val="28"/>
        </w:rPr>
      </w:pPr>
      <w:r w:rsidRPr="00F42CDD">
        <w:rPr>
          <w:rFonts w:ascii="Times New Roman" w:hAnsi="Times New Roman"/>
          <w:sz w:val="28"/>
          <w:szCs w:val="28"/>
        </w:rPr>
        <w:t>В настоящее время на территории муниципального образования Ленинградский район отсутствует конкуренци</w:t>
      </w:r>
      <w:r w:rsidR="00FB72A9">
        <w:rPr>
          <w:rFonts w:ascii="Times New Roman" w:hAnsi="Times New Roman"/>
          <w:sz w:val="28"/>
          <w:szCs w:val="28"/>
        </w:rPr>
        <w:t>я</w:t>
      </w:r>
      <w:r w:rsidRPr="00F42CDD">
        <w:rPr>
          <w:rFonts w:ascii="Times New Roman" w:hAnsi="Times New Roman"/>
          <w:sz w:val="28"/>
          <w:szCs w:val="28"/>
        </w:rPr>
        <w:t xml:space="preserve"> со стороны иных хозяйствующих субъектов на ранке предоставления гарантированных социальных услуг.</w:t>
      </w:r>
    </w:p>
    <w:p w:rsidR="00F42CDD" w:rsidRDefault="00F42CDD" w:rsidP="00F42CDD">
      <w:pPr>
        <w:spacing w:after="0" w:line="240" w:lineRule="auto"/>
        <w:ind w:firstLine="567"/>
        <w:jc w:val="both"/>
        <w:rPr>
          <w:rFonts w:ascii="Times New Roman" w:hAnsi="Times New Roman"/>
          <w:sz w:val="28"/>
          <w:szCs w:val="28"/>
        </w:rPr>
      </w:pPr>
      <w:r>
        <w:rPr>
          <w:rFonts w:ascii="Times New Roman" w:hAnsi="Times New Roman"/>
          <w:sz w:val="28"/>
          <w:szCs w:val="28"/>
        </w:rPr>
        <w:t>По состоянию на текущую дату, возобновились работы по завершению</w:t>
      </w:r>
      <w:r w:rsidR="00DF5A53">
        <w:rPr>
          <w:rFonts w:ascii="Times New Roman" w:hAnsi="Times New Roman"/>
          <w:sz w:val="28"/>
          <w:szCs w:val="28"/>
        </w:rPr>
        <w:t xml:space="preserve"> </w:t>
      </w:r>
      <w:r w:rsidRPr="00D9523E">
        <w:rPr>
          <w:rFonts w:ascii="Times New Roman" w:hAnsi="Times New Roman"/>
          <w:sz w:val="28"/>
          <w:szCs w:val="28"/>
        </w:rPr>
        <w:t>капитального строительства</w:t>
      </w:r>
      <w:r w:rsidR="00DF5A53">
        <w:rPr>
          <w:rFonts w:ascii="Times New Roman" w:hAnsi="Times New Roman"/>
          <w:sz w:val="28"/>
          <w:szCs w:val="28"/>
        </w:rPr>
        <w:t xml:space="preserve"> </w:t>
      </w:r>
      <w:r w:rsidRPr="00D9523E">
        <w:rPr>
          <w:rFonts w:ascii="Times New Roman" w:hAnsi="Times New Roman"/>
          <w:sz w:val="28"/>
          <w:szCs w:val="28"/>
        </w:rPr>
        <w:t>государственного учреждения социального обслуживания Краснодарского края «Ленинградский социально-реабилитационный центр для несовершеннолетних «Жаворонок».</w:t>
      </w:r>
    </w:p>
    <w:p w:rsidR="00145B32" w:rsidRPr="00F42CDD" w:rsidRDefault="00145B32" w:rsidP="00991E50">
      <w:pPr>
        <w:spacing w:after="0" w:line="240" w:lineRule="auto"/>
        <w:ind w:firstLine="567"/>
        <w:jc w:val="both"/>
        <w:rPr>
          <w:rFonts w:ascii="Times New Roman" w:hAnsi="Times New Roman"/>
          <w:sz w:val="28"/>
          <w:szCs w:val="28"/>
        </w:rPr>
      </w:pPr>
      <w:r w:rsidRPr="00F42CDD">
        <w:rPr>
          <w:rFonts w:ascii="Times New Roman" w:hAnsi="Times New Roman"/>
          <w:sz w:val="28"/>
          <w:szCs w:val="28"/>
        </w:rPr>
        <w:t>Основной задачей</w:t>
      </w:r>
      <w:r w:rsidR="00FB72A9">
        <w:rPr>
          <w:rFonts w:ascii="Times New Roman" w:hAnsi="Times New Roman"/>
          <w:sz w:val="28"/>
          <w:szCs w:val="28"/>
        </w:rPr>
        <w:t>,</w:t>
      </w:r>
      <w:r w:rsidRPr="00F42CDD">
        <w:rPr>
          <w:rFonts w:ascii="Times New Roman" w:hAnsi="Times New Roman"/>
          <w:sz w:val="28"/>
          <w:szCs w:val="28"/>
        </w:rPr>
        <w:t xml:space="preserve"> стоящей перед учреждениями социальной защиты населения</w:t>
      </w:r>
      <w:r w:rsidR="00FB72A9">
        <w:rPr>
          <w:rFonts w:ascii="Times New Roman" w:hAnsi="Times New Roman"/>
          <w:sz w:val="28"/>
          <w:szCs w:val="28"/>
        </w:rPr>
        <w:t>,</w:t>
      </w:r>
      <w:r w:rsidRPr="00F42CDD">
        <w:rPr>
          <w:rFonts w:ascii="Times New Roman" w:hAnsi="Times New Roman"/>
          <w:sz w:val="28"/>
          <w:szCs w:val="28"/>
        </w:rPr>
        <w:t xml:space="preserve"> является выполнения комплекса мер, направленных на улучшение социального обслуживания населения, повышение социальной защищенности льготной категории обслуживаемых граждан.</w:t>
      </w:r>
    </w:p>
    <w:p w:rsidR="00145B32" w:rsidRPr="00F42CDD" w:rsidRDefault="00145B32" w:rsidP="00991E50">
      <w:pPr>
        <w:spacing w:after="0" w:line="240" w:lineRule="auto"/>
        <w:ind w:firstLine="567"/>
        <w:jc w:val="both"/>
        <w:rPr>
          <w:rFonts w:ascii="Times New Roman" w:hAnsi="Times New Roman"/>
          <w:sz w:val="28"/>
          <w:szCs w:val="28"/>
        </w:rPr>
      </w:pPr>
      <w:r w:rsidRPr="00F42CDD">
        <w:rPr>
          <w:rFonts w:ascii="Times New Roman" w:hAnsi="Times New Roman"/>
          <w:sz w:val="28"/>
          <w:szCs w:val="28"/>
        </w:rPr>
        <w:t xml:space="preserve">Жалоб на работу организаций, оказывающих услуг социального обслуживания населения не поступало. </w:t>
      </w:r>
    </w:p>
    <w:p w:rsidR="00F42CDD" w:rsidRDefault="00F42CDD" w:rsidP="00991E50">
      <w:pPr>
        <w:spacing w:after="0" w:line="240" w:lineRule="auto"/>
        <w:ind w:firstLine="567"/>
        <w:jc w:val="both"/>
        <w:rPr>
          <w:rFonts w:ascii="Times New Roman" w:hAnsi="Times New Roman"/>
          <w:sz w:val="28"/>
          <w:szCs w:val="28"/>
          <w:highlight w:val="yellow"/>
        </w:rPr>
      </w:pPr>
    </w:p>
    <w:p w:rsidR="00992804" w:rsidRPr="00EB2CF7" w:rsidRDefault="00992804"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EB2CF7">
        <w:rPr>
          <w:rFonts w:ascii="Times New Roman" w:eastAsia="Times New Roman" w:hAnsi="Times New Roman"/>
          <w:b/>
          <w:color w:val="000000"/>
          <w:sz w:val="28"/>
          <w:szCs w:val="28"/>
          <w:lang w:eastAsia="ru-RU"/>
        </w:rPr>
        <w:t xml:space="preserve">2.3.12. Рынок </w:t>
      </w:r>
      <w:r w:rsidR="007B65AA" w:rsidRPr="00EB2CF7">
        <w:rPr>
          <w:rFonts w:ascii="Times New Roman" w:eastAsia="Times New Roman" w:hAnsi="Times New Roman"/>
          <w:b/>
          <w:color w:val="000000"/>
          <w:sz w:val="28"/>
          <w:szCs w:val="28"/>
          <w:lang w:eastAsia="ru-RU"/>
        </w:rPr>
        <w:t>с</w:t>
      </w:r>
      <w:r w:rsidRPr="00EB2CF7">
        <w:rPr>
          <w:rFonts w:ascii="Times New Roman" w:eastAsia="Times New Roman" w:hAnsi="Times New Roman"/>
          <w:b/>
          <w:color w:val="000000"/>
          <w:sz w:val="28"/>
          <w:szCs w:val="28"/>
          <w:lang w:eastAsia="ru-RU"/>
        </w:rPr>
        <w:t xml:space="preserve">ельскохозяйственной продукции </w:t>
      </w:r>
      <w:r w:rsidR="007B65AA" w:rsidRPr="00EB2CF7">
        <w:rPr>
          <w:rFonts w:ascii="Times New Roman" w:eastAsia="Times New Roman" w:hAnsi="Times New Roman"/>
          <w:b/>
          <w:color w:val="000000"/>
          <w:sz w:val="28"/>
          <w:szCs w:val="28"/>
          <w:lang w:eastAsia="ru-RU"/>
        </w:rPr>
        <w:t>(овощной и плодово</w:t>
      </w:r>
      <w:r w:rsidR="00FD7D4E">
        <w:rPr>
          <w:rFonts w:ascii="Times New Roman" w:eastAsia="Times New Roman" w:hAnsi="Times New Roman"/>
          <w:b/>
          <w:color w:val="000000"/>
          <w:sz w:val="28"/>
          <w:szCs w:val="28"/>
          <w:lang w:eastAsia="ru-RU"/>
        </w:rPr>
        <w:t>-</w:t>
      </w:r>
      <w:r w:rsidR="007B65AA" w:rsidRPr="00EB2CF7">
        <w:rPr>
          <w:rFonts w:ascii="Times New Roman" w:eastAsia="Times New Roman" w:hAnsi="Times New Roman"/>
          <w:b/>
          <w:color w:val="000000"/>
          <w:sz w:val="28"/>
          <w:szCs w:val="28"/>
          <w:lang w:eastAsia="ru-RU"/>
        </w:rPr>
        <w:t>ягодной продукции, продукции животноводства)</w:t>
      </w:r>
    </w:p>
    <w:p w:rsidR="00FB72A9" w:rsidRDefault="00FB72A9" w:rsidP="00EB2CF7">
      <w:pPr>
        <w:tabs>
          <w:tab w:val="left" w:pos="1131"/>
        </w:tabs>
        <w:spacing w:line="240" w:lineRule="auto"/>
        <w:jc w:val="center"/>
        <w:rPr>
          <w:rFonts w:ascii="Times New Roman" w:hAnsi="Times New Roman"/>
          <w:b/>
          <w:sz w:val="28"/>
          <w:szCs w:val="28"/>
        </w:rPr>
      </w:pPr>
    </w:p>
    <w:p w:rsidR="00EB2CF7" w:rsidRDefault="00EB2CF7" w:rsidP="00FB72A9">
      <w:pPr>
        <w:tabs>
          <w:tab w:val="left" w:pos="1131"/>
        </w:tabs>
        <w:spacing w:after="0" w:line="240" w:lineRule="auto"/>
        <w:jc w:val="center"/>
        <w:rPr>
          <w:rFonts w:ascii="Times New Roman" w:hAnsi="Times New Roman"/>
          <w:b/>
          <w:sz w:val="28"/>
          <w:szCs w:val="28"/>
        </w:rPr>
      </w:pPr>
      <w:r w:rsidRPr="00962F59">
        <w:rPr>
          <w:rFonts w:ascii="Times New Roman" w:hAnsi="Times New Roman"/>
          <w:b/>
          <w:sz w:val="28"/>
          <w:szCs w:val="28"/>
        </w:rPr>
        <w:t>ОВОЩИ</w:t>
      </w:r>
    </w:p>
    <w:p w:rsidR="00EB2CF7" w:rsidRPr="00734043" w:rsidRDefault="00EB2CF7" w:rsidP="00D915FA">
      <w:pPr>
        <w:tabs>
          <w:tab w:val="left" w:pos="1131"/>
        </w:tabs>
        <w:spacing w:after="0" w:line="240" w:lineRule="auto"/>
        <w:ind w:firstLine="567"/>
        <w:jc w:val="both"/>
        <w:rPr>
          <w:rFonts w:ascii="Times New Roman" w:hAnsi="Times New Roman"/>
          <w:sz w:val="28"/>
          <w:szCs w:val="28"/>
        </w:rPr>
      </w:pPr>
      <w:r w:rsidRPr="00734043">
        <w:rPr>
          <w:rFonts w:ascii="Times New Roman" w:hAnsi="Times New Roman"/>
          <w:sz w:val="28"/>
          <w:szCs w:val="28"/>
        </w:rPr>
        <w:t xml:space="preserve">Выращиванием овощей в муниципальном образовании занимаются 1 сельскохозяйственное предприятие, </w:t>
      </w:r>
      <w:r>
        <w:rPr>
          <w:rFonts w:ascii="Times New Roman" w:hAnsi="Times New Roman"/>
          <w:sz w:val="28"/>
          <w:szCs w:val="28"/>
        </w:rPr>
        <w:t>4</w:t>
      </w:r>
      <w:r w:rsidRPr="00734043">
        <w:rPr>
          <w:rFonts w:ascii="Times New Roman" w:hAnsi="Times New Roman"/>
          <w:sz w:val="28"/>
          <w:szCs w:val="28"/>
        </w:rPr>
        <w:t xml:space="preserve"> крестьянских (фермерских) хозяйства, 23,2 тысячи личных подсобных хозяйств. В 2018 году в районе и произведено </w:t>
      </w:r>
      <w:r>
        <w:rPr>
          <w:rFonts w:ascii="Times New Roman" w:hAnsi="Times New Roman"/>
          <w:sz w:val="28"/>
          <w:szCs w:val="28"/>
        </w:rPr>
        <w:t>6,1</w:t>
      </w:r>
      <w:r w:rsidRPr="00734043">
        <w:rPr>
          <w:rFonts w:ascii="Times New Roman" w:hAnsi="Times New Roman"/>
          <w:sz w:val="28"/>
          <w:szCs w:val="28"/>
        </w:rPr>
        <w:t xml:space="preserve"> тысяч тонн овощей, в том числе: в сельхозорганизациях – 58 тонн, в КФХ и у ИП – 331 тонна, в хозяйствах населения </w:t>
      </w:r>
      <w:r>
        <w:rPr>
          <w:rFonts w:ascii="Times New Roman" w:hAnsi="Times New Roman"/>
          <w:sz w:val="28"/>
          <w:szCs w:val="28"/>
        </w:rPr>
        <w:t>5726</w:t>
      </w:r>
      <w:r w:rsidRPr="00734043">
        <w:rPr>
          <w:rFonts w:ascii="Times New Roman" w:hAnsi="Times New Roman"/>
          <w:sz w:val="28"/>
          <w:szCs w:val="28"/>
        </w:rPr>
        <w:t xml:space="preserve"> тонн.  Доля овощей в общем объеме производства продукции сельского хозяйства составляет 3,4%.</w:t>
      </w:r>
    </w:p>
    <w:p w:rsidR="00EB2CF7" w:rsidRPr="00734043" w:rsidRDefault="00EB2CF7" w:rsidP="00D915FA">
      <w:pPr>
        <w:tabs>
          <w:tab w:val="left" w:pos="851"/>
        </w:tabs>
        <w:spacing w:after="0" w:line="240" w:lineRule="auto"/>
        <w:ind w:firstLine="567"/>
        <w:jc w:val="both"/>
        <w:rPr>
          <w:rFonts w:ascii="Times New Roman" w:hAnsi="Times New Roman"/>
          <w:sz w:val="28"/>
          <w:szCs w:val="28"/>
        </w:rPr>
      </w:pPr>
      <w:r w:rsidRPr="00734043">
        <w:rPr>
          <w:rFonts w:ascii="Times New Roman" w:hAnsi="Times New Roman"/>
          <w:sz w:val="28"/>
          <w:szCs w:val="28"/>
        </w:rPr>
        <w:t>В овощеводстве наметились тенденции</w:t>
      </w:r>
      <w:r w:rsidR="00D915FA">
        <w:rPr>
          <w:rFonts w:ascii="Times New Roman" w:hAnsi="Times New Roman"/>
          <w:sz w:val="28"/>
          <w:szCs w:val="28"/>
        </w:rPr>
        <w:t xml:space="preserve"> </w:t>
      </w:r>
      <w:r w:rsidRPr="00734043">
        <w:rPr>
          <w:rFonts w:ascii="Times New Roman" w:hAnsi="Times New Roman"/>
          <w:sz w:val="28"/>
          <w:szCs w:val="28"/>
        </w:rPr>
        <w:t>по увеличению объема производства овощей в защищенном грунте, в том числе и за счет ввода в эксплуатаци</w:t>
      </w:r>
      <w:r w:rsidR="00FB72A9">
        <w:rPr>
          <w:rFonts w:ascii="Times New Roman" w:hAnsi="Times New Roman"/>
          <w:sz w:val="28"/>
          <w:szCs w:val="28"/>
        </w:rPr>
        <w:t>ю</w:t>
      </w:r>
      <w:r w:rsidRPr="00734043">
        <w:rPr>
          <w:rFonts w:ascii="Times New Roman" w:hAnsi="Times New Roman"/>
          <w:sz w:val="28"/>
          <w:szCs w:val="28"/>
        </w:rPr>
        <w:t xml:space="preserve"> теплиц, часть затрат на строительство которых возмещается из краевого бюджета в рамках реализации мероприятий государственной</w:t>
      </w:r>
      <w:r w:rsidR="00D915FA">
        <w:rPr>
          <w:rFonts w:ascii="Times New Roman" w:hAnsi="Times New Roman"/>
          <w:sz w:val="28"/>
          <w:szCs w:val="28"/>
        </w:rPr>
        <w:t xml:space="preserve"> </w:t>
      </w:r>
      <w:r w:rsidRPr="00734043">
        <w:rPr>
          <w:rFonts w:ascii="Times New Roman" w:hAnsi="Times New Roman"/>
          <w:sz w:val="28"/>
          <w:szCs w:val="28"/>
        </w:rPr>
        <w:t xml:space="preserve">программы Краснодарского края «Развитие сельского хозяйства и регулирование рынков сельскохозяйственной продукции, сырья и продовольствия. В 2018 году </w:t>
      </w:r>
      <w:r>
        <w:rPr>
          <w:rFonts w:ascii="Times New Roman" w:hAnsi="Times New Roman"/>
          <w:sz w:val="28"/>
          <w:szCs w:val="28"/>
        </w:rPr>
        <w:t>9</w:t>
      </w:r>
      <w:r w:rsidRPr="00734043">
        <w:rPr>
          <w:rFonts w:ascii="Times New Roman" w:hAnsi="Times New Roman"/>
          <w:sz w:val="28"/>
          <w:szCs w:val="28"/>
        </w:rPr>
        <w:t xml:space="preserve"> гражданам, ведущим личное подсобное </w:t>
      </w:r>
      <w:r w:rsidRPr="00734043">
        <w:rPr>
          <w:rFonts w:ascii="Times New Roman" w:hAnsi="Times New Roman"/>
          <w:sz w:val="28"/>
          <w:szCs w:val="28"/>
        </w:rPr>
        <w:lastRenderedPageBreak/>
        <w:t>хозяйство, на строительство</w:t>
      </w:r>
      <w:r w:rsidR="00D915FA">
        <w:rPr>
          <w:rFonts w:ascii="Times New Roman" w:hAnsi="Times New Roman"/>
          <w:sz w:val="28"/>
          <w:szCs w:val="28"/>
        </w:rPr>
        <w:t xml:space="preserve"> </w:t>
      </w:r>
      <w:r w:rsidRPr="00734043">
        <w:rPr>
          <w:rFonts w:ascii="Times New Roman" w:hAnsi="Times New Roman"/>
          <w:sz w:val="28"/>
          <w:szCs w:val="28"/>
        </w:rPr>
        <w:t>7097 кв. м. теплиц выплачено 1304,2 тысячи рублей субсидий.</w:t>
      </w:r>
    </w:p>
    <w:p w:rsidR="00EB2CF7" w:rsidRPr="00734043" w:rsidRDefault="00EB2CF7" w:rsidP="00D915FA">
      <w:pPr>
        <w:spacing w:after="0" w:line="240" w:lineRule="auto"/>
        <w:ind w:firstLine="567"/>
        <w:jc w:val="both"/>
        <w:rPr>
          <w:rFonts w:ascii="Times New Roman" w:hAnsi="Times New Roman"/>
          <w:sz w:val="28"/>
          <w:szCs w:val="28"/>
        </w:rPr>
      </w:pPr>
      <w:r w:rsidRPr="00734043">
        <w:rPr>
          <w:rFonts w:ascii="Times New Roman" w:hAnsi="Times New Roman"/>
          <w:sz w:val="28"/>
          <w:szCs w:val="28"/>
        </w:rPr>
        <w:t>Сельскохозяйственные организаци</w:t>
      </w:r>
      <w:r>
        <w:rPr>
          <w:rFonts w:ascii="Times New Roman" w:hAnsi="Times New Roman"/>
          <w:sz w:val="28"/>
          <w:szCs w:val="28"/>
        </w:rPr>
        <w:t>и</w:t>
      </w:r>
      <w:r w:rsidRPr="00734043">
        <w:rPr>
          <w:rFonts w:ascii="Times New Roman" w:hAnsi="Times New Roman"/>
          <w:sz w:val="28"/>
          <w:szCs w:val="28"/>
        </w:rPr>
        <w:t xml:space="preserve"> производят реализацию овощей оптовым покупателям по договорам. Малые формы хозяйствования реализуют произведенную овощную продукцию на</w:t>
      </w:r>
      <w:r w:rsidR="00D915FA">
        <w:rPr>
          <w:rFonts w:ascii="Times New Roman" w:hAnsi="Times New Roman"/>
          <w:sz w:val="28"/>
          <w:szCs w:val="28"/>
        </w:rPr>
        <w:t xml:space="preserve"> </w:t>
      </w:r>
      <w:r w:rsidRPr="00734043">
        <w:rPr>
          <w:rFonts w:ascii="Times New Roman" w:hAnsi="Times New Roman"/>
          <w:sz w:val="28"/>
          <w:szCs w:val="28"/>
        </w:rPr>
        <w:t>ярмарке выходного дня и им предоставляются торговые места на рынке.</w:t>
      </w:r>
    </w:p>
    <w:p w:rsidR="00EB2CF7" w:rsidRDefault="00EB2CF7" w:rsidP="00D915FA">
      <w:pPr>
        <w:spacing w:after="0" w:line="240" w:lineRule="auto"/>
        <w:ind w:firstLine="567"/>
        <w:jc w:val="both"/>
        <w:rPr>
          <w:rFonts w:ascii="Times New Roman" w:hAnsi="Times New Roman"/>
          <w:sz w:val="28"/>
          <w:szCs w:val="28"/>
        </w:rPr>
      </w:pPr>
      <w:r w:rsidRPr="00734043">
        <w:rPr>
          <w:rFonts w:ascii="Times New Roman" w:hAnsi="Times New Roman"/>
          <w:sz w:val="28"/>
          <w:szCs w:val="28"/>
        </w:rPr>
        <w:t>С целью наращивания объемов производства овощей в малых формах хозяйствования необходимо организовать работу пунктов по заготовке и реализации (переработке)</w:t>
      </w:r>
      <w:r w:rsidR="00D915FA">
        <w:rPr>
          <w:rFonts w:ascii="Times New Roman" w:hAnsi="Times New Roman"/>
          <w:sz w:val="28"/>
          <w:szCs w:val="28"/>
        </w:rPr>
        <w:t xml:space="preserve"> </w:t>
      </w:r>
      <w:r w:rsidRPr="00734043">
        <w:rPr>
          <w:rFonts w:ascii="Times New Roman" w:hAnsi="Times New Roman"/>
          <w:sz w:val="28"/>
          <w:szCs w:val="28"/>
        </w:rPr>
        <w:t>сельскохозяйственной продукции.</w:t>
      </w:r>
    </w:p>
    <w:p w:rsidR="00D915FA" w:rsidRPr="00734043" w:rsidRDefault="00D915FA" w:rsidP="00D915FA">
      <w:pPr>
        <w:spacing w:after="0" w:line="240" w:lineRule="auto"/>
        <w:ind w:firstLine="567"/>
        <w:jc w:val="both"/>
        <w:rPr>
          <w:rFonts w:ascii="Times New Roman" w:hAnsi="Times New Roman"/>
          <w:sz w:val="28"/>
          <w:szCs w:val="28"/>
        </w:rPr>
      </w:pPr>
    </w:p>
    <w:p w:rsidR="00EB2CF7" w:rsidRDefault="00EB2CF7" w:rsidP="00FB72A9">
      <w:pPr>
        <w:spacing w:after="0" w:line="240" w:lineRule="auto"/>
        <w:jc w:val="center"/>
        <w:rPr>
          <w:rFonts w:ascii="Times New Roman" w:hAnsi="Times New Roman"/>
          <w:b/>
          <w:sz w:val="28"/>
          <w:szCs w:val="28"/>
        </w:rPr>
      </w:pPr>
      <w:r>
        <w:rPr>
          <w:rFonts w:ascii="Times New Roman" w:hAnsi="Times New Roman"/>
          <w:b/>
          <w:sz w:val="28"/>
          <w:szCs w:val="28"/>
        </w:rPr>
        <w:t>ПЛОДОВО</w:t>
      </w:r>
      <w:r w:rsidR="00FD7D4E">
        <w:rPr>
          <w:rFonts w:ascii="Times New Roman" w:hAnsi="Times New Roman"/>
          <w:b/>
          <w:sz w:val="28"/>
          <w:szCs w:val="28"/>
        </w:rPr>
        <w:t>-</w:t>
      </w:r>
      <w:r>
        <w:rPr>
          <w:rFonts w:ascii="Times New Roman" w:hAnsi="Times New Roman"/>
          <w:b/>
          <w:sz w:val="28"/>
          <w:szCs w:val="28"/>
        </w:rPr>
        <w:t>ЯГОДНАЯ ПРОДУКЦИЯ</w:t>
      </w:r>
    </w:p>
    <w:p w:rsidR="00EB2CF7" w:rsidRPr="00D915FA" w:rsidRDefault="00EB2CF7" w:rsidP="00D915FA">
      <w:pPr>
        <w:tabs>
          <w:tab w:val="left" w:pos="1131"/>
        </w:tabs>
        <w:spacing w:after="0" w:line="240" w:lineRule="auto"/>
        <w:ind w:firstLine="567"/>
        <w:jc w:val="both"/>
        <w:rPr>
          <w:rFonts w:ascii="Times New Roman" w:hAnsi="Times New Roman"/>
          <w:sz w:val="28"/>
          <w:szCs w:val="28"/>
        </w:rPr>
      </w:pPr>
      <w:r w:rsidRPr="00D915FA">
        <w:rPr>
          <w:rFonts w:ascii="Times New Roman" w:hAnsi="Times New Roman"/>
          <w:sz w:val="28"/>
          <w:szCs w:val="28"/>
        </w:rPr>
        <w:t>Выращиванием плодово</w:t>
      </w:r>
      <w:r w:rsidR="00FD7D4E">
        <w:rPr>
          <w:rFonts w:ascii="Times New Roman" w:hAnsi="Times New Roman"/>
          <w:sz w:val="28"/>
          <w:szCs w:val="28"/>
        </w:rPr>
        <w:t>-</w:t>
      </w:r>
      <w:r w:rsidRPr="00D915FA">
        <w:rPr>
          <w:rFonts w:ascii="Times New Roman" w:hAnsi="Times New Roman"/>
          <w:sz w:val="28"/>
          <w:szCs w:val="28"/>
        </w:rPr>
        <w:t>ягодной продукции в</w:t>
      </w:r>
      <w:r w:rsidR="00D915FA">
        <w:rPr>
          <w:rFonts w:ascii="Times New Roman" w:hAnsi="Times New Roman"/>
          <w:sz w:val="28"/>
          <w:szCs w:val="28"/>
        </w:rPr>
        <w:t xml:space="preserve"> </w:t>
      </w:r>
      <w:r w:rsidRPr="00D915FA">
        <w:rPr>
          <w:rFonts w:ascii="Times New Roman" w:hAnsi="Times New Roman"/>
          <w:sz w:val="28"/>
          <w:szCs w:val="28"/>
        </w:rPr>
        <w:t>муниципальном образовании занимаются 4 сельскохозяйственных предприятия, 1 крестьянское (фермерское) хозяйство, 23,2 тысячи</w:t>
      </w:r>
      <w:r w:rsidR="00D915FA">
        <w:rPr>
          <w:rFonts w:ascii="Times New Roman" w:hAnsi="Times New Roman"/>
          <w:sz w:val="28"/>
          <w:szCs w:val="28"/>
        </w:rPr>
        <w:t xml:space="preserve"> </w:t>
      </w:r>
      <w:r w:rsidRPr="00D915FA">
        <w:rPr>
          <w:rFonts w:ascii="Times New Roman" w:hAnsi="Times New Roman"/>
          <w:sz w:val="28"/>
          <w:szCs w:val="28"/>
        </w:rPr>
        <w:t>личных подсобных хозяйств. В 2018 году в районе и произведено 22,9 тысяч тонн плодов и ягод, в том числе: в сельхозорганизациях – 21,4 тысяч тонн, в крестьянских (фермерских) хозяйствах -0,2 тысячи тонн, в хозяйствах населения 1,3 тысяч тонн.</w:t>
      </w:r>
      <w:r w:rsidR="00D915FA">
        <w:rPr>
          <w:rFonts w:ascii="Times New Roman" w:hAnsi="Times New Roman"/>
          <w:sz w:val="28"/>
          <w:szCs w:val="28"/>
        </w:rPr>
        <w:t xml:space="preserve"> </w:t>
      </w:r>
      <w:r w:rsidRPr="00D915FA">
        <w:rPr>
          <w:rFonts w:ascii="Times New Roman" w:hAnsi="Times New Roman"/>
          <w:sz w:val="28"/>
          <w:szCs w:val="28"/>
        </w:rPr>
        <w:t>Доля плодово</w:t>
      </w:r>
      <w:r w:rsidR="00FD7D4E">
        <w:rPr>
          <w:rFonts w:ascii="Times New Roman" w:hAnsi="Times New Roman"/>
          <w:sz w:val="28"/>
          <w:szCs w:val="28"/>
        </w:rPr>
        <w:t>-</w:t>
      </w:r>
      <w:r w:rsidRPr="00D915FA">
        <w:rPr>
          <w:rFonts w:ascii="Times New Roman" w:hAnsi="Times New Roman"/>
          <w:sz w:val="28"/>
          <w:szCs w:val="28"/>
        </w:rPr>
        <w:t>ягодной продукции в общем объеме производства продукции сельского хозяйства составляет 7,4%.</w:t>
      </w:r>
    </w:p>
    <w:p w:rsidR="00EB2CF7" w:rsidRPr="00D915FA" w:rsidRDefault="00EB2CF7" w:rsidP="00D915FA">
      <w:pPr>
        <w:tabs>
          <w:tab w:val="left" w:pos="851"/>
        </w:tabs>
        <w:spacing w:after="0" w:line="240" w:lineRule="auto"/>
        <w:ind w:firstLine="567"/>
        <w:jc w:val="both"/>
        <w:rPr>
          <w:rFonts w:ascii="Times New Roman" w:hAnsi="Times New Roman"/>
          <w:sz w:val="28"/>
          <w:szCs w:val="28"/>
        </w:rPr>
      </w:pPr>
      <w:r w:rsidRPr="00D915FA">
        <w:rPr>
          <w:rFonts w:ascii="Times New Roman" w:hAnsi="Times New Roman"/>
          <w:sz w:val="28"/>
          <w:szCs w:val="28"/>
        </w:rPr>
        <w:t>В районе</w:t>
      </w:r>
      <w:r w:rsidR="00D915FA">
        <w:rPr>
          <w:rFonts w:ascii="Times New Roman" w:hAnsi="Times New Roman"/>
          <w:sz w:val="28"/>
          <w:szCs w:val="28"/>
        </w:rPr>
        <w:t xml:space="preserve"> </w:t>
      </w:r>
      <w:r w:rsidRPr="00D915FA">
        <w:rPr>
          <w:rFonts w:ascii="Times New Roman" w:hAnsi="Times New Roman"/>
          <w:sz w:val="28"/>
          <w:szCs w:val="28"/>
        </w:rPr>
        <w:t>наметилась тенденция</w:t>
      </w:r>
      <w:r w:rsidR="00D915FA">
        <w:rPr>
          <w:rFonts w:ascii="Times New Roman" w:hAnsi="Times New Roman"/>
          <w:sz w:val="28"/>
          <w:szCs w:val="28"/>
        </w:rPr>
        <w:t xml:space="preserve"> </w:t>
      </w:r>
      <w:r w:rsidRPr="00D915FA">
        <w:rPr>
          <w:rFonts w:ascii="Times New Roman" w:hAnsi="Times New Roman"/>
          <w:sz w:val="28"/>
          <w:szCs w:val="28"/>
        </w:rPr>
        <w:t>по увеличению объема производства плодов, выращенных по интенсивной технологии.</w:t>
      </w:r>
      <w:r w:rsidR="00D915FA">
        <w:rPr>
          <w:rFonts w:ascii="Times New Roman" w:hAnsi="Times New Roman"/>
          <w:sz w:val="28"/>
          <w:szCs w:val="28"/>
        </w:rPr>
        <w:t xml:space="preserve"> </w:t>
      </w:r>
      <w:r w:rsidRPr="00D915FA">
        <w:rPr>
          <w:rFonts w:ascii="Times New Roman" w:hAnsi="Times New Roman"/>
          <w:sz w:val="28"/>
          <w:szCs w:val="28"/>
        </w:rPr>
        <w:t>Площадь интенсивного сада составляет 77,5% от общей его площади.</w:t>
      </w:r>
      <w:r w:rsidR="00D915FA">
        <w:rPr>
          <w:rFonts w:ascii="Times New Roman" w:hAnsi="Times New Roman"/>
          <w:sz w:val="28"/>
          <w:szCs w:val="28"/>
        </w:rPr>
        <w:t xml:space="preserve"> </w:t>
      </w:r>
      <w:r w:rsidRPr="00D915FA">
        <w:rPr>
          <w:rFonts w:ascii="Times New Roman" w:hAnsi="Times New Roman"/>
          <w:sz w:val="28"/>
          <w:szCs w:val="28"/>
        </w:rPr>
        <w:t>Закладка сада (в 2018 году заложено 93,3 гектаров)</w:t>
      </w:r>
      <w:r w:rsidR="00D915FA">
        <w:rPr>
          <w:rFonts w:ascii="Times New Roman" w:hAnsi="Times New Roman"/>
          <w:sz w:val="28"/>
          <w:szCs w:val="28"/>
        </w:rPr>
        <w:t xml:space="preserve"> </w:t>
      </w:r>
      <w:r w:rsidRPr="00D915FA">
        <w:rPr>
          <w:rFonts w:ascii="Times New Roman" w:hAnsi="Times New Roman"/>
          <w:sz w:val="28"/>
          <w:szCs w:val="28"/>
        </w:rPr>
        <w:t>производится по интенсивным технологиям с установкой шпалеры</w:t>
      </w:r>
      <w:r w:rsidR="00D915FA">
        <w:rPr>
          <w:rFonts w:ascii="Times New Roman" w:hAnsi="Times New Roman"/>
          <w:sz w:val="28"/>
          <w:szCs w:val="28"/>
        </w:rPr>
        <w:t xml:space="preserve"> </w:t>
      </w:r>
      <w:r w:rsidRPr="00D915FA">
        <w:rPr>
          <w:rFonts w:ascii="Times New Roman" w:hAnsi="Times New Roman"/>
          <w:sz w:val="28"/>
          <w:szCs w:val="28"/>
        </w:rPr>
        <w:t>и систем капельного орошения. В рамках реализации мероприятий государственной</w:t>
      </w:r>
      <w:r w:rsidR="00D915FA">
        <w:rPr>
          <w:rFonts w:ascii="Times New Roman" w:hAnsi="Times New Roman"/>
          <w:sz w:val="28"/>
          <w:szCs w:val="28"/>
        </w:rPr>
        <w:t xml:space="preserve"> </w:t>
      </w:r>
      <w:r w:rsidRPr="00D915FA">
        <w:rPr>
          <w:rFonts w:ascii="Times New Roman" w:hAnsi="Times New Roman"/>
          <w:sz w:val="28"/>
          <w:szCs w:val="28"/>
        </w:rPr>
        <w:t>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государственная поддержка развития садоводства.</w:t>
      </w:r>
    </w:p>
    <w:p w:rsidR="00EB2CF7" w:rsidRPr="00D915FA" w:rsidRDefault="00EB2CF7" w:rsidP="00D915FA">
      <w:pPr>
        <w:spacing w:after="0" w:line="240" w:lineRule="auto"/>
        <w:ind w:firstLine="567"/>
        <w:jc w:val="both"/>
        <w:rPr>
          <w:rFonts w:ascii="Times New Roman" w:hAnsi="Times New Roman"/>
          <w:sz w:val="28"/>
          <w:szCs w:val="28"/>
        </w:rPr>
      </w:pPr>
      <w:r w:rsidRPr="00D915FA">
        <w:rPr>
          <w:rFonts w:ascii="Times New Roman" w:hAnsi="Times New Roman"/>
          <w:sz w:val="28"/>
          <w:szCs w:val="28"/>
        </w:rPr>
        <w:t>Сельскохозяйственные организации производят реализацию плодово-ягодной продукции</w:t>
      </w:r>
      <w:r w:rsidR="00D915FA">
        <w:rPr>
          <w:rFonts w:ascii="Times New Roman" w:hAnsi="Times New Roman"/>
          <w:sz w:val="28"/>
          <w:szCs w:val="28"/>
        </w:rPr>
        <w:t xml:space="preserve"> </w:t>
      </w:r>
      <w:r w:rsidRPr="00D915FA">
        <w:rPr>
          <w:rFonts w:ascii="Times New Roman" w:hAnsi="Times New Roman"/>
          <w:sz w:val="28"/>
          <w:szCs w:val="28"/>
        </w:rPr>
        <w:t>оптовым покупателям по договорам. Малые формы хозяйствования реализуют произведенную</w:t>
      </w:r>
      <w:r w:rsidR="00D915FA">
        <w:rPr>
          <w:rFonts w:ascii="Times New Roman" w:hAnsi="Times New Roman"/>
          <w:sz w:val="28"/>
          <w:szCs w:val="28"/>
        </w:rPr>
        <w:t xml:space="preserve"> </w:t>
      </w:r>
      <w:r w:rsidRPr="00D915FA">
        <w:rPr>
          <w:rFonts w:ascii="Times New Roman" w:hAnsi="Times New Roman"/>
          <w:sz w:val="28"/>
          <w:szCs w:val="28"/>
        </w:rPr>
        <w:t>продукцию на</w:t>
      </w:r>
      <w:r w:rsidR="00D915FA">
        <w:rPr>
          <w:rFonts w:ascii="Times New Roman" w:hAnsi="Times New Roman"/>
          <w:sz w:val="28"/>
          <w:szCs w:val="28"/>
        </w:rPr>
        <w:t xml:space="preserve"> </w:t>
      </w:r>
      <w:r w:rsidRPr="00D915FA">
        <w:rPr>
          <w:rFonts w:ascii="Times New Roman" w:hAnsi="Times New Roman"/>
          <w:sz w:val="28"/>
          <w:szCs w:val="28"/>
        </w:rPr>
        <w:t>ярмарке выходного дня и им предоставляются торговые места на рынке.</w:t>
      </w:r>
    </w:p>
    <w:p w:rsidR="00EB2CF7" w:rsidRPr="00D915FA" w:rsidRDefault="00EB2CF7" w:rsidP="00D915FA">
      <w:pPr>
        <w:spacing w:after="0" w:line="240" w:lineRule="auto"/>
        <w:ind w:firstLine="567"/>
        <w:jc w:val="both"/>
        <w:rPr>
          <w:rFonts w:ascii="Times New Roman" w:hAnsi="Times New Roman"/>
          <w:sz w:val="28"/>
          <w:szCs w:val="28"/>
        </w:rPr>
      </w:pPr>
      <w:r w:rsidRPr="00D915FA">
        <w:rPr>
          <w:rFonts w:ascii="Times New Roman" w:hAnsi="Times New Roman"/>
          <w:sz w:val="28"/>
          <w:szCs w:val="28"/>
        </w:rPr>
        <w:t>С целью повышения эффективности производства плодово</w:t>
      </w:r>
      <w:r w:rsidR="00FD7D4E">
        <w:rPr>
          <w:rFonts w:ascii="Times New Roman" w:hAnsi="Times New Roman"/>
          <w:sz w:val="28"/>
          <w:szCs w:val="28"/>
        </w:rPr>
        <w:t>-</w:t>
      </w:r>
      <w:r w:rsidRPr="00D915FA">
        <w:rPr>
          <w:rFonts w:ascii="Times New Roman" w:hAnsi="Times New Roman"/>
          <w:sz w:val="28"/>
          <w:szCs w:val="28"/>
        </w:rPr>
        <w:t>ягодной продукции для малых форм хозяйствования в АПК</w:t>
      </w:r>
      <w:r w:rsidR="00D915FA">
        <w:rPr>
          <w:rFonts w:ascii="Times New Roman" w:hAnsi="Times New Roman"/>
          <w:sz w:val="28"/>
          <w:szCs w:val="28"/>
        </w:rPr>
        <w:t xml:space="preserve"> </w:t>
      </w:r>
      <w:r w:rsidRPr="00D915FA">
        <w:rPr>
          <w:rFonts w:ascii="Times New Roman" w:hAnsi="Times New Roman"/>
          <w:sz w:val="28"/>
          <w:szCs w:val="28"/>
        </w:rPr>
        <w:t>в 2018 году проведены: районный обучающий семинар и организовано посещение малого хозяйства Абинского района</w:t>
      </w:r>
      <w:r w:rsidR="00D915FA">
        <w:rPr>
          <w:rFonts w:ascii="Times New Roman" w:hAnsi="Times New Roman"/>
          <w:sz w:val="28"/>
          <w:szCs w:val="28"/>
        </w:rPr>
        <w:t xml:space="preserve"> </w:t>
      </w:r>
      <w:r w:rsidRPr="00D915FA">
        <w:rPr>
          <w:rFonts w:ascii="Times New Roman" w:hAnsi="Times New Roman"/>
          <w:sz w:val="28"/>
          <w:szCs w:val="28"/>
        </w:rPr>
        <w:t>по теме:</w:t>
      </w:r>
      <w:r w:rsidR="00D915FA">
        <w:rPr>
          <w:rFonts w:ascii="Times New Roman" w:hAnsi="Times New Roman"/>
          <w:sz w:val="28"/>
          <w:szCs w:val="28"/>
        </w:rPr>
        <w:t xml:space="preserve"> </w:t>
      </w:r>
      <w:r w:rsidRPr="00D915FA">
        <w:rPr>
          <w:rFonts w:ascii="Times New Roman" w:hAnsi="Times New Roman"/>
          <w:sz w:val="28"/>
          <w:szCs w:val="28"/>
        </w:rPr>
        <w:t>Развитие производства ягодных культур»</w:t>
      </w:r>
      <w:r w:rsidR="00D915FA">
        <w:rPr>
          <w:rFonts w:ascii="Times New Roman" w:hAnsi="Times New Roman"/>
          <w:sz w:val="28"/>
          <w:szCs w:val="28"/>
        </w:rPr>
        <w:t xml:space="preserve"> </w:t>
      </w:r>
      <w:r w:rsidRPr="00D915FA">
        <w:rPr>
          <w:rFonts w:ascii="Times New Roman" w:hAnsi="Times New Roman"/>
          <w:sz w:val="28"/>
          <w:szCs w:val="28"/>
        </w:rPr>
        <w:t>и</w:t>
      </w:r>
      <w:r w:rsidR="00D915FA">
        <w:rPr>
          <w:rFonts w:ascii="Times New Roman" w:hAnsi="Times New Roman"/>
          <w:sz w:val="28"/>
          <w:szCs w:val="28"/>
        </w:rPr>
        <w:t xml:space="preserve"> </w:t>
      </w:r>
      <w:r w:rsidRPr="00D915FA">
        <w:rPr>
          <w:rFonts w:ascii="Times New Roman" w:hAnsi="Times New Roman"/>
          <w:sz w:val="28"/>
          <w:szCs w:val="28"/>
        </w:rPr>
        <w:t>обучающий семинар на тему: «О кооперации</w:t>
      </w:r>
      <w:r w:rsidR="00D915FA">
        <w:rPr>
          <w:rFonts w:ascii="Times New Roman" w:hAnsi="Times New Roman"/>
          <w:sz w:val="28"/>
          <w:szCs w:val="28"/>
        </w:rPr>
        <w:t xml:space="preserve"> </w:t>
      </w:r>
      <w:r w:rsidRPr="00D915FA">
        <w:rPr>
          <w:rFonts w:ascii="Times New Roman" w:hAnsi="Times New Roman"/>
          <w:sz w:val="28"/>
          <w:szCs w:val="28"/>
        </w:rPr>
        <w:t>в садоводстве и реализации программы «Малый сад».</w:t>
      </w:r>
    </w:p>
    <w:p w:rsidR="00EB2CF7" w:rsidRPr="00D915FA" w:rsidRDefault="00EB2CF7" w:rsidP="00D915FA">
      <w:pPr>
        <w:spacing w:after="0" w:line="240" w:lineRule="auto"/>
        <w:ind w:firstLine="567"/>
        <w:jc w:val="both"/>
        <w:rPr>
          <w:rFonts w:ascii="Times New Roman" w:hAnsi="Times New Roman"/>
          <w:sz w:val="28"/>
          <w:szCs w:val="28"/>
        </w:rPr>
      </w:pPr>
      <w:r w:rsidRPr="00D915FA">
        <w:rPr>
          <w:rFonts w:ascii="Times New Roman" w:hAnsi="Times New Roman"/>
          <w:sz w:val="28"/>
          <w:szCs w:val="28"/>
        </w:rPr>
        <w:t>С целью наращивания объемов производства плодово</w:t>
      </w:r>
      <w:r w:rsidR="00FD7D4E">
        <w:rPr>
          <w:rFonts w:ascii="Times New Roman" w:hAnsi="Times New Roman"/>
          <w:sz w:val="28"/>
          <w:szCs w:val="28"/>
        </w:rPr>
        <w:t>-</w:t>
      </w:r>
      <w:r w:rsidRPr="00D915FA">
        <w:rPr>
          <w:rFonts w:ascii="Times New Roman" w:hAnsi="Times New Roman"/>
          <w:sz w:val="28"/>
          <w:szCs w:val="28"/>
        </w:rPr>
        <w:t>ягодной продукции в малых хозяйствах</w:t>
      </w:r>
      <w:r w:rsidR="00D915FA">
        <w:rPr>
          <w:rFonts w:ascii="Times New Roman" w:hAnsi="Times New Roman"/>
          <w:sz w:val="28"/>
          <w:szCs w:val="28"/>
        </w:rPr>
        <w:t xml:space="preserve"> </w:t>
      </w:r>
      <w:r w:rsidRPr="00D915FA">
        <w:rPr>
          <w:rFonts w:ascii="Times New Roman" w:hAnsi="Times New Roman"/>
          <w:sz w:val="28"/>
          <w:szCs w:val="28"/>
        </w:rPr>
        <w:t>необходимо организовать работу пунктов по заготовке и реализации (переработке)</w:t>
      </w:r>
      <w:r w:rsidR="00D915FA">
        <w:rPr>
          <w:rFonts w:ascii="Times New Roman" w:hAnsi="Times New Roman"/>
          <w:sz w:val="28"/>
          <w:szCs w:val="28"/>
        </w:rPr>
        <w:t xml:space="preserve"> </w:t>
      </w:r>
      <w:r w:rsidRPr="00D915FA">
        <w:rPr>
          <w:rFonts w:ascii="Times New Roman" w:hAnsi="Times New Roman"/>
          <w:sz w:val="28"/>
          <w:szCs w:val="28"/>
        </w:rPr>
        <w:t>плодово</w:t>
      </w:r>
      <w:r w:rsidR="00FD7D4E">
        <w:rPr>
          <w:rFonts w:ascii="Times New Roman" w:hAnsi="Times New Roman"/>
          <w:sz w:val="28"/>
          <w:szCs w:val="28"/>
        </w:rPr>
        <w:t>-</w:t>
      </w:r>
      <w:r w:rsidRPr="00D915FA">
        <w:rPr>
          <w:rFonts w:ascii="Times New Roman" w:hAnsi="Times New Roman"/>
          <w:sz w:val="28"/>
          <w:szCs w:val="28"/>
        </w:rPr>
        <w:t>ягодной продукции, а</w:t>
      </w:r>
      <w:r w:rsidR="00D915FA">
        <w:rPr>
          <w:rFonts w:ascii="Times New Roman" w:hAnsi="Times New Roman"/>
          <w:sz w:val="28"/>
          <w:szCs w:val="28"/>
        </w:rPr>
        <w:t xml:space="preserve"> </w:t>
      </w:r>
      <w:r w:rsidRPr="00D915FA">
        <w:rPr>
          <w:rFonts w:ascii="Times New Roman" w:hAnsi="Times New Roman"/>
          <w:sz w:val="28"/>
          <w:szCs w:val="28"/>
        </w:rPr>
        <w:t>также участие малых форм хозяйствования</w:t>
      </w:r>
      <w:r w:rsidR="00D915FA">
        <w:rPr>
          <w:rFonts w:ascii="Times New Roman" w:hAnsi="Times New Roman"/>
          <w:sz w:val="28"/>
          <w:szCs w:val="28"/>
        </w:rPr>
        <w:t xml:space="preserve"> </w:t>
      </w:r>
      <w:r w:rsidRPr="00D915FA">
        <w:rPr>
          <w:rFonts w:ascii="Times New Roman" w:hAnsi="Times New Roman"/>
          <w:sz w:val="28"/>
          <w:szCs w:val="28"/>
        </w:rPr>
        <w:t>в реализации</w:t>
      </w:r>
      <w:r w:rsidR="00D915FA">
        <w:rPr>
          <w:rFonts w:ascii="Times New Roman" w:hAnsi="Times New Roman"/>
          <w:sz w:val="28"/>
          <w:szCs w:val="28"/>
        </w:rPr>
        <w:t xml:space="preserve"> </w:t>
      </w:r>
      <w:r w:rsidRPr="00D915FA">
        <w:rPr>
          <w:rFonts w:ascii="Times New Roman" w:hAnsi="Times New Roman"/>
          <w:sz w:val="28"/>
          <w:szCs w:val="28"/>
        </w:rPr>
        <w:t>краевой</w:t>
      </w:r>
      <w:r w:rsidR="00D915FA">
        <w:rPr>
          <w:rFonts w:ascii="Times New Roman" w:hAnsi="Times New Roman"/>
          <w:sz w:val="28"/>
          <w:szCs w:val="28"/>
        </w:rPr>
        <w:t xml:space="preserve"> </w:t>
      </w:r>
      <w:r w:rsidRPr="00D915FA">
        <w:rPr>
          <w:rFonts w:ascii="Times New Roman" w:hAnsi="Times New Roman"/>
          <w:sz w:val="28"/>
          <w:szCs w:val="28"/>
        </w:rPr>
        <w:t>программы поддержки садоводов «Малый сад», в рамках которой аграрии смогут получить</w:t>
      </w:r>
      <w:r w:rsidR="00D915FA">
        <w:rPr>
          <w:rFonts w:ascii="Times New Roman" w:hAnsi="Times New Roman"/>
          <w:sz w:val="28"/>
          <w:szCs w:val="28"/>
        </w:rPr>
        <w:t xml:space="preserve"> </w:t>
      </w:r>
      <w:r w:rsidRPr="00D915FA">
        <w:rPr>
          <w:rFonts w:ascii="Times New Roman" w:hAnsi="Times New Roman"/>
          <w:sz w:val="28"/>
          <w:szCs w:val="28"/>
        </w:rPr>
        <w:t>грант</w:t>
      </w:r>
      <w:r w:rsidR="00D915FA">
        <w:rPr>
          <w:rFonts w:ascii="Times New Roman" w:hAnsi="Times New Roman"/>
          <w:sz w:val="28"/>
          <w:szCs w:val="28"/>
        </w:rPr>
        <w:t xml:space="preserve"> </w:t>
      </w:r>
      <w:r w:rsidRPr="00D915FA">
        <w:rPr>
          <w:rFonts w:ascii="Times New Roman" w:hAnsi="Times New Roman"/>
          <w:sz w:val="28"/>
          <w:szCs w:val="28"/>
        </w:rPr>
        <w:t>на закладку сада площадью до 3 га.</w:t>
      </w:r>
    </w:p>
    <w:p w:rsidR="006812AF" w:rsidRPr="0007383B" w:rsidRDefault="006812AF" w:rsidP="006812AF">
      <w:pPr>
        <w:spacing w:after="0" w:line="240" w:lineRule="auto"/>
        <w:ind w:firstLine="567"/>
        <w:jc w:val="both"/>
        <w:rPr>
          <w:rFonts w:ascii="Times New Roman" w:hAnsi="Times New Roman"/>
          <w:sz w:val="28"/>
          <w:szCs w:val="28"/>
        </w:rPr>
      </w:pPr>
      <w:proofErr w:type="gramStart"/>
      <w:r w:rsidRPr="0007383B">
        <w:rPr>
          <w:rFonts w:ascii="Times New Roman" w:hAnsi="Times New Roman"/>
          <w:spacing w:val="-6"/>
          <w:kern w:val="16"/>
          <w:sz w:val="28"/>
          <w:szCs w:val="28"/>
        </w:rPr>
        <w:lastRenderedPageBreak/>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07383B">
        <w:rPr>
          <w:rFonts w:ascii="Times New Roman" w:hAnsi="Times New Roman"/>
          <w:sz w:val="28"/>
          <w:szCs w:val="28"/>
        </w:rPr>
        <w:t>, на рынке овощей и плодово-ягодной продукции следующим образом</w:t>
      </w:r>
      <w:r w:rsidR="00FB72A9">
        <w:rPr>
          <w:rFonts w:ascii="Times New Roman" w:hAnsi="Times New Roman"/>
          <w:sz w:val="28"/>
          <w:szCs w:val="28"/>
        </w:rPr>
        <w:t>:</w:t>
      </w:r>
      <w:r w:rsidRPr="0007383B">
        <w:rPr>
          <w:rFonts w:ascii="Times New Roman" w:hAnsi="Times New Roman"/>
          <w:sz w:val="28"/>
          <w:szCs w:val="28"/>
        </w:rPr>
        <w:t xml:space="preserve"> </w:t>
      </w:r>
      <w:r w:rsidR="00FB72A9" w:rsidRPr="0007383B">
        <w:rPr>
          <w:rFonts w:ascii="Times New Roman" w:hAnsi="Times New Roman"/>
          <w:color w:val="000000" w:themeColor="text1"/>
          <w:sz w:val="28"/>
          <w:szCs w:val="28"/>
        </w:rPr>
        <w:t xml:space="preserve">более 86% </w:t>
      </w:r>
      <w:r w:rsidRPr="0007383B">
        <w:rPr>
          <w:rFonts w:ascii="Times New Roman" w:hAnsi="Times New Roman"/>
          <w:color w:val="000000" w:themeColor="text1"/>
          <w:sz w:val="28"/>
          <w:szCs w:val="28"/>
        </w:rPr>
        <w:t>опрошенных считают достаточным количество организаций предоставляющие товары и услуги на рынке овощей и плодово-ягодной продукции</w:t>
      </w:r>
      <w:r w:rsidRPr="0007383B">
        <w:rPr>
          <w:rFonts w:ascii="Times New Roman" w:hAnsi="Times New Roman"/>
          <w:sz w:val="28"/>
          <w:szCs w:val="28"/>
        </w:rPr>
        <w:t>.</w:t>
      </w:r>
      <w:proofErr w:type="gramEnd"/>
    </w:p>
    <w:p w:rsidR="006812AF" w:rsidRPr="0007383B" w:rsidRDefault="006812AF" w:rsidP="006812AF">
      <w:pPr>
        <w:spacing w:after="0" w:line="240" w:lineRule="auto"/>
        <w:jc w:val="center"/>
        <w:rPr>
          <w:rFonts w:ascii="Times New Roman" w:hAnsi="Times New Roman"/>
          <w:sz w:val="28"/>
          <w:szCs w:val="28"/>
        </w:rPr>
      </w:pPr>
      <w:r w:rsidRPr="0007383B">
        <w:rPr>
          <w:noProof/>
          <w:sz w:val="28"/>
          <w:szCs w:val="28"/>
          <w:lang w:eastAsia="ru-RU"/>
        </w:rPr>
        <w:drawing>
          <wp:inline distT="0" distB="0" distL="0" distR="0" wp14:anchorId="535A3F6C" wp14:editId="483FFC7C">
            <wp:extent cx="3820886" cy="1714500"/>
            <wp:effectExtent l="0" t="0" r="27305" b="19050"/>
            <wp:docPr id="30"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6812AF" w:rsidRPr="0007383B" w:rsidRDefault="006812AF" w:rsidP="006812AF">
      <w:pPr>
        <w:spacing w:after="0" w:line="240" w:lineRule="auto"/>
        <w:ind w:firstLine="567"/>
        <w:jc w:val="both"/>
        <w:rPr>
          <w:rFonts w:ascii="Times New Roman" w:hAnsi="Times New Roman"/>
          <w:color w:val="000000" w:themeColor="text1"/>
          <w:sz w:val="28"/>
          <w:szCs w:val="28"/>
        </w:rPr>
      </w:pPr>
      <w:r w:rsidRPr="0007383B">
        <w:rPr>
          <w:rFonts w:ascii="Times New Roman" w:hAnsi="Times New Roman"/>
          <w:color w:val="000000" w:themeColor="text1"/>
          <w:sz w:val="28"/>
          <w:szCs w:val="28"/>
        </w:rPr>
        <w:t xml:space="preserve">Удовлетворенность качеством товаров и услуг </w:t>
      </w:r>
      <w:r w:rsidR="00FB72A9">
        <w:rPr>
          <w:rFonts w:ascii="Times New Roman" w:hAnsi="Times New Roman"/>
          <w:color w:val="000000" w:themeColor="text1"/>
          <w:sz w:val="28"/>
          <w:szCs w:val="28"/>
        </w:rPr>
        <w:t xml:space="preserve">на </w:t>
      </w:r>
      <w:r w:rsidRPr="0007383B">
        <w:rPr>
          <w:rFonts w:ascii="Times New Roman" w:hAnsi="Times New Roman"/>
          <w:color w:val="000000" w:themeColor="text1"/>
          <w:sz w:val="28"/>
          <w:szCs w:val="28"/>
        </w:rPr>
        <w:t>соответствующи</w:t>
      </w:r>
      <w:r w:rsidR="00FB72A9">
        <w:rPr>
          <w:rFonts w:ascii="Times New Roman" w:hAnsi="Times New Roman"/>
          <w:color w:val="000000" w:themeColor="text1"/>
          <w:sz w:val="28"/>
          <w:szCs w:val="28"/>
        </w:rPr>
        <w:t>х</w:t>
      </w:r>
      <w:r w:rsidRPr="0007383B">
        <w:rPr>
          <w:rFonts w:ascii="Times New Roman" w:hAnsi="Times New Roman"/>
          <w:color w:val="000000" w:themeColor="text1"/>
          <w:sz w:val="28"/>
          <w:szCs w:val="28"/>
        </w:rPr>
        <w:t xml:space="preserve"> рынка</w:t>
      </w:r>
      <w:r w:rsidR="00FB72A9">
        <w:rPr>
          <w:rFonts w:ascii="Times New Roman" w:hAnsi="Times New Roman"/>
          <w:color w:val="000000" w:themeColor="text1"/>
          <w:sz w:val="28"/>
          <w:szCs w:val="28"/>
        </w:rPr>
        <w:t>х</w:t>
      </w:r>
      <w:r w:rsidRPr="0007383B">
        <w:rPr>
          <w:rFonts w:ascii="Times New Roman" w:hAnsi="Times New Roman"/>
          <w:color w:val="000000" w:themeColor="text1"/>
          <w:sz w:val="28"/>
          <w:szCs w:val="28"/>
        </w:rPr>
        <w:t xml:space="preserve"> по району высокая. Так 95 % опрошенных ответили «удовлетворен». </w:t>
      </w:r>
    </w:p>
    <w:p w:rsidR="006812AF" w:rsidRPr="0007383B" w:rsidRDefault="006812AF" w:rsidP="006812AF">
      <w:pPr>
        <w:spacing w:after="0" w:line="240" w:lineRule="auto"/>
        <w:jc w:val="center"/>
        <w:rPr>
          <w:rFonts w:ascii="Times New Roman" w:hAnsi="Times New Roman"/>
          <w:sz w:val="28"/>
          <w:szCs w:val="28"/>
        </w:rPr>
      </w:pPr>
      <w:r w:rsidRPr="0007383B">
        <w:rPr>
          <w:noProof/>
          <w:sz w:val="28"/>
          <w:szCs w:val="28"/>
          <w:lang w:eastAsia="ru-RU"/>
        </w:rPr>
        <w:drawing>
          <wp:inline distT="0" distB="0" distL="0" distR="0" wp14:anchorId="59C5EA40" wp14:editId="18B884DA">
            <wp:extent cx="4310743" cy="1779814"/>
            <wp:effectExtent l="0" t="0" r="13970" b="11430"/>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EB2CF7" w:rsidRDefault="00EB2CF7" w:rsidP="00991E50">
      <w:pPr>
        <w:tabs>
          <w:tab w:val="left" w:pos="851"/>
        </w:tabs>
        <w:spacing w:after="0" w:line="240" w:lineRule="auto"/>
        <w:ind w:firstLine="567"/>
        <w:jc w:val="both"/>
        <w:rPr>
          <w:rFonts w:ascii="Times New Roman" w:hAnsi="Times New Roman"/>
          <w:sz w:val="28"/>
          <w:szCs w:val="28"/>
          <w:highlight w:val="yellow"/>
        </w:rPr>
      </w:pPr>
    </w:p>
    <w:p w:rsidR="00EB2CF7" w:rsidRPr="004A2120" w:rsidRDefault="00EB2CF7" w:rsidP="00992BF9">
      <w:pPr>
        <w:spacing w:after="0" w:line="240" w:lineRule="auto"/>
        <w:ind w:firstLine="708"/>
        <w:jc w:val="center"/>
        <w:rPr>
          <w:rFonts w:ascii="Times New Roman" w:hAnsi="Times New Roman"/>
          <w:b/>
          <w:sz w:val="28"/>
          <w:szCs w:val="28"/>
        </w:rPr>
      </w:pPr>
      <w:r w:rsidRPr="004A2120">
        <w:rPr>
          <w:rFonts w:ascii="Times New Roman" w:hAnsi="Times New Roman"/>
          <w:b/>
          <w:sz w:val="28"/>
          <w:szCs w:val="28"/>
        </w:rPr>
        <w:t>ПРОДУКЦИЯ ЖИВОТНОВОДСТВА</w:t>
      </w:r>
    </w:p>
    <w:p w:rsidR="00EB2CF7" w:rsidRDefault="00EB2CF7" w:rsidP="00992BF9">
      <w:pPr>
        <w:tabs>
          <w:tab w:val="left" w:pos="1131"/>
        </w:tabs>
        <w:spacing w:after="0" w:line="240" w:lineRule="auto"/>
        <w:ind w:firstLine="567"/>
        <w:jc w:val="both"/>
        <w:rPr>
          <w:rFonts w:ascii="Times New Roman" w:hAnsi="Times New Roman"/>
          <w:sz w:val="28"/>
          <w:szCs w:val="28"/>
        </w:rPr>
      </w:pPr>
      <w:r w:rsidRPr="004A2120">
        <w:rPr>
          <w:rFonts w:ascii="Times New Roman" w:hAnsi="Times New Roman"/>
          <w:sz w:val="28"/>
          <w:szCs w:val="28"/>
        </w:rPr>
        <w:t>Выращиванием животноводческой</w:t>
      </w:r>
      <w:r w:rsidR="00D915FA">
        <w:rPr>
          <w:rFonts w:ascii="Times New Roman" w:hAnsi="Times New Roman"/>
          <w:sz w:val="28"/>
          <w:szCs w:val="28"/>
        </w:rPr>
        <w:t xml:space="preserve"> </w:t>
      </w:r>
      <w:r w:rsidRPr="004A2120">
        <w:rPr>
          <w:rFonts w:ascii="Times New Roman" w:hAnsi="Times New Roman"/>
          <w:sz w:val="28"/>
          <w:szCs w:val="28"/>
        </w:rPr>
        <w:t>продукции</w:t>
      </w:r>
      <w:r w:rsidR="00D915FA">
        <w:rPr>
          <w:rFonts w:ascii="Times New Roman" w:hAnsi="Times New Roman"/>
          <w:sz w:val="28"/>
          <w:szCs w:val="28"/>
        </w:rPr>
        <w:t xml:space="preserve"> </w:t>
      </w:r>
      <w:r w:rsidRPr="004A2120">
        <w:rPr>
          <w:rFonts w:ascii="Times New Roman" w:hAnsi="Times New Roman"/>
          <w:sz w:val="28"/>
          <w:szCs w:val="28"/>
        </w:rPr>
        <w:t>муниципальном образовании занимаются 6 сельскохозяйственных предприятий, 29</w:t>
      </w:r>
      <w:r w:rsidR="00D915FA">
        <w:rPr>
          <w:rFonts w:ascii="Times New Roman" w:hAnsi="Times New Roman"/>
          <w:sz w:val="28"/>
          <w:szCs w:val="28"/>
        </w:rPr>
        <w:t xml:space="preserve"> </w:t>
      </w:r>
      <w:r w:rsidRPr="004A2120">
        <w:rPr>
          <w:rFonts w:ascii="Times New Roman" w:hAnsi="Times New Roman"/>
          <w:sz w:val="28"/>
          <w:szCs w:val="28"/>
        </w:rPr>
        <w:t>крестьянских (фермерских) хозяйства, 23,2 тысячи</w:t>
      </w:r>
      <w:r w:rsidR="00D915FA">
        <w:rPr>
          <w:rFonts w:ascii="Times New Roman" w:hAnsi="Times New Roman"/>
          <w:sz w:val="28"/>
          <w:szCs w:val="28"/>
        </w:rPr>
        <w:t xml:space="preserve"> </w:t>
      </w:r>
      <w:r w:rsidRPr="004A2120">
        <w:rPr>
          <w:rFonts w:ascii="Times New Roman" w:hAnsi="Times New Roman"/>
          <w:sz w:val="28"/>
          <w:szCs w:val="28"/>
        </w:rPr>
        <w:t>личных подсобных хозяйств.</w:t>
      </w:r>
    </w:p>
    <w:p w:rsidR="00FB72A9" w:rsidRDefault="00EB2CF7" w:rsidP="00D950B1">
      <w:pPr>
        <w:tabs>
          <w:tab w:val="left" w:pos="1131"/>
        </w:tabs>
        <w:spacing w:after="0" w:line="240" w:lineRule="auto"/>
        <w:ind w:firstLine="567"/>
        <w:jc w:val="both"/>
        <w:rPr>
          <w:rFonts w:ascii="Times New Roman" w:hAnsi="Times New Roman"/>
          <w:sz w:val="28"/>
          <w:szCs w:val="28"/>
        </w:rPr>
      </w:pPr>
      <w:r w:rsidRPr="004A2120">
        <w:rPr>
          <w:rFonts w:ascii="Times New Roman" w:hAnsi="Times New Roman"/>
          <w:sz w:val="28"/>
          <w:szCs w:val="28"/>
        </w:rPr>
        <w:t>В 2018 году в районе произведено</w:t>
      </w:r>
      <w:r w:rsidR="00FB72A9">
        <w:rPr>
          <w:rFonts w:ascii="Times New Roman" w:hAnsi="Times New Roman"/>
          <w:sz w:val="28"/>
          <w:szCs w:val="28"/>
        </w:rPr>
        <w:t>:</w:t>
      </w:r>
    </w:p>
    <w:p w:rsidR="00EB2CF7" w:rsidRDefault="00FB72A9" w:rsidP="00D950B1">
      <w:pPr>
        <w:tabs>
          <w:tab w:val="left" w:pos="1131"/>
        </w:tabs>
        <w:spacing w:after="0" w:line="240" w:lineRule="auto"/>
        <w:ind w:firstLine="567"/>
        <w:jc w:val="both"/>
        <w:rPr>
          <w:rFonts w:ascii="Times New Roman" w:hAnsi="Times New Roman"/>
          <w:sz w:val="28"/>
          <w:szCs w:val="28"/>
        </w:rPr>
      </w:pPr>
      <w:r>
        <w:rPr>
          <w:rFonts w:ascii="Times New Roman" w:hAnsi="Times New Roman"/>
          <w:sz w:val="28"/>
          <w:szCs w:val="28"/>
        </w:rPr>
        <w:t>-</w:t>
      </w:r>
      <w:r w:rsidR="00EB2CF7" w:rsidRPr="004A2120">
        <w:rPr>
          <w:rFonts w:ascii="Times New Roman" w:hAnsi="Times New Roman"/>
          <w:sz w:val="28"/>
          <w:szCs w:val="28"/>
        </w:rPr>
        <w:t xml:space="preserve"> 12,3 тысяч тонн мяса скота и птицы, в том числе: в сельхозорганизациях – 7,9 тысяч тонн, в КФХ и у ИП – 0,56 тысяч</w:t>
      </w:r>
      <w:r w:rsidR="00D915FA">
        <w:rPr>
          <w:rFonts w:ascii="Times New Roman" w:hAnsi="Times New Roman"/>
          <w:sz w:val="28"/>
          <w:szCs w:val="28"/>
        </w:rPr>
        <w:t xml:space="preserve"> </w:t>
      </w:r>
      <w:r w:rsidR="00EB2CF7" w:rsidRPr="004A2120">
        <w:rPr>
          <w:rFonts w:ascii="Times New Roman" w:hAnsi="Times New Roman"/>
          <w:sz w:val="28"/>
          <w:szCs w:val="28"/>
        </w:rPr>
        <w:t>тонн, в хозяйствах населения 3,8 тысяч тонн.</w:t>
      </w:r>
      <w:r w:rsidR="00D915FA">
        <w:rPr>
          <w:rFonts w:ascii="Times New Roman" w:hAnsi="Times New Roman"/>
          <w:sz w:val="28"/>
          <w:szCs w:val="28"/>
        </w:rPr>
        <w:t xml:space="preserve"> </w:t>
      </w:r>
      <w:r w:rsidR="00EB2CF7" w:rsidRPr="004A2120">
        <w:rPr>
          <w:rFonts w:ascii="Times New Roman" w:hAnsi="Times New Roman"/>
          <w:sz w:val="28"/>
          <w:szCs w:val="28"/>
        </w:rPr>
        <w:t>Доля мяса скота и птицы</w:t>
      </w:r>
      <w:r w:rsidR="00D915FA">
        <w:rPr>
          <w:rFonts w:ascii="Times New Roman" w:hAnsi="Times New Roman"/>
          <w:sz w:val="28"/>
          <w:szCs w:val="28"/>
        </w:rPr>
        <w:t xml:space="preserve"> </w:t>
      </w:r>
      <w:r w:rsidR="00EB2CF7" w:rsidRPr="004A2120">
        <w:rPr>
          <w:rFonts w:ascii="Times New Roman" w:hAnsi="Times New Roman"/>
          <w:sz w:val="28"/>
          <w:szCs w:val="28"/>
        </w:rPr>
        <w:t>в общем объеме производства продукции сель</w:t>
      </w:r>
      <w:r>
        <w:rPr>
          <w:rFonts w:ascii="Times New Roman" w:hAnsi="Times New Roman"/>
          <w:sz w:val="28"/>
          <w:szCs w:val="28"/>
        </w:rPr>
        <w:t>ского хозяйства составляет 9,1%;</w:t>
      </w:r>
    </w:p>
    <w:p w:rsidR="00EB2CF7" w:rsidRDefault="00FB72A9" w:rsidP="00D950B1">
      <w:pPr>
        <w:tabs>
          <w:tab w:val="left" w:pos="1131"/>
        </w:tabs>
        <w:spacing w:after="0" w:line="240" w:lineRule="auto"/>
        <w:ind w:firstLine="567"/>
        <w:jc w:val="both"/>
        <w:rPr>
          <w:rFonts w:ascii="Times New Roman" w:hAnsi="Times New Roman"/>
          <w:sz w:val="28"/>
          <w:szCs w:val="28"/>
        </w:rPr>
      </w:pPr>
      <w:r>
        <w:rPr>
          <w:rFonts w:ascii="Times New Roman" w:hAnsi="Times New Roman"/>
          <w:sz w:val="28"/>
          <w:szCs w:val="28"/>
        </w:rPr>
        <w:t>-</w:t>
      </w:r>
      <w:r w:rsidR="00EB2CF7" w:rsidRPr="004A2120">
        <w:rPr>
          <w:rFonts w:ascii="Times New Roman" w:hAnsi="Times New Roman"/>
          <w:sz w:val="28"/>
          <w:szCs w:val="28"/>
        </w:rPr>
        <w:t xml:space="preserve"> 27,5 тысяч тонн молока, в том числе: в сельхозорганизациях – 19,5 тысяч тонн, в КФХ и у ИП – 1,1 тысяч тонн, в хозяйствах населения 6,9 тысяч</w:t>
      </w:r>
      <w:r w:rsidR="00D915FA">
        <w:rPr>
          <w:rFonts w:ascii="Times New Roman" w:hAnsi="Times New Roman"/>
          <w:sz w:val="28"/>
          <w:szCs w:val="28"/>
        </w:rPr>
        <w:t xml:space="preserve"> </w:t>
      </w:r>
      <w:r w:rsidR="00EB2CF7" w:rsidRPr="004A2120">
        <w:rPr>
          <w:rFonts w:ascii="Times New Roman" w:hAnsi="Times New Roman"/>
          <w:sz w:val="28"/>
          <w:szCs w:val="28"/>
        </w:rPr>
        <w:t>тонн.</w:t>
      </w:r>
      <w:r w:rsidR="00D915FA">
        <w:rPr>
          <w:rFonts w:ascii="Times New Roman" w:hAnsi="Times New Roman"/>
          <w:sz w:val="28"/>
          <w:szCs w:val="28"/>
        </w:rPr>
        <w:t xml:space="preserve"> </w:t>
      </w:r>
      <w:r w:rsidR="00EB2CF7" w:rsidRPr="004A2120">
        <w:rPr>
          <w:rFonts w:ascii="Times New Roman" w:hAnsi="Times New Roman"/>
          <w:sz w:val="28"/>
          <w:szCs w:val="28"/>
        </w:rPr>
        <w:t>Доля молока</w:t>
      </w:r>
      <w:r w:rsidR="00D950B1">
        <w:rPr>
          <w:rFonts w:ascii="Times New Roman" w:hAnsi="Times New Roman"/>
          <w:sz w:val="28"/>
          <w:szCs w:val="28"/>
        </w:rPr>
        <w:t xml:space="preserve"> </w:t>
      </w:r>
      <w:r w:rsidR="00EB2CF7" w:rsidRPr="004A2120">
        <w:rPr>
          <w:rFonts w:ascii="Times New Roman" w:hAnsi="Times New Roman"/>
          <w:sz w:val="28"/>
          <w:szCs w:val="28"/>
        </w:rPr>
        <w:t>в общем объеме производства продукции сель</w:t>
      </w:r>
      <w:r>
        <w:rPr>
          <w:rFonts w:ascii="Times New Roman" w:hAnsi="Times New Roman"/>
          <w:sz w:val="28"/>
          <w:szCs w:val="28"/>
        </w:rPr>
        <w:t>ского хозяйства составляет 6,9%;</w:t>
      </w:r>
    </w:p>
    <w:p w:rsidR="00EB2CF7" w:rsidRPr="004A2120" w:rsidRDefault="00FB72A9" w:rsidP="00D950B1">
      <w:pPr>
        <w:tabs>
          <w:tab w:val="left" w:pos="1131"/>
        </w:tabs>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00EB2CF7" w:rsidRPr="004A2120">
        <w:rPr>
          <w:rFonts w:ascii="Times New Roman" w:hAnsi="Times New Roman"/>
          <w:sz w:val="28"/>
          <w:szCs w:val="28"/>
        </w:rPr>
        <w:t>53,9 млн. штук яиц, в том числе: в сельхозорганизациях – 30,6 млн. штук инкубационного яйца, в КФХ и у ИП – 1,9 млн. штук, в хозяйствах населения 21,4 млн. штук.</w:t>
      </w:r>
      <w:r w:rsidR="00D915FA">
        <w:rPr>
          <w:rFonts w:ascii="Times New Roman" w:hAnsi="Times New Roman"/>
          <w:sz w:val="28"/>
          <w:szCs w:val="28"/>
        </w:rPr>
        <w:t xml:space="preserve"> </w:t>
      </w:r>
      <w:r w:rsidR="00EB2CF7" w:rsidRPr="004A2120">
        <w:rPr>
          <w:rFonts w:ascii="Times New Roman" w:hAnsi="Times New Roman"/>
          <w:sz w:val="28"/>
          <w:szCs w:val="28"/>
        </w:rPr>
        <w:t>Доля яиц</w:t>
      </w:r>
      <w:r w:rsidR="00D950B1">
        <w:rPr>
          <w:rFonts w:ascii="Times New Roman" w:hAnsi="Times New Roman"/>
          <w:sz w:val="28"/>
          <w:szCs w:val="28"/>
        </w:rPr>
        <w:t xml:space="preserve"> </w:t>
      </w:r>
      <w:r w:rsidR="00EB2CF7" w:rsidRPr="004A2120">
        <w:rPr>
          <w:rFonts w:ascii="Times New Roman" w:hAnsi="Times New Roman"/>
          <w:sz w:val="28"/>
          <w:szCs w:val="28"/>
        </w:rPr>
        <w:t>в общем объеме производства продукции сельского хозяйства составляет 4,1%.</w:t>
      </w:r>
    </w:p>
    <w:p w:rsidR="00FB72A9" w:rsidRDefault="00EB2CF7" w:rsidP="00D950B1">
      <w:pPr>
        <w:tabs>
          <w:tab w:val="left" w:pos="851"/>
        </w:tabs>
        <w:spacing w:after="0" w:line="240" w:lineRule="auto"/>
        <w:ind w:firstLine="567"/>
        <w:jc w:val="both"/>
        <w:rPr>
          <w:rFonts w:ascii="Times New Roman" w:hAnsi="Times New Roman"/>
          <w:sz w:val="28"/>
          <w:szCs w:val="28"/>
        </w:rPr>
      </w:pPr>
      <w:r w:rsidRPr="004A2120">
        <w:rPr>
          <w:rFonts w:ascii="Times New Roman" w:hAnsi="Times New Roman"/>
          <w:sz w:val="28"/>
          <w:szCs w:val="28"/>
        </w:rPr>
        <w:lastRenderedPageBreak/>
        <w:t>В районе</w:t>
      </w:r>
      <w:r w:rsidR="00D950B1">
        <w:rPr>
          <w:rFonts w:ascii="Times New Roman" w:hAnsi="Times New Roman"/>
          <w:sz w:val="28"/>
          <w:szCs w:val="28"/>
        </w:rPr>
        <w:t xml:space="preserve"> </w:t>
      </w:r>
      <w:r w:rsidRPr="004A2120">
        <w:rPr>
          <w:rFonts w:ascii="Times New Roman" w:hAnsi="Times New Roman"/>
          <w:sz w:val="28"/>
          <w:szCs w:val="28"/>
        </w:rPr>
        <w:t>наметились тенденции</w:t>
      </w:r>
      <w:r w:rsidR="00D915FA">
        <w:rPr>
          <w:rFonts w:ascii="Times New Roman" w:hAnsi="Times New Roman"/>
          <w:sz w:val="28"/>
          <w:szCs w:val="28"/>
        </w:rPr>
        <w:t xml:space="preserve"> </w:t>
      </w:r>
      <w:r w:rsidRPr="004A2120">
        <w:rPr>
          <w:rFonts w:ascii="Times New Roman" w:hAnsi="Times New Roman"/>
          <w:sz w:val="28"/>
          <w:szCs w:val="28"/>
        </w:rPr>
        <w:t>по увеличению доли</w:t>
      </w:r>
      <w:r w:rsidR="00D915FA">
        <w:rPr>
          <w:rFonts w:ascii="Times New Roman" w:hAnsi="Times New Roman"/>
          <w:sz w:val="28"/>
          <w:szCs w:val="28"/>
        </w:rPr>
        <w:t xml:space="preserve"> </w:t>
      </w:r>
      <w:r w:rsidRPr="004A2120">
        <w:rPr>
          <w:rFonts w:ascii="Times New Roman" w:hAnsi="Times New Roman"/>
          <w:sz w:val="28"/>
          <w:szCs w:val="28"/>
        </w:rPr>
        <w:t xml:space="preserve">мяса птицы в общем объеме производства мяса скота и птицы в живом весе, которая за 2018 год составила 63,5%. </w:t>
      </w:r>
    </w:p>
    <w:p w:rsidR="00FB72A9" w:rsidRPr="004A2120" w:rsidRDefault="00FB72A9" w:rsidP="00FB72A9">
      <w:pPr>
        <w:spacing w:after="0" w:line="240" w:lineRule="auto"/>
        <w:ind w:firstLine="567"/>
        <w:jc w:val="both"/>
        <w:rPr>
          <w:rFonts w:ascii="Times New Roman" w:hAnsi="Times New Roman"/>
          <w:sz w:val="28"/>
          <w:szCs w:val="28"/>
        </w:rPr>
      </w:pPr>
      <w:r w:rsidRPr="004A2120">
        <w:rPr>
          <w:rFonts w:ascii="Times New Roman" w:hAnsi="Times New Roman"/>
          <w:sz w:val="28"/>
          <w:szCs w:val="28"/>
        </w:rPr>
        <w:t>В 2018 году завершена</w:t>
      </w:r>
      <w:r>
        <w:rPr>
          <w:rFonts w:ascii="Times New Roman" w:hAnsi="Times New Roman"/>
          <w:sz w:val="28"/>
          <w:szCs w:val="28"/>
        </w:rPr>
        <w:t xml:space="preserve"> </w:t>
      </w:r>
      <w:r w:rsidRPr="004A2120">
        <w:rPr>
          <w:rFonts w:ascii="Times New Roman" w:hAnsi="Times New Roman"/>
          <w:sz w:val="28"/>
          <w:szCs w:val="28"/>
        </w:rPr>
        <w:t>реконструкция птицефабрики «Уманская» с проектной мощностью по производству мяса птицы 5 тысяч тонн в год с запуском убойного цеха.</w:t>
      </w:r>
      <w:r>
        <w:rPr>
          <w:rFonts w:ascii="Times New Roman" w:hAnsi="Times New Roman"/>
          <w:sz w:val="28"/>
          <w:szCs w:val="28"/>
        </w:rPr>
        <w:t xml:space="preserve"> Также с</w:t>
      </w:r>
      <w:r w:rsidRPr="004A2120">
        <w:rPr>
          <w:rFonts w:ascii="Times New Roman" w:hAnsi="Times New Roman"/>
          <w:sz w:val="28"/>
          <w:szCs w:val="28"/>
        </w:rPr>
        <w:t xml:space="preserve"> целью наращивания объемов производства продукции животноводства</w:t>
      </w:r>
      <w:r>
        <w:rPr>
          <w:rFonts w:ascii="Times New Roman" w:hAnsi="Times New Roman"/>
          <w:sz w:val="28"/>
          <w:szCs w:val="28"/>
        </w:rPr>
        <w:t xml:space="preserve">, </w:t>
      </w:r>
      <w:r w:rsidRPr="004A2120">
        <w:rPr>
          <w:rFonts w:ascii="Times New Roman" w:hAnsi="Times New Roman"/>
          <w:sz w:val="28"/>
          <w:szCs w:val="28"/>
        </w:rPr>
        <w:t>будет продолжена работа</w:t>
      </w:r>
      <w:r>
        <w:rPr>
          <w:rFonts w:ascii="Times New Roman" w:hAnsi="Times New Roman"/>
          <w:sz w:val="28"/>
          <w:szCs w:val="28"/>
        </w:rPr>
        <w:t xml:space="preserve"> </w:t>
      </w:r>
      <w:r w:rsidRPr="004A2120">
        <w:rPr>
          <w:rFonts w:ascii="Times New Roman" w:hAnsi="Times New Roman"/>
          <w:sz w:val="28"/>
          <w:szCs w:val="28"/>
        </w:rPr>
        <w:t>по организации участия малых хозяйств</w:t>
      </w:r>
      <w:r>
        <w:rPr>
          <w:rFonts w:ascii="Times New Roman" w:hAnsi="Times New Roman"/>
          <w:sz w:val="28"/>
          <w:szCs w:val="28"/>
        </w:rPr>
        <w:t xml:space="preserve"> </w:t>
      </w:r>
      <w:r w:rsidRPr="004A2120">
        <w:rPr>
          <w:rFonts w:ascii="Times New Roman" w:hAnsi="Times New Roman"/>
          <w:sz w:val="28"/>
          <w:szCs w:val="28"/>
        </w:rPr>
        <w:t>в конкурсах на получение грантов на развитие семейной животноводческой фермы, поддержку начинающего фермера.</w:t>
      </w:r>
    </w:p>
    <w:p w:rsidR="00EB2CF7" w:rsidRDefault="00FB72A9" w:rsidP="00D950B1">
      <w:pPr>
        <w:tabs>
          <w:tab w:val="left" w:pos="851"/>
        </w:tabs>
        <w:spacing w:after="0" w:line="240" w:lineRule="auto"/>
        <w:ind w:firstLine="567"/>
        <w:jc w:val="both"/>
        <w:rPr>
          <w:rFonts w:ascii="Times New Roman" w:hAnsi="Times New Roman"/>
          <w:sz w:val="28"/>
          <w:szCs w:val="28"/>
        </w:rPr>
      </w:pPr>
      <w:r>
        <w:rPr>
          <w:rFonts w:ascii="Times New Roman" w:hAnsi="Times New Roman"/>
          <w:sz w:val="28"/>
          <w:szCs w:val="28"/>
        </w:rPr>
        <w:t>В</w:t>
      </w:r>
      <w:r w:rsidR="00EB2CF7" w:rsidRPr="004A2120">
        <w:rPr>
          <w:rFonts w:ascii="Times New Roman" w:hAnsi="Times New Roman"/>
          <w:sz w:val="28"/>
          <w:szCs w:val="28"/>
        </w:rPr>
        <w:t xml:space="preserve"> 2018 году в сельхозорганизациях сократило</w:t>
      </w:r>
      <w:r w:rsidR="00EB2CF7">
        <w:rPr>
          <w:rFonts w:ascii="Times New Roman" w:hAnsi="Times New Roman"/>
          <w:sz w:val="28"/>
          <w:szCs w:val="28"/>
        </w:rPr>
        <w:t>сь поголовье коров на 225 голов</w:t>
      </w:r>
      <w:r w:rsidR="00EB2CF7" w:rsidRPr="004A2120">
        <w:rPr>
          <w:rFonts w:ascii="Times New Roman" w:hAnsi="Times New Roman"/>
          <w:sz w:val="28"/>
          <w:szCs w:val="28"/>
        </w:rPr>
        <w:t>,</w:t>
      </w:r>
      <w:r w:rsidR="00EB2CF7">
        <w:rPr>
          <w:rFonts w:ascii="Times New Roman" w:hAnsi="Times New Roman"/>
          <w:sz w:val="28"/>
          <w:szCs w:val="28"/>
        </w:rPr>
        <w:t xml:space="preserve"> </w:t>
      </w:r>
      <w:r w:rsidR="00EB2CF7" w:rsidRPr="004A2120">
        <w:rPr>
          <w:rFonts w:ascii="Times New Roman" w:hAnsi="Times New Roman"/>
          <w:sz w:val="28"/>
          <w:szCs w:val="28"/>
        </w:rPr>
        <w:t>или на 8%</w:t>
      </w:r>
      <w:r w:rsidR="00EB2CF7">
        <w:rPr>
          <w:rFonts w:ascii="Times New Roman" w:hAnsi="Times New Roman"/>
          <w:sz w:val="28"/>
          <w:szCs w:val="28"/>
        </w:rPr>
        <w:t>. П</w:t>
      </w:r>
      <w:r w:rsidR="00EB2CF7" w:rsidRPr="004A2120">
        <w:rPr>
          <w:rFonts w:ascii="Times New Roman" w:hAnsi="Times New Roman"/>
          <w:sz w:val="28"/>
          <w:szCs w:val="28"/>
        </w:rPr>
        <w:t>ри этом производство молока в этой категории хозяйств увеличилось на 8,5% за счет роста удоя молока от одной коровы</w:t>
      </w:r>
      <w:r w:rsidR="00D915FA">
        <w:rPr>
          <w:rFonts w:ascii="Times New Roman" w:hAnsi="Times New Roman"/>
          <w:sz w:val="28"/>
          <w:szCs w:val="28"/>
        </w:rPr>
        <w:t xml:space="preserve"> </w:t>
      </w:r>
      <w:proofErr w:type="gramStart"/>
      <w:r w:rsidR="00EB2CF7" w:rsidRPr="004A2120">
        <w:rPr>
          <w:rFonts w:ascii="Times New Roman" w:hAnsi="Times New Roman"/>
          <w:sz w:val="28"/>
          <w:szCs w:val="28"/>
        </w:rPr>
        <w:t>на</w:t>
      </w:r>
      <w:proofErr w:type="gramEnd"/>
      <w:r w:rsidR="00EB2CF7" w:rsidRPr="004A2120">
        <w:rPr>
          <w:rFonts w:ascii="Times New Roman" w:hAnsi="Times New Roman"/>
          <w:sz w:val="28"/>
          <w:szCs w:val="28"/>
        </w:rPr>
        <w:t xml:space="preserve"> 16,2%.</w:t>
      </w:r>
    </w:p>
    <w:p w:rsidR="00EB2CF7" w:rsidRDefault="00EB2CF7" w:rsidP="00D950B1">
      <w:pPr>
        <w:tabs>
          <w:tab w:val="left" w:pos="851"/>
        </w:tabs>
        <w:spacing w:after="0" w:line="240" w:lineRule="auto"/>
        <w:ind w:firstLine="567"/>
        <w:jc w:val="both"/>
        <w:rPr>
          <w:rFonts w:ascii="Times New Roman" w:hAnsi="Times New Roman"/>
          <w:sz w:val="28"/>
          <w:szCs w:val="28"/>
        </w:rPr>
      </w:pPr>
      <w:r w:rsidRPr="004A2120">
        <w:rPr>
          <w:rFonts w:ascii="Times New Roman" w:hAnsi="Times New Roman"/>
          <w:sz w:val="28"/>
          <w:szCs w:val="28"/>
        </w:rPr>
        <w:t>Сдерживающим фактором</w:t>
      </w:r>
      <w:r w:rsidR="00D915FA">
        <w:rPr>
          <w:rFonts w:ascii="Times New Roman" w:hAnsi="Times New Roman"/>
          <w:sz w:val="28"/>
          <w:szCs w:val="28"/>
        </w:rPr>
        <w:t xml:space="preserve"> </w:t>
      </w:r>
      <w:r w:rsidRPr="004A2120">
        <w:rPr>
          <w:rFonts w:ascii="Times New Roman" w:hAnsi="Times New Roman"/>
          <w:sz w:val="28"/>
          <w:szCs w:val="28"/>
        </w:rPr>
        <w:t>развития молочного скотоводства является длительный</w:t>
      </w:r>
      <w:r w:rsidR="00D915FA">
        <w:rPr>
          <w:rFonts w:ascii="Times New Roman" w:hAnsi="Times New Roman"/>
          <w:sz w:val="28"/>
          <w:szCs w:val="28"/>
        </w:rPr>
        <w:t xml:space="preserve"> </w:t>
      </w:r>
      <w:r w:rsidRPr="004A2120">
        <w:rPr>
          <w:rFonts w:ascii="Times New Roman" w:hAnsi="Times New Roman"/>
          <w:sz w:val="28"/>
          <w:szCs w:val="28"/>
        </w:rPr>
        <w:t>срок окупаемости инвестиционных проектов.</w:t>
      </w:r>
    </w:p>
    <w:p w:rsidR="00EB2CF7" w:rsidRPr="004A2120" w:rsidRDefault="00EB2CF7" w:rsidP="00D950B1">
      <w:pPr>
        <w:tabs>
          <w:tab w:val="left" w:pos="851"/>
        </w:tabs>
        <w:spacing w:after="0" w:line="240" w:lineRule="auto"/>
        <w:ind w:firstLine="567"/>
        <w:jc w:val="both"/>
        <w:rPr>
          <w:rFonts w:ascii="Times New Roman" w:hAnsi="Times New Roman"/>
          <w:sz w:val="28"/>
          <w:szCs w:val="28"/>
        </w:rPr>
      </w:pPr>
      <w:r w:rsidRPr="004A2120">
        <w:rPr>
          <w:rFonts w:ascii="Times New Roman" w:hAnsi="Times New Roman"/>
          <w:sz w:val="28"/>
          <w:szCs w:val="28"/>
        </w:rPr>
        <w:t>В рамках реализации мероприятий государственной</w:t>
      </w:r>
      <w:r w:rsidR="00D915FA">
        <w:rPr>
          <w:rFonts w:ascii="Times New Roman" w:hAnsi="Times New Roman"/>
          <w:sz w:val="28"/>
          <w:szCs w:val="28"/>
        </w:rPr>
        <w:t xml:space="preserve"> </w:t>
      </w:r>
      <w:r w:rsidRPr="004A2120">
        <w:rPr>
          <w:rFonts w:ascii="Times New Roman" w:hAnsi="Times New Roman"/>
          <w:sz w:val="28"/>
          <w:szCs w:val="28"/>
        </w:rPr>
        <w:t>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государственная поддержка развития животноводства в хозяйствах всех категорий.</w:t>
      </w:r>
    </w:p>
    <w:p w:rsidR="00EB2CF7" w:rsidRPr="004A2120" w:rsidRDefault="00EB2CF7" w:rsidP="00D950B1">
      <w:pPr>
        <w:spacing w:after="0" w:line="240" w:lineRule="auto"/>
        <w:ind w:firstLine="567"/>
        <w:jc w:val="both"/>
        <w:rPr>
          <w:rFonts w:ascii="Times New Roman" w:hAnsi="Times New Roman"/>
          <w:sz w:val="28"/>
          <w:szCs w:val="28"/>
        </w:rPr>
      </w:pPr>
      <w:r w:rsidRPr="004A2120">
        <w:rPr>
          <w:rFonts w:ascii="Times New Roman" w:hAnsi="Times New Roman"/>
          <w:sz w:val="28"/>
          <w:szCs w:val="28"/>
        </w:rPr>
        <w:t>Сельскохозяйственные организаци</w:t>
      </w:r>
      <w:r w:rsidR="00FB72A9">
        <w:rPr>
          <w:rFonts w:ascii="Times New Roman" w:hAnsi="Times New Roman"/>
          <w:sz w:val="28"/>
          <w:szCs w:val="28"/>
        </w:rPr>
        <w:t>и</w:t>
      </w:r>
      <w:r w:rsidRPr="004A2120">
        <w:rPr>
          <w:rFonts w:ascii="Times New Roman" w:hAnsi="Times New Roman"/>
          <w:sz w:val="28"/>
          <w:szCs w:val="28"/>
        </w:rPr>
        <w:t xml:space="preserve"> производят реализацию животноводческой</w:t>
      </w:r>
      <w:r w:rsidR="00D915FA">
        <w:rPr>
          <w:rFonts w:ascii="Times New Roman" w:hAnsi="Times New Roman"/>
          <w:sz w:val="28"/>
          <w:szCs w:val="28"/>
        </w:rPr>
        <w:t xml:space="preserve"> </w:t>
      </w:r>
      <w:r w:rsidRPr="004A2120">
        <w:rPr>
          <w:rFonts w:ascii="Times New Roman" w:hAnsi="Times New Roman"/>
          <w:sz w:val="28"/>
          <w:szCs w:val="28"/>
        </w:rPr>
        <w:t>продукции</w:t>
      </w:r>
      <w:r w:rsidR="00D950B1">
        <w:rPr>
          <w:rFonts w:ascii="Times New Roman" w:hAnsi="Times New Roman"/>
          <w:sz w:val="28"/>
          <w:szCs w:val="28"/>
        </w:rPr>
        <w:t xml:space="preserve"> </w:t>
      </w:r>
      <w:r w:rsidRPr="004A2120">
        <w:rPr>
          <w:rFonts w:ascii="Times New Roman" w:hAnsi="Times New Roman"/>
          <w:sz w:val="28"/>
          <w:szCs w:val="28"/>
        </w:rPr>
        <w:t>в основном оптовым покупателям по договорам, а также в переработанном виде через торговые точки. Малые формы хозяйствования реализуют произведенную</w:t>
      </w:r>
      <w:r w:rsidR="00D915FA">
        <w:rPr>
          <w:rFonts w:ascii="Times New Roman" w:hAnsi="Times New Roman"/>
          <w:sz w:val="28"/>
          <w:szCs w:val="28"/>
        </w:rPr>
        <w:t xml:space="preserve"> </w:t>
      </w:r>
      <w:r w:rsidRPr="004A2120">
        <w:rPr>
          <w:rFonts w:ascii="Times New Roman" w:hAnsi="Times New Roman"/>
          <w:sz w:val="28"/>
          <w:szCs w:val="28"/>
        </w:rPr>
        <w:t>продукцию</w:t>
      </w:r>
      <w:r w:rsidR="00D915FA">
        <w:rPr>
          <w:rFonts w:ascii="Times New Roman" w:hAnsi="Times New Roman"/>
          <w:sz w:val="28"/>
          <w:szCs w:val="28"/>
        </w:rPr>
        <w:t xml:space="preserve"> </w:t>
      </w:r>
      <w:r w:rsidRPr="004A2120">
        <w:rPr>
          <w:rFonts w:ascii="Times New Roman" w:hAnsi="Times New Roman"/>
          <w:sz w:val="28"/>
          <w:szCs w:val="28"/>
        </w:rPr>
        <w:t>заготовительным организациям, на</w:t>
      </w:r>
      <w:r w:rsidR="00D950B1">
        <w:rPr>
          <w:rFonts w:ascii="Times New Roman" w:hAnsi="Times New Roman"/>
          <w:sz w:val="28"/>
          <w:szCs w:val="28"/>
        </w:rPr>
        <w:t xml:space="preserve"> </w:t>
      </w:r>
      <w:r w:rsidRPr="004A2120">
        <w:rPr>
          <w:rFonts w:ascii="Times New Roman" w:hAnsi="Times New Roman"/>
          <w:sz w:val="28"/>
          <w:szCs w:val="28"/>
        </w:rPr>
        <w:t>ярмарке выходного дня, и им предоставляются торговые места на рынке.</w:t>
      </w:r>
    </w:p>
    <w:p w:rsidR="00EB2CF7" w:rsidRPr="004A2120" w:rsidRDefault="00EB2CF7" w:rsidP="00D950B1">
      <w:pPr>
        <w:spacing w:after="0" w:line="240" w:lineRule="auto"/>
        <w:ind w:firstLine="567"/>
        <w:jc w:val="both"/>
        <w:rPr>
          <w:rFonts w:ascii="Times New Roman" w:hAnsi="Times New Roman"/>
          <w:sz w:val="28"/>
          <w:szCs w:val="28"/>
        </w:rPr>
      </w:pPr>
      <w:r w:rsidRPr="004A2120">
        <w:rPr>
          <w:rFonts w:ascii="Times New Roman" w:hAnsi="Times New Roman"/>
          <w:sz w:val="28"/>
          <w:szCs w:val="28"/>
        </w:rPr>
        <w:t>С целью повышения эффективности производства продукции животноводства</w:t>
      </w:r>
      <w:r w:rsidR="00FB72A9">
        <w:rPr>
          <w:rFonts w:ascii="Times New Roman" w:hAnsi="Times New Roman"/>
          <w:sz w:val="28"/>
          <w:szCs w:val="28"/>
        </w:rPr>
        <w:t>,</w:t>
      </w:r>
      <w:r w:rsidRPr="004A2120">
        <w:rPr>
          <w:rFonts w:ascii="Times New Roman" w:hAnsi="Times New Roman"/>
          <w:sz w:val="28"/>
          <w:szCs w:val="28"/>
        </w:rPr>
        <w:t xml:space="preserve"> проведен районный конкурс профессионального мастерства среди техников по искусственному осеменению крупного рогатого скота.</w:t>
      </w:r>
    </w:p>
    <w:p w:rsidR="00992804" w:rsidRPr="007564E2" w:rsidRDefault="00992804" w:rsidP="00D950B1">
      <w:pPr>
        <w:spacing w:after="0" w:line="240" w:lineRule="auto"/>
        <w:ind w:firstLine="567"/>
        <w:jc w:val="both"/>
        <w:rPr>
          <w:rFonts w:ascii="Times New Roman" w:hAnsi="Times New Roman"/>
          <w:sz w:val="28"/>
          <w:szCs w:val="28"/>
          <w:highlight w:val="yellow"/>
        </w:rPr>
      </w:pPr>
    </w:p>
    <w:p w:rsidR="007B65AA" w:rsidRPr="00771D34"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771D34">
        <w:rPr>
          <w:rFonts w:ascii="Times New Roman" w:eastAsia="Times New Roman" w:hAnsi="Times New Roman"/>
          <w:b/>
          <w:color w:val="000000"/>
          <w:sz w:val="28"/>
          <w:szCs w:val="28"/>
          <w:lang w:eastAsia="ru-RU"/>
        </w:rPr>
        <w:t>2.3.13. Рынок бытовых услуг</w:t>
      </w:r>
    </w:p>
    <w:p w:rsidR="007B65AA" w:rsidRPr="007564E2"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0F74A9" w:rsidRDefault="000F74A9" w:rsidP="000F74A9">
      <w:pPr>
        <w:pStyle w:val="a3"/>
        <w:ind w:right="-1" w:firstLine="567"/>
        <w:jc w:val="both"/>
        <w:rPr>
          <w:rFonts w:ascii="Times New Roman" w:eastAsia="Times New Roman" w:hAnsi="Times New Roman"/>
          <w:sz w:val="28"/>
          <w:szCs w:val="28"/>
        </w:rPr>
      </w:pPr>
      <w:r w:rsidRPr="00B72F57">
        <w:rPr>
          <w:rFonts w:ascii="Times New Roman" w:eastAsia="Times New Roman" w:hAnsi="Times New Roman"/>
          <w:sz w:val="28"/>
          <w:szCs w:val="28"/>
        </w:rPr>
        <w:t xml:space="preserve">В муниципальном образовании </w:t>
      </w:r>
      <w:r>
        <w:rPr>
          <w:rFonts w:ascii="Times New Roman" w:eastAsia="Times New Roman" w:hAnsi="Times New Roman"/>
          <w:sz w:val="28"/>
          <w:szCs w:val="28"/>
        </w:rPr>
        <w:t xml:space="preserve">Ленинградский район </w:t>
      </w:r>
      <w:r w:rsidRPr="00B72F57">
        <w:rPr>
          <w:rFonts w:ascii="Times New Roman" w:eastAsia="Times New Roman" w:hAnsi="Times New Roman"/>
          <w:sz w:val="28"/>
          <w:szCs w:val="28"/>
        </w:rPr>
        <w:t>осуществляют деятельность 1</w:t>
      </w:r>
      <w:r>
        <w:rPr>
          <w:rFonts w:ascii="Times New Roman" w:eastAsia="Times New Roman" w:hAnsi="Times New Roman"/>
          <w:sz w:val="28"/>
          <w:szCs w:val="28"/>
        </w:rPr>
        <w:t xml:space="preserve">68 </w:t>
      </w:r>
      <w:r w:rsidRPr="00B72F57">
        <w:rPr>
          <w:rFonts w:ascii="Times New Roman" w:eastAsia="Times New Roman" w:hAnsi="Times New Roman"/>
          <w:sz w:val="28"/>
          <w:szCs w:val="28"/>
        </w:rPr>
        <w:t>объектов бытового обслуживания</w:t>
      </w:r>
      <w:r>
        <w:rPr>
          <w:rFonts w:ascii="Times New Roman" w:eastAsia="Times New Roman" w:hAnsi="Times New Roman"/>
          <w:sz w:val="28"/>
          <w:szCs w:val="28"/>
        </w:rPr>
        <w:t xml:space="preserve"> (в том числе один муниципальный – МУПБО «Бытовик»)</w:t>
      </w:r>
      <w:r w:rsidRPr="00B72F57">
        <w:rPr>
          <w:rFonts w:ascii="Times New Roman" w:eastAsia="Times New Roman" w:hAnsi="Times New Roman"/>
          <w:sz w:val="28"/>
          <w:szCs w:val="28"/>
        </w:rPr>
        <w:t>, из них</w:t>
      </w:r>
      <w:r w:rsidR="00FB72A9">
        <w:rPr>
          <w:rFonts w:ascii="Times New Roman" w:eastAsia="Times New Roman" w:hAnsi="Times New Roman"/>
          <w:sz w:val="28"/>
          <w:szCs w:val="28"/>
        </w:rPr>
        <w:t xml:space="preserve"> 71</w:t>
      </w:r>
      <w:r w:rsidR="00FB72A9" w:rsidRPr="00B72F57">
        <w:rPr>
          <w:rFonts w:ascii="Times New Roman" w:eastAsia="Times New Roman" w:hAnsi="Times New Roman"/>
          <w:sz w:val="28"/>
          <w:szCs w:val="28"/>
        </w:rPr>
        <w:t>%</w:t>
      </w:r>
      <w:r w:rsidRPr="00B72F57">
        <w:rPr>
          <w:rFonts w:ascii="Times New Roman" w:eastAsia="Times New Roman" w:hAnsi="Times New Roman"/>
          <w:sz w:val="28"/>
          <w:szCs w:val="28"/>
        </w:rPr>
        <w:t xml:space="preserve"> </w:t>
      </w:r>
      <w:r w:rsidR="00FB72A9">
        <w:rPr>
          <w:rFonts w:ascii="Times New Roman" w:eastAsia="Times New Roman" w:hAnsi="Times New Roman"/>
          <w:sz w:val="28"/>
          <w:szCs w:val="28"/>
        </w:rPr>
        <w:t xml:space="preserve">или </w:t>
      </w:r>
      <w:r>
        <w:rPr>
          <w:rFonts w:ascii="Times New Roman" w:eastAsia="Times New Roman" w:hAnsi="Times New Roman"/>
          <w:sz w:val="28"/>
          <w:szCs w:val="28"/>
        </w:rPr>
        <w:t>12</w:t>
      </w:r>
      <w:r w:rsidRPr="00B72F57">
        <w:rPr>
          <w:rFonts w:ascii="Times New Roman" w:eastAsia="Times New Roman" w:hAnsi="Times New Roman"/>
          <w:sz w:val="28"/>
          <w:szCs w:val="28"/>
        </w:rPr>
        <w:t xml:space="preserve">0 </w:t>
      </w:r>
      <w:r w:rsidR="00FB72A9">
        <w:rPr>
          <w:rFonts w:ascii="Times New Roman" w:eastAsia="Times New Roman" w:hAnsi="Times New Roman"/>
          <w:sz w:val="28"/>
          <w:szCs w:val="28"/>
        </w:rPr>
        <w:t xml:space="preserve">объектов </w:t>
      </w:r>
      <w:r w:rsidRPr="00B72F57">
        <w:rPr>
          <w:rFonts w:ascii="Times New Roman" w:eastAsia="Times New Roman" w:hAnsi="Times New Roman"/>
          <w:sz w:val="28"/>
          <w:szCs w:val="28"/>
        </w:rPr>
        <w:t>оказывают социально значимые</w:t>
      </w:r>
      <w:r w:rsidR="00FB72A9">
        <w:rPr>
          <w:rFonts w:ascii="Times New Roman" w:eastAsia="Times New Roman" w:hAnsi="Times New Roman"/>
          <w:sz w:val="28"/>
          <w:szCs w:val="28"/>
        </w:rPr>
        <w:t xml:space="preserve"> виды бытовых услуг стационарно</w:t>
      </w:r>
      <w:r w:rsidRPr="00B72F57">
        <w:rPr>
          <w:rFonts w:ascii="Times New Roman" w:eastAsia="Times New Roman" w:hAnsi="Times New Roman"/>
          <w:sz w:val="28"/>
          <w:szCs w:val="28"/>
        </w:rPr>
        <w:t>. Отсутствие стационарных объектов или недостающих видов бытовых услуг компенсируется выездным обслуживанием жителей отдаленных сельских населенных пунктов.</w:t>
      </w:r>
    </w:p>
    <w:p w:rsidR="000F74A9" w:rsidRDefault="000F74A9" w:rsidP="000F74A9">
      <w:pPr>
        <w:pStyle w:val="a3"/>
        <w:ind w:right="-1" w:firstLine="567"/>
        <w:jc w:val="both"/>
        <w:rPr>
          <w:rFonts w:ascii="Times New Roman" w:eastAsia="Times New Roman" w:hAnsi="Times New Roman"/>
          <w:spacing w:val="-1"/>
          <w:sz w:val="28"/>
          <w:szCs w:val="28"/>
        </w:rPr>
      </w:pPr>
      <w:r w:rsidRPr="00B72F57">
        <w:rPr>
          <w:rFonts w:ascii="Times New Roman" w:eastAsia="Times New Roman" w:hAnsi="Times New Roman"/>
          <w:sz w:val="28"/>
          <w:szCs w:val="28"/>
        </w:rPr>
        <w:t xml:space="preserve">Виды бытовых услуг можно разделить на три группы: услуги, где наблюдается устойчивое развитие и существует высокий спрос населения (фотоуслуги, изготовление и ремонт мебели, услуги бань (саун), парикмахерские услуги); услуги, где существуют перспективы для экономического роста при создании соответствующих благоприятных условий (услуги клининга, ритуальные услуги, косметические услуги); услуги, </w:t>
      </w:r>
      <w:proofErr w:type="gramStart"/>
      <w:r w:rsidRPr="00B72F57">
        <w:rPr>
          <w:rFonts w:ascii="Times New Roman" w:eastAsia="Times New Roman" w:hAnsi="Times New Roman"/>
          <w:sz w:val="28"/>
          <w:szCs w:val="28"/>
        </w:rPr>
        <w:t>темпы</w:t>
      </w:r>
      <w:proofErr w:type="gramEnd"/>
      <w:r w:rsidRPr="00B72F57">
        <w:rPr>
          <w:rFonts w:ascii="Times New Roman" w:eastAsia="Times New Roman" w:hAnsi="Times New Roman"/>
          <w:sz w:val="28"/>
          <w:szCs w:val="28"/>
        </w:rPr>
        <w:t xml:space="preserve"> развития которых невысоки, несмотря на существующий спрос населения </w:t>
      </w:r>
      <w:r w:rsidRPr="00B72F57">
        <w:rPr>
          <w:rFonts w:ascii="Times New Roman" w:eastAsia="Times New Roman" w:hAnsi="Times New Roman"/>
          <w:sz w:val="28"/>
          <w:szCs w:val="28"/>
        </w:rPr>
        <w:lastRenderedPageBreak/>
        <w:t xml:space="preserve">(ремонт часов, ремонт и изготовление ювелирных изделий, ремонт и техническое </w:t>
      </w:r>
      <w:r w:rsidRPr="00B72F57">
        <w:rPr>
          <w:rFonts w:ascii="Times New Roman" w:eastAsia="Times New Roman" w:hAnsi="Times New Roman"/>
          <w:spacing w:val="-5"/>
          <w:sz w:val="28"/>
          <w:szCs w:val="28"/>
        </w:rPr>
        <w:t xml:space="preserve">обслуживание бытовой радиоэлектронной </w:t>
      </w:r>
      <w:r w:rsidRPr="00B72F57">
        <w:rPr>
          <w:rFonts w:ascii="Times New Roman" w:eastAsia="Times New Roman" w:hAnsi="Times New Roman"/>
          <w:spacing w:val="-1"/>
          <w:sz w:val="28"/>
          <w:szCs w:val="28"/>
        </w:rPr>
        <w:t xml:space="preserve">аппаратуры, бытовых машин и приборов, услуги химчистки). </w:t>
      </w:r>
    </w:p>
    <w:p w:rsidR="002C0633" w:rsidRPr="00F71F7C" w:rsidRDefault="002C0633" w:rsidP="00991E50">
      <w:pPr>
        <w:spacing w:after="0" w:line="240" w:lineRule="auto"/>
        <w:ind w:firstLine="567"/>
        <w:jc w:val="both"/>
        <w:rPr>
          <w:rFonts w:ascii="Times New Roman" w:hAnsi="Times New Roman"/>
          <w:sz w:val="28"/>
          <w:szCs w:val="28"/>
        </w:rPr>
      </w:pPr>
      <w:r w:rsidRPr="00F71F7C">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F71F7C">
        <w:rPr>
          <w:rFonts w:ascii="Times New Roman" w:hAnsi="Times New Roman"/>
          <w:sz w:val="28"/>
          <w:szCs w:val="28"/>
        </w:rPr>
        <w:t xml:space="preserve">, на рынке </w:t>
      </w:r>
      <w:r w:rsidR="00FB72A9">
        <w:rPr>
          <w:rFonts w:ascii="Times New Roman" w:hAnsi="Times New Roman"/>
          <w:sz w:val="28"/>
          <w:szCs w:val="28"/>
        </w:rPr>
        <w:t>бытовых услуг следующим образом:</w:t>
      </w:r>
      <w:r w:rsidRPr="00F71F7C">
        <w:rPr>
          <w:rFonts w:ascii="Times New Roman" w:hAnsi="Times New Roman"/>
          <w:sz w:val="28"/>
          <w:szCs w:val="28"/>
        </w:rPr>
        <w:t xml:space="preserve"> </w:t>
      </w:r>
      <w:r w:rsidR="00FB72A9" w:rsidRPr="00F71F7C">
        <w:rPr>
          <w:rFonts w:ascii="Times New Roman" w:hAnsi="Times New Roman"/>
          <w:color w:val="000000" w:themeColor="text1"/>
          <w:sz w:val="28"/>
          <w:szCs w:val="28"/>
        </w:rPr>
        <w:t xml:space="preserve">более 80% </w:t>
      </w:r>
      <w:r w:rsidRPr="00F71F7C">
        <w:rPr>
          <w:rFonts w:ascii="Times New Roman" w:hAnsi="Times New Roman"/>
          <w:color w:val="000000" w:themeColor="text1"/>
          <w:sz w:val="28"/>
          <w:szCs w:val="28"/>
        </w:rPr>
        <w:t xml:space="preserve">опрошенных считают </w:t>
      </w:r>
      <w:r w:rsidR="00F71F7C" w:rsidRPr="00F71F7C">
        <w:rPr>
          <w:rFonts w:ascii="Times New Roman" w:hAnsi="Times New Roman"/>
          <w:color w:val="000000" w:themeColor="text1"/>
          <w:sz w:val="28"/>
          <w:szCs w:val="28"/>
        </w:rPr>
        <w:t>достаточным</w:t>
      </w:r>
      <w:r w:rsidRPr="00F71F7C">
        <w:rPr>
          <w:rFonts w:ascii="Times New Roman" w:hAnsi="Times New Roman"/>
          <w:color w:val="000000" w:themeColor="text1"/>
          <w:sz w:val="28"/>
          <w:szCs w:val="28"/>
        </w:rPr>
        <w:t xml:space="preserve"> количество организаций предоставляющие товары и услуги на рынке </w:t>
      </w:r>
      <w:r w:rsidR="000A3223" w:rsidRPr="00F71F7C">
        <w:rPr>
          <w:rFonts w:ascii="Times New Roman" w:hAnsi="Times New Roman"/>
          <w:color w:val="000000" w:themeColor="text1"/>
          <w:sz w:val="28"/>
          <w:szCs w:val="28"/>
        </w:rPr>
        <w:t>бытовых</w:t>
      </w:r>
      <w:r w:rsidRPr="00F71F7C">
        <w:rPr>
          <w:rFonts w:ascii="Times New Roman" w:hAnsi="Times New Roman"/>
          <w:color w:val="000000" w:themeColor="text1"/>
          <w:sz w:val="28"/>
          <w:szCs w:val="28"/>
        </w:rPr>
        <w:t xml:space="preserve"> </w:t>
      </w:r>
      <w:r w:rsidR="000A3223" w:rsidRPr="00F71F7C">
        <w:rPr>
          <w:rFonts w:ascii="Times New Roman" w:hAnsi="Times New Roman"/>
          <w:color w:val="000000" w:themeColor="text1"/>
          <w:sz w:val="28"/>
          <w:szCs w:val="28"/>
        </w:rPr>
        <w:t>услуг</w:t>
      </w:r>
      <w:r w:rsidRPr="00F71F7C">
        <w:rPr>
          <w:rFonts w:ascii="Times New Roman" w:hAnsi="Times New Roman"/>
          <w:sz w:val="28"/>
          <w:szCs w:val="28"/>
        </w:rPr>
        <w:t>.</w:t>
      </w:r>
    </w:p>
    <w:p w:rsidR="002C0633" w:rsidRPr="00F71F7C" w:rsidRDefault="002C0633" w:rsidP="00991E50">
      <w:pPr>
        <w:spacing w:after="0" w:line="240" w:lineRule="auto"/>
        <w:jc w:val="center"/>
        <w:rPr>
          <w:rFonts w:ascii="Times New Roman" w:hAnsi="Times New Roman"/>
          <w:sz w:val="28"/>
          <w:szCs w:val="28"/>
        </w:rPr>
      </w:pPr>
      <w:r w:rsidRPr="00F71F7C">
        <w:rPr>
          <w:noProof/>
          <w:sz w:val="28"/>
          <w:szCs w:val="28"/>
          <w:lang w:eastAsia="ru-RU"/>
        </w:rPr>
        <w:drawing>
          <wp:inline distT="0" distB="0" distL="0" distR="0" wp14:anchorId="79CD4C60" wp14:editId="53F7ED05">
            <wp:extent cx="3641272" cy="1681843"/>
            <wp:effectExtent l="0" t="0" r="16510" b="13970"/>
            <wp:docPr id="35" name="Диаграмма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2C0633" w:rsidRPr="00F71F7C" w:rsidRDefault="002C0633" w:rsidP="00991E50">
      <w:pPr>
        <w:spacing w:after="0" w:line="240" w:lineRule="auto"/>
        <w:ind w:firstLine="567"/>
        <w:jc w:val="both"/>
        <w:rPr>
          <w:rFonts w:ascii="Times New Roman" w:hAnsi="Times New Roman"/>
          <w:color w:val="000000" w:themeColor="text1"/>
          <w:sz w:val="28"/>
          <w:szCs w:val="28"/>
        </w:rPr>
      </w:pPr>
      <w:r w:rsidRPr="00F71F7C">
        <w:rPr>
          <w:rFonts w:ascii="Times New Roman" w:hAnsi="Times New Roman"/>
          <w:color w:val="000000" w:themeColor="text1"/>
          <w:sz w:val="28"/>
          <w:szCs w:val="28"/>
        </w:rPr>
        <w:t>Удовлетворенность качеством товаров и услуг соответствующего рынка по району высокая. Так более 9</w:t>
      </w:r>
      <w:r w:rsidR="00F71F7C" w:rsidRPr="00F71F7C">
        <w:rPr>
          <w:rFonts w:ascii="Times New Roman" w:hAnsi="Times New Roman"/>
          <w:color w:val="000000" w:themeColor="text1"/>
          <w:sz w:val="28"/>
          <w:szCs w:val="28"/>
        </w:rPr>
        <w:t>0</w:t>
      </w:r>
      <w:r w:rsidRPr="00F71F7C">
        <w:rPr>
          <w:rFonts w:ascii="Times New Roman" w:hAnsi="Times New Roman"/>
          <w:color w:val="000000" w:themeColor="text1"/>
          <w:sz w:val="28"/>
          <w:szCs w:val="28"/>
        </w:rPr>
        <w:t xml:space="preserve"> % опрошенных ответили «удовлетворен». </w:t>
      </w:r>
    </w:p>
    <w:p w:rsidR="002C0633" w:rsidRPr="00F71F7C" w:rsidRDefault="002C0633" w:rsidP="00991E50">
      <w:pPr>
        <w:spacing w:after="0" w:line="240" w:lineRule="auto"/>
        <w:jc w:val="center"/>
        <w:rPr>
          <w:rFonts w:ascii="Times New Roman" w:hAnsi="Times New Roman"/>
          <w:sz w:val="28"/>
          <w:szCs w:val="28"/>
        </w:rPr>
      </w:pPr>
      <w:r w:rsidRPr="00F71F7C">
        <w:rPr>
          <w:noProof/>
          <w:sz w:val="28"/>
          <w:szCs w:val="28"/>
          <w:lang w:eastAsia="ru-RU"/>
        </w:rPr>
        <w:drawing>
          <wp:inline distT="0" distB="0" distL="0" distR="0" wp14:anchorId="694CB31A" wp14:editId="3E7FE7ED">
            <wp:extent cx="4081881" cy="1594713"/>
            <wp:effectExtent l="0" t="0" r="13970" b="24765"/>
            <wp:docPr id="36" name="Диаграмма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0F74A9" w:rsidRDefault="000F74A9" w:rsidP="000F74A9">
      <w:pPr>
        <w:pStyle w:val="a3"/>
        <w:ind w:right="-1" w:firstLine="567"/>
        <w:jc w:val="both"/>
        <w:rPr>
          <w:rFonts w:ascii="Times New Roman" w:eastAsia="Times New Roman" w:hAnsi="Times New Roman"/>
          <w:sz w:val="28"/>
          <w:szCs w:val="28"/>
        </w:rPr>
      </w:pPr>
      <w:r w:rsidRPr="00B72F57">
        <w:rPr>
          <w:rFonts w:ascii="Times New Roman" w:eastAsia="Times New Roman" w:hAnsi="Times New Roman"/>
          <w:spacing w:val="-2"/>
          <w:sz w:val="28"/>
          <w:szCs w:val="28"/>
        </w:rPr>
        <w:t>По состоянию на 1 января 201</w:t>
      </w:r>
      <w:r>
        <w:rPr>
          <w:rFonts w:ascii="Times New Roman" w:eastAsia="Times New Roman" w:hAnsi="Times New Roman"/>
          <w:spacing w:val="-2"/>
          <w:sz w:val="28"/>
          <w:szCs w:val="28"/>
        </w:rPr>
        <w:t>9</w:t>
      </w:r>
      <w:r w:rsidRPr="00B72F57">
        <w:rPr>
          <w:rFonts w:ascii="Times New Roman" w:eastAsia="Times New Roman" w:hAnsi="Times New Roman"/>
          <w:spacing w:val="-2"/>
          <w:sz w:val="28"/>
          <w:szCs w:val="28"/>
        </w:rPr>
        <w:t xml:space="preserve"> года бытовыми услугами </w:t>
      </w:r>
      <w:r w:rsidRPr="00B72F57">
        <w:rPr>
          <w:rFonts w:ascii="Times New Roman" w:eastAsia="Times New Roman" w:hAnsi="Times New Roman"/>
          <w:spacing w:val="-4"/>
          <w:sz w:val="28"/>
          <w:szCs w:val="28"/>
        </w:rPr>
        <w:t xml:space="preserve">охвачено </w:t>
      </w:r>
      <w:r>
        <w:rPr>
          <w:rFonts w:ascii="Times New Roman" w:eastAsia="Times New Roman" w:hAnsi="Times New Roman"/>
          <w:spacing w:val="-4"/>
          <w:sz w:val="28"/>
          <w:szCs w:val="28"/>
        </w:rPr>
        <w:t>75</w:t>
      </w:r>
      <w:r w:rsidRPr="00B72F57">
        <w:rPr>
          <w:rFonts w:ascii="Times New Roman" w:eastAsia="Times New Roman" w:hAnsi="Times New Roman"/>
          <w:spacing w:val="-4"/>
          <w:sz w:val="28"/>
          <w:szCs w:val="28"/>
        </w:rPr>
        <w:t xml:space="preserve"> % населения Ленинградского района. Отсутствие достаточного количества </w:t>
      </w:r>
      <w:r w:rsidRPr="00B72F57">
        <w:rPr>
          <w:rFonts w:ascii="Times New Roman" w:eastAsia="Times New Roman" w:hAnsi="Times New Roman"/>
          <w:sz w:val="28"/>
          <w:szCs w:val="28"/>
        </w:rPr>
        <w:t xml:space="preserve">предприятий бытовых услуг, в том числе </w:t>
      </w:r>
      <w:r w:rsidRPr="00B72F57">
        <w:rPr>
          <w:rFonts w:ascii="Times New Roman" w:eastAsia="Times New Roman" w:hAnsi="Times New Roman"/>
          <w:spacing w:val="-3"/>
          <w:sz w:val="28"/>
          <w:szCs w:val="28"/>
        </w:rPr>
        <w:t xml:space="preserve">выездной формы обслуживания, лишает сельских жителей многих социально </w:t>
      </w:r>
      <w:r w:rsidRPr="00B72F57">
        <w:rPr>
          <w:rFonts w:ascii="Times New Roman" w:eastAsia="Times New Roman" w:hAnsi="Times New Roman"/>
          <w:spacing w:val="-2"/>
          <w:sz w:val="28"/>
          <w:szCs w:val="28"/>
        </w:rPr>
        <w:t xml:space="preserve">значимых видов бытовых услуг. Отрасли </w:t>
      </w:r>
      <w:r w:rsidRPr="00B72F57">
        <w:rPr>
          <w:rFonts w:ascii="Times New Roman" w:eastAsia="Times New Roman" w:hAnsi="Times New Roman"/>
          <w:spacing w:val="-3"/>
          <w:sz w:val="28"/>
          <w:szCs w:val="28"/>
        </w:rPr>
        <w:t xml:space="preserve">бытовых услуг не относятся к </w:t>
      </w:r>
      <w:proofErr w:type="gramStart"/>
      <w:r w:rsidRPr="00B72F57">
        <w:rPr>
          <w:rFonts w:ascii="Times New Roman" w:eastAsia="Times New Roman" w:hAnsi="Times New Roman"/>
          <w:spacing w:val="-5"/>
          <w:sz w:val="28"/>
          <w:szCs w:val="28"/>
        </w:rPr>
        <w:t>высокодоходным</w:t>
      </w:r>
      <w:proofErr w:type="gramEnd"/>
      <w:r w:rsidRPr="00B72F57">
        <w:rPr>
          <w:rFonts w:ascii="Times New Roman" w:eastAsia="Times New Roman" w:hAnsi="Times New Roman"/>
          <w:spacing w:val="-5"/>
          <w:sz w:val="28"/>
          <w:szCs w:val="28"/>
        </w:rPr>
        <w:t xml:space="preserve">, поэтому организация </w:t>
      </w:r>
      <w:r w:rsidRPr="00B72F57">
        <w:rPr>
          <w:rFonts w:ascii="Times New Roman" w:eastAsia="Times New Roman" w:hAnsi="Times New Roman"/>
          <w:spacing w:val="-3"/>
          <w:sz w:val="28"/>
          <w:szCs w:val="28"/>
        </w:rPr>
        <w:t xml:space="preserve">деятельности в этой сфере зачастую </w:t>
      </w:r>
      <w:r w:rsidRPr="00B72F57">
        <w:rPr>
          <w:rFonts w:ascii="Times New Roman" w:eastAsia="Times New Roman" w:hAnsi="Times New Roman"/>
          <w:sz w:val="28"/>
          <w:szCs w:val="28"/>
        </w:rPr>
        <w:t>нерентабельна и не востребована.</w:t>
      </w:r>
    </w:p>
    <w:p w:rsidR="000F74A9" w:rsidRDefault="000F74A9" w:rsidP="000F74A9">
      <w:pPr>
        <w:pStyle w:val="a3"/>
        <w:ind w:right="-1" w:firstLine="567"/>
        <w:jc w:val="both"/>
        <w:rPr>
          <w:rFonts w:ascii="Times New Roman" w:hAnsi="Times New Roman"/>
          <w:sz w:val="28"/>
          <w:szCs w:val="28"/>
        </w:rPr>
      </w:pPr>
      <w:r w:rsidRPr="008C5DAB">
        <w:rPr>
          <w:rFonts w:ascii="Times New Roman" w:hAnsi="Times New Roman"/>
          <w:sz w:val="28"/>
          <w:szCs w:val="28"/>
        </w:rPr>
        <w:t>В данной отрасли наблюдается значительно</w:t>
      </w:r>
      <w:r>
        <w:rPr>
          <w:rFonts w:ascii="Times New Roman" w:hAnsi="Times New Roman"/>
          <w:sz w:val="28"/>
          <w:szCs w:val="28"/>
        </w:rPr>
        <w:t>е количество</w:t>
      </w:r>
      <w:r w:rsidRPr="008C5DAB">
        <w:rPr>
          <w:rFonts w:ascii="Times New Roman" w:hAnsi="Times New Roman"/>
          <w:sz w:val="28"/>
          <w:szCs w:val="28"/>
        </w:rPr>
        <w:t xml:space="preserve"> лиц, оказывающих населению услуги без соответствующей регистрации в налоговых органах</w:t>
      </w:r>
      <w:r>
        <w:rPr>
          <w:rFonts w:ascii="Times New Roman" w:hAnsi="Times New Roman"/>
          <w:sz w:val="28"/>
          <w:szCs w:val="28"/>
        </w:rPr>
        <w:t xml:space="preserve">. Данный фактор препятствует развитию честной конкуренции в сфере бытовых услуг, что непосредственно влияет на качество предоставляемых услуг и рентабельность бизнеса в целом. Необходимо рассмотреть на законодательном уровне уведомительный характер открытия/ прекращения деятельности объектов бытовых услуг с целью наиболее точного расчета обеспеченности населения бытовыми услугами и возможностью регулирования количества объектов каждого вида услуг и развития недостающих услуг либо введение патентной системы по оказанию бытовых услуг, а также возобновление проверок субъектов сферы бытовых </w:t>
      </w:r>
      <w:proofErr w:type="gramStart"/>
      <w:r>
        <w:rPr>
          <w:rFonts w:ascii="Times New Roman" w:hAnsi="Times New Roman"/>
          <w:sz w:val="28"/>
          <w:szCs w:val="28"/>
        </w:rPr>
        <w:t>услуг</w:t>
      </w:r>
      <w:proofErr w:type="gramEnd"/>
      <w:r>
        <w:rPr>
          <w:rFonts w:ascii="Times New Roman" w:hAnsi="Times New Roman"/>
          <w:sz w:val="28"/>
          <w:szCs w:val="28"/>
        </w:rPr>
        <w:t xml:space="preserve"> с целью контроля качества предоставляемых услуг и контроля регистрации в налоговых </w:t>
      </w:r>
      <w:proofErr w:type="gramStart"/>
      <w:r>
        <w:rPr>
          <w:rFonts w:ascii="Times New Roman" w:hAnsi="Times New Roman"/>
          <w:sz w:val="28"/>
          <w:szCs w:val="28"/>
        </w:rPr>
        <w:t>органах</w:t>
      </w:r>
      <w:proofErr w:type="gramEnd"/>
      <w:r>
        <w:rPr>
          <w:rFonts w:ascii="Times New Roman" w:hAnsi="Times New Roman"/>
          <w:sz w:val="28"/>
          <w:szCs w:val="28"/>
        </w:rPr>
        <w:t>.</w:t>
      </w:r>
    </w:p>
    <w:p w:rsidR="007B65AA" w:rsidRPr="006201DC"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6201DC">
        <w:rPr>
          <w:rFonts w:ascii="Times New Roman" w:eastAsia="Times New Roman" w:hAnsi="Times New Roman"/>
          <w:b/>
          <w:color w:val="000000"/>
          <w:sz w:val="28"/>
          <w:szCs w:val="28"/>
          <w:lang w:eastAsia="ru-RU"/>
        </w:rPr>
        <w:lastRenderedPageBreak/>
        <w:t>2.3.14. Рынок санаторно-курортных и туристических услуг</w:t>
      </w:r>
    </w:p>
    <w:p w:rsidR="007B65AA" w:rsidRPr="007564E2"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120A2C" w:rsidRPr="00E24CFE" w:rsidRDefault="00120A2C" w:rsidP="00120A2C">
      <w:pPr>
        <w:spacing w:after="0" w:line="240" w:lineRule="auto"/>
        <w:ind w:firstLine="567"/>
        <w:jc w:val="both"/>
        <w:rPr>
          <w:rFonts w:ascii="Times New Roman" w:hAnsi="Times New Roman"/>
          <w:sz w:val="28"/>
          <w:szCs w:val="28"/>
        </w:rPr>
      </w:pPr>
      <w:r w:rsidRPr="00E24CFE">
        <w:rPr>
          <w:rFonts w:ascii="Times New Roman" w:hAnsi="Times New Roman"/>
          <w:sz w:val="28"/>
          <w:szCs w:val="28"/>
        </w:rPr>
        <w:t>Муниципальные хозяйствующие субъекты, оказывающие услуги санаторно-курортных и туристических услуг, в Ленинградском районе отсутствуют.</w:t>
      </w:r>
    </w:p>
    <w:p w:rsidR="006201DC"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Сфера курортно-туристического комплекса в муниципальном обра</w:t>
      </w:r>
      <w:r>
        <w:rPr>
          <w:rFonts w:ascii="Times New Roman" w:hAnsi="Times New Roman"/>
          <w:sz w:val="28"/>
          <w:szCs w:val="28"/>
        </w:rPr>
        <w:t>зовании представлена</w:t>
      </w:r>
      <w:r w:rsidR="00FB72A9">
        <w:rPr>
          <w:rFonts w:ascii="Times New Roman" w:hAnsi="Times New Roman"/>
          <w:sz w:val="28"/>
          <w:szCs w:val="28"/>
        </w:rPr>
        <w:t xml:space="preserve"> 10 объектами, в т.ч</w:t>
      </w:r>
      <w:r w:rsidR="00120A2C">
        <w:rPr>
          <w:rFonts w:ascii="Times New Roman" w:hAnsi="Times New Roman"/>
          <w:sz w:val="28"/>
          <w:szCs w:val="28"/>
        </w:rPr>
        <w:t>.</w:t>
      </w:r>
      <w:r w:rsidR="00FB72A9">
        <w:rPr>
          <w:rFonts w:ascii="Times New Roman" w:hAnsi="Times New Roman"/>
          <w:sz w:val="28"/>
          <w:szCs w:val="28"/>
        </w:rPr>
        <w:t>:</w:t>
      </w:r>
    </w:p>
    <w:p w:rsidR="00FB72A9" w:rsidRPr="00FB72A9" w:rsidRDefault="00FB72A9" w:rsidP="00120A2C">
      <w:pPr>
        <w:spacing w:after="0" w:line="240" w:lineRule="auto"/>
        <w:jc w:val="both"/>
        <w:rPr>
          <w:rFonts w:ascii="Times New Roman" w:hAnsi="Times New Roman"/>
          <w:i/>
          <w:sz w:val="28"/>
          <w:szCs w:val="28"/>
          <w:u w:val="single"/>
        </w:rPr>
      </w:pPr>
      <w:r w:rsidRPr="00FB72A9">
        <w:rPr>
          <w:rFonts w:ascii="Times New Roman" w:hAnsi="Times New Roman"/>
          <w:i/>
          <w:sz w:val="28"/>
          <w:szCs w:val="28"/>
          <w:u w:val="single"/>
        </w:rPr>
        <w:t>Отели:</w:t>
      </w:r>
    </w:p>
    <w:p w:rsidR="00FB72A9" w:rsidRDefault="00FB72A9" w:rsidP="00FB72A9">
      <w:pPr>
        <w:spacing w:after="0" w:line="240" w:lineRule="auto"/>
        <w:ind w:firstLine="567"/>
        <w:jc w:val="both"/>
        <w:rPr>
          <w:rFonts w:ascii="Times New Roman" w:hAnsi="Times New Roman"/>
          <w:sz w:val="28"/>
          <w:szCs w:val="28"/>
        </w:rPr>
      </w:pPr>
      <w:r w:rsidRPr="00E24CFE">
        <w:rPr>
          <w:rFonts w:ascii="Times New Roman" w:hAnsi="Times New Roman"/>
          <w:sz w:val="28"/>
          <w:szCs w:val="28"/>
        </w:rPr>
        <w:t xml:space="preserve">- «По пути», </w:t>
      </w:r>
      <w:proofErr w:type="gramStart"/>
      <w:r w:rsidRPr="00E24CFE">
        <w:rPr>
          <w:rFonts w:ascii="Times New Roman" w:hAnsi="Times New Roman"/>
          <w:sz w:val="28"/>
          <w:szCs w:val="28"/>
        </w:rPr>
        <w:t>расположенный</w:t>
      </w:r>
      <w:proofErr w:type="gramEnd"/>
      <w:r w:rsidRPr="00E24CFE">
        <w:rPr>
          <w:rFonts w:ascii="Times New Roman" w:hAnsi="Times New Roman"/>
          <w:sz w:val="28"/>
          <w:szCs w:val="28"/>
        </w:rPr>
        <w:t xml:space="preserve"> в ст. Ленинградской</w:t>
      </w:r>
      <w:r w:rsidR="00120A2C">
        <w:rPr>
          <w:rFonts w:ascii="Times New Roman" w:hAnsi="Times New Roman"/>
          <w:sz w:val="28"/>
          <w:szCs w:val="28"/>
        </w:rPr>
        <w:t>.</w:t>
      </w:r>
    </w:p>
    <w:p w:rsidR="00120A2C" w:rsidRPr="00FB72A9" w:rsidRDefault="00120A2C" w:rsidP="00120A2C">
      <w:pPr>
        <w:spacing w:after="0" w:line="240" w:lineRule="auto"/>
        <w:jc w:val="both"/>
        <w:rPr>
          <w:rFonts w:ascii="Times New Roman" w:hAnsi="Times New Roman"/>
          <w:i/>
          <w:sz w:val="28"/>
          <w:szCs w:val="28"/>
          <w:u w:val="single"/>
        </w:rPr>
      </w:pPr>
      <w:r>
        <w:rPr>
          <w:rFonts w:ascii="Times New Roman" w:hAnsi="Times New Roman"/>
          <w:i/>
          <w:sz w:val="28"/>
          <w:szCs w:val="28"/>
          <w:u w:val="single"/>
        </w:rPr>
        <w:t>Гостиницы</w:t>
      </w:r>
      <w:r w:rsidRPr="00FB72A9">
        <w:rPr>
          <w:rFonts w:ascii="Times New Roman" w:hAnsi="Times New Roman"/>
          <w:i/>
          <w:sz w:val="28"/>
          <w:szCs w:val="28"/>
          <w:u w:val="single"/>
        </w:rPr>
        <w:t>:</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xml:space="preserve">- «Старая Русь», расположенная в ст. </w:t>
      </w:r>
      <w:proofErr w:type="gramStart"/>
      <w:r w:rsidRPr="00E24CFE">
        <w:rPr>
          <w:rFonts w:ascii="Times New Roman" w:hAnsi="Times New Roman"/>
          <w:sz w:val="28"/>
          <w:szCs w:val="28"/>
        </w:rPr>
        <w:t>Ленинградской</w:t>
      </w:r>
      <w:proofErr w:type="gramEnd"/>
      <w:r w:rsidRPr="00E24CFE">
        <w:rPr>
          <w:rFonts w:ascii="Times New Roman" w:hAnsi="Times New Roman"/>
          <w:sz w:val="28"/>
          <w:szCs w:val="28"/>
        </w:rPr>
        <w:t>;</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xml:space="preserve">- «Уют», </w:t>
      </w:r>
      <w:proofErr w:type="gramStart"/>
      <w:r w:rsidRPr="00E24CFE">
        <w:rPr>
          <w:rFonts w:ascii="Times New Roman" w:hAnsi="Times New Roman"/>
          <w:sz w:val="28"/>
          <w:szCs w:val="28"/>
        </w:rPr>
        <w:t>расположенная</w:t>
      </w:r>
      <w:proofErr w:type="gramEnd"/>
      <w:r w:rsidRPr="00E24CFE">
        <w:rPr>
          <w:rFonts w:ascii="Times New Roman" w:hAnsi="Times New Roman"/>
          <w:sz w:val="28"/>
          <w:szCs w:val="28"/>
        </w:rPr>
        <w:t xml:space="preserve"> в ст. Ленинградской;</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w:t>
      </w:r>
      <w:r>
        <w:rPr>
          <w:rFonts w:ascii="Times New Roman" w:hAnsi="Times New Roman"/>
          <w:sz w:val="28"/>
          <w:szCs w:val="28"/>
        </w:rPr>
        <w:t>Ленинградка</w:t>
      </w:r>
      <w:r w:rsidRPr="00E24CFE">
        <w:rPr>
          <w:rFonts w:ascii="Times New Roman" w:hAnsi="Times New Roman"/>
          <w:sz w:val="28"/>
          <w:szCs w:val="28"/>
        </w:rPr>
        <w:t xml:space="preserve">», расположенная в ст. </w:t>
      </w:r>
      <w:proofErr w:type="gramStart"/>
      <w:r w:rsidRPr="00E24CFE">
        <w:rPr>
          <w:rFonts w:ascii="Times New Roman" w:hAnsi="Times New Roman"/>
          <w:sz w:val="28"/>
          <w:szCs w:val="28"/>
        </w:rPr>
        <w:t>Ленинградской</w:t>
      </w:r>
      <w:proofErr w:type="gramEnd"/>
      <w:r w:rsidRPr="00E24CFE">
        <w:rPr>
          <w:rFonts w:ascii="Times New Roman" w:hAnsi="Times New Roman"/>
          <w:sz w:val="28"/>
          <w:szCs w:val="28"/>
        </w:rPr>
        <w:t>;</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xml:space="preserve">- </w:t>
      </w:r>
      <w:r>
        <w:rPr>
          <w:rFonts w:ascii="Times New Roman" w:hAnsi="Times New Roman"/>
          <w:sz w:val="28"/>
          <w:szCs w:val="28"/>
        </w:rPr>
        <w:t>«Старая мельница»</w:t>
      </w:r>
      <w:r w:rsidRPr="00E24CFE">
        <w:rPr>
          <w:rFonts w:ascii="Times New Roman" w:hAnsi="Times New Roman"/>
          <w:sz w:val="28"/>
          <w:szCs w:val="28"/>
        </w:rPr>
        <w:t xml:space="preserve">, расположенная в ст. </w:t>
      </w:r>
      <w:proofErr w:type="gramStart"/>
      <w:r w:rsidRPr="00E24CFE">
        <w:rPr>
          <w:rFonts w:ascii="Times New Roman" w:hAnsi="Times New Roman"/>
          <w:sz w:val="28"/>
          <w:szCs w:val="28"/>
        </w:rPr>
        <w:t>Ленинградской</w:t>
      </w:r>
      <w:proofErr w:type="gramEnd"/>
      <w:r w:rsidRPr="00E24CFE">
        <w:rPr>
          <w:rFonts w:ascii="Times New Roman" w:hAnsi="Times New Roman"/>
          <w:sz w:val="28"/>
          <w:szCs w:val="28"/>
        </w:rPr>
        <w:t>;</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гостиница ЗАО «Сыродельный комбинат «Ленинградский» (Староминской филиал), расположенная в ст. Староминской;</w:t>
      </w:r>
    </w:p>
    <w:p w:rsidR="006201DC"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xml:space="preserve">- </w:t>
      </w:r>
      <w:r>
        <w:rPr>
          <w:rFonts w:ascii="Times New Roman" w:hAnsi="Times New Roman"/>
          <w:sz w:val="28"/>
          <w:szCs w:val="28"/>
        </w:rPr>
        <w:t>гостиничный дом «Каскад», расположенная в ст</w:t>
      </w:r>
      <w:proofErr w:type="gramStart"/>
      <w:r>
        <w:rPr>
          <w:rFonts w:ascii="Times New Roman" w:hAnsi="Times New Roman"/>
          <w:sz w:val="28"/>
          <w:szCs w:val="28"/>
        </w:rPr>
        <w:t>.Л</w:t>
      </w:r>
      <w:proofErr w:type="gramEnd"/>
      <w:r>
        <w:rPr>
          <w:rFonts w:ascii="Times New Roman" w:hAnsi="Times New Roman"/>
          <w:sz w:val="28"/>
          <w:szCs w:val="28"/>
        </w:rPr>
        <w:t>енинградской;</w:t>
      </w:r>
    </w:p>
    <w:p w:rsidR="006201DC" w:rsidRDefault="006201DC" w:rsidP="006201DC">
      <w:pPr>
        <w:spacing w:after="0" w:line="240" w:lineRule="auto"/>
        <w:ind w:firstLine="567"/>
        <w:jc w:val="both"/>
        <w:rPr>
          <w:rFonts w:ascii="Times New Roman" w:hAnsi="Times New Roman"/>
          <w:sz w:val="28"/>
          <w:szCs w:val="28"/>
        </w:rPr>
      </w:pPr>
      <w:r>
        <w:rPr>
          <w:rFonts w:ascii="Times New Roman" w:hAnsi="Times New Roman"/>
          <w:sz w:val="28"/>
          <w:szCs w:val="28"/>
        </w:rPr>
        <w:t>- «</w:t>
      </w:r>
      <w:r>
        <w:rPr>
          <w:rFonts w:ascii="Times New Roman" w:hAnsi="Times New Roman"/>
          <w:sz w:val="28"/>
          <w:szCs w:val="28"/>
          <w:lang w:val="en-US"/>
        </w:rPr>
        <w:t>Podoroge</w:t>
      </w:r>
      <w:r>
        <w:rPr>
          <w:rFonts w:ascii="Times New Roman" w:hAnsi="Times New Roman"/>
          <w:sz w:val="28"/>
          <w:szCs w:val="28"/>
        </w:rPr>
        <w:t>», р</w:t>
      </w:r>
      <w:r w:rsidR="00120A2C">
        <w:rPr>
          <w:rFonts w:ascii="Times New Roman" w:hAnsi="Times New Roman"/>
          <w:sz w:val="28"/>
          <w:szCs w:val="28"/>
        </w:rPr>
        <w:t>асположенная в ст</w:t>
      </w:r>
      <w:proofErr w:type="gramStart"/>
      <w:r w:rsidR="00120A2C">
        <w:rPr>
          <w:rFonts w:ascii="Times New Roman" w:hAnsi="Times New Roman"/>
          <w:sz w:val="28"/>
          <w:szCs w:val="28"/>
        </w:rPr>
        <w:t>.Л</w:t>
      </w:r>
      <w:proofErr w:type="gramEnd"/>
      <w:r w:rsidR="00120A2C">
        <w:rPr>
          <w:rFonts w:ascii="Times New Roman" w:hAnsi="Times New Roman"/>
          <w:sz w:val="28"/>
          <w:szCs w:val="28"/>
        </w:rPr>
        <w:t>енинградской.</w:t>
      </w:r>
    </w:p>
    <w:p w:rsidR="00120A2C" w:rsidRPr="00FB72A9" w:rsidRDefault="00120A2C" w:rsidP="00120A2C">
      <w:pPr>
        <w:spacing w:after="0" w:line="240" w:lineRule="auto"/>
        <w:jc w:val="both"/>
        <w:rPr>
          <w:rFonts w:ascii="Times New Roman" w:hAnsi="Times New Roman"/>
          <w:i/>
          <w:sz w:val="28"/>
          <w:szCs w:val="28"/>
          <w:u w:val="single"/>
        </w:rPr>
      </w:pPr>
      <w:r>
        <w:rPr>
          <w:rFonts w:ascii="Times New Roman" w:hAnsi="Times New Roman"/>
          <w:i/>
          <w:sz w:val="28"/>
          <w:szCs w:val="28"/>
          <w:u w:val="single"/>
        </w:rPr>
        <w:t>Базы отдыха</w:t>
      </w:r>
      <w:r w:rsidRPr="00FB72A9">
        <w:rPr>
          <w:rFonts w:ascii="Times New Roman" w:hAnsi="Times New Roman"/>
          <w:i/>
          <w:sz w:val="28"/>
          <w:szCs w:val="28"/>
          <w:u w:val="single"/>
        </w:rPr>
        <w:t>:</w:t>
      </w:r>
    </w:p>
    <w:p w:rsidR="006201DC"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«Тополек», расположенная в х. Коржи, основной вид деятельности - предоставление услуг по организации отдыха (рыболовство, охота), с возможностью временного размещения 8 человек.</w:t>
      </w:r>
    </w:p>
    <w:p w:rsidR="00120A2C" w:rsidRPr="00FB72A9" w:rsidRDefault="00120A2C" w:rsidP="00120A2C">
      <w:pPr>
        <w:spacing w:after="0" w:line="240" w:lineRule="auto"/>
        <w:jc w:val="both"/>
        <w:rPr>
          <w:rFonts w:ascii="Times New Roman" w:hAnsi="Times New Roman"/>
          <w:i/>
          <w:sz w:val="28"/>
          <w:szCs w:val="28"/>
          <w:u w:val="single"/>
        </w:rPr>
      </w:pPr>
      <w:r>
        <w:rPr>
          <w:rFonts w:ascii="Times New Roman" w:hAnsi="Times New Roman"/>
          <w:i/>
          <w:sz w:val="28"/>
          <w:szCs w:val="28"/>
          <w:u w:val="single"/>
        </w:rPr>
        <w:t>Туристические агентства</w:t>
      </w:r>
      <w:r w:rsidRPr="00FB72A9">
        <w:rPr>
          <w:rFonts w:ascii="Times New Roman" w:hAnsi="Times New Roman"/>
          <w:i/>
          <w:sz w:val="28"/>
          <w:szCs w:val="28"/>
          <w:u w:val="single"/>
        </w:rPr>
        <w:t>:</w:t>
      </w:r>
    </w:p>
    <w:p w:rsidR="006201DC"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«Розовый слон» ИП Кужаров</w:t>
      </w:r>
      <w:r>
        <w:rPr>
          <w:rFonts w:ascii="Times New Roman" w:hAnsi="Times New Roman"/>
          <w:sz w:val="28"/>
          <w:szCs w:val="28"/>
        </w:rPr>
        <w:t>ой</w:t>
      </w:r>
      <w:r w:rsidRPr="00E24CFE">
        <w:rPr>
          <w:rFonts w:ascii="Times New Roman" w:hAnsi="Times New Roman"/>
          <w:sz w:val="28"/>
          <w:szCs w:val="28"/>
        </w:rPr>
        <w:t xml:space="preserve"> Екатерин</w:t>
      </w:r>
      <w:r>
        <w:rPr>
          <w:rFonts w:ascii="Times New Roman" w:hAnsi="Times New Roman"/>
          <w:sz w:val="28"/>
          <w:szCs w:val="28"/>
        </w:rPr>
        <w:t>ы</w:t>
      </w:r>
      <w:r w:rsidRPr="00E24CFE">
        <w:rPr>
          <w:rFonts w:ascii="Times New Roman" w:hAnsi="Times New Roman"/>
          <w:sz w:val="28"/>
          <w:szCs w:val="28"/>
        </w:rPr>
        <w:t xml:space="preserve"> Михайловн</w:t>
      </w:r>
      <w:r>
        <w:rPr>
          <w:rFonts w:ascii="Times New Roman" w:hAnsi="Times New Roman"/>
          <w:sz w:val="28"/>
          <w:szCs w:val="28"/>
        </w:rPr>
        <w:t>ы</w:t>
      </w:r>
      <w:r w:rsidRPr="00E24CFE">
        <w:rPr>
          <w:rFonts w:ascii="Times New Roman" w:hAnsi="Times New Roman"/>
          <w:sz w:val="28"/>
          <w:szCs w:val="28"/>
        </w:rPr>
        <w:t>.</w:t>
      </w:r>
    </w:p>
    <w:p w:rsidR="006201DC" w:rsidRPr="00E24CFE" w:rsidRDefault="00120A2C" w:rsidP="006201DC">
      <w:pPr>
        <w:spacing w:after="0" w:line="240" w:lineRule="auto"/>
        <w:ind w:firstLine="567"/>
        <w:jc w:val="both"/>
        <w:rPr>
          <w:rFonts w:ascii="Times New Roman" w:hAnsi="Times New Roman"/>
          <w:sz w:val="28"/>
          <w:szCs w:val="28"/>
        </w:rPr>
      </w:pPr>
      <w:r>
        <w:rPr>
          <w:rFonts w:ascii="Times New Roman" w:hAnsi="Times New Roman"/>
          <w:sz w:val="28"/>
          <w:szCs w:val="28"/>
        </w:rPr>
        <w:t>О</w:t>
      </w:r>
      <w:r w:rsidR="006201DC" w:rsidRPr="00E24CFE">
        <w:rPr>
          <w:rFonts w:ascii="Times New Roman" w:hAnsi="Times New Roman"/>
          <w:sz w:val="28"/>
          <w:szCs w:val="28"/>
        </w:rPr>
        <w:t>бъем (оценка) предоставления услуг предприятий курортно</w:t>
      </w:r>
      <w:r w:rsidR="006201DC">
        <w:rPr>
          <w:rFonts w:ascii="Times New Roman" w:hAnsi="Times New Roman"/>
          <w:sz w:val="28"/>
          <w:szCs w:val="28"/>
        </w:rPr>
        <w:t>-туристического комплекса в 2018</w:t>
      </w:r>
      <w:r w:rsidR="006201DC" w:rsidRPr="00E24CFE">
        <w:rPr>
          <w:rFonts w:ascii="Times New Roman" w:hAnsi="Times New Roman"/>
          <w:sz w:val="28"/>
          <w:szCs w:val="28"/>
        </w:rPr>
        <w:t xml:space="preserve"> году – </w:t>
      </w:r>
      <w:r w:rsidR="006201DC">
        <w:rPr>
          <w:rFonts w:ascii="Times New Roman" w:hAnsi="Times New Roman"/>
          <w:sz w:val="28"/>
          <w:szCs w:val="28"/>
        </w:rPr>
        <w:t>5,8</w:t>
      </w:r>
      <w:r w:rsidR="006201DC" w:rsidRPr="00E24CFE">
        <w:rPr>
          <w:rFonts w:ascii="Times New Roman" w:hAnsi="Times New Roman"/>
          <w:sz w:val="28"/>
          <w:szCs w:val="28"/>
        </w:rPr>
        <w:t xml:space="preserve"> млн. руб. Его доля в общем обороте составляет </w:t>
      </w:r>
      <w:r w:rsidR="006201DC" w:rsidRPr="0084628E">
        <w:rPr>
          <w:rFonts w:ascii="Times New Roman" w:hAnsi="Times New Roman"/>
          <w:sz w:val="28"/>
          <w:szCs w:val="28"/>
        </w:rPr>
        <w:t>0,03%.</w:t>
      </w:r>
    </w:p>
    <w:p w:rsidR="000A3223" w:rsidRPr="00E83F97" w:rsidRDefault="000A3223" w:rsidP="00991E50">
      <w:pPr>
        <w:spacing w:after="0" w:line="240" w:lineRule="auto"/>
        <w:ind w:firstLine="567"/>
        <w:jc w:val="both"/>
        <w:rPr>
          <w:rFonts w:ascii="Times New Roman" w:hAnsi="Times New Roman"/>
          <w:sz w:val="28"/>
          <w:szCs w:val="28"/>
        </w:rPr>
      </w:pPr>
      <w:proofErr w:type="gramStart"/>
      <w:r w:rsidRPr="002A19EF">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2A19EF">
        <w:rPr>
          <w:rFonts w:ascii="Times New Roman" w:hAnsi="Times New Roman"/>
          <w:sz w:val="28"/>
          <w:szCs w:val="28"/>
        </w:rPr>
        <w:t>, на рынке санаторно-курортных услуг и туристических услуг (внутренний туризм) следующим образом</w:t>
      </w:r>
      <w:r w:rsidR="00120A2C">
        <w:rPr>
          <w:rFonts w:ascii="Times New Roman" w:hAnsi="Times New Roman"/>
          <w:sz w:val="28"/>
          <w:szCs w:val="28"/>
        </w:rPr>
        <w:t xml:space="preserve">: </w:t>
      </w:r>
      <w:r w:rsidR="00120A2C" w:rsidRPr="00E83F97">
        <w:rPr>
          <w:rFonts w:ascii="Times New Roman" w:hAnsi="Times New Roman"/>
          <w:color w:val="000000" w:themeColor="text1"/>
          <w:sz w:val="28"/>
          <w:szCs w:val="28"/>
        </w:rPr>
        <w:t xml:space="preserve">более 46% </w:t>
      </w:r>
      <w:r w:rsidRPr="00E83F97">
        <w:rPr>
          <w:rFonts w:ascii="Times New Roman" w:hAnsi="Times New Roman"/>
          <w:color w:val="000000" w:themeColor="text1"/>
          <w:sz w:val="28"/>
          <w:szCs w:val="28"/>
        </w:rPr>
        <w:t xml:space="preserve">опрошенных считают количество организаций предоставляющие товары и услуги на рынке </w:t>
      </w:r>
      <w:r w:rsidR="00D67C08" w:rsidRPr="00E83F97">
        <w:rPr>
          <w:rFonts w:ascii="Times New Roman" w:hAnsi="Times New Roman"/>
          <w:color w:val="000000" w:themeColor="text1"/>
          <w:sz w:val="28"/>
          <w:szCs w:val="28"/>
        </w:rPr>
        <w:t>санаторно-курортных и на рынке туристических услуг</w:t>
      </w:r>
      <w:r w:rsidR="00BF5200" w:rsidRPr="00E83F97">
        <w:rPr>
          <w:rFonts w:ascii="Times New Roman" w:hAnsi="Times New Roman"/>
          <w:color w:val="000000" w:themeColor="text1"/>
          <w:sz w:val="28"/>
          <w:szCs w:val="28"/>
        </w:rPr>
        <w:t xml:space="preserve"> - мало либо нет совсем</w:t>
      </w:r>
      <w:r w:rsidR="00D67C08" w:rsidRPr="00E83F97">
        <w:rPr>
          <w:rFonts w:ascii="Times New Roman" w:hAnsi="Times New Roman"/>
          <w:color w:val="000000" w:themeColor="text1"/>
          <w:sz w:val="28"/>
          <w:szCs w:val="28"/>
        </w:rPr>
        <w:t xml:space="preserve">. </w:t>
      </w:r>
      <w:r w:rsidR="00E83F97" w:rsidRPr="00E83F97">
        <w:rPr>
          <w:rFonts w:ascii="Times New Roman" w:hAnsi="Times New Roman"/>
          <w:color w:val="000000" w:themeColor="text1"/>
          <w:sz w:val="28"/>
          <w:szCs w:val="28"/>
        </w:rPr>
        <w:t>46</w:t>
      </w:r>
      <w:proofErr w:type="gramEnd"/>
      <w:r w:rsidR="00E83F97" w:rsidRPr="00E83F97">
        <w:rPr>
          <w:rFonts w:ascii="Times New Roman" w:hAnsi="Times New Roman"/>
          <w:color w:val="000000" w:themeColor="text1"/>
          <w:sz w:val="28"/>
          <w:szCs w:val="28"/>
        </w:rPr>
        <w:t>%</w:t>
      </w:r>
      <w:r w:rsidR="00D67C08" w:rsidRPr="00E83F97">
        <w:rPr>
          <w:rFonts w:ascii="Times New Roman" w:hAnsi="Times New Roman"/>
          <w:color w:val="000000" w:themeColor="text1"/>
          <w:sz w:val="28"/>
          <w:szCs w:val="28"/>
        </w:rPr>
        <w:t xml:space="preserve"> </w:t>
      </w:r>
      <w:r w:rsidRPr="00E83F97">
        <w:rPr>
          <w:rFonts w:ascii="Times New Roman" w:hAnsi="Times New Roman"/>
          <w:color w:val="000000" w:themeColor="text1"/>
          <w:sz w:val="28"/>
          <w:szCs w:val="28"/>
        </w:rPr>
        <w:t>считают, что таких организаций достаточно</w:t>
      </w:r>
      <w:r w:rsidR="00D67C08" w:rsidRPr="00E83F97">
        <w:rPr>
          <w:rFonts w:ascii="Times New Roman" w:hAnsi="Times New Roman"/>
          <w:sz w:val="28"/>
          <w:szCs w:val="28"/>
        </w:rPr>
        <w:t>.</w:t>
      </w:r>
    </w:p>
    <w:p w:rsidR="00D67C08" w:rsidRDefault="00D67C08" w:rsidP="00991E50">
      <w:pPr>
        <w:spacing w:after="0" w:line="240" w:lineRule="auto"/>
        <w:ind w:firstLine="567"/>
        <w:jc w:val="both"/>
        <w:rPr>
          <w:rFonts w:ascii="Times New Roman" w:hAnsi="Times New Roman"/>
          <w:sz w:val="28"/>
          <w:szCs w:val="28"/>
        </w:rPr>
      </w:pPr>
      <w:r w:rsidRPr="0007383B">
        <w:rPr>
          <w:rFonts w:ascii="Times New Roman" w:hAnsi="Times New Roman"/>
          <w:sz w:val="28"/>
          <w:szCs w:val="28"/>
        </w:rPr>
        <w:t xml:space="preserve">На рынке туристических услуг более </w:t>
      </w:r>
      <w:r w:rsidR="0007383B">
        <w:rPr>
          <w:rFonts w:ascii="Times New Roman" w:hAnsi="Times New Roman"/>
          <w:sz w:val="28"/>
          <w:szCs w:val="28"/>
        </w:rPr>
        <w:t>60</w:t>
      </w:r>
      <w:r w:rsidRPr="0007383B">
        <w:rPr>
          <w:rFonts w:ascii="Times New Roman" w:hAnsi="Times New Roman"/>
          <w:sz w:val="28"/>
          <w:szCs w:val="28"/>
        </w:rPr>
        <w:t xml:space="preserve">% опрошенных </w:t>
      </w:r>
      <w:r w:rsidR="00E65313" w:rsidRPr="0007383B">
        <w:rPr>
          <w:rFonts w:ascii="Times New Roman" w:hAnsi="Times New Roman"/>
          <w:sz w:val="28"/>
          <w:szCs w:val="28"/>
        </w:rPr>
        <w:t xml:space="preserve">или </w:t>
      </w:r>
      <w:r w:rsidR="0007383B">
        <w:rPr>
          <w:rFonts w:ascii="Times New Roman" w:hAnsi="Times New Roman"/>
          <w:sz w:val="28"/>
          <w:szCs w:val="28"/>
        </w:rPr>
        <w:t>888</w:t>
      </w:r>
      <w:r w:rsidR="00E65313" w:rsidRPr="0007383B">
        <w:rPr>
          <w:rFonts w:ascii="Times New Roman" w:hAnsi="Times New Roman"/>
          <w:sz w:val="28"/>
          <w:szCs w:val="28"/>
        </w:rPr>
        <w:t xml:space="preserve"> респондент</w:t>
      </w:r>
      <w:r w:rsidR="0007383B">
        <w:rPr>
          <w:rFonts w:ascii="Times New Roman" w:hAnsi="Times New Roman"/>
          <w:sz w:val="28"/>
          <w:szCs w:val="28"/>
        </w:rPr>
        <w:t>ов</w:t>
      </w:r>
      <w:r w:rsidR="00E65313" w:rsidRPr="0007383B">
        <w:rPr>
          <w:rFonts w:ascii="Times New Roman" w:hAnsi="Times New Roman"/>
          <w:sz w:val="28"/>
          <w:szCs w:val="28"/>
        </w:rPr>
        <w:t xml:space="preserve"> </w:t>
      </w:r>
      <w:r w:rsidRPr="0007383B">
        <w:rPr>
          <w:rFonts w:ascii="Times New Roman" w:hAnsi="Times New Roman"/>
          <w:sz w:val="28"/>
          <w:szCs w:val="28"/>
        </w:rPr>
        <w:t xml:space="preserve">отметили, что на </w:t>
      </w:r>
      <w:r w:rsidR="00E65313" w:rsidRPr="0007383B">
        <w:rPr>
          <w:rFonts w:ascii="Times New Roman" w:hAnsi="Times New Roman"/>
          <w:sz w:val="28"/>
          <w:szCs w:val="28"/>
        </w:rPr>
        <w:t>данном</w:t>
      </w:r>
      <w:r w:rsidRPr="0007383B">
        <w:rPr>
          <w:rFonts w:ascii="Times New Roman" w:hAnsi="Times New Roman"/>
          <w:sz w:val="28"/>
          <w:szCs w:val="28"/>
        </w:rPr>
        <w:t xml:space="preserve"> рынке услуг </w:t>
      </w:r>
      <w:proofErr w:type="gramStart"/>
      <w:r w:rsidR="0007383B">
        <w:rPr>
          <w:rFonts w:ascii="Times New Roman" w:hAnsi="Times New Roman"/>
          <w:sz w:val="28"/>
          <w:szCs w:val="28"/>
        </w:rPr>
        <w:t>достаточно</w:t>
      </w:r>
      <w:r w:rsidRPr="0007383B">
        <w:rPr>
          <w:rFonts w:ascii="Times New Roman" w:hAnsi="Times New Roman"/>
          <w:sz w:val="28"/>
          <w:szCs w:val="28"/>
        </w:rPr>
        <w:t xml:space="preserve"> </w:t>
      </w:r>
      <w:r w:rsidR="00E65313" w:rsidRPr="0007383B">
        <w:rPr>
          <w:rFonts w:ascii="Times New Roman" w:hAnsi="Times New Roman"/>
          <w:sz w:val="28"/>
          <w:szCs w:val="28"/>
        </w:rPr>
        <w:t>соответствующи</w:t>
      </w:r>
      <w:r w:rsidR="0007383B">
        <w:rPr>
          <w:rFonts w:ascii="Times New Roman" w:hAnsi="Times New Roman"/>
          <w:sz w:val="28"/>
          <w:szCs w:val="28"/>
        </w:rPr>
        <w:t>х</w:t>
      </w:r>
      <w:proofErr w:type="gramEnd"/>
      <w:r w:rsidR="00E65313" w:rsidRPr="0007383B">
        <w:rPr>
          <w:rFonts w:ascii="Times New Roman" w:hAnsi="Times New Roman"/>
          <w:sz w:val="28"/>
          <w:szCs w:val="28"/>
        </w:rPr>
        <w:t xml:space="preserve"> организаци</w:t>
      </w:r>
      <w:r w:rsidR="002A19EF">
        <w:rPr>
          <w:rFonts w:ascii="Times New Roman" w:hAnsi="Times New Roman"/>
          <w:sz w:val="28"/>
          <w:szCs w:val="28"/>
        </w:rPr>
        <w:t>й</w:t>
      </w:r>
      <w:r w:rsidR="00E65313" w:rsidRPr="0007383B">
        <w:rPr>
          <w:rFonts w:ascii="Times New Roman" w:hAnsi="Times New Roman"/>
          <w:sz w:val="28"/>
          <w:szCs w:val="28"/>
        </w:rPr>
        <w:t>, и 2</w:t>
      </w:r>
      <w:r w:rsidR="0007383B" w:rsidRPr="0007383B">
        <w:rPr>
          <w:rFonts w:ascii="Times New Roman" w:hAnsi="Times New Roman"/>
          <w:sz w:val="28"/>
          <w:szCs w:val="28"/>
        </w:rPr>
        <w:t>1,7</w:t>
      </w:r>
      <w:r w:rsidR="00E65313" w:rsidRPr="0007383B">
        <w:rPr>
          <w:rFonts w:ascii="Times New Roman" w:hAnsi="Times New Roman"/>
          <w:sz w:val="28"/>
          <w:szCs w:val="28"/>
        </w:rPr>
        <w:t xml:space="preserve">% респондентов или </w:t>
      </w:r>
      <w:r w:rsidR="0007383B" w:rsidRPr="0007383B">
        <w:rPr>
          <w:rFonts w:ascii="Times New Roman" w:hAnsi="Times New Roman"/>
          <w:sz w:val="28"/>
          <w:szCs w:val="28"/>
        </w:rPr>
        <w:t>319</w:t>
      </w:r>
      <w:r w:rsidR="00E65313" w:rsidRPr="0007383B">
        <w:rPr>
          <w:rFonts w:ascii="Times New Roman" w:hAnsi="Times New Roman"/>
          <w:sz w:val="28"/>
          <w:szCs w:val="28"/>
        </w:rPr>
        <w:t xml:space="preserve"> респондентов отметили, что количество организаций, оказывающих туристические услуги (внутренний туризм) мало.</w:t>
      </w:r>
    </w:p>
    <w:p w:rsidR="00E83F97" w:rsidRPr="0007383B" w:rsidRDefault="00E83F97" w:rsidP="00E83F97">
      <w:pPr>
        <w:spacing w:after="0" w:line="240" w:lineRule="auto"/>
        <w:ind w:firstLine="567"/>
        <w:jc w:val="both"/>
        <w:rPr>
          <w:rFonts w:ascii="Times New Roman" w:hAnsi="Times New Roman"/>
          <w:sz w:val="28"/>
          <w:szCs w:val="28"/>
        </w:rPr>
      </w:pPr>
      <w:r w:rsidRPr="0007383B">
        <w:rPr>
          <w:rFonts w:ascii="Times New Roman" w:hAnsi="Times New Roman"/>
          <w:sz w:val="28"/>
          <w:szCs w:val="28"/>
        </w:rPr>
        <w:t xml:space="preserve">На рынке </w:t>
      </w:r>
      <w:r>
        <w:rPr>
          <w:rFonts w:ascii="Times New Roman" w:hAnsi="Times New Roman"/>
          <w:sz w:val="28"/>
          <w:szCs w:val="28"/>
        </w:rPr>
        <w:t>санаторно-курортных</w:t>
      </w:r>
      <w:r w:rsidRPr="0007383B">
        <w:rPr>
          <w:rFonts w:ascii="Times New Roman" w:hAnsi="Times New Roman"/>
          <w:sz w:val="28"/>
          <w:szCs w:val="28"/>
        </w:rPr>
        <w:t xml:space="preserve"> услуг более </w:t>
      </w:r>
      <w:r>
        <w:rPr>
          <w:rFonts w:ascii="Times New Roman" w:hAnsi="Times New Roman"/>
          <w:sz w:val="28"/>
          <w:szCs w:val="28"/>
        </w:rPr>
        <w:t>40</w:t>
      </w:r>
      <w:r w:rsidRPr="0007383B">
        <w:rPr>
          <w:rFonts w:ascii="Times New Roman" w:hAnsi="Times New Roman"/>
          <w:sz w:val="28"/>
          <w:szCs w:val="28"/>
        </w:rPr>
        <w:t xml:space="preserve">% опрошенных или </w:t>
      </w:r>
      <w:r>
        <w:rPr>
          <w:rFonts w:ascii="Times New Roman" w:hAnsi="Times New Roman"/>
          <w:sz w:val="28"/>
          <w:szCs w:val="28"/>
        </w:rPr>
        <w:t>592</w:t>
      </w:r>
      <w:r w:rsidRPr="0007383B">
        <w:rPr>
          <w:rFonts w:ascii="Times New Roman" w:hAnsi="Times New Roman"/>
          <w:sz w:val="28"/>
          <w:szCs w:val="28"/>
        </w:rPr>
        <w:t xml:space="preserve"> респондент</w:t>
      </w:r>
      <w:r>
        <w:rPr>
          <w:rFonts w:ascii="Times New Roman" w:hAnsi="Times New Roman"/>
          <w:sz w:val="28"/>
          <w:szCs w:val="28"/>
        </w:rPr>
        <w:t>а</w:t>
      </w:r>
      <w:r w:rsidRPr="0007383B">
        <w:rPr>
          <w:rFonts w:ascii="Times New Roman" w:hAnsi="Times New Roman"/>
          <w:sz w:val="28"/>
          <w:szCs w:val="28"/>
        </w:rPr>
        <w:t xml:space="preserve"> отметили, что на данном рынке услуг </w:t>
      </w:r>
      <w:r>
        <w:rPr>
          <w:rFonts w:ascii="Times New Roman" w:hAnsi="Times New Roman"/>
          <w:sz w:val="28"/>
          <w:szCs w:val="28"/>
        </w:rPr>
        <w:t>на территории района отсутствуют</w:t>
      </w:r>
      <w:r w:rsidRPr="0007383B">
        <w:rPr>
          <w:rFonts w:ascii="Times New Roman" w:hAnsi="Times New Roman"/>
          <w:sz w:val="28"/>
          <w:szCs w:val="28"/>
        </w:rPr>
        <w:t xml:space="preserve"> соответствующи</w:t>
      </w:r>
      <w:r>
        <w:rPr>
          <w:rFonts w:ascii="Times New Roman" w:hAnsi="Times New Roman"/>
          <w:sz w:val="28"/>
          <w:szCs w:val="28"/>
        </w:rPr>
        <w:t>е</w:t>
      </w:r>
      <w:r w:rsidRPr="0007383B">
        <w:rPr>
          <w:rFonts w:ascii="Times New Roman" w:hAnsi="Times New Roman"/>
          <w:sz w:val="28"/>
          <w:szCs w:val="28"/>
        </w:rPr>
        <w:t xml:space="preserve"> организаци</w:t>
      </w:r>
      <w:r>
        <w:rPr>
          <w:rFonts w:ascii="Times New Roman" w:hAnsi="Times New Roman"/>
          <w:sz w:val="28"/>
          <w:szCs w:val="28"/>
        </w:rPr>
        <w:t>и</w:t>
      </w:r>
      <w:r w:rsidRPr="0007383B">
        <w:rPr>
          <w:rFonts w:ascii="Times New Roman" w:hAnsi="Times New Roman"/>
          <w:sz w:val="28"/>
          <w:szCs w:val="28"/>
        </w:rPr>
        <w:t xml:space="preserve">, и </w:t>
      </w:r>
      <w:r>
        <w:rPr>
          <w:rFonts w:ascii="Times New Roman" w:hAnsi="Times New Roman"/>
          <w:sz w:val="28"/>
          <w:szCs w:val="28"/>
        </w:rPr>
        <w:t>31,5%</w:t>
      </w:r>
      <w:r w:rsidRPr="0007383B">
        <w:rPr>
          <w:rFonts w:ascii="Times New Roman" w:hAnsi="Times New Roman"/>
          <w:sz w:val="28"/>
          <w:szCs w:val="28"/>
        </w:rPr>
        <w:t xml:space="preserve"> респондентов или </w:t>
      </w:r>
      <w:r>
        <w:rPr>
          <w:rFonts w:ascii="Times New Roman" w:hAnsi="Times New Roman"/>
          <w:sz w:val="28"/>
          <w:szCs w:val="28"/>
        </w:rPr>
        <w:t>462</w:t>
      </w:r>
      <w:r w:rsidRPr="0007383B">
        <w:rPr>
          <w:rFonts w:ascii="Times New Roman" w:hAnsi="Times New Roman"/>
          <w:sz w:val="28"/>
          <w:szCs w:val="28"/>
        </w:rPr>
        <w:t xml:space="preserve"> респондент</w:t>
      </w:r>
      <w:r>
        <w:rPr>
          <w:rFonts w:ascii="Times New Roman" w:hAnsi="Times New Roman"/>
          <w:sz w:val="28"/>
          <w:szCs w:val="28"/>
        </w:rPr>
        <w:t>а</w:t>
      </w:r>
      <w:r w:rsidRPr="0007383B">
        <w:rPr>
          <w:rFonts w:ascii="Times New Roman" w:hAnsi="Times New Roman"/>
          <w:sz w:val="28"/>
          <w:szCs w:val="28"/>
        </w:rPr>
        <w:t xml:space="preserve"> отметили, что количество организаций, оказывающих </w:t>
      </w:r>
      <w:r>
        <w:rPr>
          <w:rFonts w:ascii="Times New Roman" w:hAnsi="Times New Roman"/>
          <w:sz w:val="28"/>
          <w:szCs w:val="28"/>
        </w:rPr>
        <w:t>санаторно-курортные</w:t>
      </w:r>
      <w:r w:rsidRPr="0007383B">
        <w:rPr>
          <w:rFonts w:ascii="Times New Roman" w:hAnsi="Times New Roman"/>
          <w:sz w:val="28"/>
          <w:szCs w:val="28"/>
        </w:rPr>
        <w:t xml:space="preserve"> услуги </w:t>
      </w:r>
      <w:r>
        <w:rPr>
          <w:rFonts w:ascii="Times New Roman" w:hAnsi="Times New Roman"/>
          <w:sz w:val="28"/>
          <w:szCs w:val="28"/>
        </w:rPr>
        <w:t>- достаточно</w:t>
      </w:r>
      <w:r w:rsidRPr="0007383B">
        <w:rPr>
          <w:rFonts w:ascii="Times New Roman" w:hAnsi="Times New Roman"/>
          <w:sz w:val="28"/>
          <w:szCs w:val="28"/>
        </w:rPr>
        <w:t>.</w:t>
      </w:r>
    </w:p>
    <w:p w:rsidR="000A3223" w:rsidRPr="0007383B" w:rsidRDefault="000A3223" w:rsidP="00991E50">
      <w:pPr>
        <w:spacing w:after="0" w:line="240" w:lineRule="auto"/>
        <w:ind w:right="-142"/>
        <w:rPr>
          <w:rFonts w:ascii="Times New Roman" w:hAnsi="Times New Roman"/>
          <w:sz w:val="28"/>
          <w:szCs w:val="28"/>
        </w:rPr>
      </w:pPr>
      <w:r w:rsidRPr="0007383B">
        <w:rPr>
          <w:noProof/>
          <w:sz w:val="28"/>
          <w:szCs w:val="28"/>
          <w:lang w:eastAsia="ru-RU"/>
        </w:rPr>
        <w:lastRenderedPageBreak/>
        <w:drawing>
          <wp:inline distT="0" distB="0" distL="0" distR="0" wp14:anchorId="4BF15620" wp14:editId="0481DA1A">
            <wp:extent cx="3021177" cy="2150668"/>
            <wp:effectExtent l="0" t="0" r="27305" b="21590"/>
            <wp:docPr id="59" name="Диаграмма 5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00D67C08" w:rsidRPr="0007383B">
        <w:rPr>
          <w:rFonts w:ascii="Times New Roman" w:hAnsi="Times New Roman"/>
          <w:sz w:val="28"/>
          <w:szCs w:val="28"/>
        </w:rPr>
        <w:t xml:space="preserve"> </w:t>
      </w:r>
      <w:r w:rsidR="00D67C08" w:rsidRPr="0007383B">
        <w:rPr>
          <w:noProof/>
          <w:sz w:val="28"/>
          <w:szCs w:val="28"/>
          <w:lang w:eastAsia="ru-RU"/>
        </w:rPr>
        <w:drawing>
          <wp:inline distT="0" distB="0" distL="0" distR="0" wp14:anchorId="0498CE12" wp14:editId="75264BF9">
            <wp:extent cx="2977286" cy="2165299"/>
            <wp:effectExtent l="0" t="0" r="13970" b="26035"/>
            <wp:docPr id="62" name="Диаграмма 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0A3223" w:rsidRPr="00615D6F" w:rsidRDefault="00E65313" w:rsidP="00991E50">
      <w:pPr>
        <w:spacing w:after="0" w:line="240" w:lineRule="auto"/>
        <w:ind w:firstLine="567"/>
        <w:jc w:val="both"/>
        <w:rPr>
          <w:rFonts w:ascii="Times New Roman" w:hAnsi="Times New Roman"/>
          <w:color w:val="000000" w:themeColor="text1"/>
          <w:sz w:val="28"/>
          <w:szCs w:val="28"/>
        </w:rPr>
      </w:pPr>
      <w:r w:rsidRPr="00615D6F">
        <w:rPr>
          <w:rFonts w:ascii="Times New Roman" w:hAnsi="Times New Roman"/>
          <w:color w:val="000000" w:themeColor="text1"/>
          <w:sz w:val="28"/>
          <w:szCs w:val="28"/>
        </w:rPr>
        <w:t>Несмотря на большой процент респондентов, считающих, что на этих двух рынк</w:t>
      </w:r>
      <w:r w:rsidR="00120A2C">
        <w:rPr>
          <w:rFonts w:ascii="Times New Roman" w:hAnsi="Times New Roman"/>
          <w:color w:val="000000" w:themeColor="text1"/>
          <w:sz w:val="28"/>
          <w:szCs w:val="28"/>
        </w:rPr>
        <w:t>ах</w:t>
      </w:r>
      <w:r w:rsidRPr="00615D6F">
        <w:rPr>
          <w:rFonts w:ascii="Times New Roman" w:hAnsi="Times New Roman"/>
          <w:color w:val="000000" w:themeColor="text1"/>
          <w:sz w:val="28"/>
          <w:szCs w:val="28"/>
        </w:rPr>
        <w:t xml:space="preserve"> услуг мало организаций или нет совсем, у</w:t>
      </w:r>
      <w:r w:rsidR="000A3223" w:rsidRPr="00615D6F">
        <w:rPr>
          <w:rFonts w:ascii="Times New Roman" w:hAnsi="Times New Roman"/>
          <w:color w:val="000000" w:themeColor="text1"/>
          <w:sz w:val="28"/>
          <w:szCs w:val="28"/>
        </w:rPr>
        <w:t xml:space="preserve">довлетворенность качеством товаров и услуг по району высокая. Так более </w:t>
      </w:r>
      <w:r w:rsidR="00E83F97" w:rsidRPr="00615D6F">
        <w:rPr>
          <w:rFonts w:ascii="Times New Roman" w:hAnsi="Times New Roman"/>
          <w:color w:val="000000" w:themeColor="text1"/>
          <w:sz w:val="28"/>
          <w:szCs w:val="28"/>
        </w:rPr>
        <w:t>72</w:t>
      </w:r>
      <w:r w:rsidR="000A3223" w:rsidRPr="00615D6F">
        <w:rPr>
          <w:rFonts w:ascii="Times New Roman" w:hAnsi="Times New Roman"/>
          <w:color w:val="000000" w:themeColor="text1"/>
          <w:sz w:val="28"/>
          <w:szCs w:val="28"/>
        </w:rPr>
        <w:t xml:space="preserve"> % опрошенных </w:t>
      </w:r>
      <w:r w:rsidRPr="00615D6F">
        <w:rPr>
          <w:rFonts w:ascii="Times New Roman" w:hAnsi="Times New Roman"/>
          <w:color w:val="000000" w:themeColor="text1"/>
          <w:sz w:val="28"/>
          <w:szCs w:val="28"/>
        </w:rPr>
        <w:t xml:space="preserve">на рынке туристических </w:t>
      </w:r>
      <w:r w:rsidR="00E83F97" w:rsidRPr="00615D6F">
        <w:rPr>
          <w:rFonts w:ascii="Times New Roman" w:hAnsi="Times New Roman"/>
          <w:color w:val="000000" w:themeColor="text1"/>
          <w:sz w:val="28"/>
          <w:szCs w:val="28"/>
        </w:rPr>
        <w:t>и</w:t>
      </w:r>
      <w:r w:rsidRPr="00615D6F">
        <w:rPr>
          <w:rFonts w:ascii="Times New Roman" w:hAnsi="Times New Roman"/>
          <w:color w:val="000000" w:themeColor="text1"/>
          <w:sz w:val="28"/>
          <w:szCs w:val="28"/>
        </w:rPr>
        <w:t xml:space="preserve"> санаторно-курортных услуг </w:t>
      </w:r>
      <w:r w:rsidR="000A3223" w:rsidRPr="00615D6F">
        <w:rPr>
          <w:rFonts w:ascii="Times New Roman" w:hAnsi="Times New Roman"/>
          <w:color w:val="000000" w:themeColor="text1"/>
          <w:sz w:val="28"/>
          <w:szCs w:val="28"/>
        </w:rPr>
        <w:t xml:space="preserve">ответили «удовлетворен» </w:t>
      </w:r>
      <w:r w:rsidR="00615D6F" w:rsidRPr="00615D6F">
        <w:rPr>
          <w:rFonts w:ascii="Times New Roman" w:hAnsi="Times New Roman"/>
          <w:color w:val="000000" w:themeColor="text1"/>
          <w:sz w:val="28"/>
          <w:szCs w:val="28"/>
        </w:rPr>
        <w:t xml:space="preserve"> и 20,7% дали отрицательную оценку</w:t>
      </w:r>
      <w:r w:rsidR="000A3223" w:rsidRPr="00615D6F">
        <w:rPr>
          <w:rFonts w:ascii="Times New Roman" w:hAnsi="Times New Roman"/>
          <w:color w:val="000000" w:themeColor="text1"/>
          <w:sz w:val="28"/>
          <w:szCs w:val="28"/>
        </w:rPr>
        <w:t xml:space="preserve">. </w:t>
      </w:r>
    </w:p>
    <w:p w:rsidR="000A3223" w:rsidRPr="00615D6F" w:rsidRDefault="000A3223" w:rsidP="00991E50">
      <w:pPr>
        <w:spacing w:after="0" w:line="240" w:lineRule="auto"/>
        <w:rPr>
          <w:rFonts w:ascii="Times New Roman" w:hAnsi="Times New Roman"/>
          <w:sz w:val="28"/>
          <w:szCs w:val="28"/>
        </w:rPr>
      </w:pPr>
      <w:r w:rsidRPr="00615D6F">
        <w:rPr>
          <w:noProof/>
          <w:sz w:val="28"/>
          <w:szCs w:val="28"/>
          <w:lang w:eastAsia="ru-RU"/>
        </w:rPr>
        <w:drawing>
          <wp:inline distT="0" distB="0" distL="0" distR="0" wp14:anchorId="593D7B94" wp14:editId="26BABACD">
            <wp:extent cx="2984601" cy="1872692"/>
            <wp:effectExtent l="0" t="0" r="25400" b="13335"/>
            <wp:docPr id="60" name="Диаграмма 6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00E65313" w:rsidRPr="00615D6F">
        <w:rPr>
          <w:rFonts w:ascii="Times New Roman" w:hAnsi="Times New Roman"/>
          <w:sz w:val="28"/>
          <w:szCs w:val="28"/>
        </w:rPr>
        <w:t xml:space="preserve"> </w:t>
      </w:r>
      <w:r w:rsidR="00E65313" w:rsidRPr="00615D6F">
        <w:rPr>
          <w:noProof/>
          <w:sz w:val="28"/>
          <w:szCs w:val="28"/>
          <w:lang w:eastAsia="ru-RU"/>
        </w:rPr>
        <w:drawing>
          <wp:inline distT="0" distB="0" distL="0" distR="0" wp14:anchorId="649D22BC" wp14:editId="7B4A8572">
            <wp:extent cx="2984602" cy="1865376"/>
            <wp:effectExtent l="0" t="0" r="25400" b="20955"/>
            <wp:docPr id="63" name="Диаграмма 6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6201DC"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xml:space="preserve">Санаторно-курортный и туристский комплекс Краснодарского края на сегодняшний день не является отраслью народного хозяйства. С введением в действие с 1 января 2003 года постановления Госстандарта России от 6 ноября 2001 года N 454-ст </w:t>
      </w:r>
      <w:r w:rsidR="00E84890">
        <w:rPr>
          <w:rFonts w:ascii="Times New Roman" w:hAnsi="Times New Roman"/>
          <w:sz w:val="28"/>
          <w:szCs w:val="28"/>
        </w:rPr>
        <w:t>«</w:t>
      </w:r>
      <w:r w:rsidRPr="00E24CFE">
        <w:rPr>
          <w:rFonts w:ascii="Times New Roman" w:hAnsi="Times New Roman"/>
          <w:sz w:val="28"/>
          <w:szCs w:val="28"/>
        </w:rPr>
        <w:t>О принятии и введении в действие ОКВЭД</w:t>
      </w:r>
      <w:r w:rsidR="00E84890">
        <w:rPr>
          <w:rFonts w:ascii="Times New Roman" w:hAnsi="Times New Roman"/>
          <w:sz w:val="28"/>
          <w:szCs w:val="28"/>
        </w:rPr>
        <w:t>»</w:t>
      </w:r>
      <w:r w:rsidRPr="00E24CFE">
        <w:rPr>
          <w:rFonts w:ascii="Times New Roman" w:hAnsi="Times New Roman"/>
          <w:sz w:val="28"/>
          <w:szCs w:val="28"/>
        </w:rPr>
        <w:t xml:space="preserve"> (Общероссийский классификатор видов экономической деятельности) организации, по своей сути составляющие единый санаторно-курортный комплекс, отнесены к различным разделам и подраздела ОКВЭД. Так, например, деятельность туроператоров, турагентов и экскурсионных бюро относится к разделу </w:t>
      </w:r>
      <w:r w:rsidR="00E84890">
        <w:rPr>
          <w:rFonts w:ascii="Times New Roman" w:hAnsi="Times New Roman"/>
          <w:sz w:val="28"/>
          <w:szCs w:val="28"/>
        </w:rPr>
        <w:t>«</w:t>
      </w:r>
      <w:r w:rsidRPr="00E24CFE">
        <w:rPr>
          <w:rFonts w:ascii="Times New Roman" w:hAnsi="Times New Roman"/>
          <w:sz w:val="28"/>
          <w:szCs w:val="28"/>
        </w:rPr>
        <w:t>Вспомогательная и дополнительная транспортная деятельность</w:t>
      </w:r>
      <w:r w:rsidR="00E84890">
        <w:rPr>
          <w:rFonts w:ascii="Times New Roman" w:hAnsi="Times New Roman"/>
          <w:sz w:val="28"/>
          <w:szCs w:val="28"/>
        </w:rPr>
        <w:t>»</w:t>
      </w:r>
      <w:r w:rsidRPr="00E24CFE">
        <w:rPr>
          <w:rFonts w:ascii="Times New Roman" w:hAnsi="Times New Roman"/>
          <w:sz w:val="28"/>
          <w:szCs w:val="28"/>
        </w:rPr>
        <w:t xml:space="preserve">, деятельность санаториев и пансионатов с лечением - к подразделу </w:t>
      </w:r>
      <w:r w:rsidR="00E84890">
        <w:rPr>
          <w:rFonts w:ascii="Times New Roman" w:hAnsi="Times New Roman"/>
          <w:sz w:val="28"/>
          <w:szCs w:val="28"/>
        </w:rPr>
        <w:t>«</w:t>
      </w:r>
      <w:r w:rsidRPr="00E24CFE">
        <w:rPr>
          <w:rFonts w:ascii="Times New Roman" w:hAnsi="Times New Roman"/>
          <w:sz w:val="28"/>
          <w:szCs w:val="28"/>
        </w:rPr>
        <w:t>Деятельность лечебных учреждений</w:t>
      </w:r>
      <w:r w:rsidR="00E84890">
        <w:rPr>
          <w:rFonts w:ascii="Times New Roman" w:hAnsi="Times New Roman"/>
          <w:sz w:val="28"/>
          <w:szCs w:val="28"/>
        </w:rPr>
        <w:t>»</w:t>
      </w:r>
      <w:r w:rsidRPr="00E24CFE">
        <w:rPr>
          <w:rFonts w:ascii="Times New Roman" w:hAnsi="Times New Roman"/>
          <w:sz w:val="28"/>
          <w:szCs w:val="28"/>
        </w:rPr>
        <w:t xml:space="preserve"> раздела </w:t>
      </w:r>
      <w:r w:rsidR="00E84890">
        <w:rPr>
          <w:rFonts w:ascii="Times New Roman" w:hAnsi="Times New Roman"/>
          <w:sz w:val="28"/>
          <w:szCs w:val="28"/>
        </w:rPr>
        <w:t>«</w:t>
      </w:r>
      <w:r w:rsidRPr="00E24CFE">
        <w:rPr>
          <w:rFonts w:ascii="Times New Roman" w:hAnsi="Times New Roman"/>
          <w:sz w:val="28"/>
          <w:szCs w:val="28"/>
        </w:rPr>
        <w:t>Здравоохранение</w:t>
      </w:r>
      <w:r w:rsidR="00E84890">
        <w:rPr>
          <w:rFonts w:ascii="Times New Roman" w:hAnsi="Times New Roman"/>
          <w:sz w:val="28"/>
          <w:szCs w:val="28"/>
        </w:rPr>
        <w:t>»</w:t>
      </w:r>
      <w:r w:rsidRPr="00E24CFE">
        <w:rPr>
          <w:rFonts w:ascii="Times New Roman" w:hAnsi="Times New Roman"/>
          <w:sz w:val="28"/>
          <w:szCs w:val="28"/>
        </w:rPr>
        <w:t xml:space="preserve">, а деятельность гостиниц и прочих средств размещения - к разделу </w:t>
      </w:r>
      <w:r w:rsidR="00E84890">
        <w:rPr>
          <w:rFonts w:ascii="Times New Roman" w:hAnsi="Times New Roman"/>
          <w:sz w:val="28"/>
          <w:szCs w:val="28"/>
        </w:rPr>
        <w:t>«</w:t>
      </w:r>
      <w:r w:rsidRPr="00E24CFE">
        <w:rPr>
          <w:rFonts w:ascii="Times New Roman" w:hAnsi="Times New Roman"/>
          <w:sz w:val="28"/>
          <w:szCs w:val="28"/>
        </w:rPr>
        <w:t>Деятельность гостиниц и ресторанов</w:t>
      </w:r>
      <w:r w:rsidR="00E84890">
        <w:rPr>
          <w:rFonts w:ascii="Times New Roman" w:hAnsi="Times New Roman"/>
          <w:sz w:val="28"/>
          <w:szCs w:val="28"/>
        </w:rPr>
        <w:t>»</w:t>
      </w:r>
      <w:r w:rsidRPr="00E24CFE">
        <w:rPr>
          <w:rFonts w:ascii="Times New Roman" w:hAnsi="Times New Roman"/>
          <w:sz w:val="28"/>
          <w:szCs w:val="28"/>
        </w:rPr>
        <w:t>.</w:t>
      </w:r>
    </w:p>
    <w:p w:rsidR="006201DC" w:rsidRPr="00B44749" w:rsidRDefault="006201DC" w:rsidP="006201DC">
      <w:pPr>
        <w:spacing w:after="0" w:line="240" w:lineRule="auto"/>
        <w:ind w:firstLine="567"/>
        <w:jc w:val="both"/>
        <w:rPr>
          <w:rFonts w:ascii="Times New Roman" w:hAnsi="Times New Roman"/>
          <w:sz w:val="28"/>
          <w:szCs w:val="28"/>
        </w:rPr>
      </w:pPr>
      <w:r w:rsidRPr="00B44749">
        <w:rPr>
          <w:rFonts w:ascii="Times New Roman" w:hAnsi="Times New Roman"/>
          <w:sz w:val="28"/>
          <w:szCs w:val="28"/>
        </w:rPr>
        <w:t>В 2018 - 2024 году планируется реализация следующих проектов, связанных со строительством и реконструкцией</w:t>
      </w:r>
      <w:r>
        <w:rPr>
          <w:rFonts w:ascii="Times New Roman" w:hAnsi="Times New Roman"/>
          <w:sz w:val="28"/>
          <w:szCs w:val="28"/>
        </w:rPr>
        <w:t xml:space="preserve"> </w:t>
      </w:r>
      <w:r w:rsidRPr="00B44749">
        <w:rPr>
          <w:rFonts w:ascii="Times New Roman" w:hAnsi="Times New Roman"/>
          <w:sz w:val="28"/>
          <w:szCs w:val="28"/>
        </w:rPr>
        <w:t>коллективных средств размещения:</w:t>
      </w:r>
    </w:p>
    <w:p w:rsidR="006201DC" w:rsidRPr="00B44749" w:rsidRDefault="006201DC" w:rsidP="006201DC">
      <w:pPr>
        <w:spacing w:after="0" w:line="240" w:lineRule="auto"/>
        <w:ind w:firstLine="567"/>
        <w:jc w:val="both"/>
        <w:rPr>
          <w:rFonts w:ascii="Times New Roman" w:hAnsi="Times New Roman"/>
          <w:sz w:val="28"/>
          <w:szCs w:val="28"/>
        </w:rPr>
      </w:pPr>
      <w:r w:rsidRPr="00B44749">
        <w:rPr>
          <w:rFonts w:ascii="Times New Roman" w:hAnsi="Times New Roman"/>
          <w:sz w:val="28"/>
          <w:szCs w:val="28"/>
        </w:rPr>
        <w:t>1)</w:t>
      </w:r>
      <w:r w:rsidR="00E84890">
        <w:rPr>
          <w:rFonts w:ascii="Times New Roman" w:hAnsi="Times New Roman"/>
          <w:sz w:val="28"/>
          <w:szCs w:val="28"/>
        </w:rPr>
        <w:t xml:space="preserve"> </w:t>
      </w:r>
      <w:r w:rsidRPr="00B44749">
        <w:rPr>
          <w:rFonts w:ascii="Times New Roman" w:hAnsi="Times New Roman"/>
          <w:sz w:val="28"/>
          <w:szCs w:val="28"/>
        </w:rPr>
        <w:t>Строительство гостиничного комплекса с автосервисом в пос. Октябрьском;</w:t>
      </w:r>
    </w:p>
    <w:p w:rsidR="006201DC" w:rsidRPr="00B44749" w:rsidRDefault="006201DC" w:rsidP="006201DC">
      <w:pPr>
        <w:spacing w:after="0" w:line="240" w:lineRule="auto"/>
        <w:ind w:firstLine="567"/>
        <w:jc w:val="both"/>
        <w:rPr>
          <w:rFonts w:ascii="Times New Roman" w:hAnsi="Times New Roman"/>
          <w:sz w:val="28"/>
          <w:szCs w:val="28"/>
        </w:rPr>
      </w:pPr>
      <w:r w:rsidRPr="00B44749">
        <w:rPr>
          <w:rFonts w:ascii="Times New Roman" w:hAnsi="Times New Roman"/>
          <w:sz w:val="28"/>
          <w:szCs w:val="28"/>
        </w:rPr>
        <w:t>2)</w:t>
      </w:r>
      <w:r w:rsidR="00E84890">
        <w:rPr>
          <w:rFonts w:ascii="Times New Roman" w:hAnsi="Times New Roman"/>
          <w:sz w:val="28"/>
          <w:szCs w:val="28"/>
        </w:rPr>
        <w:t xml:space="preserve"> </w:t>
      </w:r>
      <w:r w:rsidRPr="00B44749">
        <w:rPr>
          <w:rFonts w:ascii="Times New Roman" w:hAnsi="Times New Roman"/>
          <w:sz w:val="28"/>
          <w:szCs w:val="28"/>
        </w:rPr>
        <w:t xml:space="preserve">Завершение реконструкции гостиничного комплекса Ленинградского района с учетом выполнения всех мероприятий связанных с прохождением </w:t>
      </w:r>
      <w:r w:rsidRPr="00B44749">
        <w:rPr>
          <w:rFonts w:ascii="Times New Roman" w:hAnsi="Times New Roman"/>
          <w:sz w:val="28"/>
          <w:szCs w:val="28"/>
        </w:rPr>
        <w:lastRenderedPageBreak/>
        <w:t>процедуры классификации в целях введения в действие большего количества мест (гостиница «</w:t>
      </w:r>
      <w:proofErr w:type="gramStart"/>
      <w:r w:rsidRPr="00B44749">
        <w:rPr>
          <w:rFonts w:ascii="Times New Roman" w:hAnsi="Times New Roman"/>
          <w:sz w:val="28"/>
          <w:szCs w:val="28"/>
        </w:rPr>
        <w:t>Хамам</w:t>
      </w:r>
      <w:proofErr w:type="gramEnd"/>
      <w:r w:rsidRPr="00B44749">
        <w:rPr>
          <w:rFonts w:ascii="Times New Roman" w:hAnsi="Times New Roman"/>
          <w:sz w:val="28"/>
          <w:szCs w:val="28"/>
        </w:rPr>
        <w:t>», гостиница «Уют», отель «По пути»</w:t>
      </w:r>
      <w:r w:rsidR="00120A2C">
        <w:rPr>
          <w:rFonts w:ascii="Times New Roman" w:hAnsi="Times New Roman"/>
          <w:sz w:val="28"/>
          <w:szCs w:val="28"/>
        </w:rPr>
        <w:t>)</w:t>
      </w:r>
      <w:r w:rsidRPr="00B44749">
        <w:rPr>
          <w:rFonts w:ascii="Times New Roman" w:hAnsi="Times New Roman"/>
          <w:sz w:val="28"/>
          <w:szCs w:val="28"/>
        </w:rPr>
        <w:t>.</w:t>
      </w:r>
    </w:p>
    <w:p w:rsidR="006201DC" w:rsidRPr="00B44749" w:rsidRDefault="006201DC" w:rsidP="006201DC">
      <w:pPr>
        <w:spacing w:after="0" w:line="240" w:lineRule="auto"/>
        <w:ind w:firstLine="567"/>
        <w:jc w:val="both"/>
        <w:rPr>
          <w:rFonts w:ascii="Times New Roman" w:hAnsi="Times New Roman"/>
          <w:sz w:val="28"/>
          <w:szCs w:val="28"/>
        </w:rPr>
      </w:pPr>
      <w:r w:rsidRPr="00B44749">
        <w:rPr>
          <w:rFonts w:ascii="Times New Roman" w:hAnsi="Times New Roman"/>
          <w:sz w:val="28"/>
          <w:szCs w:val="28"/>
        </w:rPr>
        <w:t>3)</w:t>
      </w:r>
      <w:r w:rsidR="00E84890">
        <w:rPr>
          <w:rFonts w:ascii="Times New Roman" w:hAnsi="Times New Roman"/>
          <w:sz w:val="28"/>
          <w:szCs w:val="28"/>
        </w:rPr>
        <w:t xml:space="preserve"> </w:t>
      </w:r>
      <w:r w:rsidRPr="00B44749">
        <w:rPr>
          <w:rFonts w:ascii="Times New Roman" w:hAnsi="Times New Roman"/>
          <w:sz w:val="28"/>
          <w:szCs w:val="28"/>
        </w:rPr>
        <w:t>Строительство гостиниц</w:t>
      </w:r>
      <w:proofErr w:type="gramStart"/>
      <w:r w:rsidRPr="00B44749">
        <w:rPr>
          <w:rFonts w:ascii="Times New Roman" w:hAnsi="Times New Roman"/>
          <w:sz w:val="28"/>
          <w:szCs w:val="28"/>
        </w:rPr>
        <w:t>ы ООО</w:t>
      </w:r>
      <w:proofErr w:type="gramEnd"/>
      <w:r w:rsidRPr="00B44749">
        <w:rPr>
          <w:rFonts w:ascii="Times New Roman" w:hAnsi="Times New Roman"/>
          <w:sz w:val="28"/>
          <w:szCs w:val="28"/>
        </w:rPr>
        <w:t xml:space="preserve"> фирма «Юнкер» на 60 мест.</w:t>
      </w:r>
    </w:p>
    <w:p w:rsidR="006201DC" w:rsidRPr="00B44749" w:rsidRDefault="006201DC" w:rsidP="006201DC">
      <w:pPr>
        <w:spacing w:after="0" w:line="240" w:lineRule="auto"/>
        <w:ind w:firstLine="567"/>
        <w:jc w:val="both"/>
        <w:rPr>
          <w:rFonts w:ascii="Times New Roman" w:hAnsi="Times New Roman"/>
          <w:sz w:val="28"/>
          <w:szCs w:val="28"/>
        </w:rPr>
      </w:pPr>
      <w:proofErr w:type="gramStart"/>
      <w:r w:rsidRPr="00B44749">
        <w:rPr>
          <w:rFonts w:ascii="Times New Roman" w:hAnsi="Times New Roman"/>
          <w:sz w:val="28"/>
          <w:szCs w:val="28"/>
        </w:rPr>
        <w:t>С учетом имеющихся ресурсных предпосылок (установке информационных указателей</w:t>
      </w:r>
      <w:r>
        <w:rPr>
          <w:rFonts w:ascii="Times New Roman" w:hAnsi="Times New Roman"/>
          <w:sz w:val="28"/>
          <w:szCs w:val="28"/>
        </w:rPr>
        <w:t xml:space="preserve"> </w:t>
      </w:r>
      <w:r w:rsidRPr="00B44749">
        <w:rPr>
          <w:rFonts w:ascii="Times New Roman" w:hAnsi="Times New Roman"/>
          <w:sz w:val="28"/>
          <w:szCs w:val="28"/>
        </w:rPr>
        <w:t>к объектам культурного наследия, объектам туристического показа, увеличением потребительского спроса на гостиничные услуги с учетом проезда отдыхающих через Ленинградский район в Крым, наличие большого числа памятников архитектуры, создание инфраструктуры для активного отдыха - рыбалка, охота), специализации рекреационного комплекса и тенденций на рынке туристических услуг, происходит развитие разнообразных видов туризма, эффективное развитие которых позволит</w:t>
      </w:r>
      <w:proofErr w:type="gramEnd"/>
      <w:r w:rsidRPr="00B44749">
        <w:rPr>
          <w:rFonts w:ascii="Times New Roman" w:hAnsi="Times New Roman"/>
          <w:sz w:val="28"/>
          <w:szCs w:val="28"/>
        </w:rPr>
        <w:t xml:space="preserve"> значительно увеличить поток туристов, желающих познакомиться с достопримечательностями и культурными памятниками Ленинградского района, а также отдохнуть в культурно-развлекательных и оздоровительных центрах района, создание которых запланирован в среднесрочной перспективе.</w:t>
      </w:r>
    </w:p>
    <w:p w:rsidR="006201DC" w:rsidRPr="00B44749" w:rsidRDefault="006201DC" w:rsidP="006201DC">
      <w:pPr>
        <w:spacing w:after="0" w:line="240" w:lineRule="auto"/>
        <w:ind w:firstLine="567"/>
        <w:jc w:val="both"/>
        <w:rPr>
          <w:rFonts w:ascii="Times New Roman" w:hAnsi="Times New Roman"/>
          <w:sz w:val="28"/>
          <w:szCs w:val="28"/>
        </w:rPr>
      </w:pPr>
      <w:r w:rsidRPr="00B44749">
        <w:rPr>
          <w:rFonts w:ascii="Times New Roman" w:hAnsi="Times New Roman"/>
          <w:sz w:val="28"/>
          <w:szCs w:val="28"/>
        </w:rPr>
        <w:t>Увеличение численности отдыхающих на период с 2018 по 2024 год планируется достичь за счет особой популярности активных видов отдыха: рыболовецкие базы отдыха, пейнтбольные клубы, а также за счёт открывшегося в 2014 году плавательного комплекса «Акватика» в станице Ленинградской.</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В связи с этим для устойчивого экономического развития туристского комплекса Ленинградского и района необходимо:</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-создание новой и совершенствование имеющейся нормативной правовой базы, регулирующей вновь возникающие правоотношения, в том числе связанные с активным использованием индивидуальных домовладений для ведения предпринимательской деятельности;</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-повышение квалификации кадров, занятых в сфере оказания туристских услуг;</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-реконструкция и завершение строительства туристских объектов,</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-участие туристских организаций в проведении международных, федеральных и региональных туристских выставок;</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 развитие событийного туризма;</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-проведение рекламных кампаний в средствах массовой информации с целью формирования положительного имиджа Ленинградского района и продвижения туристского продукта на внутреннем и внешнем рынках.</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Ленинградский район имеет ярко выраженную агропромышленную специализацию экономики в силу географического положения и не расположен в курортной зоне Краснодарского края. Развитие санаторно-курортного комплекса в части санаторно-оздоровительной деятельности не осуществляется в силу рекреационных причин.</w:t>
      </w:r>
    </w:p>
    <w:p w:rsidR="006201DC" w:rsidRPr="00E24CFE" w:rsidRDefault="006201DC" w:rsidP="006201DC">
      <w:pPr>
        <w:spacing w:after="0" w:line="240" w:lineRule="auto"/>
        <w:ind w:firstLine="567"/>
        <w:jc w:val="both"/>
        <w:rPr>
          <w:rFonts w:ascii="Times New Roman" w:hAnsi="Times New Roman"/>
          <w:sz w:val="28"/>
          <w:szCs w:val="28"/>
        </w:rPr>
      </w:pPr>
      <w:r w:rsidRPr="00E24CFE">
        <w:rPr>
          <w:rFonts w:ascii="Times New Roman" w:hAnsi="Times New Roman"/>
          <w:sz w:val="28"/>
          <w:szCs w:val="28"/>
        </w:rPr>
        <w:t>Участники рынка – хозяйствующие субъекты и потребители услуг с жалобами и обращениями не обращались.</w:t>
      </w:r>
    </w:p>
    <w:p w:rsidR="00AD5460" w:rsidRDefault="00AD5460"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992BF9" w:rsidRDefault="00992BF9"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992BF9" w:rsidRDefault="00992BF9"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992BF9" w:rsidRPr="007564E2" w:rsidRDefault="00992BF9"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7B65AA" w:rsidRPr="00EB2CF7"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EB2CF7">
        <w:rPr>
          <w:rFonts w:ascii="Times New Roman" w:eastAsia="Times New Roman" w:hAnsi="Times New Roman"/>
          <w:b/>
          <w:color w:val="000000"/>
          <w:sz w:val="28"/>
          <w:szCs w:val="28"/>
          <w:lang w:eastAsia="ru-RU"/>
        </w:rPr>
        <w:lastRenderedPageBreak/>
        <w:t>2.3.15. Рынок пищевой продукции</w:t>
      </w:r>
    </w:p>
    <w:p w:rsidR="00FC654C" w:rsidRPr="007564E2" w:rsidRDefault="00FC654C" w:rsidP="00991E50">
      <w:pPr>
        <w:tabs>
          <w:tab w:val="left" w:pos="1131"/>
        </w:tabs>
        <w:spacing w:after="0" w:line="240" w:lineRule="auto"/>
        <w:ind w:firstLine="567"/>
        <w:jc w:val="both"/>
        <w:rPr>
          <w:rFonts w:ascii="Times New Roman" w:hAnsi="Times New Roman"/>
          <w:sz w:val="28"/>
          <w:szCs w:val="28"/>
          <w:highlight w:val="yellow"/>
        </w:rPr>
      </w:pPr>
    </w:p>
    <w:p w:rsidR="00EB2CF7" w:rsidRPr="00AB6874" w:rsidRDefault="00EB2CF7" w:rsidP="00D950B1">
      <w:pPr>
        <w:tabs>
          <w:tab w:val="left" w:pos="1131"/>
        </w:tabs>
        <w:spacing w:after="0" w:line="240" w:lineRule="auto"/>
        <w:ind w:firstLine="567"/>
        <w:jc w:val="both"/>
        <w:rPr>
          <w:rFonts w:ascii="Times New Roman" w:hAnsi="Times New Roman"/>
          <w:sz w:val="28"/>
          <w:szCs w:val="28"/>
        </w:rPr>
      </w:pPr>
      <w:r w:rsidRPr="00AB6874">
        <w:rPr>
          <w:rFonts w:ascii="Times New Roman" w:hAnsi="Times New Roman"/>
          <w:sz w:val="28"/>
          <w:szCs w:val="28"/>
        </w:rPr>
        <w:t>Производством пищевой</w:t>
      </w:r>
      <w:r w:rsidR="00FA7B0E">
        <w:rPr>
          <w:rFonts w:ascii="Times New Roman" w:hAnsi="Times New Roman"/>
          <w:sz w:val="28"/>
          <w:szCs w:val="28"/>
        </w:rPr>
        <w:t xml:space="preserve"> </w:t>
      </w:r>
      <w:r w:rsidRPr="00AB6874">
        <w:rPr>
          <w:rFonts w:ascii="Times New Roman" w:hAnsi="Times New Roman"/>
          <w:sz w:val="28"/>
          <w:szCs w:val="28"/>
        </w:rPr>
        <w:t>продукции</w:t>
      </w:r>
      <w:r w:rsidR="00D915FA">
        <w:rPr>
          <w:rFonts w:ascii="Times New Roman" w:hAnsi="Times New Roman"/>
          <w:sz w:val="28"/>
          <w:szCs w:val="28"/>
        </w:rPr>
        <w:t xml:space="preserve"> </w:t>
      </w:r>
      <w:r w:rsidRPr="00AB6874">
        <w:rPr>
          <w:rFonts w:ascii="Times New Roman" w:hAnsi="Times New Roman"/>
          <w:sz w:val="28"/>
          <w:szCs w:val="28"/>
        </w:rPr>
        <w:t>в</w:t>
      </w:r>
      <w:r w:rsidR="00D915FA">
        <w:rPr>
          <w:rFonts w:ascii="Times New Roman" w:hAnsi="Times New Roman"/>
          <w:sz w:val="28"/>
          <w:szCs w:val="28"/>
        </w:rPr>
        <w:t xml:space="preserve"> </w:t>
      </w:r>
      <w:r w:rsidRPr="00AB6874">
        <w:rPr>
          <w:rFonts w:ascii="Times New Roman" w:hAnsi="Times New Roman"/>
          <w:sz w:val="28"/>
          <w:szCs w:val="28"/>
        </w:rPr>
        <w:t>муниципальном образовании занимаются 8</w:t>
      </w:r>
      <w:r w:rsidR="00D915FA">
        <w:rPr>
          <w:rFonts w:ascii="Times New Roman" w:hAnsi="Times New Roman"/>
          <w:sz w:val="28"/>
          <w:szCs w:val="28"/>
        </w:rPr>
        <w:t xml:space="preserve"> </w:t>
      </w:r>
      <w:r w:rsidRPr="00AB6874">
        <w:rPr>
          <w:rFonts w:ascii="Times New Roman" w:hAnsi="Times New Roman"/>
          <w:sz w:val="28"/>
          <w:szCs w:val="28"/>
        </w:rPr>
        <w:t>предприятий</w:t>
      </w:r>
      <w:r w:rsidR="00D915FA">
        <w:rPr>
          <w:rFonts w:ascii="Times New Roman" w:hAnsi="Times New Roman"/>
          <w:sz w:val="28"/>
          <w:szCs w:val="28"/>
        </w:rPr>
        <w:t xml:space="preserve"> </w:t>
      </w:r>
      <w:r w:rsidRPr="00AB6874">
        <w:rPr>
          <w:rFonts w:ascii="Times New Roman" w:hAnsi="Times New Roman"/>
          <w:sz w:val="28"/>
          <w:szCs w:val="28"/>
        </w:rPr>
        <w:t>(ОАО «СЗЛ», ЗАО СК «Ленинградский», ООО «АГРОНИКА»,</w:t>
      </w:r>
      <w:r w:rsidR="00D915FA">
        <w:rPr>
          <w:rFonts w:ascii="Times New Roman" w:hAnsi="Times New Roman"/>
          <w:sz w:val="28"/>
          <w:szCs w:val="28"/>
        </w:rPr>
        <w:t xml:space="preserve"> </w:t>
      </w:r>
      <w:r w:rsidRPr="00AB6874">
        <w:rPr>
          <w:rFonts w:ascii="Times New Roman" w:hAnsi="Times New Roman"/>
          <w:sz w:val="28"/>
          <w:szCs w:val="28"/>
        </w:rPr>
        <w:t xml:space="preserve">ООО «Вишневый сад», ООО «Заветы Ильича», ООО «Умань-Хлеб», ООО «Агроинвест Плюс», ООО «Ренард»), 4 индивидуальных предпринимателя </w:t>
      </w:r>
      <w:proofErr w:type="gramStart"/>
      <w:r w:rsidRPr="00AB6874">
        <w:rPr>
          <w:rFonts w:ascii="Times New Roman" w:hAnsi="Times New Roman"/>
          <w:sz w:val="28"/>
          <w:szCs w:val="28"/>
        </w:rPr>
        <w:t xml:space="preserve">( </w:t>
      </w:r>
      <w:proofErr w:type="gramEnd"/>
      <w:r w:rsidRPr="00AB6874">
        <w:rPr>
          <w:rFonts w:ascii="Times New Roman" w:hAnsi="Times New Roman"/>
          <w:sz w:val="28"/>
          <w:szCs w:val="28"/>
        </w:rPr>
        <w:t>Агасарян И.Р., Колаян Э.А., Кудзиева И.В., Мигуля А.В.). В 2018 году в районе произведено</w:t>
      </w:r>
      <w:r w:rsidR="00D915FA">
        <w:rPr>
          <w:rFonts w:ascii="Times New Roman" w:hAnsi="Times New Roman"/>
          <w:sz w:val="28"/>
          <w:szCs w:val="28"/>
        </w:rPr>
        <w:t xml:space="preserve"> </w:t>
      </w:r>
      <w:r w:rsidRPr="00AB6874">
        <w:rPr>
          <w:rFonts w:ascii="Times New Roman" w:hAnsi="Times New Roman"/>
          <w:sz w:val="28"/>
          <w:szCs w:val="28"/>
        </w:rPr>
        <w:t>156,2 тысячи тонн сахара, 29,4 тысячи тонн молока, 9,3 тысячи тонн кефира, 1,9 тысячи тонн продукции с растительными жирами, 5,9 тысяч тонн творога, 12,4 тн. плодовых вин, 1,2 тыс. тонн муки, 2,1 тысячи тонн хлеба.</w:t>
      </w:r>
    </w:p>
    <w:p w:rsidR="00EB2CF7" w:rsidRPr="00AB6874" w:rsidRDefault="00EB2CF7" w:rsidP="00D950B1">
      <w:pPr>
        <w:tabs>
          <w:tab w:val="left" w:pos="851"/>
        </w:tabs>
        <w:spacing w:after="0" w:line="240" w:lineRule="auto"/>
        <w:ind w:firstLine="567"/>
        <w:jc w:val="both"/>
        <w:rPr>
          <w:rFonts w:ascii="Times New Roman" w:hAnsi="Times New Roman"/>
          <w:sz w:val="28"/>
          <w:szCs w:val="28"/>
        </w:rPr>
      </w:pPr>
      <w:r w:rsidRPr="00AB6874">
        <w:rPr>
          <w:rFonts w:ascii="Times New Roman" w:hAnsi="Times New Roman"/>
          <w:sz w:val="28"/>
          <w:szCs w:val="28"/>
        </w:rPr>
        <w:t>В 2018 году наметилась тенденция по увеличению оптово-отпускных цен на продукцию, вырабатываемую предприятиями пищевой промышленности. Согласно статистической оценке</w:t>
      </w:r>
      <w:r w:rsidR="00D915FA">
        <w:rPr>
          <w:rFonts w:ascii="Times New Roman" w:hAnsi="Times New Roman"/>
          <w:sz w:val="28"/>
          <w:szCs w:val="28"/>
        </w:rPr>
        <w:t xml:space="preserve"> </w:t>
      </w:r>
      <w:r w:rsidRPr="00AB6874">
        <w:rPr>
          <w:rFonts w:ascii="Times New Roman" w:hAnsi="Times New Roman"/>
          <w:sz w:val="28"/>
          <w:szCs w:val="28"/>
        </w:rPr>
        <w:t>индекс цен по виду экономической деятельности</w:t>
      </w:r>
      <w:r w:rsidR="00D915FA">
        <w:rPr>
          <w:rFonts w:ascii="Times New Roman" w:hAnsi="Times New Roman"/>
          <w:sz w:val="28"/>
          <w:szCs w:val="28"/>
        </w:rPr>
        <w:t xml:space="preserve"> </w:t>
      </w:r>
      <w:r>
        <w:rPr>
          <w:rFonts w:ascii="Times New Roman" w:hAnsi="Times New Roman"/>
          <w:sz w:val="28"/>
          <w:szCs w:val="28"/>
        </w:rPr>
        <w:t>«</w:t>
      </w:r>
      <w:r w:rsidRPr="00AB6874">
        <w:rPr>
          <w:rFonts w:ascii="Times New Roman" w:hAnsi="Times New Roman"/>
          <w:sz w:val="28"/>
          <w:szCs w:val="28"/>
        </w:rPr>
        <w:t>п</w:t>
      </w:r>
      <w:r>
        <w:rPr>
          <w:rFonts w:ascii="Times New Roman" w:hAnsi="Times New Roman"/>
          <w:sz w:val="28"/>
          <w:szCs w:val="28"/>
        </w:rPr>
        <w:t>роизводство пищевых продуктов» (</w:t>
      </w:r>
      <w:r w:rsidRPr="00AB6874">
        <w:rPr>
          <w:rFonts w:ascii="Times New Roman" w:hAnsi="Times New Roman"/>
          <w:sz w:val="28"/>
          <w:szCs w:val="28"/>
        </w:rPr>
        <w:t>ноябрь 2018 года к декабрю 2017 года) составил 105,6%.</w:t>
      </w:r>
    </w:p>
    <w:p w:rsidR="00EB2CF7" w:rsidRPr="00AB6874" w:rsidRDefault="00EB2CF7" w:rsidP="00D950B1">
      <w:pPr>
        <w:tabs>
          <w:tab w:val="left" w:pos="851"/>
        </w:tabs>
        <w:spacing w:after="0" w:line="240" w:lineRule="auto"/>
        <w:ind w:firstLine="567"/>
        <w:jc w:val="both"/>
        <w:rPr>
          <w:rFonts w:ascii="Times New Roman" w:hAnsi="Times New Roman"/>
          <w:sz w:val="28"/>
          <w:szCs w:val="28"/>
        </w:rPr>
      </w:pPr>
      <w:r w:rsidRPr="00AB6874">
        <w:rPr>
          <w:rFonts w:ascii="Times New Roman" w:hAnsi="Times New Roman"/>
          <w:sz w:val="28"/>
          <w:szCs w:val="28"/>
        </w:rPr>
        <w:t>В рамках реализации мероприятий государственной</w:t>
      </w:r>
      <w:r w:rsidR="00D915FA">
        <w:rPr>
          <w:rFonts w:ascii="Times New Roman" w:hAnsi="Times New Roman"/>
          <w:sz w:val="28"/>
          <w:szCs w:val="28"/>
        </w:rPr>
        <w:t xml:space="preserve"> </w:t>
      </w:r>
      <w:r w:rsidRPr="00AB6874">
        <w:rPr>
          <w:rFonts w:ascii="Times New Roman" w:hAnsi="Times New Roman"/>
          <w:sz w:val="28"/>
          <w:szCs w:val="28"/>
        </w:rPr>
        <w:t>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государственная поддержка в форме субсидирования процентной ставки по ранее выданным кредитам в рамках единой субсидии и льготное кредитование перерабатывающих предприятий.</w:t>
      </w:r>
    </w:p>
    <w:p w:rsidR="00EB2CF7" w:rsidRPr="00AB6874" w:rsidRDefault="00EB2CF7" w:rsidP="00D950B1">
      <w:pPr>
        <w:spacing w:after="0" w:line="240" w:lineRule="auto"/>
        <w:ind w:firstLine="567"/>
        <w:jc w:val="both"/>
        <w:rPr>
          <w:rFonts w:ascii="Times New Roman" w:hAnsi="Times New Roman"/>
          <w:sz w:val="28"/>
          <w:szCs w:val="28"/>
        </w:rPr>
      </w:pPr>
      <w:r w:rsidRPr="00AB6874">
        <w:rPr>
          <w:rFonts w:ascii="Times New Roman" w:hAnsi="Times New Roman"/>
          <w:sz w:val="28"/>
          <w:szCs w:val="28"/>
        </w:rPr>
        <w:t>Перерабатывающие предприятия</w:t>
      </w:r>
      <w:r w:rsidR="00D915FA">
        <w:rPr>
          <w:rFonts w:ascii="Times New Roman" w:hAnsi="Times New Roman"/>
          <w:sz w:val="28"/>
          <w:szCs w:val="28"/>
        </w:rPr>
        <w:t xml:space="preserve"> </w:t>
      </w:r>
      <w:r w:rsidRPr="00AB6874">
        <w:rPr>
          <w:rFonts w:ascii="Times New Roman" w:hAnsi="Times New Roman"/>
          <w:sz w:val="28"/>
          <w:szCs w:val="28"/>
        </w:rPr>
        <w:t>производят реализацию произведенной продукции в основном оптовым покупателям по договорам, а также через собственные магазины.</w:t>
      </w:r>
    </w:p>
    <w:p w:rsidR="00EB2CF7" w:rsidRDefault="00EB2CF7" w:rsidP="00D950B1">
      <w:pPr>
        <w:spacing w:after="0" w:line="240" w:lineRule="auto"/>
        <w:ind w:firstLine="567"/>
        <w:jc w:val="both"/>
        <w:rPr>
          <w:rFonts w:ascii="Times New Roman" w:hAnsi="Times New Roman"/>
          <w:sz w:val="28"/>
          <w:szCs w:val="28"/>
        </w:rPr>
      </w:pPr>
      <w:r w:rsidRPr="00AB6874">
        <w:rPr>
          <w:rFonts w:ascii="Times New Roman" w:hAnsi="Times New Roman"/>
          <w:sz w:val="28"/>
          <w:szCs w:val="28"/>
        </w:rPr>
        <w:t>С целью наращивания объемов производства продукции перерабатывающей промышленности</w:t>
      </w:r>
      <w:r>
        <w:rPr>
          <w:rFonts w:ascii="Times New Roman" w:hAnsi="Times New Roman"/>
          <w:sz w:val="28"/>
          <w:szCs w:val="28"/>
        </w:rPr>
        <w:t>,</w:t>
      </w:r>
      <w:r w:rsidRPr="00AB6874">
        <w:rPr>
          <w:rFonts w:ascii="Times New Roman" w:hAnsi="Times New Roman"/>
          <w:sz w:val="28"/>
          <w:szCs w:val="28"/>
        </w:rPr>
        <w:t xml:space="preserve"> будет продолжена реконструкция и модернизация Сахарного завода и Сыродельного комбината, дальнейшее расширение производственных мощностей в</w:t>
      </w:r>
      <w:r w:rsidR="00D915FA">
        <w:rPr>
          <w:rFonts w:ascii="Times New Roman" w:hAnsi="Times New Roman"/>
          <w:sz w:val="28"/>
          <w:szCs w:val="28"/>
        </w:rPr>
        <w:t xml:space="preserve"> </w:t>
      </w:r>
      <w:r w:rsidRPr="00AB6874">
        <w:rPr>
          <w:rFonts w:ascii="Times New Roman" w:hAnsi="Times New Roman"/>
          <w:sz w:val="28"/>
          <w:szCs w:val="28"/>
        </w:rPr>
        <w:t>ООО «АГРОНИКА».</w:t>
      </w:r>
    </w:p>
    <w:p w:rsidR="007B65AA" w:rsidRPr="007564E2"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7B65AA" w:rsidRPr="00933522"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933522">
        <w:rPr>
          <w:rFonts w:ascii="Times New Roman" w:eastAsia="Times New Roman" w:hAnsi="Times New Roman"/>
          <w:b/>
          <w:color w:val="000000"/>
          <w:sz w:val="28"/>
          <w:szCs w:val="28"/>
          <w:lang w:eastAsia="ru-RU"/>
        </w:rPr>
        <w:t>2.3.16. Рынок композитных материалов</w:t>
      </w:r>
    </w:p>
    <w:p w:rsidR="007B65AA" w:rsidRPr="007564E2"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82589F" w:rsidRPr="009D0124" w:rsidRDefault="0082589F" w:rsidP="00991E50">
      <w:pPr>
        <w:shd w:val="clear" w:color="auto" w:fill="FFFFFF"/>
        <w:tabs>
          <w:tab w:val="left" w:pos="993"/>
        </w:tabs>
        <w:spacing w:after="0" w:line="240" w:lineRule="auto"/>
        <w:ind w:firstLine="567"/>
        <w:contextualSpacing/>
        <w:jc w:val="both"/>
        <w:textAlignment w:val="baseline"/>
        <w:rPr>
          <w:rFonts w:ascii="Times New Roman" w:eastAsia="Times New Roman" w:hAnsi="Times New Roman"/>
          <w:color w:val="000000"/>
          <w:sz w:val="28"/>
          <w:szCs w:val="28"/>
          <w:lang w:eastAsia="ru-RU"/>
        </w:rPr>
      </w:pPr>
      <w:r w:rsidRPr="009D0124">
        <w:rPr>
          <w:rFonts w:ascii="Times New Roman" w:eastAsia="Times New Roman" w:hAnsi="Times New Roman"/>
          <w:color w:val="000000"/>
          <w:sz w:val="28"/>
          <w:szCs w:val="28"/>
          <w:lang w:eastAsia="ru-RU"/>
        </w:rPr>
        <w:t xml:space="preserve">Рынок композиционных материалов </w:t>
      </w:r>
      <w:r w:rsidR="00B96F40" w:rsidRPr="009D0124">
        <w:rPr>
          <w:rFonts w:ascii="Times New Roman" w:eastAsia="Times New Roman" w:hAnsi="Times New Roman"/>
          <w:color w:val="000000"/>
          <w:sz w:val="28"/>
          <w:szCs w:val="28"/>
          <w:lang w:eastAsia="ru-RU"/>
        </w:rPr>
        <w:t>муниципального образования</w:t>
      </w:r>
      <w:r w:rsidRPr="009D0124">
        <w:rPr>
          <w:rFonts w:ascii="Times New Roman" w:eastAsia="Times New Roman" w:hAnsi="Times New Roman"/>
          <w:color w:val="000000"/>
          <w:sz w:val="28"/>
          <w:szCs w:val="28"/>
          <w:lang w:eastAsia="ru-RU"/>
        </w:rPr>
        <w:t xml:space="preserve"> является важным для развития промышленности в целом.</w:t>
      </w:r>
    </w:p>
    <w:p w:rsidR="0082589F" w:rsidRPr="009D0124" w:rsidRDefault="00FC654C" w:rsidP="00991E50">
      <w:pPr>
        <w:shd w:val="clear" w:color="auto" w:fill="FFFFFF"/>
        <w:tabs>
          <w:tab w:val="left" w:pos="993"/>
        </w:tabs>
        <w:spacing w:after="0" w:line="240" w:lineRule="auto"/>
        <w:ind w:firstLine="567"/>
        <w:contextualSpacing/>
        <w:jc w:val="both"/>
        <w:textAlignment w:val="baseline"/>
        <w:rPr>
          <w:rFonts w:ascii="Times New Roman" w:eastAsia="Times New Roman" w:hAnsi="Times New Roman"/>
          <w:sz w:val="28"/>
          <w:szCs w:val="28"/>
        </w:rPr>
      </w:pPr>
      <w:r w:rsidRPr="009D0124">
        <w:rPr>
          <w:rFonts w:ascii="Times New Roman" w:eastAsia="Times New Roman" w:hAnsi="Times New Roman"/>
          <w:color w:val="000000"/>
          <w:sz w:val="28"/>
          <w:szCs w:val="28"/>
          <w:lang w:eastAsia="ru-RU"/>
        </w:rPr>
        <w:t xml:space="preserve">Производством строительных (композитных) материалов на территории муниципального образования Ленинградский район занимаются: ООО «Век» - производство панелей ПВХ, </w:t>
      </w:r>
      <w:r w:rsidR="0082589F" w:rsidRPr="009D0124">
        <w:rPr>
          <w:rFonts w:ascii="Times New Roman" w:hAnsi="Times New Roman"/>
          <w:sz w:val="28"/>
          <w:szCs w:val="28"/>
        </w:rPr>
        <w:t>ИП Шевченко - кирпич строительный.</w:t>
      </w:r>
    </w:p>
    <w:p w:rsidR="00AD5206" w:rsidRPr="001F556A" w:rsidRDefault="00AD5206" w:rsidP="00991E50">
      <w:pPr>
        <w:shd w:val="clear" w:color="auto" w:fill="FFFFFF"/>
        <w:tabs>
          <w:tab w:val="left" w:pos="993"/>
        </w:tabs>
        <w:spacing w:after="0" w:line="240" w:lineRule="auto"/>
        <w:ind w:firstLine="567"/>
        <w:contextualSpacing/>
        <w:jc w:val="both"/>
        <w:textAlignment w:val="baseline"/>
        <w:rPr>
          <w:rFonts w:ascii="Times New Roman" w:eastAsia="Times New Roman" w:hAnsi="Times New Roman"/>
          <w:sz w:val="28"/>
          <w:szCs w:val="28"/>
        </w:rPr>
      </w:pPr>
      <w:r w:rsidRPr="001F556A">
        <w:rPr>
          <w:rFonts w:ascii="Times New Roman" w:eastAsia="Times New Roman" w:hAnsi="Times New Roman"/>
          <w:sz w:val="28"/>
          <w:szCs w:val="28"/>
        </w:rPr>
        <w:t xml:space="preserve">ООО «Век». Объем отгруженных товаров собственного производства, выполненных работ и услуг собственными силами по всем видам экономической деятельности составил </w:t>
      </w:r>
      <w:r w:rsidR="001F556A" w:rsidRPr="001F556A">
        <w:rPr>
          <w:rFonts w:ascii="Times New Roman" w:eastAsia="Times New Roman" w:hAnsi="Times New Roman"/>
          <w:sz w:val="28"/>
          <w:szCs w:val="28"/>
        </w:rPr>
        <w:t>734,95</w:t>
      </w:r>
      <w:r w:rsidRPr="001F556A">
        <w:rPr>
          <w:rFonts w:ascii="Times New Roman" w:eastAsia="Times New Roman" w:hAnsi="Times New Roman"/>
          <w:sz w:val="28"/>
          <w:szCs w:val="28"/>
        </w:rPr>
        <w:t xml:space="preserve"> </w:t>
      </w:r>
      <w:r w:rsidR="00AE1233" w:rsidRPr="001F556A">
        <w:rPr>
          <w:rFonts w:ascii="Times New Roman" w:eastAsia="Times New Roman" w:hAnsi="Times New Roman"/>
          <w:sz w:val="28"/>
          <w:szCs w:val="28"/>
        </w:rPr>
        <w:t>млн</w:t>
      </w:r>
      <w:r w:rsidRPr="001F556A">
        <w:rPr>
          <w:rFonts w:ascii="Times New Roman" w:eastAsia="Times New Roman" w:hAnsi="Times New Roman"/>
          <w:sz w:val="28"/>
          <w:szCs w:val="28"/>
        </w:rPr>
        <w:t xml:space="preserve">. руб., произведено </w:t>
      </w:r>
      <w:r w:rsidR="001F556A" w:rsidRPr="001F556A">
        <w:rPr>
          <w:rFonts w:ascii="Times New Roman" w:eastAsia="Times New Roman" w:hAnsi="Times New Roman"/>
          <w:sz w:val="28"/>
          <w:szCs w:val="28"/>
        </w:rPr>
        <w:t>3316,33</w:t>
      </w:r>
      <w:r w:rsidRPr="001F556A">
        <w:rPr>
          <w:rFonts w:ascii="Times New Roman" w:eastAsia="Times New Roman" w:hAnsi="Times New Roman"/>
          <w:sz w:val="28"/>
          <w:szCs w:val="28"/>
        </w:rPr>
        <w:t xml:space="preserve"> тыс. м. кв. </w:t>
      </w:r>
      <w:r w:rsidR="0082589F" w:rsidRPr="001F556A">
        <w:rPr>
          <w:rFonts w:ascii="Times New Roman" w:eastAsia="Times New Roman" w:hAnsi="Times New Roman"/>
          <w:sz w:val="28"/>
          <w:szCs w:val="28"/>
        </w:rPr>
        <w:t>панелей ПВХ</w:t>
      </w:r>
      <w:r w:rsidRPr="001F556A">
        <w:rPr>
          <w:rFonts w:ascii="Times New Roman" w:eastAsia="Times New Roman" w:hAnsi="Times New Roman"/>
          <w:sz w:val="28"/>
          <w:szCs w:val="28"/>
        </w:rPr>
        <w:t>.</w:t>
      </w:r>
    </w:p>
    <w:p w:rsidR="00AD5206" w:rsidRPr="00E84890" w:rsidRDefault="00AD5206" w:rsidP="00991E50">
      <w:pPr>
        <w:shd w:val="clear" w:color="auto" w:fill="FFFFFF"/>
        <w:tabs>
          <w:tab w:val="left" w:pos="993"/>
        </w:tabs>
        <w:spacing w:after="0" w:line="240" w:lineRule="auto"/>
        <w:ind w:firstLine="567"/>
        <w:contextualSpacing/>
        <w:jc w:val="both"/>
        <w:textAlignment w:val="baseline"/>
        <w:rPr>
          <w:rFonts w:ascii="Times New Roman" w:hAnsi="Times New Roman"/>
          <w:sz w:val="28"/>
          <w:szCs w:val="28"/>
        </w:rPr>
      </w:pPr>
      <w:r w:rsidRPr="00E84890">
        <w:rPr>
          <w:rFonts w:ascii="Times New Roman" w:hAnsi="Times New Roman"/>
          <w:sz w:val="28"/>
          <w:szCs w:val="28"/>
        </w:rPr>
        <w:t>И</w:t>
      </w:r>
      <w:r w:rsidR="00570782" w:rsidRPr="00E84890">
        <w:rPr>
          <w:rFonts w:ascii="Times New Roman" w:hAnsi="Times New Roman"/>
          <w:sz w:val="28"/>
          <w:szCs w:val="28"/>
        </w:rPr>
        <w:t>П</w:t>
      </w:r>
      <w:r w:rsidRPr="00E84890">
        <w:rPr>
          <w:rFonts w:ascii="Times New Roman" w:hAnsi="Times New Roman"/>
          <w:sz w:val="28"/>
          <w:szCs w:val="28"/>
        </w:rPr>
        <w:t xml:space="preserve"> Шевченко. </w:t>
      </w:r>
      <w:r w:rsidR="00570782" w:rsidRPr="00E84890">
        <w:rPr>
          <w:rFonts w:ascii="Times New Roman" w:eastAsia="Times New Roman" w:hAnsi="Times New Roman"/>
          <w:sz w:val="28"/>
          <w:szCs w:val="28"/>
        </w:rPr>
        <w:t>Объем отгруженных товаров собственного производства, выполненных работ и услуг собственными силами по всем видам экономической деятельности составило 9</w:t>
      </w:r>
      <w:r w:rsidR="00AE1233" w:rsidRPr="00E84890">
        <w:rPr>
          <w:rFonts w:ascii="Times New Roman" w:eastAsia="Times New Roman" w:hAnsi="Times New Roman"/>
          <w:sz w:val="28"/>
          <w:szCs w:val="28"/>
        </w:rPr>
        <w:t>,</w:t>
      </w:r>
      <w:r w:rsidR="00570782" w:rsidRPr="00E84890">
        <w:rPr>
          <w:rFonts w:ascii="Times New Roman" w:eastAsia="Times New Roman" w:hAnsi="Times New Roman"/>
          <w:sz w:val="28"/>
          <w:szCs w:val="28"/>
        </w:rPr>
        <w:t xml:space="preserve">0 </w:t>
      </w:r>
      <w:r w:rsidR="00AE1233" w:rsidRPr="00E84890">
        <w:rPr>
          <w:rFonts w:ascii="Times New Roman" w:eastAsia="Times New Roman" w:hAnsi="Times New Roman"/>
          <w:sz w:val="28"/>
          <w:szCs w:val="28"/>
        </w:rPr>
        <w:t>млн</w:t>
      </w:r>
      <w:r w:rsidR="00570782" w:rsidRPr="00E84890">
        <w:rPr>
          <w:rFonts w:ascii="Times New Roman" w:eastAsia="Times New Roman" w:hAnsi="Times New Roman"/>
          <w:sz w:val="28"/>
          <w:szCs w:val="28"/>
        </w:rPr>
        <w:t xml:space="preserve">. руб., произведено 3,0 млн. шт. кирпича строительного. </w:t>
      </w:r>
    </w:p>
    <w:p w:rsidR="00570782" w:rsidRPr="006F5BFD" w:rsidRDefault="00570782" w:rsidP="00991E50">
      <w:pPr>
        <w:spacing w:after="0" w:line="240" w:lineRule="auto"/>
        <w:ind w:firstLine="567"/>
        <w:jc w:val="both"/>
        <w:rPr>
          <w:rFonts w:ascii="Times New Roman" w:hAnsi="Times New Roman"/>
          <w:sz w:val="28"/>
          <w:szCs w:val="28"/>
        </w:rPr>
      </w:pPr>
      <w:proofErr w:type="gramStart"/>
      <w:r w:rsidRPr="006F5BFD">
        <w:rPr>
          <w:rFonts w:ascii="Times New Roman" w:hAnsi="Times New Roman"/>
          <w:spacing w:val="-6"/>
          <w:kern w:val="16"/>
          <w:sz w:val="28"/>
          <w:szCs w:val="28"/>
        </w:rPr>
        <w:lastRenderedPageBreak/>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6F5BFD">
        <w:rPr>
          <w:rFonts w:ascii="Times New Roman" w:hAnsi="Times New Roman"/>
          <w:sz w:val="28"/>
          <w:szCs w:val="28"/>
        </w:rPr>
        <w:t>, на рынке строительных (композитных) материалов следующим образом</w:t>
      </w:r>
      <w:r w:rsidR="00120A2C">
        <w:rPr>
          <w:rFonts w:ascii="Times New Roman" w:hAnsi="Times New Roman"/>
          <w:sz w:val="28"/>
          <w:szCs w:val="28"/>
        </w:rPr>
        <w:t>:</w:t>
      </w:r>
      <w:r w:rsidRPr="006F5BFD">
        <w:rPr>
          <w:rFonts w:ascii="Times New Roman" w:hAnsi="Times New Roman"/>
          <w:sz w:val="28"/>
          <w:szCs w:val="28"/>
        </w:rPr>
        <w:t xml:space="preserve"> </w:t>
      </w:r>
      <w:r w:rsidR="00120A2C" w:rsidRPr="006F5BFD">
        <w:rPr>
          <w:rFonts w:ascii="Times New Roman" w:hAnsi="Times New Roman"/>
          <w:color w:val="000000" w:themeColor="text1"/>
          <w:sz w:val="28"/>
          <w:szCs w:val="28"/>
        </w:rPr>
        <w:t xml:space="preserve">более 83% </w:t>
      </w:r>
      <w:r w:rsidRPr="006F5BFD">
        <w:rPr>
          <w:rFonts w:ascii="Times New Roman" w:hAnsi="Times New Roman"/>
          <w:color w:val="000000" w:themeColor="text1"/>
          <w:sz w:val="28"/>
          <w:szCs w:val="28"/>
        </w:rPr>
        <w:t xml:space="preserve">опрошенных считают </w:t>
      </w:r>
      <w:r w:rsidR="00615D6F" w:rsidRPr="006F5BFD">
        <w:rPr>
          <w:rFonts w:ascii="Times New Roman" w:hAnsi="Times New Roman"/>
          <w:color w:val="000000" w:themeColor="text1"/>
          <w:sz w:val="28"/>
          <w:szCs w:val="28"/>
        </w:rPr>
        <w:t>достаточным</w:t>
      </w:r>
      <w:r w:rsidRPr="006F5BFD">
        <w:rPr>
          <w:rFonts w:ascii="Times New Roman" w:hAnsi="Times New Roman"/>
          <w:color w:val="000000" w:themeColor="text1"/>
          <w:sz w:val="28"/>
          <w:szCs w:val="28"/>
        </w:rPr>
        <w:t xml:space="preserve"> количество организаций предоставляющие товары и услуги на рынке строительных материалов, и более </w:t>
      </w:r>
      <w:r w:rsidR="00615D6F" w:rsidRPr="006F5BFD">
        <w:rPr>
          <w:rFonts w:ascii="Times New Roman" w:hAnsi="Times New Roman"/>
          <w:color w:val="000000" w:themeColor="text1"/>
          <w:sz w:val="28"/>
          <w:szCs w:val="28"/>
        </w:rPr>
        <w:t>10</w:t>
      </w:r>
      <w:r w:rsidRPr="006F5BFD">
        <w:rPr>
          <w:rFonts w:ascii="Times New Roman" w:hAnsi="Times New Roman"/>
          <w:color w:val="000000" w:themeColor="text1"/>
          <w:sz w:val="28"/>
          <w:szCs w:val="28"/>
        </w:rPr>
        <w:t xml:space="preserve"> % считают, что таких организаций </w:t>
      </w:r>
      <w:r w:rsidR="00615D6F" w:rsidRPr="006F5BFD">
        <w:rPr>
          <w:rFonts w:ascii="Times New Roman" w:hAnsi="Times New Roman"/>
          <w:color w:val="000000" w:themeColor="text1"/>
          <w:sz w:val="28"/>
          <w:szCs w:val="28"/>
        </w:rPr>
        <w:t>избыточно</w:t>
      </w:r>
      <w:r w:rsidRPr="006F5BFD">
        <w:rPr>
          <w:rFonts w:ascii="Times New Roman" w:hAnsi="Times New Roman"/>
          <w:sz w:val="28"/>
          <w:szCs w:val="28"/>
        </w:rPr>
        <w:t>.</w:t>
      </w:r>
      <w:proofErr w:type="gramEnd"/>
    </w:p>
    <w:p w:rsidR="00570782" w:rsidRPr="006F5BFD" w:rsidRDefault="00570782" w:rsidP="00991E50">
      <w:pPr>
        <w:spacing w:after="0" w:line="240" w:lineRule="auto"/>
        <w:jc w:val="center"/>
        <w:rPr>
          <w:rFonts w:ascii="Times New Roman" w:hAnsi="Times New Roman"/>
          <w:sz w:val="28"/>
          <w:szCs w:val="28"/>
        </w:rPr>
      </w:pPr>
      <w:r w:rsidRPr="006F5BFD">
        <w:rPr>
          <w:noProof/>
          <w:sz w:val="28"/>
          <w:szCs w:val="28"/>
          <w:lang w:eastAsia="ru-RU"/>
        </w:rPr>
        <w:drawing>
          <wp:inline distT="0" distB="0" distL="0" distR="0" wp14:anchorId="74EE6FFB" wp14:editId="7A4ADCE7">
            <wp:extent cx="3722915" cy="1747157"/>
            <wp:effectExtent l="0" t="0" r="11430" b="24765"/>
            <wp:docPr id="289" name="Диаграмма 28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70782" w:rsidRPr="006F5BFD" w:rsidRDefault="00570782" w:rsidP="00991E50">
      <w:pPr>
        <w:spacing w:after="0" w:line="240" w:lineRule="auto"/>
        <w:ind w:firstLine="567"/>
        <w:jc w:val="both"/>
        <w:rPr>
          <w:rFonts w:ascii="Times New Roman" w:hAnsi="Times New Roman"/>
          <w:color w:val="000000" w:themeColor="text1"/>
          <w:sz w:val="28"/>
          <w:szCs w:val="28"/>
        </w:rPr>
      </w:pPr>
      <w:r w:rsidRPr="006F5BFD">
        <w:rPr>
          <w:rFonts w:ascii="Times New Roman" w:hAnsi="Times New Roman"/>
          <w:color w:val="000000" w:themeColor="text1"/>
          <w:sz w:val="28"/>
          <w:szCs w:val="28"/>
        </w:rPr>
        <w:t>Удовлетворенность качеством товаров и услуг соответствующего рынка по району высокая. Так более 9</w:t>
      </w:r>
      <w:r w:rsidR="006F5BFD" w:rsidRPr="006F5BFD">
        <w:rPr>
          <w:rFonts w:ascii="Times New Roman" w:hAnsi="Times New Roman"/>
          <w:color w:val="000000" w:themeColor="text1"/>
          <w:sz w:val="28"/>
          <w:szCs w:val="28"/>
        </w:rPr>
        <w:t>3</w:t>
      </w:r>
      <w:r w:rsidRPr="006F5BFD">
        <w:rPr>
          <w:rFonts w:ascii="Times New Roman" w:hAnsi="Times New Roman"/>
          <w:color w:val="000000" w:themeColor="text1"/>
          <w:sz w:val="28"/>
          <w:szCs w:val="28"/>
        </w:rPr>
        <w:t xml:space="preserve"> % опрошенных ответили «удовлетворен» и «скорее удовлетворен». </w:t>
      </w:r>
    </w:p>
    <w:p w:rsidR="00570782" w:rsidRPr="006F5BFD" w:rsidRDefault="00570782" w:rsidP="00991E50">
      <w:pPr>
        <w:spacing w:after="0" w:line="240" w:lineRule="auto"/>
        <w:jc w:val="center"/>
        <w:rPr>
          <w:rFonts w:ascii="Times New Roman" w:hAnsi="Times New Roman"/>
          <w:sz w:val="28"/>
          <w:szCs w:val="28"/>
        </w:rPr>
      </w:pPr>
      <w:r w:rsidRPr="006F5BFD">
        <w:rPr>
          <w:noProof/>
          <w:sz w:val="28"/>
          <w:szCs w:val="28"/>
          <w:lang w:eastAsia="ru-RU"/>
        </w:rPr>
        <w:drawing>
          <wp:inline distT="0" distB="0" distL="0" distR="0" wp14:anchorId="25097957" wp14:editId="7780B5F9">
            <wp:extent cx="4081881" cy="1594713"/>
            <wp:effectExtent l="0" t="0" r="13970" b="24765"/>
            <wp:docPr id="291" name="Диаграмма 29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E01779" w:rsidRPr="00163205" w:rsidRDefault="00E01779" w:rsidP="00E01779">
      <w:pPr>
        <w:spacing w:after="0" w:line="240" w:lineRule="auto"/>
        <w:ind w:firstLine="567"/>
        <w:jc w:val="both"/>
        <w:rPr>
          <w:rFonts w:ascii="Times New Roman" w:eastAsia="Times New Roman" w:hAnsi="Times New Roman"/>
          <w:sz w:val="28"/>
          <w:szCs w:val="28"/>
        </w:rPr>
      </w:pPr>
      <w:r w:rsidRPr="00163205">
        <w:rPr>
          <w:rFonts w:ascii="Times New Roman" w:eastAsia="Times New Roman" w:hAnsi="Times New Roman"/>
          <w:sz w:val="28"/>
          <w:szCs w:val="28"/>
        </w:rPr>
        <w:t>Задачей развития промышленных предприятий остается инвестиционная политика, нацеленная на импортозамещение и рост производства как основы успешной финансовой модели и залог устойчивой конкурентоспособности.</w:t>
      </w:r>
    </w:p>
    <w:p w:rsidR="00120A2C" w:rsidRPr="009D0124" w:rsidRDefault="00120A2C" w:rsidP="00120A2C">
      <w:pPr>
        <w:pStyle w:val="ad"/>
        <w:shd w:val="clear" w:color="auto" w:fill="FFFFFF"/>
        <w:spacing w:before="0" w:beforeAutospacing="0" w:after="0" w:afterAutospacing="0"/>
        <w:ind w:firstLine="567"/>
        <w:jc w:val="both"/>
        <w:rPr>
          <w:spacing w:val="3"/>
          <w:sz w:val="28"/>
          <w:szCs w:val="28"/>
        </w:rPr>
      </w:pPr>
      <w:r w:rsidRPr="00120A2C">
        <w:rPr>
          <w:sz w:val="28"/>
          <w:szCs w:val="28"/>
          <w:lang w:eastAsia="en-US"/>
        </w:rPr>
        <w:t>Анализ рынков муниципального образования Ленинградский район показывает, что наиболее перспективными и массовыми рынками композиционных материалов являются рынки строительства и эксплуатации транспортной инфраструктуры (автомобили, трубопроводы, ЖКХ). Транспортные сектора могут составлять более половины всего объема потребления композитов</w:t>
      </w:r>
      <w:r w:rsidRPr="009D0124">
        <w:rPr>
          <w:spacing w:val="3"/>
          <w:sz w:val="28"/>
          <w:szCs w:val="28"/>
        </w:rPr>
        <w:t>.</w:t>
      </w:r>
    </w:p>
    <w:p w:rsidR="00AD5460" w:rsidRPr="007564E2" w:rsidRDefault="00120A2C" w:rsidP="00E01779">
      <w:pPr>
        <w:autoSpaceDE w:val="0"/>
        <w:autoSpaceDN w:val="0"/>
        <w:adjustRightInd w:val="0"/>
        <w:spacing w:after="0" w:line="240" w:lineRule="auto"/>
        <w:ind w:firstLine="567"/>
        <w:jc w:val="both"/>
        <w:rPr>
          <w:rFonts w:ascii="Times New Roman" w:hAnsi="Times New Roman"/>
          <w:sz w:val="28"/>
          <w:szCs w:val="28"/>
          <w:highlight w:val="yellow"/>
        </w:rPr>
      </w:pPr>
      <w:r>
        <w:rPr>
          <w:rFonts w:ascii="Times New Roman" w:hAnsi="Times New Roman"/>
          <w:sz w:val="28"/>
          <w:szCs w:val="28"/>
        </w:rPr>
        <w:t>В</w:t>
      </w:r>
      <w:r w:rsidR="00E01779">
        <w:rPr>
          <w:rFonts w:ascii="Times New Roman" w:hAnsi="Times New Roman"/>
          <w:sz w:val="28"/>
          <w:szCs w:val="28"/>
        </w:rPr>
        <w:t xml:space="preserve"> 2019 году </w:t>
      </w:r>
      <w:r w:rsidR="00E01779" w:rsidRPr="00BC2AA3">
        <w:rPr>
          <w:rFonts w:ascii="Times New Roman" w:hAnsi="Times New Roman"/>
          <w:sz w:val="28"/>
          <w:szCs w:val="28"/>
        </w:rPr>
        <w:t>министерство промышленности и торговли РФ на конкурсной основе выделяет субсидии на поддержку р</w:t>
      </w:r>
      <w:r w:rsidR="00E01779">
        <w:rPr>
          <w:rFonts w:ascii="Times New Roman" w:hAnsi="Times New Roman"/>
          <w:sz w:val="28"/>
          <w:szCs w:val="28"/>
        </w:rPr>
        <w:t>азвития производства композит</w:t>
      </w:r>
      <w:r w:rsidR="00E01779" w:rsidRPr="00BC2AA3">
        <w:rPr>
          <w:rFonts w:ascii="Times New Roman" w:hAnsi="Times New Roman"/>
          <w:sz w:val="28"/>
          <w:szCs w:val="28"/>
        </w:rPr>
        <w:t>ных материалов и изделий из них в рамках реализации программы «Разработка технологий получе</w:t>
      </w:r>
      <w:r w:rsidR="00E01779">
        <w:rPr>
          <w:rFonts w:ascii="Times New Roman" w:hAnsi="Times New Roman"/>
          <w:sz w:val="28"/>
          <w:szCs w:val="28"/>
        </w:rPr>
        <w:t>ния комплекса композит</w:t>
      </w:r>
      <w:r w:rsidR="00E01779" w:rsidRPr="00BC2AA3">
        <w:rPr>
          <w:rFonts w:ascii="Times New Roman" w:hAnsi="Times New Roman"/>
          <w:sz w:val="28"/>
          <w:szCs w:val="28"/>
        </w:rPr>
        <w:t>ных материалов (композитов) нового поколения, изделий и конструкций из них» и подпрограммы «Развитие производства компози</w:t>
      </w:r>
      <w:r w:rsidR="00E01779">
        <w:rPr>
          <w:rFonts w:ascii="Times New Roman" w:hAnsi="Times New Roman"/>
          <w:sz w:val="28"/>
          <w:szCs w:val="28"/>
        </w:rPr>
        <w:t>т</w:t>
      </w:r>
      <w:r w:rsidR="00E01779" w:rsidRPr="00BC2AA3">
        <w:rPr>
          <w:rFonts w:ascii="Times New Roman" w:hAnsi="Times New Roman"/>
          <w:sz w:val="28"/>
          <w:szCs w:val="28"/>
        </w:rPr>
        <w:t>ных материалов (композитов) и</w:t>
      </w:r>
      <w:r w:rsidR="00E01779">
        <w:rPr>
          <w:rFonts w:ascii="Times New Roman" w:hAnsi="Times New Roman"/>
          <w:sz w:val="28"/>
          <w:szCs w:val="28"/>
        </w:rPr>
        <w:t xml:space="preserve"> изделий из них». Главная цель этой программы</w:t>
      </w:r>
      <w:r w:rsidR="00E01779" w:rsidRPr="00BC2AA3">
        <w:rPr>
          <w:rFonts w:ascii="Times New Roman" w:hAnsi="Times New Roman"/>
          <w:sz w:val="28"/>
          <w:szCs w:val="28"/>
        </w:rPr>
        <w:t xml:space="preserve"> стимулирование развития отрас</w:t>
      </w:r>
      <w:r w:rsidR="00E01779">
        <w:rPr>
          <w:rFonts w:ascii="Times New Roman" w:hAnsi="Times New Roman"/>
          <w:sz w:val="28"/>
          <w:szCs w:val="28"/>
        </w:rPr>
        <w:t>ли конструкционных и композит</w:t>
      </w:r>
      <w:r w:rsidR="00E01779" w:rsidRPr="00BC2AA3">
        <w:rPr>
          <w:rFonts w:ascii="Times New Roman" w:hAnsi="Times New Roman"/>
          <w:sz w:val="28"/>
          <w:szCs w:val="28"/>
        </w:rPr>
        <w:t>ных материалов нового поколения. В ходе реализации подпрограммы будет создана современная нормативно-правовая и нормативная техническая база, регламентирующая разработку, производство</w:t>
      </w:r>
      <w:r w:rsidR="00E01779">
        <w:rPr>
          <w:rFonts w:ascii="Times New Roman" w:hAnsi="Times New Roman"/>
          <w:sz w:val="28"/>
          <w:szCs w:val="28"/>
        </w:rPr>
        <w:t xml:space="preserve"> и </w:t>
      </w:r>
      <w:r w:rsidR="00E01779">
        <w:rPr>
          <w:rFonts w:ascii="Times New Roman" w:hAnsi="Times New Roman"/>
          <w:sz w:val="28"/>
          <w:szCs w:val="28"/>
        </w:rPr>
        <w:lastRenderedPageBreak/>
        <w:t>широкое внедрение композит</w:t>
      </w:r>
      <w:r w:rsidR="00E01779" w:rsidRPr="00BC2AA3">
        <w:rPr>
          <w:rFonts w:ascii="Times New Roman" w:hAnsi="Times New Roman"/>
          <w:sz w:val="28"/>
          <w:szCs w:val="28"/>
        </w:rPr>
        <w:t>ных материалов и изделий из них в ключевых секторах экономики. Будут разработаны и реализованы пилотные масштабируемые инноваци</w:t>
      </w:r>
      <w:r w:rsidR="00E01779">
        <w:rPr>
          <w:rFonts w:ascii="Times New Roman" w:hAnsi="Times New Roman"/>
          <w:sz w:val="28"/>
          <w:szCs w:val="28"/>
        </w:rPr>
        <w:t>онные проекты</w:t>
      </w:r>
      <w:r w:rsidR="00E01779" w:rsidRPr="00BC2AA3">
        <w:rPr>
          <w:rFonts w:ascii="Times New Roman" w:hAnsi="Times New Roman"/>
          <w:sz w:val="28"/>
          <w:szCs w:val="28"/>
        </w:rPr>
        <w:t>, а также сформирована национальная база интеллектуальной собственности в области производства совре</w:t>
      </w:r>
      <w:r w:rsidR="00E01779">
        <w:rPr>
          <w:rFonts w:ascii="Times New Roman" w:hAnsi="Times New Roman"/>
          <w:sz w:val="28"/>
          <w:szCs w:val="28"/>
        </w:rPr>
        <w:t>менных композит</w:t>
      </w:r>
      <w:r w:rsidR="00E01779" w:rsidRPr="00BC2AA3">
        <w:rPr>
          <w:rFonts w:ascii="Times New Roman" w:hAnsi="Times New Roman"/>
          <w:sz w:val="28"/>
          <w:szCs w:val="28"/>
        </w:rPr>
        <w:t>ных материалов и изделий из них гражданского назначения.</w:t>
      </w:r>
    </w:p>
    <w:p w:rsidR="00AD5460" w:rsidRPr="007564E2" w:rsidRDefault="00AD5460"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7B65AA" w:rsidRPr="00771D34"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771D34">
        <w:rPr>
          <w:rFonts w:ascii="Times New Roman" w:eastAsia="Times New Roman" w:hAnsi="Times New Roman"/>
          <w:b/>
          <w:color w:val="000000"/>
          <w:sz w:val="28"/>
          <w:szCs w:val="28"/>
          <w:lang w:eastAsia="ru-RU"/>
        </w:rPr>
        <w:t>2.3.17. Рынок продукции легкой промышленности</w:t>
      </w:r>
    </w:p>
    <w:p w:rsidR="007B65AA" w:rsidRPr="007564E2"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771D34" w:rsidRDefault="00771D34" w:rsidP="00771D34">
      <w:pPr>
        <w:pStyle w:val="a3"/>
        <w:ind w:right="-1" w:firstLine="567"/>
        <w:jc w:val="both"/>
        <w:rPr>
          <w:rFonts w:ascii="Times New Roman" w:hAnsi="Times New Roman"/>
          <w:sz w:val="28"/>
          <w:szCs w:val="28"/>
        </w:rPr>
      </w:pPr>
      <w:r w:rsidRPr="001249E5">
        <w:rPr>
          <w:rFonts w:ascii="Times New Roman" w:hAnsi="Times New Roman"/>
          <w:sz w:val="28"/>
          <w:szCs w:val="28"/>
        </w:rPr>
        <w:t>Рынок товаров легкой промы</w:t>
      </w:r>
      <w:r>
        <w:rPr>
          <w:rFonts w:ascii="Times New Roman" w:hAnsi="Times New Roman"/>
          <w:sz w:val="28"/>
          <w:szCs w:val="28"/>
        </w:rPr>
        <w:t xml:space="preserve">шленности в структуре рынка розничной торговли муниципального образования Ленинградский район представлен 155 торговыми объектами, реализующими товары легкой промышленности, что составляет 20% в общем объеме оборота хозяйствующих субъектов. </w:t>
      </w:r>
    </w:p>
    <w:p w:rsidR="00AE1233" w:rsidRPr="006F5BFD" w:rsidRDefault="00AE1233" w:rsidP="00991E50">
      <w:pPr>
        <w:spacing w:after="0" w:line="240" w:lineRule="auto"/>
        <w:ind w:firstLine="567"/>
        <w:jc w:val="both"/>
        <w:rPr>
          <w:rFonts w:ascii="Times New Roman" w:hAnsi="Times New Roman"/>
          <w:sz w:val="28"/>
          <w:szCs w:val="28"/>
        </w:rPr>
      </w:pPr>
      <w:proofErr w:type="gramStart"/>
      <w:r w:rsidRPr="006F5BFD">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6F5BFD">
        <w:rPr>
          <w:rFonts w:ascii="Times New Roman" w:hAnsi="Times New Roman"/>
          <w:sz w:val="28"/>
          <w:szCs w:val="28"/>
        </w:rPr>
        <w:t>, на рынке текстильной и швейной продукции следующим образом</w:t>
      </w:r>
      <w:r w:rsidR="0031763A">
        <w:rPr>
          <w:rFonts w:ascii="Times New Roman" w:hAnsi="Times New Roman"/>
          <w:sz w:val="28"/>
          <w:szCs w:val="28"/>
        </w:rPr>
        <w:t>:</w:t>
      </w:r>
      <w:r w:rsidRPr="006F5BFD">
        <w:rPr>
          <w:rFonts w:ascii="Times New Roman" w:hAnsi="Times New Roman"/>
          <w:sz w:val="28"/>
          <w:szCs w:val="28"/>
        </w:rPr>
        <w:t xml:space="preserve"> </w:t>
      </w:r>
      <w:r w:rsidR="0031763A" w:rsidRPr="006F5BFD">
        <w:rPr>
          <w:rFonts w:ascii="Times New Roman" w:hAnsi="Times New Roman"/>
          <w:color w:val="000000" w:themeColor="text1"/>
          <w:sz w:val="28"/>
          <w:szCs w:val="28"/>
        </w:rPr>
        <w:t xml:space="preserve">более 81% </w:t>
      </w:r>
      <w:r w:rsidRPr="006F5BFD">
        <w:rPr>
          <w:rFonts w:ascii="Times New Roman" w:hAnsi="Times New Roman"/>
          <w:color w:val="000000" w:themeColor="text1"/>
          <w:sz w:val="28"/>
          <w:szCs w:val="28"/>
        </w:rPr>
        <w:t xml:space="preserve">опрошенных считают </w:t>
      </w:r>
      <w:r w:rsidR="006F5BFD" w:rsidRPr="006F5BFD">
        <w:rPr>
          <w:rFonts w:ascii="Times New Roman" w:hAnsi="Times New Roman"/>
          <w:color w:val="000000" w:themeColor="text1"/>
          <w:sz w:val="28"/>
          <w:szCs w:val="28"/>
        </w:rPr>
        <w:t>достаточным</w:t>
      </w:r>
      <w:r w:rsidRPr="006F5BFD">
        <w:rPr>
          <w:rFonts w:ascii="Times New Roman" w:hAnsi="Times New Roman"/>
          <w:color w:val="000000" w:themeColor="text1"/>
          <w:sz w:val="28"/>
          <w:szCs w:val="28"/>
        </w:rPr>
        <w:t xml:space="preserve"> количество организаций предоставляющие товары и услуги на рынке текстильной и швейной продукции, и более </w:t>
      </w:r>
      <w:r w:rsidR="006F5BFD" w:rsidRPr="006F5BFD">
        <w:rPr>
          <w:rFonts w:ascii="Times New Roman" w:hAnsi="Times New Roman"/>
          <w:color w:val="000000" w:themeColor="text1"/>
          <w:sz w:val="28"/>
          <w:szCs w:val="28"/>
        </w:rPr>
        <w:t>10</w:t>
      </w:r>
      <w:r w:rsidRPr="006F5BFD">
        <w:rPr>
          <w:rFonts w:ascii="Times New Roman" w:hAnsi="Times New Roman"/>
          <w:color w:val="000000" w:themeColor="text1"/>
          <w:sz w:val="28"/>
          <w:szCs w:val="28"/>
        </w:rPr>
        <w:t xml:space="preserve"> % считают, что таких организаций </w:t>
      </w:r>
      <w:r w:rsidR="006F5BFD" w:rsidRPr="006F5BFD">
        <w:rPr>
          <w:rFonts w:ascii="Times New Roman" w:hAnsi="Times New Roman"/>
          <w:color w:val="000000" w:themeColor="text1"/>
          <w:sz w:val="28"/>
          <w:szCs w:val="28"/>
        </w:rPr>
        <w:t>избыточно</w:t>
      </w:r>
      <w:r w:rsidRPr="006F5BFD">
        <w:rPr>
          <w:rFonts w:ascii="Times New Roman" w:hAnsi="Times New Roman"/>
          <w:sz w:val="28"/>
          <w:szCs w:val="28"/>
        </w:rPr>
        <w:t>.</w:t>
      </w:r>
      <w:proofErr w:type="gramEnd"/>
    </w:p>
    <w:p w:rsidR="00AE1233" w:rsidRPr="00A6519D" w:rsidRDefault="00AE1233" w:rsidP="00991E50">
      <w:pPr>
        <w:spacing w:after="0" w:line="240" w:lineRule="auto"/>
        <w:jc w:val="center"/>
        <w:rPr>
          <w:rFonts w:ascii="Times New Roman" w:hAnsi="Times New Roman"/>
          <w:sz w:val="28"/>
          <w:szCs w:val="28"/>
        </w:rPr>
      </w:pPr>
      <w:r w:rsidRPr="00A6519D">
        <w:rPr>
          <w:noProof/>
          <w:sz w:val="28"/>
          <w:szCs w:val="28"/>
          <w:lang w:eastAsia="ru-RU"/>
        </w:rPr>
        <w:drawing>
          <wp:inline distT="0" distB="0" distL="0" distR="0" wp14:anchorId="1FD21A94" wp14:editId="5A5262AD">
            <wp:extent cx="3820886" cy="1828800"/>
            <wp:effectExtent l="0" t="0" r="27305" b="19050"/>
            <wp:docPr id="300" name="Диаграмма 30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E1233" w:rsidRPr="00A6519D" w:rsidRDefault="00AE1233" w:rsidP="00991E50">
      <w:pPr>
        <w:spacing w:after="0" w:line="240" w:lineRule="auto"/>
        <w:ind w:firstLine="567"/>
        <w:jc w:val="both"/>
        <w:rPr>
          <w:rFonts w:ascii="Times New Roman" w:hAnsi="Times New Roman"/>
          <w:color w:val="000000" w:themeColor="text1"/>
          <w:sz w:val="28"/>
          <w:szCs w:val="28"/>
        </w:rPr>
      </w:pPr>
      <w:r w:rsidRPr="00A6519D">
        <w:rPr>
          <w:rFonts w:ascii="Times New Roman" w:hAnsi="Times New Roman"/>
          <w:color w:val="000000" w:themeColor="text1"/>
          <w:sz w:val="28"/>
          <w:szCs w:val="28"/>
        </w:rPr>
        <w:t xml:space="preserve">Удовлетворенность качеством товаров и услуг соответствующего рынка по району высокая. Так </w:t>
      </w:r>
      <w:r w:rsidR="00A6519D" w:rsidRPr="00A6519D">
        <w:rPr>
          <w:rFonts w:ascii="Times New Roman" w:hAnsi="Times New Roman"/>
          <w:color w:val="000000" w:themeColor="text1"/>
          <w:sz w:val="28"/>
          <w:szCs w:val="28"/>
        </w:rPr>
        <w:t>96</w:t>
      </w:r>
      <w:r w:rsidRPr="00A6519D">
        <w:rPr>
          <w:rFonts w:ascii="Times New Roman" w:hAnsi="Times New Roman"/>
          <w:color w:val="000000" w:themeColor="text1"/>
          <w:sz w:val="28"/>
          <w:szCs w:val="28"/>
        </w:rPr>
        <w:t xml:space="preserve"> % опрошенных ответили «удовлетворен» и «скорее удовлетворен». </w:t>
      </w:r>
    </w:p>
    <w:p w:rsidR="00AE1233" w:rsidRPr="00A6519D" w:rsidRDefault="00AE1233" w:rsidP="00991E50">
      <w:pPr>
        <w:spacing w:after="0" w:line="240" w:lineRule="auto"/>
        <w:jc w:val="center"/>
        <w:rPr>
          <w:rFonts w:ascii="Times New Roman" w:hAnsi="Times New Roman"/>
          <w:sz w:val="28"/>
          <w:szCs w:val="28"/>
        </w:rPr>
      </w:pPr>
      <w:r w:rsidRPr="00A6519D">
        <w:rPr>
          <w:noProof/>
          <w:sz w:val="28"/>
          <w:szCs w:val="28"/>
          <w:lang w:eastAsia="ru-RU"/>
        </w:rPr>
        <w:drawing>
          <wp:inline distT="0" distB="0" distL="0" distR="0" wp14:anchorId="25A0688E" wp14:editId="15D7E408">
            <wp:extent cx="4081881" cy="1594713"/>
            <wp:effectExtent l="0" t="0" r="13970" b="24765"/>
            <wp:docPr id="301" name="Диаграмма 30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771D34" w:rsidRDefault="00771D34" w:rsidP="00771D34">
      <w:pPr>
        <w:pStyle w:val="a3"/>
        <w:ind w:right="-1" w:firstLine="708"/>
        <w:jc w:val="both"/>
        <w:rPr>
          <w:rFonts w:ascii="Times New Roman" w:hAnsi="Times New Roman"/>
          <w:sz w:val="28"/>
          <w:szCs w:val="28"/>
        </w:rPr>
      </w:pPr>
      <w:r>
        <w:rPr>
          <w:rFonts w:ascii="Times New Roman" w:hAnsi="Times New Roman"/>
          <w:sz w:val="28"/>
          <w:szCs w:val="28"/>
        </w:rPr>
        <w:t xml:space="preserve">Основная доля реализуемых на территории района товаров легкой промышленности зарубежного производства весьма низкого качества и соответственно низкой ценовой категории, что обусловлено низкой покупательной способностью населения района. Другая часть продукции легкой промышленности - среднего качества, но высокой </w:t>
      </w:r>
      <w:r w:rsidR="0031763A">
        <w:rPr>
          <w:rFonts w:ascii="Times New Roman" w:hAnsi="Times New Roman"/>
          <w:sz w:val="28"/>
          <w:szCs w:val="28"/>
        </w:rPr>
        <w:t xml:space="preserve">ценовой категории </w:t>
      </w:r>
      <w:r>
        <w:rPr>
          <w:rFonts w:ascii="Times New Roman" w:hAnsi="Times New Roman"/>
          <w:sz w:val="28"/>
          <w:szCs w:val="28"/>
        </w:rPr>
        <w:lastRenderedPageBreak/>
        <w:t xml:space="preserve">(по сравнению с аналогами, реализуемыми федеральными торговыми сетями средней ценовой категории). </w:t>
      </w:r>
    </w:p>
    <w:p w:rsidR="00771D34" w:rsidRDefault="00771D34" w:rsidP="00771D34">
      <w:pPr>
        <w:pStyle w:val="a3"/>
        <w:ind w:right="-1" w:firstLine="708"/>
        <w:jc w:val="both"/>
        <w:rPr>
          <w:rFonts w:ascii="Times New Roman" w:hAnsi="Times New Roman"/>
          <w:sz w:val="28"/>
          <w:szCs w:val="28"/>
        </w:rPr>
      </w:pPr>
      <w:r>
        <w:rPr>
          <w:rFonts w:ascii="Times New Roman" w:hAnsi="Times New Roman"/>
          <w:sz w:val="28"/>
          <w:szCs w:val="28"/>
        </w:rPr>
        <w:t>С учетом сложившейся ситуации на рынке товаров легкой промышлен</w:t>
      </w:r>
      <w:r w:rsidR="0031763A">
        <w:rPr>
          <w:rFonts w:ascii="Times New Roman" w:hAnsi="Times New Roman"/>
          <w:sz w:val="28"/>
          <w:szCs w:val="28"/>
        </w:rPr>
        <w:t>н</w:t>
      </w:r>
      <w:r>
        <w:rPr>
          <w:rFonts w:ascii="Times New Roman" w:hAnsi="Times New Roman"/>
          <w:sz w:val="28"/>
          <w:szCs w:val="28"/>
        </w:rPr>
        <w:t xml:space="preserve">ости, население района активно переходит на дистанционные сервисы обслуживания: покупка через </w:t>
      </w:r>
      <w:proofErr w:type="gramStart"/>
      <w:r>
        <w:rPr>
          <w:rFonts w:ascii="Times New Roman" w:hAnsi="Times New Roman"/>
          <w:sz w:val="28"/>
          <w:szCs w:val="28"/>
        </w:rPr>
        <w:t>интернет-магазины</w:t>
      </w:r>
      <w:proofErr w:type="gramEnd"/>
      <w:r>
        <w:rPr>
          <w:rFonts w:ascii="Times New Roman" w:hAnsi="Times New Roman"/>
          <w:sz w:val="28"/>
          <w:szCs w:val="28"/>
        </w:rPr>
        <w:t xml:space="preserve"> и курьерская доставка. В 2018 году в МО Ленинградский район открыт уже второй пункт выдачи </w:t>
      </w:r>
      <w:proofErr w:type="gramStart"/>
      <w:r>
        <w:rPr>
          <w:rFonts w:ascii="Times New Roman" w:hAnsi="Times New Roman"/>
          <w:sz w:val="28"/>
          <w:szCs w:val="28"/>
        </w:rPr>
        <w:t>интернет-магазина</w:t>
      </w:r>
      <w:proofErr w:type="gramEnd"/>
      <w:r>
        <w:rPr>
          <w:rFonts w:ascii="Times New Roman" w:hAnsi="Times New Roman"/>
          <w:sz w:val="28"/>
          <w:szCs w:val="28"/>
        </w:rPr>
        <w:t xml:space="preserve"> </w:t>
      </w:r>
      <w:r w:rsidRPr="00FD344D">
        <w:rPr>
          <w:rFonts w:ascii="Times New Roman" w:hAnsi="Times New Roman"/>
          <w:sz w:val="28"/>
          <w:szCs w:val="28"/>
        </w:rPr>
        <w:t xml:space="preserve">Wildberries, что говорит о </w:t>
      </w:r>
      <w:r>
        <w:rPr>
          <w:rFonts w:ascii="Times New Roman" w:hAnsi="Times New Roman"/>
          <w:sz w:val="28"/>
          <w:szCs w:val="28"/>
        </w:rPr>
        <w:t>востребованности данного направления.</w:t>
      </w:r>
    </w:p>
    <w:p w:rsidR="00883C22" w:rsidRDefault="00883C22" w:rsidP="00883C22">
      <w:pPr>
        <w:pStyle w:val="a3"/>
        <w:ind w:right="-1" w:firstLine="708"/>
        <w:jc w:val="both"/>
        <w:rPr>
          <w:rFonts w:ascii="Times New Roman" w:hAnsi="Times New Roman"/>
          <w:sz w:val="28"/>
          <w:szCs w:val="28"/>
        </w:rPr>
      </w:pPr>
      <w:r w:rsidRPr="00E102A4">
        <w:rPr>
          <w:rFonts w:ascii="Times New Roman" w:hAnsi="Times New Roman"/>
          <w:sz w:val="28"/>
          <w:szCs w:val="28"/>
        </w:rPr>
        <w:t>Основная проблема развития торговли -</w:t>
      </w:r>
      <w:r>
        <w:rPr>
          <w:rFonts w:ascii="Times New Roman" w:hAnsi="Times New Roman"/>
          <w:sz w:val="28"/>
          <w:szCs w:val="28"/>
        </w:rPr>
        <w:t xml:space="preserve"> </w:t>
      </w:r>
      <w:r w:rsidRPr="00E102A4">
        <w:rPr>
          <w:rFonts w:ascii="Times New Roman" w:hAnsi="Times New Roman"/>
          <w:sz w:val="28"/>
          <w:szCs w:val="28"/>
        </w:rPr>
        <w:t xml:space="preserve">это низкая покупательская способность населения. </w:t>
      </w:r>
    </w:p>
    <w:p w:rsidR="00AC29BD" w:rsidRPr="00771D34" w:rsidRDefault="00C26FA4" w:rsidP="00991E50">
      <w:pPr>
        <w:pStyle w:val="a3"/>
        <w:ind w:right="-1" w:firstLine="567"/>
        <w:jc w:val="both"/>
        <w:rPr>
          <w:rFonts w:ascii="Times New Roman" w:hAnsi="Times New Roman" w:cs="Times New Roman"/>
          <w:sz w:val="28"/>
          <w:szCs w:val="28"/>
        </w:rPr>
      </w:pPr>
      <w:r w:rsidRPr="00771D34">
        <w:rPr>
          <w:rFonts w:ascii="Times New Roman" w:hAnsi="Times New Roman" w:cs="Times New Roman"/>
          <w:sz w:val="28"/>
          <w:szCs w:val="28"/>
        </w:rPr>
        <w:t>На территории муниципального образования Ленинградский район в 2007 году реализован инвестиционный проект «Строительство швейной фабрики «Эндевер-крафт»»</w:t>
      </w:r>
      <w:r w:rsidR="0031763A">
        <w:rPr>
          <w:rFonts w:ascii="Times New Roman" w:hAnsi="Times New Roman" w:cs="Times New Roman"/>
          <w:sz w:val="28"/>
          <w:szCs w:val="28"/>
        </w:rPr>
        <w:t>.</w:t>
      </w:r>
      <w:r w:rsidRPr="00771D34">
        <w:rPr>
          <w:rFonts w:ascii="Times New Roman" w:hAnsi="Times New Roman" w:cs="Times New Roman"/>
          <w:sz w:val="28"/>
          <w:szCs w:val="28"/>
        </w:rPr>
        <w:t xml:space="preserve"> С</w:t>
      </w:r>
      <w:r w:rsidRPr="00771D34">
        <w:rPr>
          <w:rFonts w:ascii="Times New Roman" w:hAnsi="Times New Roman" w:cs="Times New Roman"/>
          <w:sz w:val="28"/>
          <w:szCs w:val="28"/>
          <w:shd w:val="clear" w:color="auto" w:fill="FFFFFF"/>
        </w:rPr>
        <w:t xml:space="preserve">троительство данного объекта позволяло обеспечивать спецодеждой предприятия и учреждения Краснодарского края и соседних регионов. </w:t>
      </w:r>
    </w:p>
    <w:p w:rsidR="00C26FA4" w:rsidRPr="00771D34" w:rsidRDefault="00C26FA4" w:rsidP="00991E50">
      <w:pPr>
        <w:pStyle w:val="a3"/>
        <w:ind w:right="-1" w:firstLine="567"/>
        <w:jc w:val="both"/>
        <w:rPr>
          <w:rFonts w:ascii="Times New Roman" w:hAnsi="Times New Roman" w:cs="Times New Roman"/>
          <w:sz w:val="28"/>
          <w:szCs w:val="28"/>
        </w:rPr>
      </w:pPr>
      <w:r w:rsidRPr="00771D34">
        <w:rPr>
          <w:rFonts w:ascii="Times New Roman" w:hAnsi="Times New Roman" w:cs="Times New Roman"/>
          <w:sz w:val="28"/>
          <w:szCs w:val="28"/>
        </w:rPr>
        <w:t>Данное предприятие изготавливало швейные изделия любой сложности: пошив спецодежды для защиты от пониженных температур, для защиты от общепроизводственных загрязнений, медицинская спецодежда, джинсовые комплекты, огнезащитная одежда, одежда для активного отдыха, форменная одежда, одежда повседневного спроса, изготовление швейной продукции различного назначения.</w:t>
      </w:r>
    </w:p>
    <w:p w:rsidR="00C26FA4" w:rsidRPr="00771D34" w:rsidRDefault="00C26FA4" w:rsidP="00991E50">
      <w:pPr>
        <w:autoSpaceDE w:val="0"/>
        <w:autoSpaceDN w:val="0"/>
        <w:adjustRightInd w:val="0"/>
        <w:spacing w:after="0" w:line="240" w:lineRule="auto"/>
        <w:ind w:firstLine="567"/>
        <w:jc w:val="both"/>
        <w:rPr>
          <w:rFonts w:ascii="Times New Roman" w:eastAsiaTheme="minorHAnsi" w:hAnsi="Times New Roman"/>
          <w:sz w:val="28"/>
          <w:szCs w:val="28"/>
        </w:rPr>
      </w:pPr>
      <w:r w:rsidRPr="00771D34">
        <w:rPr>
          <w:rFonts w:ascii="Times New Roman" w:eastAsiaTheme="minorHAnsi" w:hAnsi="Times New Roman"/>
          <w:sz w:val="28"/>
          <w:szCs w:val="28"/>
        </w:rPr>
        <w:t>Производство состоит из трёх полностью автоматизированных поточных линий с автоматическим раскройным комплексом, вспомогательным и отделочным цехами.</w:t>
      </w:r>
    </w:p>
    <w:p w:rsidR="00C26FA4" w:rsidRPr="00771D34" w:rsidRDefault="00C26FA4" w:rsidP="00991E50">
      <w:pPr>
        <w:autoSpaceDE w:val="0"/>
        <w:autoSpaceDN w:val="0"/>
        <w:adjustRightInd w:val="0"/>
        <w:spacing w:after="0" w:line="240" w:lineRule="auto"/>
        <w:ind w:firstLine="567"/>
        <w:jc w:val="both"/>
        <w:rPr>
          <w:rFonts w:ascii="Times New Roman" w:eastAsiaTheme="minorHAnsi" w:hAnsi="Times New Roman"/>
          <w:sz w:val="28"/>
          <w:szCs w:val="28"/>
        </w:rPr>
      </w:pPr>
      <w:r w:rsidRPr="00771D34">
        <w:rPr>
          <w:rFonts w:ascii="Times New Roman" w:eastAsiaTheme="minorHAnsi" w:hAnsi="Times New Roman"/>
          <w:sz w:val="28"/>
          <w:szCs w:val="28"/>
        </w:rPr>
        <w:t>Общая площадь помещений фабрики составляет 3382м2. Здание расположено на земельном участке площадью 26500 м</w:t>
      </w:r>
      <w:proofErr w:type="gramStart"/>
      <w:r w:rsidRPr="00771D34">
        <w:rPr>
          <w:rFonts w:ascii="Times New Roman" w:eastAsiaTheme="minorHAnsi" w:hAnsi="Times New Roman"/>
          <w:sz w:val="28"/>
          <w:szCs w:val="28"/>
        </w:rPr>
        <w:t>2</w:t>
      </w:r>
      <w:proofErr w:type="gramEnd"/>
      <w:r w:rsidRPr="00771D34">
        <w:rPr>
          <w:rFonts w:ascii="Times New Roman" w:eastAsiaTheme="minorHAnsi" w:hAnsi="Times New Roman"/>
          <w:sz w:val="28"/>
          <w:szCs w:val="28"/>
        </w:rPr>
        <w:t>.</w:t>
      </w:r>
    </w:p>
    <w:p w:rsidR="00C26FA4" w:rsidRPr="00771D34" w:rsidRDefault="00C26FA4" w:rsidP="00991E50">
      <w:pPr>
        <w:autoSpaceDE w:val="0"/>
        <w:autoSpaceDN w:val="0"/>
        <w:adjustRightInd w:val="0"/>
        <w:spacing w:after="0" w:line="240" w:lineRule="auto"/>
        <w:ind w:firstLine="567"/>
        <w:jc w:val="both"/>
        <w:rPr>
          <w:rFonts w:ascii="Times New Roman" w:eastAsiaTheme="minorHAnsi" w:hAnsi="Times New Roman"/>
          <w:sz w:val="28"/>
          <w:szCs w:val="28"/>
        </w:rPr>
      </w:pPr>
      <w:r w:rsidRPr="00771D34">
        <w:rPr>
          <w:rFonts w:ascii="Times New Roman" w:eastAsiaTheme="minorHAnsi" w:hAnsi="Times New Roman"/>
          <w:sz w:val="28"/>
          <w:szCs w:val="28"/>
        </w:rPr>
        <w:t>Производство полностью укомплектовано всем необходимым оборудованием (выпуска 2007-2010гг.) и рассчитано на 405 рабочих места и производство 70 000 швейных изделий в месяц при 3-х сменной загрузке.</w:t>
      </w:r>
    </w:p>
    <w:p w:rsidR="00C26FA4" w:rsidRPr="00771D34" w:rsidRDefault="00C26FA4" w:rsidP="00991E50">
      <w:pPr>
        <w:autoSpaceDE w:val="0"/>
        <w:autoSpaceDN w:val="0"/>
        <w:adjustRightInd w:val="0"/>
        <w:spacing w:after="0" w:line="240" w:lineRule="auto"/>
        <w:ind w:firstLine="567"/>
        <w:jc w:val="both"/>
        <w:rPr>
          <w:rFonts w:ascii="Times New Roman" w:eastAsiaTheme="minorHAnsi" w:hAnsi="Times New Roman"/>
          <w:sz w:val="28"/>
          <w:szCs w:val="28"/>
        </w:rPr>
      </w:pPr>
      <w:r w:rsidRPr="00771D34">
        <w:rPr>
          <w:rFonts w:ascii="Times New Roman" w:eastAsiaTheme="minorHAnsi" w:hAnsi="Times New Roman"/>
          <w:sz w:val="28"/>
          <w:szCs w:val="28"/>
        </w:rPr>
        <w:t>С 2012 года фабрика не выпускает продукцию, всё оборудование законсервировано и проходит лишь периодические осмотры и прокрутки. ООО «Эндевер-Крафт» ведёт закупочно-сбытовую деятельность с оборотом в среднем более 800 млн. рублей в год.</w:t>
      </w:r>
    </w:p>
    <w:p w:rsidR="00C26FA4" w:rsidRPr="00771D34" w:rsidRDefault="00C26FA4" w:rsidP="00991E50">
      <w:pPr>
        <w:autoSpaceDE w:val="0"/>
        <w:autoSpaceDN w:val="0"/>
        <w:adjustRightInd w:val="0"/>
        <w:spacing w:after="0" w:line="240" w:lineRule="auto"/>
        <w:ind w:firstLine="567"/>
        <w:jc w:val="both"/>
        <w:rPr>
          <w:rFonts w:ascii="Times New Roman" w:hAnsi="Times New Roman"/>
          <w:sz w:val="28"/>
          <w:szCs w:val="28"/>
        </w:rPr>
      </w:pPr>
      <w:r w:rsidRPr="00771D34">
        <w:rPr>
          <w:rFonts w:ascii="Times New Roman" w:eastAsiaTheme="minorHAnsi" w:hAnsi="Times New Roman"/>
          <w:sz w:val="28"/>
          <w:szCs w:val="28"/>
        </w:rPr>
        <w:t>Перезапуск предприятия займет 2 месяца и потребует дополнительных вложений в 300 тысяч рублей.</w:t>
      </w:r>
    </w:p>
    <w:p w:rsidR="00AC29BD" w:rsidRPr="007564E2" w:rsidRDefault="00AC29BD"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highlight w:val="yellow"/>
          <w:lang w:eastAsia="ru-RU"/>
        </w:rPr>
      </w:pPr>
    </w:p>
    <w:p w:rsidR="007B65AA" w:rsidRPr="00D950B1" w:rsidRDefault="007B65AA" w:rsidP="00991E50">
      <w:pPr>
        <w:shd w:val="clear" w:color="auto" w:fill="FFFFFF"/>
        <w:tabs>
          <w:tab w:val="left" w:pos="993"/>
        </w:tabs>
        <w:spacing w:after="0" w:line="240" w:lineRule="auto"/>
        <w:contextualSpacing/>
        <w:jc w:val="center"/>
        <w:textAlignment w:val="baseline"/>
        <w:rPr>
          <w:rFonts w:ascii="Times New Roman" w:eastAsia="Times New Roman" w:hAnsi="Times New Roman"/>
          <w:b/>
          <w:color w:val="000000"/>
          <w:sz w:val="28"/>
          <w:szCs w:val="28"/>
          <w:lang w:eastAsia="ru-RU"/>
        </w:rPr>
      </w:pPr>
      <w:r w:rsidRPr="00D950B1">
        <w:rPr>
          <w:rFonts w:ascii="Times New Roman" w:eastAsia="Times New Roman" w:hAnsi="Times New Roman"/>
          <w:b/>
          <w:color w:val="000000"/>
          <w:sz w:val="28"/>
          <w:szCs w:val="28"/>
          <w:lang w:eastAsia="ru-RU"/>
        </w:rPr>
        <w:t>2.3.18. Рынок продукции сельскохозяйственного машиностроения</w:t>
      </w:r>
    </w:p>
    <w:p w:rsidR="0081506F" w:rsidRPr="007564E2" w:rsidRDefault="0081506F" w:rsidP="00991E50">
      <w:pPr>
        <w:spacing w:after="0" w:line="240" w:lineRule="auto"/>
        <w:ind w:firstLine="567"/>
        <w:jc w:val="both"/>
        <w:rPr>
          <w:rFonts w:ascii="Times New Roman" w:hAnsi="Times New Roman"/>
          <w:sz w:val="28"/>
          <w:szCs w:val="28"/>
          <w:highlight w:val="yellow"/>
        </w:rPr>
      </w:pPr>
    </w:p>
    <w:p w:rsidR="0081506F" w:rsidRPr="00913921" w:rsidRDefault="0081506F" w:rsidP="00991E50">
      <w:pPr>
        <w:spacing w:after="0" w:line="240" w:lineRule="auto"/>
        <w:ind w:firstLine="567"/>
        <w:jc w:val="both"/>
        <w:rPr>
          <w:rFonts w:ascii="Times New Roman" w:hAnsi="Times New Roman"/>
          <w:sz w:val="28"/>
          <w:szCs w:val="28"/>
        </w:rPr>
      </w:pPr>
      <w:r w:rsidRPr="00913921">
        <w:rPr>
          <w:rFonts w:ascii="Times New Roman" w:hAnsi="Times New Roman"/>
          <w:sz w:val="28"/>
          <w:szCs w:val="28"/>
        </w:rPr>
        <w:t>Производителей продукции сельскохозяйственного машиностроения на территории муниципального образования нет.</w:t>
      </w:r>
    </w:p>
    <w:p w:rsidR="00C26FA4" w:rsidRPr="00913921" w:rsidRDefault="0081506F" w:rsidP="00991E50">
      <w:pPr>
        <w:spacing w:after="0" w:line="240" w:lineRule="auto"/>
        <w:ind w:firstLine="567"/>
        <w:jc w:val="both"/>
        <w:rPr>
          <w:rFonts w:ascii="Times New Roman" w:hAnsi="Times New Roman"/>
          <w:sz w:val="28"/>
          <w:szCs w:val="28"/>
        </w:rPr>
      </w:pPr>
      <w:r w:rsidRPr="00913921">
        <w:rPr>
          <w:rFonts w:ascii="Times New Roman" w:hAnsi="Times New Roman"/>
          <w:sz w:val="28"/>
          <w:szCs w:val="28"/>
        </w:rPr>
        <w:t xml:space="preserve">Сельскохозяйственные товаропроизводители </w:t>
      </w:r>
      <w:r w:rsidR="0031763A">
        <w:rPr>
          <w:rFonts w:ascii="Times New Roman" w:hAnsi="Times New Roman"/>
          <w:sz w:val="28"/>
          <w:szCs w:val="28"/>
        </w:rPr>
        <w:t xml:space="preserve">района </w:t>
      </w:r>
      <w:r w:rsidRPr="00913921">
        <w:rPr>
          <w:rFonts w:ascii="Times New Roman" w:hAnsi="Times New Roman"/>
          <w:sz w:val="28"/>
          <w:szCs w:val="28"/>
        </w:rPr>
        <w:t xml:space="preserve">приобретают сельскохозяйственную технику в </w:t>
      </w:r>
      <w:r w:rsidR="00C26FA4" w:rsidRPr="00913921">
        <w:rPr>
          <w:rFonts w:ascii="Times New Roman" w:hAnsi="Times New Roman"/>
          <w:sz w:val="28"/>
          <w:szCs w:val="28"/>
        </w:rPr>
        <w:t xml:space="preserve">крае и других регионах России. </w:t>
      </w:r>
    </w:p>
    <w:p w:rsidR="00913921" w:rsidRPr="00C410F7" w:rsidRDefault="00913921" w:rsidP="00913921">
      <w:pPr>
        <w:spacing w:after="0" w:line="240" w:lineRule="auto"/>
        <w:ind w:firstLine="708"/>
        <w:jc w:val="both"/>
        <w:rPr>
          <w:rFonts w:ascii="Times New Roman" w:hAnsi="Times New Roman"/>
          <w:sz w:val="28"/>
          <w:szCs w:val="28"/>
        </w:rPr>
      </w:pPr>
      <w:r w:rsidRPr="00C410F7">
        <w:rPr>
          <w:rFonts w:ascii="Times New Roman" w:hAnsi="Times New Roman"/>
          <w:sz w:val="28"/>
          <w:szCs w:val="28"/>
        </w:rPr>
        <w:t xml:space="preserve">В 2018 году приобретено сельскохозяйственной техники и внутрифермского животноводческого оборудования на сумму 429 млн. рублей, в том числе: </w:t>
      </w:r>
    </w:p>
    <w:p w:rsidR="00913921" w:rsidRPr="0031763A" w:rsidRDefault="00913921" w:rsidP="0023757E">
      <w:pPr>
        <w:pStyle w:val="a5"/>
        <w:numPr>
          <w:ilvl w:val="0"/>
          <w:numId w:val="17"/>
        </w:numPr>
        <w:tabs>
          <w:tab w:val="left" w:pos="851"/>
        </w:tabs>
        <w:spacing w:after="0" w:line="240" w:lineRule="auto"/>
        <w:ind w:left="0" w:firstLine="567"/>
        <w:jc w:val="both"/>
        <w:rPr>
          <w:rFonts w:ascii="Times New Roman" w:hAnsi="Times New Roman"/>
          <w:sz w:val="28"/>
          <w:szCs w:val="28"/>
        </w:rPr>
      </w:pPr>
      <w:r w:rsidRPr="0031763A">
        <w:rPr>
          <w:rFonts w:ascii="Times New Roman" w:hAnsi="Times New Roman"/>
          <w:sz w:val="28"/>
          <w:szCs w:val="28"/>
        </w:rPr>
        <w:lastRenderedPageBreak/>
        <w:t>12 тракторов, в т.ч. 7 ед. по импорту;</w:t>
      </w:r>
    </w:p>
    <w:p w:rsidR="00913921" w:rsidRPr="0031763A" w:rsidRDefault="00913921" w:rsidP="0023757E">
      <w:pPr>
        <w:pStyle w:val="a5"/>
        <w:numPr>
          <w:ilvl w:val="0"/>
          <w:numId w:val="17"/>
        </w:numPr>
        <w:tabs>
          <w:tab w:val="left" w:pos="851"/>
        </w:tabs>
        <w:spacing w:after="0" w:line="240" w:lineRule="auto"/>
        <w:ind w:left="0" w:firstLine="567"/>
        <w:jc w:val="both"/>
        <w:rPr>
          <w:rFonts w:ascii="Times New Roman" w:hAnsi="Times New Roman"/>
          <w:sz w:val="28"/>
          <w:szCs w:val="28"/>
        </w:rPr>
      </w:pPr>
      <w:r w:rsidRPr="0031763A">
        <w:rPr>
          <w:rFonts w:ascii="Times New Roman" w:hAnsi="Times New Roman"/>
          <w:sz w:val="28"/>
          <w:szCs w:val="28"/>
        </w:rPr>
        <w:t xml:space="preserve">22 </w:t>
      </w:r>
      <w:proofErr w:type="gramStart"/>
      <w:r w:rsidRPr="0031763A">
        <w:rPr>
          <w:rFonts w:ascii="Times New Roman" w:hAnsi="Times New Roman"/>
          <w:sz w:val="28"/>
          <w:szCs w:val="28"/>
        </w:rPr>
        <w:t>зерноуборочных</w:t>
      </w:r>
      <w:proofErr w:type="gramEnd"/>
      <w:r w:rsidRPr="0031763A">
        <w:rPr>
          <w:rFonts w:ascii="Times New Roman" w:hAnsi="Times New Roman"/>
          <w:sz w:val="28"/>
          <w:szCs w:val="28"/>
        </w:rPr>
        <w:t xml:space="preserve"> комбайна, в т.ч. 3 ед. по импорту;</w:t>
      </w:r>
    </w:p>
    <w:p w:rsidR="00913921" w:rsidRPr="0031763A" w:rsidRDefault="00913921" w:rsidP="0023757E">
      <w:pPr>
        <w:pStyle w:val="a5"/>
        <w:numPr>
          <w:ilvl w:val="0"/>
          <w:numId w:val="17"/>
        </w:numPr>
        <w:tabs>
          <w:tab w:val="left" w:pos="851"/>
        </w:tabs>
        <w:spacing w:after="0" w:line="240" w:lineRule="auto"/>
        <w:ind w:left="0" w:firstLine="567"/>
        <w:jc w:val="both"/>
        <w:rPr>
          <w:rFonts w:ascii="Times New Roman" w:hAnsi="Times New Roman"/>
          <w:sz w:val="28"/>
          <w:szCs w:val="28"/>
        </w:rPr>
      </w:pPr>
      <w:r w:rsidRPr="0031763A">
        <w:rPr>
          <w:rFonts w:ascii="Times New Roman" w:hAnsi="Times New Roman"/>
          <w:sz w:val="28"/>
          <w:szCs w:val="28"/>
        </w:rPr>
        <w:t>13 ед. почвообрабатвающей техники, в т.ч. 9 ед. по импорту;</w:t>
      </w:r>
    </w:p>
    <w:p w:rsidR="00913921" w:rsidRPr="0031763A" w:rsidRDefault="00913921" w:rsidP="0023757E">
      <w:pPr>
        <w:pStyle w:val="a5"/>
        <w:numPr>
          <w:ilvl w:val="0"/>
          <w:numId w:val="17"/>
        </w:numPr>
        <w:tabs>
          <w:tab w:val="left" w:pos="851"/>
        </w:tabs>
        <w:spacing w:after="0" w:line="240" w:lineRule="auto"/>
        <w:ind w:left="0" w:firstLine="567"/>
        <w:jc w:val="both"/>
        <w:rPr>
          <w:rFonts w:ascii="Times New Roman" w:hAnsi="Times New Roman"/>
          <w:sz w:val="28"/>
          <w:szCs w:val="28"/>
        </w:rPr>
      </w:pPr>
      <w:r w:rsidRPr="0031763A">
        <w:rPr>
          <w:rFonts w:ascii="Times New Roman" w:hAnsi="Times New Roman"/>
          <w:sz w:val="28"/>
          <w:szCs w:val="28"/>
        </w:rPr>
        <w:t>2 ед. свеклоуборочных комбайнов, в т.ч. 2 ед. по импорту;</w:t>
      </w:r>
    </w:p>
    <w:p w:rsidR="00913921" w:rsidRPr="0031763A" w:rsidRDefault="00913921" w:rsidP="0023757E">
      <w:pPr>
        <w:pStyle w:val="a5"/>
        <w:numPr>
          <w:ilvl w:val="0"/>
          <w:numId w:val="17"/>
        </w:numPr>
        <w:tabs>
          <w:tab w:val="left" w:pos="851"/>
        </w:tabs>
        <w:spacing w:after="0" w:line="240" w:lineRule="auto"/>
        <w:ind w:left="0" w:firstLine="567"/>
        <w:jc w:val="both"/>
        <w:rPr>
          <w:rFonts w:ascii="Times New Roman" w:hAnsi="Times New Roman"/>
          <w:sz w:val="28"/>
          <w:szCs w:val="28"/>
        </w:rPr>
      </w:pPr>
      <w:r w:rsidRPr="0031763A">
        <w:rPr>
          <w:rFonts w:ascii="Times New Roman" w:hAnsi="Times New Roman"/>
          <w:sz w:val="28"/>
          <w:szCs w:val="28"/>
        </w:rPr>
        <w:t>5 ед. прочей техники, в т.ч. 5 ед. по импорту;</w:t>
      </w:r>
    </w:p>
    <w:p w:rsidR="00913921" w:rsidRPr="0031763A" w:rsidRDefault="00913921" w:rsidP="0023757E">
      <w:pPr>
        <w:pStyle w:val="a5"/>
        <w:numPr>
          <w:ilvl w:val="0"/>
          <w:numId w:val="17"/>
        </w:numPr>
        <w:tabs>
          <w:tab w:val="left" w:pos="851"/>
        </w:tabs>
        <w:spacing w:after="0" w:line="240" w:lineRule="auto"/>
        <w:ind w:left="0" w:firstLine="567"/>
        <w:jc w:val="both"/>
        <w:rPr>
          <w:rFonts w:ascii="Times New Roman" w:hAnsi="Times New Roman"/>
          <w:sz w:val="28"/>
          <w:szCs w:val="28"/>
        </w:rPr>
      </w:pPr>
      <w:r w:rsidRPr="0031763A">
        <w:rPr>
          <w:rFonts w:ascii="Times New Roman" w:hAnsi="Times New Roman"/>
          <w:sz w:val="28"/>
          <w:szCs w:val="28"/>
        </w:rPr>
        <w:t>1 ед. грузовых автомобилей.</w:t>
      </w:r>
    </w:p>
    <w:p w:rsidR="00455C81" w:rsidRPr="00731688" w:rsidRDefault="00455C81" w:rsidP="00991E50">
      <w:pPr>
        <w:spacing w:after="0" w:line="240" w:lineRule="auto"/>
        <w:ind w:firstLine="567"/>
        <w:jc w:val="both"/>
        <w:rPr>
          <w:rFonts w:ascii="Times New Roman" w:hAnsi="Times New Roman"/>
          <w:sz w:val="28"/>
          <w:szCs w:val="28"/>
        </w:rPr>
      </w:pPr>
      <w:r w:rsidRPr="00731688">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731688">
        <w:rPr>
          <w:rFonts w:ascii="Times New Roman" w:hAnsi="Times New Roman"/>
          <w:sz w:val="28"/>
          <w:szCs w:val="28"/>
        </w:rPr>
        <w:t>, на рынке сельскохозяйственной техники следующим образом</w:t>
      </w:r>
      <w:r w:rsidR="0031763A">
        <w:rPr>
          <w:rFonts w:ascii="Times New Roman" w:hAnsi="Times New Roman"/>
          <w:sz w:val="28"/>
          <w:szCs w:val="28"/>
        </w:rPr>
        <w:t>:</w:t>
      </w:r>
      <w:r w:rsidRPr="00731688">
        <w:rPr>
          <w:rFonts w:ascii="Times New Roman" w:hAnsi="Times New Roman"/>
          <w:sz w:val="28"/>
          <w:szCs w:val="28"/>
        </w:rPr>
        <w:t xml:space="preserve"> </w:t>
      </w:r>
      <w:r w:rsidR="0031763A" w:rsidRPr="00731688">
        <w:rPr>
          <w:rFonts w:ascii="Times New Roman" w:hAnsi="Times New Roman"/>
          <w:color w:val="000000" w:themeColor="text1"/>
          <w:sz w:val="28"/>
          <w:szCs w:val="28"/>
        </w:rPr>
        <w:t xml:space="preserve">более 78% </w:t>
      </w:r>
      <w:r w:rsidRPr="00731688">
        <w:rPr>
          <w:rFonts w:ascii="Times New Roman" w:hAnsi="Times New Roman"/>
          <w:color w:val="000000" w:themeColor="text1"/>
          <w:sz w:val="28"/>
          <w:szCs w:val="28"/>
        </w:rPr>
        <w:t xml:space="preserve">опрошенных считают </w:t>
      </w:r>
      <w:r w:rsidR="00731688" w:rsidRPr="00731688">
        <w:rPr>
          <w:rFonts w:ascii="Times New Roman" w:hAnsi="Times New Roman"/>
          <w:color w:val="000000" w:themeColor="text1"/>
          <w:sz w:val="28"/>
          <w:szCs w:val="28"/>
        </w:rPr>
        <w:t>достаточным</w:t>
      </w:r>
      <w:r w:rsidRPr="00731688">
        <w:rPr>
          <w:rFonts w:ascii="Times New Roman" w:hAnsi="Times New Roman"/>
          <w:color w:val="000000" w:themeColor="text1"/>
          <w:sz w:val="28"/>
          <w:szCs w:val="28"/>
        </w:rPr>
        <w:t xml:space="preserve"> количество организаций предоставляющие товары и услуги на рын</w:t>
      </w:r>
      <w:r w:rsidR="00731688" w:rsidRPr="00731688">
        <w:rPr>
          <w:rFonts w:ascii="Times New Roman" w:hAnsi="Times New Roman"/>
          <w:color w:val="000000" w:themeColor="text1"/>
          <w:sz w:val="28"/>
          <w:szCs w:val="28"/>
        </w:rPr>
        <w:t>ке сельскохозяйственной техники</w:t>
      </w:r>
      <w:r w:rsidRPr="00731688">
        <w:rPr>
          <w:rFonts w:ascii="Times New Roman" w:hAnsi="Times New Roman"/>
          <w:sz w:val="28"/>
          <w:szCs w:val="28"/>
        </w:rPr>
        <w:t>.</w:t>
      </w:r>
    </w:p>
    <w:p w:rsidR="00455C81" w:rsidRPr="00731688" w:rsidRDefault="00455C81" w:rsidP="00991E50">
      <w:pPr>
        <w:spacing w:after="0" w:line="240" w:lineRule="auto"/>
        <w:jc w:val="center"/>
        <w:rPr>
          <w:rFonts w:ascii="Times New Roman" w:hAnsi="Times New Roman"/>
          <w:sz w:val="28"/>
          <w:szCs w:val="28"/>
        </w:rPr>
      </w:pPr>
      <w:r w:rsidRPr="00731688">
        <w:rPr>
          <w:noProof/>
          <w:sz w:val="28"/>
          <w:szCs w:val="28"/>
          <w:lang w:eastAsia="ru-RU"/>
        </w:rPr>
        <w:drawing>
          <wp:inline distT="0" distB="0" distL="0" distR="0" wp14:anchorId="1653D595" wp14:editId="29358454">
            <wp:extent cx="3690257" cy="1681843"/>
            <wp:effectExtent l="0" t="0" r="24765" b="13970"/>
            <wp:docPr id="304" name="Диаграмма 30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455C81" w:rsidRPr="00731688" w:rsidRDefault="00455C81" w:rsidP="00991E50">
      <w:pPr>
        <w:spacing w:after="0" w:line="240" w:lineRule="auto"/>
        <w:ind w:firstLine="567"/>
        <w:jc w:val="both"/>
        <w:rPr>
          <w:rFonts w:ascii="Times New Roman" w:hAnsi="Times New Roman"/>
          <w:color w:val="000000" w:themeColor="text1"/>
          <w:sz w:val="28"/>
          <w:szCs w:val="28"/>
        </w:rPr>
      </w:pPr>
      <w:r w:rsidRPr="00731688">
        <w:rPr>
          <w:rFonts w:ascii="Times New Roman" w:hAnsi="Times New Roman"/>
          <w:color w:val="000000" w:themeColor="text1"/>
          <w:sz w:val="28"/>
          <w:szCs w:val="28"/>
        </w:rPr>
        <w:t xml:space="preserve">Удовлетворенность качеством товаров и услуг соответствующего рынка по району высокая. Так более </w:t>
      </w:r>
      <w:r w:rsidR="0024774E" w:rsidRPr="00731688">
        <w:rPr>
          <w:rFonts w:ascii="Times New Roman" w:hAnsi="Times New Roman"/>
          <w:color w:val="000000" w:themeColor="text1"/>
          <w:sz w:val="28"/>
          <w:szCs w:val="28"/>
        </w:rPr>
        <w:t>9</w:t>
      </w:r>
      <w:r w:rsidR="00731688" w:rsidRPr="00731688">
        <w:rPr>
          <w:rFonts w:ascii="Times New Roman" w:hAnsi="Times New Roman"/>
          <w:color w:val="000000" w:themeColor="text1"/>
          <w:sz w:val="28"/>
          <w:szCs w:val="28"/>
        </w:rPr>
        <w:t>7</w:t>
      </w:r>
      <w:r w:rsidRPr="00731688">
        <w:rPr>
          <w:rFonts w:ascii="Times New Roman" w:hAnsi="Times New Roman"/>
          <w:color w:val="000000" w:themeColor="text1"/>
          <w:sz w:val="28"/>
          <w:szCs w:val="28"/>
        </w:rPr>
        <w:t xml:space="preserve"> % опрошенных ответили «удовлетворен» и «скорее удовлетворен». </w:t>
      </w:r>
    </w:p>
    <w:p w:rsidR="00455C81" w:rsidRPr="00731688" w:rsidRDefault="00455C81" w:rsidP="00991E50">
      <w:pPr>
        <w:spacing w:after="0" w:line="240" w:lineRule="auto"/>
        <w:jc w:val="center"/>
        <w:rPr>
          <w:rFonts w:ascii="Times New Roman" w:hAnsi="Times New Roman"/>
          <w:sz w:val="28"/>
          <w:szCs w:val="28"/>
        </w:rPr>
      </w:pPr>
      <w:r w:rsidRPr="00731688">
        <w:rPr>
          <w:noProof/>
          <w:sz w:val="28"/>
          <w:szCs w:val="28"/>
          <w:lang w:eastAsia="ru-RU"/>
        </w:rPr>
        <w:drawing>
          <wp:inline distT="0" distB="0" distL="0" distR="0" wp14:anchorId="05226422" wp14:editId="1368291F">
            <wp:extent cx="4343400" cy="2024743"/>
            <wp:effectExtent l="0" t="0" r="19050" b="13970"/>
            <wp:docPr id="307" name="Диаграмма 30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7B65AA" w:rsidRPr="00731688" w:rsidRDefault="0081506F" w:rsidP="00991E50">
      <w:pPr>
        <w:spacing w:after="0" w:line="240" w:lineRule="auto"/>
        <w:ind w:firstLine="567"/>
        <w:jc w:val="both"/>
        <w:rPr>
          <w:rFonts w:ascii="Times New Roman" w:eastAsia="Times New Roman" w:hAnsi="Times New Roman"/>
          <w:sz w:val="28"/>
          <w:szCs w:val="28"/>
          <w:lang w:eastAsia="ru-RU"/>
        </w:rPr>
      </w:pPr>
      <w:r w:rsidRPr="00731688">
        <w:rPr>
          <w:rFonts w:ascii="Times New Roman" w:hAnsi="Times New Roman"/>
          <w:sz w:val="28"/>
          <w:szCs w:val="28"/>
        </w:rPr>
        <w:t>В целях развития рынка сельскохозяйственного машиностроения, администрацией муници</w:t>
      </w:r>
      <w:r w:rsidR="00C26FA4" w:rsidRPr="00731688">
        <w:rPr>
          <w:rFonts w:ascii="Times New Roman" w:hAnsi="Times New Roman"/>
          <w:sz w:val="28"/>
          <w:szCs w:val="28"/>
        </w:rPr>
        <w:t>пального образования разработан и включен</w:t>
      </w:r>
      <w:r w:rsidRPr="00731688">
        <w:rPr>
          <w:rFonts w:ascii="Times New Roman" w:hAnsi="Times New Roman"/>
          <w:sz w:val="28"/>
          <w:szCs w:val="28"/>
        </w:rPr>
        <w:t xml:space="preserve"> </w:t>
      </w:r>
      <w:r w:rsidR="00C26FA4" w:rsidRPr="00731688">
        <w:rPr>
          <w:rFonts w:ascii="Times New Roman" w:eastAsia="Times New Roman" w:hAnsi="Times New Roman"/>
          <w:sz w:val="28"/>
          <w:szCs w:val="28"/>
          <w:lang w:eastAsia="ru-RU"/>
        </w:rPr>
        <w:t>в Единую систему инвестиционных предложений Краснодарского края,</w:t>
      </w:r>
      <w:r w:rsidR="00C26FA4" w:rsidRPr="00731688">
        <w:rPr>
          <w:rFonts w:ascii="Times New Roman" w:hAnsi="Times New Roman"/>
          <w:sz w:val="28"/>
          <w:szCs w:val="28"/>
        </w:rPr>
        <w:t xml:space="preserve"> </w:t>
      </w:r>
      <w:r w:rsidR="00C26FA4" w:rsidRPr="00731688">
        <w:rPr>
          <w:rFonts w:ascii="Times New Roman" w:eastAsia="Times New Roman" w:hAnsi="Times New Roman"/>
          <w:sz w:val="28"/>
          <w:szCs w:val="28"/>
          <w:lang w:eastAsia="ru-RU"/>
        </w:rPr>
        <w:t xml:space="preserve">инвестиционно привлекательный земельный участок </w:t>
      </w:r>
      <w:r w:rsidRPr="00731688">
        <w:rPr>
          <w:rFonts w:ascii="Times New Roman" w:eastAsia="Times New Roman" w:hAnsi="Times New Roman"/>
          <w:sz w:val="28"/>
          <w:szCs w:val="28"/>
          <w:lang w:eastAsia="ru-RU"/>
        </w:rPr>
        <w:t>для строительства завода по производству (сборке) сельскохозяйственной техники.</w:t>
      </w:r>
    </w:p>
    <w:p w:rsidR="00992804" w:rsidRPr="007564E2" w:rsidRDefault="00992804" w:rsidP="00991E50">
      <w:pPr>
        <w:spacing w:after="0" w:line="240" w:lineRule="auto"/>
        <w:rPr>
          <w:rFonts w:ascii="Times New Roman" w:hAnsi="Times New Roman"/>
          <w:sz w:val="28"/>
          <w:szCs w:val="28"/>
          <w:highlight w:val="yellow"/>
        </w:rPr>
      </w:pPr>
    </w:p>
    <w:p w:rsidR="00FA0BAA" w:rsidRPr="004137B9" w:rsidRDefault="00FA0BAA" w:rsidP="00991E50">
      <w:pPr>
        <w:spacing w:after="0" w:line="240" w:lineRule="auto"/>
        <w:ind w:firstLine="567"/>
        <w:jc w:val="both"/>
        <w:rPr>
          <w:rStyle w:val="ae"/>
          <w:rFonts w:ascii="Times New Roman" w:hAnsi="Times New Roman"/>
          <w:sz w:val="28"/>
          <w:szCs w:val="28"/>
        </w:rPr>
      </w:pPr>
      <w:r w:rsidRPr="004137B9">
        <w:rPr>
          <w:rStyle w:val="a4"/>
          <w:rFonts w:ascii="Times New Roman" w:hAnsi="Times New Roman"/>
          <w:sz w:val="28"/>
          <w:szCs w:val="28"/>
        </w:rPr>
        <w:t>Утвержденный</w:t>
      </w:r>
      <w:r w:rsidR="001964E9" w:rsidRPr="004137B9">
        <w:rPr>
          <w:rStyle w:val="a4"/>
          <w:rFonts w:ascii="Times New Roman" w:hAnsi="Times New Roman"/>
          <w:sz w:val="28"/>
          <w:szCs w:val="28"/>
        </w:rPr>
        <w:t xml:space="preserve"> </w:t>
      </w:r>
      <w:r w:rsidRPr="004137B9">
        <w:rPr>
          <w:rStyle w:val="a4"/>
          <w:rFonts w:ascii="Times New Roman" w:hAnsi="Times New Roman"/>
          <w:sz w:val="28"/>
          <w:szCs w:val="28"/>
        </w:rPr>
        <w:t>список социально</w:t>
      </w:r>
      <w:r w:rsidR="001964E9" w:rsidRPr="004137B9">
        <w:rPr>
          <w:rStyle w:val="a4"/>
          <w:rFonts w:ascii="Times New Roman" w:hAnsi="Times New Roman"/>
          <w:sz w:val="28"/>
          <w:szCs w:val="28"/>
        </w:rPr>
        <w:t xml:space="preserve"> </w:t>
      </w:r>
      <w:r w:rsidRPr="004137B9">
        <w:rPr>
          <w:rStyle w:val="a4"/>
          <w:rFonts w:ascii="Times New Roman" w:hAnsi="Times New Roman"/>
          <w:sz w:val="28"/>
          <w:szCs w:val="28"/>
        </w:rPr>
        <w:t>значимых</w:t>
      </w:r>
      <w:r w:rsidR="001964E9" w:rsidRPr="004137B9">
        <w:rPr>
          <w:rStyle w:val="a4"/>
          <w:rFonts w:ascii="Times New Roman" w:hAnsi="Times New Roman"/>
          <w:sz w:val="28"/>
          <w:szCs w:val="28"/>
        </w:rPr>
        <w:t xml:space="preserve"> </w:t>
      </w:r>
      <w:r w:rsidRPr="004137B9">
        <w:rPr>
          <w:rStyle w:val="a4"/>
          <w:rFonts w:ascii="Times New Roman" w:hAnsi="Times New Roman"/>
          <w:sz w:val="28"/>
          <w:szCs w:val="28"/>
        </w:rPr>
        <w:t>и</w:t>
      </w:r>
      <w:r w:rsidR="001964E9" w:rsidRPr="004137B9">
        <w:rPr>
          <w:rStyle w:val="a4"/>
          <w:rFonts w:ascii="Times New Roman" w:hAnsi="Times New Roman"/>
          <w:sz w:val="28"/>
          <w:szCs w:val="28"/>
        </w:rPr>
        <w:t xml:space="preserve"> </w:t>
      </w:r>
      <w:r w:rsidRPr="004137B9">
        <w:rPr>
          <w:rStyle w:val="a4"/>
          <w:rFonts w:ascii="Times New Roman" w:hAnsi="Times New Roman"/>
          <w:sz w:val="28"/>
          <w:szCs w:val="28"/>
        </w:rPr>
        <w:t>приоритетных</w:t>
      </w:r>
      <w:r w:rsidR="001964E9" w:rsidRPr="004137B9">
        <w:rPr>
          <w:rStyle w:val="a4"/>
          <w:rFonts w:ascii="Times New Roman" w:hAnsi="Times New Roman"/>
          <w:sz w:val="28"/>
          <w:szCs w:val="28"/>
        </w:rPr>
        <w:t xml:space="preserve"> </w:t>
      </w:r>
      <w:r w:rsidRPr="004137B9">
        <w:rPr>
          <w:rStyle w:val="a4"/>
          <w:rFonts w:ascii="Times New Roman" w:hAnsi="Times New Roman"/>
          <w:sz w:val="28"/>
          <w:szCs w:val="28"/>
        </w:rPr>
        <w:t>рынков, а также</w:t>
      </w:r>
      <w:r w:rsidR="001964E9" w:rsidRPr="004137B9">
        <w:rPr>
          <w:rStyle w:val="a4"/>
          <w:rFonts w:ascii="Times New Roman" w:hAnsi="Times New Roman"/>
          <w:sz w:val="28"/>
          <w:szCs w:val="28"/>
        </w:rPr>
        <w:t xml:space="preserve"> </w:t>
      </w:r>
      <w:r w:rsidRPr="004137B9">
        <w:rPr>
          <w:rStyle w:val="a4"/>
          <w:rFonts w:ascii="Times New Roman" w:hAnsi="Times New Roman"/>
          <w:sz w:val="28"/>
          <w:szCs w:val="28"/>
        </w:rPr>
        <w:t>результаты проведенного мониторинга размещены на сайте муниципального образования по ссылк</w:t>
      </w:r>
      <w:r w:rsidR="00B86D17" w:rsidRPr="004137B9">
        <w:rPr>
          <w:rStyle w:val="a4"/>
          <w:rFonts w:ascii="Times New Roman" w:hAnsi="Times New Roman"/>
          <w:sz w:val="28"/>
          <w:szCs w:val="28"/>
        </w:rPr>
        <w:t>ам</w:t>
      </w:r>
      <w:r w:rsidRPr="004137B9">
        <w:rPr>
          <w:rFonts w:ascii="Times New Roman" w:hAnsi="Times New Roman"/>
          <w:sz w:val="28"/>
          <w:szCs w:val="28"/>
        </w:rPr>
        <w:t xml:space="preserve"> </w:t>
      </w:r>
      <w:hyperlink r:id="rId51" w:history="1">
        <w:r w:rsidRPr="004137B9">
          <w:rPr>
            <w:rStyle w:val="ae"/>
            <w:rFonts w:ascii="Times New Roman" w:hAnsi="Times New Roman"/>
            <w:sz w:val="28"/>
            <w:szCs w:val="28"/>
          </w:rPr>
          <w:t>http://adminlenkub.ru/region/standart_razv_konkur/NPA/</w:t>
        </w:r>
      </w:hyperlink>
    </w:p>
    <w:p w:rsidR="00B86D17" w:rsidRPr="004137B9" w:rsidRDefault="00AD4A0F" w:rsidP="00991E50">
      <w:pPr>
        <w:spacing w:after="0" w:line="240" w:lineRule="auto"/>
        <w:rPr>
          <w:rFonts w:ascii="Times New Roman" w:hAnsi="Times New Roman"/>
          <w:sz w:val="28"/>
          <w:szCs w:val="28"/>
        </w:rPr>
      </w:pPr>
      <w:hyperlink r:id="rId52" w:history="1">
        <w:r w:rsidR="00B86D17" w:rsidRPr="004137B9">
          <w:rPr>
            <w:rStyle w:val="ae"/>
            <w:rFonts w:ascii="Times New Roman" w:hAnsi="Times New Roman"/>
            <w:sz w:val="28"/>
            <w:szCs w:val="28"/>
          </w:rPr>
          <w:t>http://adminlenkub.ru/region/standart_razv_konkur/monitoring.php</w:t>
        </w:r>
      </w:hyperlink>
    </w:p>
    <w:p w:rsidR="00581367" w:rsidRPr="007564E2" w:rsidRDefault="00581367" w:rsidP="00991E50">
      <w:pPr>
        <w:pStyle w:val="a3"/>
        <w:jc w:val="center"/>
        <w:rPr>
          <w:rFonts w:ascii="Times New Roman" w:hAnsi="Times New Roman" w:cs="Times New Roman"/>
          <w:b/>
          <w:sz w:val="28"/>
          <w:szCs w:val="28"/>
          <w:highlight w:val="yellow"/>
        </w:rPr>
      </w:pPr>
    </w:p>
    <w:p w:rsidR="00581367" w:rsidRPr="004137B9" w:rsidRDefault="00995311" w:rsidP="00991E50">
      <w:pPr>
        <w:pStyle w:val="a3"/>
        <w:jc w:val="center"/>
        <w:rPr>
          <w:rFonts w:ascii="Times New Roman" w:hAnsi="Times New Roman" w:cs="Times New Roman"/>
          <w:b/>
          <w:sz w:val="28"/>
          <w:szCs w:val="28"/>
          <w:lang w:eastAsia="ru-RU"/>
        </w:rPr>
      </w:pPr>
      <w:r w:rsidRPr="004137B9">
        <w:rPr>
          <w:rFonts w:ascii="Times New Roman" w:hAnsi="Times New Roman" w:cs="Times New Roman"/>
          <w:b/>
          <w:sz w:val="28"/>
          <w:szCs w:val="28"/>
        </w:rPr>
        <w:lastRenderedPageBreak/>
        <w:t xml:space="preserve">Раздел 3. </w:t>
      </w:r>
      <w:r w:rsidR="004F03C8" w:rsidRPr="004137B9">
        <w:rPr>
          <w:rFonts w:ascii="Times New Roman" w:hAnsi="Times New Roman" w:cs="Times New Roman"/>
          <w:b/>
          <w:sz w:val="28"/>
          <w:szCs w:val="28"/>
          <w:lang w:eastAsia="ru-RU"/>
        </w:rPr>
        <w:t>Реализация ведомственного плана по содействию</w:t>
      </w:r>
    </w:p>
    <w:p w:rsidR="004F03C8" w:rsidRPr="004137B9" w:rsidRDefault="004F03C8" w:rsidP="00991E50">
      <w:pPr>
        <w:pStyle w:val="a3"/>
        <w:jc w:val="center"/>
        <w:rPr>
          <w:rFonts w:ascii="Times New Roman" w:hAnsi="Times New Roman" w:cs="Times New Roman"/>
          <w:b/>
          <w:sz w:val="28"/>
          <w:szCs w:val="28"/>
          <w:lang w:eastAsia="ru-RU"/>
        </w:rPr>
      </w:pPr>
      <w:r w:rsidRPr="004137B9">
        <w:rPr>
          <w:rFonts w:ascii="Times New Roman" w:hAnsi="Times New Roman" w:cs="Times New Roman"/>
          <w:b/>
          <w:sz w:val="28"/>
          <w:szCs w:val="28"/>
          <w:lang w:eastAsia="ru-RU"/>
        </w:rPr>
        <w:t>развитию конкуренции и развитию конкурентной среды в муниципальном образовании</w:t>
      </w:r>
    </w:p>
    <w:p w:rsidR="00005178" w:rsidRPr="007564E2" w:rsidRDefault="00005178" w:rsidP="00991E50">
      <w:pPr>
        <w:pStyle w:val="a3"/>
        <w:jc w:val="center"/>
        <w:rPr>
          <w:rFonts w:ascii="Times New Roman" w:hAnsi="Times New Roman" w:cs="Times New Roman"/>
          <w:b/>
          <w:sz w:val="28"/>
          <w:szCs w:val="28"/>
          <w:highlight w:val="yellow"/>
          <w:lang w:eastAsia="ru-RU"/>
        </w:rPr>
      </w:pPr>
    </w:p>
    <w:p w:rsidR="00432038" w:rsidRDefault="002B03B7" w:rsidP="00991E50">
      <w:pPr>
        <w:spacing w:after="0" w:line="240" w:lineRule="auto"/>
        <w:ind w:firstLine="567"/>
        <w:jc w:val="both"/>
        <w:rPr>
          <w:rFonts w:ascii="Times New Roman" w:hAnsi="Times New Roman"/>
          <w:color w:val="000000"/>
          <w:sz w:val="28"/>
          <w:szCs w:val="28"/>
        </w:rPr>
      </w:pPr>
      <w:proofErr w:type="gramStart"/>
      <w:r w:rsidRPr="004137B9">
        <w:rPr>
          <w:rFonts w:ascii="Times New Roman" w:hAnsi="Times New Roman"/>
          <w:color w:val="000000"/>
          <w:sz w:val="28"/>
          <w:szCs w:val="28"/>
        </w:rPr>
        <w:t>Согласно п.3 распоряжения главы администрации (губернатора) Краснодарского края от 28 апреля 2016 года №151-р «Об утверждении плана мероприятий («дорожной карты») по содействию развитию конкуренции и по развитию конкурентной среды Краснодарского края», главой муниципального образования Ленинградский район 13 мая 2016 года утвержден план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w:t>
      </w:r>
      <w:proofErr w:type="gramEnd"/>
      <w:r w:rsidRPr="004137B9">
        <w:rPr>
          <w:rFonts w:ascii="Times New Roman" w:hAnsi="Times New Roman"/>
          <w:color w:val="000000"/>
          <w:sz w:val="28"/>
          <w:szCs w:val="28"/>
        </w:rPr>
        <w:t xml:space="preserve"> по факту 2015 года и на плановый период до 2018 года.</w:t>
      </w:r>
    </w:p>
    <w:p w:rsidR="00DB0986" w:rsidRPr="00C6606A" w:rsidRDefault="00DB0986" w:rsidP="00991E50">
      <w:pPr>
        <w:spacing w:after="0" w:line="240" w:lineRule="auto"/>
        <w:ind w:firstLine="567"/>
        <w:jc w:val="both"/>
        <w:rPr>
          <w:rFonts w:ascii="Times New Roman" w:hAnsi="Times New Roman"/>
          <w:sz w:val="28"/>
          <w:szCs w:val="28"/>
        </w:rPr>
      </w:pPr>
      <w:r w:rsidRPr="00DB0986">
        <w:rPr>
          <w:rFonts w:ascii="Times New Roman" w:hAnsi="Times New Roman"/>
          <w:sz w:val="28"/>
          <w:szCs w:val="28"/>
        </w:rPr>
        <w:t xml:space="preserve">По результатам заседания Рабочей группы по содействию развития конкуренции в муниципальном образовании Ленинградский район (протокол №2 от 22 июня 2018 года) внесены изменения в некоторые показатели плана мероприятий («дорожной карты») по содействию развитию конкуренции и по развитию конкурентной среды муниципального образования Ленинградский район на 2018 год. </w:t>
      </w:r>
      <w:proofErr w:type="gramStart"/>
      <w:r w:rsidRPr="00DB0986">
        <w:rPr>
          <w:rFonts w:ascii="Times New Roman" w:hAnsi="Times New Roman"/>
          <w:sz w:val="28"/>
          <w:szCs w:val="28"/>
        </w:rPr>
        <w:t>План мероприятий содержит системные мероприятия, направленные на развитие конкурентной среды, в том числе, на оптимизацию процедур муниципальных закупок, устранения случаев (снижение количества) применения способа закупки у единственного поставщика, применение конкурентных процедур закупок; на устранение избыточного муниципального регулирования, а также на снижение административных барьеров;</w:t>
      </w:r>
      <w:proofErr w:type="gramEnd"/>
      <w:r w:rsidRPr="00DB0986">
        <w:rPr>
          <w:rFonts w:ascii="Times New Roman" w:hAnsi="Times New Roman"/>
          <w:sz w:val="28"/>
          <w:szCs w:val="28"/>
        </w:rPr>
        <w:t xml:space="preserve"> </w:t>
      </w:r>
      <w:proofErr w:type="gramStart"/>
      <w:r w:rsidRPr="00DB0986">
        <w:rPr>
          <w:rFonts w:ascii="Times New Roman" w:hAnsi="Times New Roman"/>
          <w:sz w:val="28"/>
          <w:szCs w:val="28"/>
        </w:rPr>
        <w:t xml:space="preserve">включение пунктов, касающихся анализа воздействия на состояние конкуренции, в порядки оценки регулирующего воздействия проектов нормативно-правовых актов муниципальных образований; организацию и проведение публичных торгов при реализации имущества хозяйствующими субъектами, доля участия муниципального образования в которых составляет 50 и более процентов; на стимулирование предпринимательских инициатив за счет проведения </w:t>
      </w:r>
      <w:r w:rsidRPr="00C6606A">
        <w:rPr>
          <w:rFonts w:ascii="Times New Roman" w:hAnsi="Times New Roman"/>
          <w:sz w:val="28"/>
          <w:szCs w:val="28"/>
        </w:rPr>
        <w:t>образовательных мероприятий; на мобильность трудовых ресурсов, способствующую повышению производительности труда и другие мероприятия.</w:t>
      </w:r>
      <w:proofErr w:type="gramEnd"/>
    </w:p>
    <w:p w:rsidR="002B03B7" w:rsidRPr="00C6606A" w:rsidRDefault="002B03B7" w:rsidP="00991E50">
      <w:pPr>
        <w:tabs>
          <w:tab w:val="left" w:pos="851"/>
        </w:tabs>
        <w:spacing w:after="0" w:line="240" w:lineRule="auto"/>
        <w:ind w:firstLine="567"/>
        <w:jc w:val="both"/>
        <w:rPr>
          <w:rFonts w:ascii="Times New Roman" w:hAnsi="Times New Roman"/>
          <w:color w:val="000000"/>
          <w:sz w:val="28"/>
          <w:szCs w:val="28"/>
        </w:rPr>
      </w:pPr>
      <w:r w:rsidRPr="00C6606A">
        <w:rPr>
          <w:rFonts w:ascii="Times New Roman" w:hAnsi="Times New Roman"/>
          <w:color w:val="000000"/>
          <w:sz w:val="28"/>
          <w:szCs w:val="28"/>
        </w:rPr>
        <w:t xml:space="preserve">План мероприятий разработан с учетом проанализированных </w:t>
      </w:r>
      <w:proofErr w:type="gramStart"/>
      <w:r w:rsidRPr="00C6606A">
        <w:rPr>
          <w:rFonts w:ascii="Times New Roman" w:hAnsi="Times New Roman"/>
          <w:color w:val="000000"/>
          <w:sz w:val="28"/>
          <w:szCs w:val="28"/>
        </w:rPr>
        <w:t>результатов мониторинга проведения оценки эффективности деятельности органов местного самоуправления муниципального образования</w:t>
      </w:r>
      <w:proofErr w:type="gramEnd"/>
      <w:r w:rsidRPr="00C6606A">
        <w:rPr>
          <w:rFonts w:ascii="Times New Roman" w:hAnsi="Times New Roman"/>
          <w:color w:val="000000"/>
          <w:sz w:val="28"/>
          <w:szCs w:val="28"/>
        </w:rPr>
        <w:t xml:space="preserve"> Ленинградский район по содействию развитию конкуренции и обеспечению условий для формирования благоприятного инвестиционного климата. По результатам исполнения плана мероприятий («дорожной карты») по содействию развития конкуренции и по развитию конкурентной среды муниципального образования за истекший период текущего года все мероприятия выполняются в запланированных объемах и сроках. Данный план мероприятий размещен на официальном сайте администрации муниципального образования Ленинградский район по адресу </w:t>
      </w:r>
      <w:r w:rsidR="00DB0986" w:rsidRPr="00C6606A">
        <w:rPr>
          <w:rFonts w:ascii="Times New Roman" w:hAnsi="Times New Roman"/>
          <w:sz w:val="28"/>
          <w:szCs w:val="28"/>
        </w:rPr>
        <w:t>http://adminlenkub.ru/region/standart_razv_konkur/NPA/</w:t>
      </w:r>
      <w:r w:rsidRPr="00C6606A">
        <w:rPr>
          <w:rFonts w:ascii="Times New Roman" w:hAnsi="Times New Roman"/>
          <w:color w:val="000000"/>
          <w:sz w:val="28"/>
          <w:szCs w:val="28"/>
        </w:rPr>
        <w:t>.</w:t>
      </w:r>
    </w:p>
    <w:p w:rsidR="00A8121C" w:rsidRPr="00C6606A" w:rsidRDefault="00A8121C" w:rsidP="00991E50">
      <w:pPr>
        <w:spacing w:after="0" w:line="240" w:lineRule="auto"/>
        <w:ind w:firstLine="567"/>
        <w:jc w:val="both"/>
        <w:rPr>
          <w:rFonts w:ascii="Times New Roman" w:hAnsi="Times New Roman"/>
          <w:sz w:val="28"/>
          <w:szCs w:val="28"/>
        </w:rPr>
      </w:pPr>
      <w:r w:rsidRPr="00C6606A">
        <w:rPr>
          <w:rFonts w:ascii="Times New Roman" w:hAnsi="Times New Roman"/>
          <w:sz w:val="28"/>
          <w:szCs w:val="28"/>
        </w:rPr>
        <w:lastRenderedPageBreak/>
        <w:t xml:space="preserve">Информацию о реализации </w:t>
      </w:r>
      <w:r w:rsidR="002B03B7" w:rsidRPr="00C6606A">
        <w:rPr>
          <w:rFonts w:ascii="Times New Roman" w:hAnsi="Times New Roman"/>
          <w:color w:val="000000"/>
          <w:sz w:val="28"/>
          <w:szCs w:val="28"/>
        </w:rPr>
        <w:t>план</w:t>
      </w:r>
      <w:r w:rsidR="00214C0C" w:rsidRPr="00C6606A">
        <w:rPr>
          <w:rFonts w:ascii="Times New Roman" w:hAnsi="Times New Roman"/>
          <w:color w:val="000000"/>
          <w:sz w:val="28"/>
          <w:szCs w:val="28"/>
        </w:rPr>
        <w:t>а</w:t>
      </w:r>
      <w:r w:rsidR="002B03B7" w:rsidRPr="00C6606A">
        <w:rPr>
          <w:rFonts w:ascii="Times New Roman" w:hAnsi="Times New Roman"/>
          <w:color w:val="000000"/>
          <w:sz w:val="28"/>
          <w:szCs w:val="28"/>
        </w:rPr>
        <w:t xml:space="preserve">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 по факту 2015</w:t>
      </w:r>
      <w:r w:rsidR="00447232" w:rsidRPr="00C6606A">
        <w:rPr>
          <w:rFonts w:ascii="Times New Roman" w:hAnsi="Times New Roman"/>
          <w:color w:val="000000"/>
          <w:sz w:val="28"/>
          <w:szCs w:val="28"/>
        </w:rPr>
        <w:t xml:space="preserve"> </w:t>
      </w:r>
      <w:r w:rsidR="002B03B7" w:rsidRPr="00C6606A">
        <w:rPr>
          <w:rFonts w:ascii="Times New Roman" w:hAnsi="Times New Roman"/>
          <w:color w:val="000000"/>
          <w:sz w:val="28"/>
          <w:szCs w:val="28"/>
        </w:rPr>
        <w:t xml:space="preserve">года и на плановый период до 2018 года </w:t>
      </w:r>
      <w:r w:rsidRPr="00C6606A">
        <w:rPr>
          <w:rFonts w:ascii="Times New Roman" w:hAnsi="Times New Roman"/>
          <w:sz w:val="28"/>
          <w:szCs w:val="28"/>
        </w:rPr>
        <w:t>в приложени</w:t>
      </w:r>
      <w:r w:rsidR="002B03B7" w:rsidRPr="00C6606A">
        <w:rPr>
          <w:rFonts w:ascii="Times New Roman" w:hAnsi="Times New Roman"/>
          <w:sz w:val="28"/>
          <w:szCs w:val="28"/>
        </w:rPr>
        <w:t>и</w:t>
      </w:r>
      <w:r w:rsidRPr="00C6606A">
        <w:rPr>
          <w:rFonts w:ascii="Times New Roman" w:hAnsi="Times New Roman"/>
          <w:sz w:val="28"/>
          <w:szCs w:val="28"/>
        </w:rPr>
        <w:t xml:space="preserve"> № 2 к данному отчету</w:t>
      </w:r>
      <w:r w:rsidR="002B03B7" w:rsidRPr="00C6606A">
        <w:rPr>
          <w:rFonts w:ascii="Times New Roman" w:hAnsi="Times New Roman"/>
          <w:sz w:val="28"/>
          <w:szCs w:val="28"/>
        </w:rPr>
        <w:t>.</w:t>
      </w:r>
    </w:p>
    <w:p w:rsidR="007D05F5" w:rsidRPr="00C6606A" w:rsidRDefault="007D05F5" w:rsidP="00991E50">
      <w:pPr>
        <w:spacing w:after="0" w:line="240" w:lineRule="auto"/>
        <w:ind w:firstLine="567"/>
        <w:jc w:val="both"/>
        <w:rPr>
          <w:rFonts w:ascii="Times New Roman" w:hAnsi="Times New Roman"/>
          <w:sz w:val="28"/>
          <w:szCs w:val="28"/>
        </w:rPr>
      </w:pPr>
      <w:r w:rsidRPr="00C6606A">
        <w:rPr>
          <w:rFonts w:ascii="Times New Roman" w:hAnsi="Times New Roman"/>
          <w:sz w:val="28"/>
          <w:szCs w:val="28"/>
        </w:rPr>
        <w:t>В соответствии с п.1 распоряжения главы администрации (губернатора) Краснодарского края 21 декабря 2018 года №348-р утверждены ключевые показатели развития конкуренции в Краснодарском крае к 1 января 2022 года.</w:t>
      </w:r>
    </w:p>
    <w:p w:rsidR="00432038" w:rsidRPr="00C6606A" w:rsidRDefault="007D05F5" w:rsidP="00991E50">
      <w:pPr>
        <w:spacing w:after="0" w:line="240" w:lineRule="auto"/>
        <w:ind w:firstLine="567"/>
        <w:jc w:val="both"/>
        <w:rPr>
          <w:rFonts w:ascii="Times New Roman" w:hAnsi="Times New Roman"/>
          <w:sz w:val="28"/>
          <w:szCs w:val="28"/>
        </w:rPr>
      </w:pPr>
      <w:proofErr w:type="gramStart"/>
      <w:r w:rsidRPr="00C6606A">
        <w:rPr>
          <w:rFonts w:ascii="Times New Roman" w:hAnsi="Times New Roman"/>
          <w:sz w:val="28"/>
          <w:szCs w:val="28"/>
        </w:rPr>
        <w:t>Согласно</w:t>
      </w:r>
      <w:proofErr w:type="gramEnd"/>
      <w:r w:rsidRPr="00C6606A">
        <w:rPr>
          <w:rFonts w:ascii="Times New Roman" w:hAnsi="Times New Roman"/>
          <w:sz w:val="28"/>
          <w:szCs w:val="28"/>
        </w:rPr>
        <w:t xml:space="preserve"> утвержденного перечня</w:t>
      </w:r>
      <w:r w:rsidR="009D70CD" w:rsidRPr="00C6606A">
        <w:rPr>
          <w:rFonts w:ascii="Times New Roman" w:hAnsi="Times New Roman"/>
          <w:sz w:val="28"/>
          <w:szCs w:val="28"/>
        </w:rPr>
        <w:t xml:space="preserve"> ключевых показателей развития конкуренции в Краснодарском крае,</w:t>
      </w:r>
      <w:r w:rsidRPr="00C6606A">
        <w:rPr>
          <w:rFonts w:ascii="Times New Roman" w:hAnsi="Times New Roman"/>
          <w:sz w:val="28"/>
          <w:szCs w:val="28"/>
        </w:rPr>
        <w:t xml:space="preserve"> </w:t>
      </w:r>
      <w:r w:rsidR="00A5715B" w:rsidRPr="00C6606A">
        <w:rPr>
          <w:rFonts w:ascii="Times New Roman" w:hAnsi="Times New Roman"/>
          <w:sz w:val="28"/>
          <w:szCs w:val="28"/>
        </w:rPr>
        <w:t xml:space="preserve">для муниципальных образований Краснодарского края </w:t>
      </w:r>
      <w:r w:rsidR="004175B7" w:rsidRPr="00C6606A">
        <w:rPr>
          <w:rFonts w:ascii="Times New Roman" w:hAnsi="Times New Roman"/>
          <w:sz w:val="28"/>
          <w:szCs w:val="28"/>
        </w:rPr>
        <w:t>доведены следующие показатели</w:t>
      </w:r>
      <w:r w:rsidR="00A5715B" w:rsidRPr="00C6606A">
        <w:rPr>
          <w:rFonts w:ascii="Times New Roman" w:hAnsi="Times New Roman"/>
          <w:sz w:val="28"/>
          <w:szCs w:val="28"/>
        </w:rPr>
        <w:t>:</w:t>
      </w:r>
    </w:p>
    <w:tbl>
      <w:tblPr>
        <w:tblOverlap w:val="never"/>
        <w:tblW w:w="96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7"/>
        <w:gridCol w:w="1562"/>
        <w:gridCol w:w="4675"/>
        <w:gridCol w:w="567"/>
        <w:gridCol w:w="567"/>
        <w:gridCol w:w="567"/>
        <w:gridCol w:w="567"/>
        <w:gridCol w:w="567"/>
      </w:tblGrid>
      <w:tr w:rsidR="00A5715B" w:rsidRPr="00C6606A" w:rsidTr="00C6606A">
        <w:trPr>
          <w:trHeight w:val="113"/>
        </w:trPr>
        <w:tc>
          <w:tcPr>
            <w:tcW w:w="567" w:type="dxa"/>
            <w:vMerge w:val="restart"/>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w:t>
            </w:r>
          </w:p>
          <w:p w:rsidR="00A5715B" w:rsidRPr="00C6606A" w:rsidRDefault="00A5715B" w:rsidP="00DB0986">
            <w:pPr>
              <w:spacing w:after="0" w:line="240" w:lineRule="auto"/>
              <w:jc w:val="center"/>
              <w:rPr>
                <w:rFonts w:ascii="Times New Roman" w:hAnsi="Times New Roman"/>
              </w:rPr>
            </w:pPr>
            <w:proofErr w:type="gramStart"/>
            <w:r w:rsidRPr="00C6606A">
              <w:rPr>
                <w:rFonts w:ascii="Times New Roman" w:hAnsi="Times New Roman"/>
              </w:rPr>
              <w:t>п</w:t>
            </w:r>
            <w:proofErr w:type="gramEnd"/>
            <w:r w:rsidRPr="00C6606A">
              <w:rPr>
                <w:rFonts w:ascii="Times New Roman" w:hAnsi="Times New Roman"/>
              </w:rPr>
              <w:t>/п</w:t>
            </w:r>
          </w:p>
        </w:tc>
        <w:tc>
          <w:tcPr>
            <w:tcW w:w="1562" w:type="dxa"/>
            <w:vMerge w:val="restart"/>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Наименование рынка, сферы услуг</w:t>
            </w:r>
          </w:p>
        </w:tc>
        <w:tc>
          <w:tcPr>
            <w:tcW w:w="4675" w:type="dxa"/>
            <w:vMerge w:val="restart"/>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Ключевой показатель развития конкуренции</w:t>
            </w:r>
          </w:p>
        </w:tc>
        <w:tc>
          <w:tcPr>
            <w:tcW w:w="2835" w:type="dxa"/>
            <w:gridSpan w:val="5"/>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Значение ключевого показателя</w:t>
            </w:r>
          </w:p>
        </w:tc>
      </w:tr>
      <w:tr w:rsidR="00A5715B" w:rsidRPr="00C6606A" w:rsidTr="00C6606A">
        <w:trPr>
          <w:trHeight w:val="113"/>
        </w:trPr>
        <w:tc>
          <w:tcPr>
            <w:tcW w:w="567" w:type="dxa"/>
            <w:vMerge/>
            <w:shd w:val="clear" w:color="auto" w:fill="FFFFFF"/>
            <w:vAlign w:val="center"/>
          </w:tcPr>
          <w:p w:rsidR="00A5715B" w:rsidRPr="00C6606A" w:rsidRDefault="00A5715B" w:rsidP="00DB0986">
            <w:pPr>
              <w:spacing w:after="0" w:line="240" w:lineRule="auto"/>
              <w:jc w:val="center"/>
              <w:rPr>
                <w:rFonts w:ascii="Times New Roman" w:hAnsi="Times New Roman"/>
              </w:rPr>
            </w:pPr>
          </w:p>
        </w:tc>
        <w:tc>
          <w:tcPr>
            <w:tcW w:w="1562" w:type="dxa"/>
            <w:vMerge/>
            <w:shd w:val="clear" w:color="auto" w:fill="FFFFFF"/>
            <w:vAlign w:val="center"/>
          </w:tcPr>
          <w:p w:rsidR="00A5715B" w:rsidRPr="00C6606A" w:rsidRDefault="00A5715B" w:rsidP="00DB0986">
            <w:pPr>
              <w:spacing w:after="0" w:line="240" w:lineRule="auto"/>
              <w:jc w:val="center"/>
              <w:rPr>
                <w:rFonts w:ascii="Times New Roman" w:hAnsi="Times New Roman"/>
              </w:rPr>
            </w:pPr>
          </w:p>
        </w:tc>
        <w:tc>
          <w:tcPr>
            <w:tcW w:w="4675" w:type="dxa"/>
            <w:vMerge/>
            <w:shd w:val="clear" w:color="auto" w:fill="FFFFFF"/>
            <w:vAlign w:val="center"/>
          </w:tcPr>
          <w:p w:rsidR="00A5715B" w:rsidRPr="00C6606A" w:rsidRDefault="00A5715B" w:rsidP="00DB0986">
            <w:pPr>
              <w:spacing w:after="0" w:line="240" w:lineRule="auto"/>
              <w:jc w:val="center"/>
              <w:rPr>
                <w:rFonts w:ascii="Times New Roman" w:hAnsi="Times New Roman"/>
              </w:rPr>
            </w:pP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2018</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2019</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2020</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2021</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2022</w:t>
            </w:r>
          </w:p>
        </w:tc>
      </w:tr>
      <w:tr w:rsidR="00A5715B" w:rsidRPr="00C6606A" w:rsidTr="00C6606A">
        <w:trPr>
          <w:trHeight w:val="113"/>
        </w:trPr>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1</w:t>
            </w:r>
          </w:p>
        </w:tc>
        <w:tc>
          <w:tcPr>
            <w:tcW w:w="1562"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2</w:t>
            </w:r>
          </w:p>
        </w:tc>
        <w:tc>
          <w:tcPr>
            <w:tcW w:w="4675"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3</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4</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5</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6</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7</w:t>
            </w:r>
          </w:p>
        </w:tc>
        <w:tc>
          <w:tcPr>
            <w:tcW w:w="567" w:type="dxa"/>
            <w:shd w:val="clear" w:color="auto" w:fill="FFFFFF"/>
            <w:vAlign w:val="center"/>
          </w:tcPr>
          <w:p w:rsidR="00A5715B" w:rsidRPr="00C6606A" w:rsidRDefault="00A5715B" w:rsidP="00DB0986">
            <w:pPr>
              <w:spacing w:after="0" w:line="240" w:lineRule="auto"/>
              <w:jc w:val="center"/>
              <w:rPr>
                <w:rFonts w:ascii="Times New Roman" w:hAnsi="Times New Roman"/>
              </w:rPr>
            </w:pPr>
            <w:r w:rsidRPr="00C6606A">
              <w:rPr>
                <w:rFonts w:ascii="Times New Roman" w:hAnsi="Times New Roman"/>
              </w:rPr>
              <w:t>8</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11</w:t>
            </w:r>
          </w:p>
        </w:tc>
        <w:tc>
          <w:tcPr>
            <w:tcW w:w="1562" w:type="dxa"/>
            <w:shd w:val="clear" w:color="auto" w:fill="FFFFFF"/>
          </w:tcPr>
          <w:p w:rsidR="00A5715B" w:rsidRPr="00C6606A" w:rsidRDefault="00A5715B" w:rsidP="00443D12">
            <w:pPr>
              <w:pStyle w:val="14"/>
              <w:shd w:val="clear" w:color="auto" w:fill="auto"/>
              <w:jc w:val="center"/>
              <w:rPr>
                <w:sz w:val="22"/>
                <w:szCs w:val="22"/>
              </w:rPr>
            </w:pPr>
            <w:r w:rsidRPr="00C6606A">
              <w:rPr>
                <w:rStyle w:val="11pt0pt"/>
              </w:rPr>
              <w:t>Рынок ритуальных услуг</w:t>
            </w:r>
          </w:p>
        </w:tc>
        <w:tc>
          <w:tcPr>
            <w:tcW w:w="4675"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доля организаций частной формы собственности, осуществляющих деятельность на рынке ритуальных услуг, от общего числа хозяйствующих субъектов (всех форм собственности), осуществляющих деятельность на рынке ритуальных услуг в границах Краснодарского края, за исключением организаций, осуществляющих услуги (выполнение работ) по содержанию и благоустройству кладбищ,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81</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81</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82</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18</w:t>
            </w:r>
          </w:p>
        </w:tc>
        <w:tc>
          <w:tcPr>
            <w:tcW w:w="1562"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Рынок архитектурно-строительного проектирования</w:t>
            </w:r>
          </w:p>
        </w:tc>
        <w:tc>
          <w:tcPr>
            <w:tcW w:w="4675"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доля хозяйствующих субъектов частной формы собственности в общем количестве организаций всех форм собственности на данном рынке,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63</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65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80</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19</w:t>
            </w:r>
          </w:p>
        </w:tc>
        <w:tc>
          <w:tcPr>
            <w:tcW w:w="1562"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Рынок кадастровых и землеустроительных работ</w:t>
            </w:r>
          </w:p>
        </w:tc>
        <w:tc>
          <w:tcPr>
            <w:tcW w:w="4675"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доля хозяйствующих субъектов частной формы собственности в общем количестве организаций всех форм собственности на данном рынке,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65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67</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80</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27</w:t>
            </w:r>
          </w:p>
        </w:tc>
        <w:tc>
          <w:tcPr>
            <w:tcW w:w="1562"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Рынок выполнения работ по содержанию и текущему ремонту общего имущества собственников помещений в многоквартирном доме</w:t>
            </w:r>
          </w:p>
        </w:tc>
        <w:tc>
          <w:tcPr>
            <w:tcW w:w="4675"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Доля хозяйствующих субъектов частной формы собственности в общем количестве организаций всех форм собственности на данном рынке,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90</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29</w:t>
            </w:r>
          </w:p>
        </w:tc>
        <w:tc>
          <w:tcPr>
            <w:tcW w:w="1562"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Рынок розничной торговли нефтепродуктами</w:t>
            </w:r>
          </w:p>
        </w:tc>
        <w:tc>
          <w:tcPr>
            <w:tcW w:w="4675"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доля реализованных нефтепродуктов в натуральном выражении (тыс. литров) организациями частной формы собственности в общем объеме реализованных нефтепродуктов в натуральном выражении (тыс. литров) всеми хозяйствующими субъектами,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75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80</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85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90</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30</w:t>
            </w:r>
          </w:p>
        </w:tc>
        <w:tc>
          <w:tcPr>
            <w:tcW w:w="1562"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 xml:space="preserve">Рынок оказания услуг по перевозке пассажиров </w:t>
            </w:r>
            <w:r w:rsidRPr="00C6606A">
              <w:rPr>
                <w:rStyle w:val="11pt0pt"/>
              </w:rPr>
              <w:lastRenderedPageBreak/>
              <w:t>автомобильным транспортом по муниципальным маршрутам регулярных перевозок</w:t>
            </w:r>
          </w:p>
        </w:tc>
        <w:tc>
          <w:tcPr>
            <w:tcW w:w="4675"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lastRenderedPageBreak/>
              <w:t xml:space="preserve">доля перевезенных пассажиров автомобильным транспортом по муниципальным маршрутам регулярных перевозок субъектами частного сектора в общем количестве перевезенных </w:t>
            </w:r>
            <w:r w:rsidRPr="00C6606A">
              <w:rPr>
                <w:rStyle w:val="11pt0pt"/>
              </w:rPr>
              <w:lastRenderedPageBreak/>
              <w:t>пассажиров всеми хозяйствующими субъектами,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lastRenderedPageBreak/>
              <w:t>97,5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98</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98,5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98,7</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99</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rStyle w:val="11pt0pt"/>
              </w:rPr>
            </w:pPr>
            <w:r w:rsidRPr="00C6606A">
              <w:rPr>
                <w:rStyle w:val="11pt0pt"/>
              </w:rPr>
              <w:lastRenderedPageBreak/>
              <w:t>37</w:t>
            </w:r>
          </w:p>
        </w:tc>
        <w:tc>
          <w:tcPr>
            <w:tcW w:w="1562" w:type="dxa"/>
            <w:shd w:val="clear" w:color="auto" w:fill="FFFFFF"/>
          </w:tcPr>
          <w:p w:rsidR="00A5715B" w:rsidRPr="00C6606A" w:rsidRDefault="00A5715B" w:rsidP="00443D12">
            <w:pPr>
              <w:pStyle w:val="14"/>
              <w:shd w:val="clear" w:color="auto" w:fill="auto"/>
              <w:jc w:val="both"/>
              <w:rPr>
                <w:rStyle w:val="11pt0pt"/>
              </w:rPr>
            </w:pPr>
            <w:r w:rsidRPr="00C6606A">
              <w:rPr>
                <w:rStyle w:val="11pt0pt"/>
              </w:rPr>
              <w:t>Сфера ремонта автотранспортных средств</w:t>
            </w:r>
          </w:p>
        </w:tc>
        <w:tc>
          <w:tcPr>
            <w:tcW w:w="4675" w:type="dxa"/>
            <w:shd w:val="clear" w:color="auto" w:fill="FFFFFF"/>
          </w:tcPr>
          <w:p w:rsidR="00A5715B" w:rsidRPr="00C6606A" w:rsidRDefault="00A5715B" w:rsidP="003200F6">
            <w:pPr>
              <w:pStyle w:val="14"/>
              <w:shd w:val="clear" w:color="auto" w:fill="auto"/>
              <w:jc w:val="both"/>
              <w:rPr>
                <w:sz w:val="22"/>
                <w:szCs w:val="22"/>
              </w:rPr>
            </w:pPr>
            <w:r w:rsidRPr="00C6606A">
              <w:rPr>
                <w:rStyle w:val="11pt0pt"/>
              </w:rPr>
              <w:t>Доля хозяйствующих субъектов частной формы собственности в общем количестве организаций всех форм собственности на данном рынке,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94</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sz w:val="22"/>
                <w:szCs w:val="22"/>
              </w:rPr>
              <w:t>95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sz w:val="22"/>
                <w:szCs w:val="22"/>
              </w:rPr>
              <w:t>96</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sz w:val="22"/>
                <w:szCs w:val="22"/>
              </w:rPr>
              <w:t>98</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sz w:val="22"/>
                <w:szCs w:val="22"/>
              </w:rPr>
              <w:t>100</w:t>
            </w:r>
          </w:p>
        </w:tc>
      </w:tr>
      <w:tr w:rsidR="00A5715B" w:rsidRPr="00C6606A" w:rsidTr="00C6606A">
        <w:trPr>
          <w:trHeight w:val="113"/>
        </w:trPr>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39</w:t>
            </w:r>
          </w:p>
        </w:tc>
        <w:tc>
          <w:tcPr>
            <w:tcW w:w="1562" w:type="dxa"/>
            <w:shd w:val="clear" w:color="auto" w:fill="FFFFFF"/>
          </w:tcPr>
          <w:p w:rsidR="00A5715B" w:rsidRPr="00C6606A" w:rsidRDefault="00A5715B" w:rsidP="00443D12">
            <w:pPr>
              <w:pStyle w:val="14"/>
              <w:shd w:val="clear" w:color="auto" w:fill="auto"/>
              <w:jc w:val="both"/>
              <w:rPr>
                <w:sz w:val="22"/>
                <w:szCs w:val="22"/>
              </w:rPr>
            </w:pPr>
            <w:r w:rsidRPr="00C6606A">
              <w:rPr>
                <w:rStyle w:val="11pt0pt"/>
              </w:rPr>
              <w:t>Услуги в сфере наружной рекламы</w:t>
            </w:r>
          </w:p>
        </w:tc>
        <w:tc>
          <w:tcPr>
            <w:tcW w:w="4675" w:type="dxa"/>
            <w:shd w:val="clear" w:color="auto" w:fill="FFFFFF"/>
          </w:tcPr>
          <w:p w:rsidR="00A5715B" w:rsidRPr="00C6606A" w:rsidRDefault="00C6606A" w:rsidP="00A5715B">
            <w:pPr>
              <w:pStyle w:val="14"/>
              <w:shd w:val="clear" w:color="auto" w:fill="auto"/>
              <w:jc w:val="both"/>
              <w:rPr>
                <w:sz w:val="22"/>
                <w:szCs w:val="22"/>
              </w:rPr>
            </w:pPr>
            <w:r w:rsidRPr="00C6606A">
              <w:rPr>
                <w:rStyle w:val="11pt0pt"/>
              </w:rPr>
              <w:t>Д</w:t>
            </w:r>
            <w:r w:rsidR="00A5715B" w:rsidRPr="00C6606A">
              <w:rPr>
                <w:rStyle w:val="11pt0pt"/>
              </w:rPr>
              <w:t>оля хозяйствующих субъектов частной формы собственности в общем количестве организаций всех форм собственности на данном рынке, процентов</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98</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98,5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99</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99,5</w:t>
            </w:r>
          </w:p>
        </w:tc>
        <w:tc>
          <w:tcPr>
            <w:tcW w:w="567" w:type="dxa"/>
            <w:shd w:val="clear" w:color="auto" w:fill="FFFFFF"/>
          </w:tcPr>
          <w:p w:rsidR="00A5715B" w:rsidRPr="00C6606A" w:rsidRDefault="00A5715B" w:rsidP="00C6606A">
            <w:pPr>
              <w:pStyle w:val="14"/>
              <w:shd w:val="clear" w:color="auto" w:fill="auto"/>
              <w:jc w:val="center"/>
              <w:rPr>
                <w:sz w:val="22"/>
                <w:szCs w:val="22"/>
              </w:rPr>
            </w:pPr>
            <w:r w:rsidRPr="00C6606A">
              <w:rPr>
                <w:rStyle w:val="11pt0pt"/>
              </w:rPr>
              <w:t>100</w:t>
            </w:r>
          </w:p>
        </w:tc>
      </w:tr>
    </w:tbl>
    <w:p w:rsidR="00E00DF7" w:rsidRPr="00C6606A" w:rsidRDefault="00E00DF7" w:rsidP="00991E50">
      <w:pPr>
        <w:spacing w:after="0" w:line="240" w:lineRule="auto"/>
        <w:ind w:firstLine="567"/>
        <w:jc w:val="both"/>
        <w:rPr>
          <w:rFonts w:ascii="Times New Roman" w:hAnsi="Times New Roman"/>
          <w:sz w:val="28"/>
          <w:szCs w:val="28"/>
        </w:rPr>
      </w:pPr>
    </w:p>
    <w:p w:rsidR="00E00DF7" w:rsidRPr="00C6606A" w:rsidRDefault="00A74A28" w:rsidP="00991E50">
      <w:pPr>
        <w:spacing w:after="0" w:line="240" w:lineRule="auto"/>
        <w:ind w:firstLine="567"/>
        <w:jc w:val="both"/>
        <w:rPr>
          <w:rFonts w:ascii="Times New Roman" w:hAnsi="Times New Roman"/>
          <w:sz w:val="28"/>
          <w:szCs w:val="28"/>
        </w:rPr>
      </w:pPr>
      <w:r>
        <w:rPr>
          <w:rFonts w:ascii="Times New Roman" w:hAnsi="Times New Roman"/>
          <w:sz w:val="28"/>
          <w:szCs w:val="28"/>
        </w:rPr>
        <w:t xml:space="preserve">На территории муниципального образования Ленинградский район, </w:t>
      </w:r>
      <w:r w:rsidR="00A5715B" w:rsidRPr="00C6606A">
        <w:rPr>
          <w:rFonts w:ascii="Times New Roman" w:hAnsi="Times New Roman"/>
          <w:sz w:val="28"/>
          <w:szCs w:val="28"/>
        </w:rPr>
        <w:t xml:space="preserve">на </w:t>
      </w:r>
      <w:r>
        <w:rPr>
          <w:rFonts w:ascii="Times New Roman" w:hAnsi="Times New Roman"/>
          <w:sz w:val="28"/>
          <w:szCs w:val="28"/>
        </w:rPr>
        <w:t xml:space="preserve">анализируемых </w:t>
      </w:r>
      <w:r w:rsidR="00A5715B" w:rsidRPr="00C6606A">
        <w:rPr>
          <w:rFonts w:ascii="Times New Roman" w:hAnsi="Times New Roman"/>
          <w:sz w:val="28"/>
          <w:szCs w:val="28"/>
        </w:rPr>
        <w:t>рынках услуг сложилась следующая ситуация:</w:t>
      </w: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Рынок ритуальных услуг:</w:t>
      </w:r>
    </w:p>
    <w:p w:rsidR="00AE7EF3" w:rsidRPr="00C6606A" w:rsidRDefault="00AE7EF3" w:rsidP="00203094">
      <w:pPr>
        <w:pStyle w:val="14"/>
        <w:shd w:val="clear" w:color="auto" w:fill="auto"/>
        <w:ind w:firstLine="567"/>
        <w:jc w:val="both"/>
        <w:rPr>
          <w:sz w:val="28"/>
          <w:szCs w:val="28"/>
        </w:rPr>
      </w:pPr>
      <w:r w:rsidRPr="00C6606A">
        <w:rPr>
          <w:sz w:val="28"/>
          <w:szCs w:val="28"/>
        </w:rPr>
        <w:t>Ритуальные услуги являются важным элементом рыночной системы хозяйствования, имеющие свои специфические особенности и параметры, что обуславливает необходимость выделения их в самостоятельный вид деятельности и разработку комплекса мер по их развитию.</w:t>
      </w:r>
    </w:p>
    <w:p w:rsidR="00AE7EF3" w:rsidRPr="00C6606A" w:rsidRDefault="00AE7EF3" w:rsidP="00203094">
      <w:pPr>
        <w:pStyle w:val="14"/>
        <w:shd w:val="clear" w:color="auto" w:fill="auto"/>
        <w:ind w:firstLine="567"/>
        <w:jc w:val="both"/>
        <w:rPr>
          <w:sz w:val="28"/>
          <w:szCs w:val="28"/>
        </w:rPr>
      </w:pPr>
      <w:proofErr w:type="gramStart"/>
      <w:r w:rsidRPr="00C6606A">
        <w:rPr>
          <w:sz w:val="28"/>
          <w:szCs w:val="28"/>
        </w:rPr>
        <w:t>Роль территориальных и муниципальных образований в формировании современного подхода к сфере ритуальных услуг состоит в том, чтобы создать условия для максимально возможного использования имеющихся и создания новых ресурсов, обеспечивающих решение сложнейшей задачи связи между управляющей структурой муниципальных образований (администрация территории) и организациями сферы ритуальных услуг для повышения качества обслуживания населения с учетом специфики данного рынка услуг и в рамках стратегического</w:t>
      </w:r>
      <w:proofErr w:type="gramEnd"/>
      <w:r w:rsidRPr="00C6606A">
        <w:rPr>
          <w:sz w:val="28"/>
          <w:szCs w:val="28"/>
        </w:rPr>
        <w:t xml:space="preserve"> развития всей территории.</w:t>
      </w:r>
    </w:p>
    <w:p w:rsidR="00203094" w:rsidRPr="00C6606A" w:rsidRDefault="00203094" w:rsidP="00AE7EF3">
      <w:pPr>
        <w:pStyle w:val="14"/>
        <w:shd w:val="clear" w:color="auto" w:fill="auto"/>
        <w:ind w:firstLine="567"/>
        <w:jc w:val="both"/>
        <w:rPr>
          <w:sz w:val="28"/>
          <w:szCs w:val="28"/>
        </w:rPr>
      </w:pPr>
      <w:r w:rsidRPr="00C6606A">
        <w:rPr>
          <w:sz w:val="28"/>
          <w:szCs w:val="28"/>
        </w:rPr>
        <w:t>Рыночная ситуация в стране диктует необходимость осуществления целенаправленной, планомерной и выверенной деятельности муниципальных образований по развитию сферы ритуальных услуг.</w:t>
      </w:r>
    </w:p>
    <w:p w:rsidR="00A5715B" w:rsidRPr="00C6606A" w:rsidRDefault="001A19AE" w:rsidP="00AE7EF3">
      <w:pPr>
        <w:pStyle w:val="14"/>
        <w:shd w:val="clear" w:color="auto" w:fill="auto"/>
        <w:ind w:firstLine="567"/>
        <w:jc w:val="both"/>
        <w:rPr>
          <w:sz w:val="28"/>
          <w:szCs w:val="28"/>
        </w:rPr>
      </w:pPr>
      <w:r w:rsidRPr="00C6606A">
        <w:rPr>
          <w:sz w:val="28"/>
          <w:szCs w:val="28"/>
        </w:rPr>
        <w:t xml:space="preserve">На </w:t>
      </w:r>
      <w:r w:rsidR="00D56A41" w:rsidRPr="00C6606A">
        <w:rPr>
          <w:sz w:val="28"/>
          <w:szCs w:val="28"/>
        </w:rPr>
        <w:t>территории муниципального образования Ленинградский район</w:t>
      </w:r>
      <w:r w:rsidRPr="00C6606A">
        <w:rPr>
          <w:sz w:val="28"/>
          <w:szCs w:val="28"/>
        </w:rPr>
        <w:t xml:space="preserve"> присутствуют 3 </w:t>
      </w:r>
      <w:proofErr w:type="gramStart"/>
      <w:r w:rsidR="005E02BC" w:rsidRPr="00C6606A">
        <w:rPr>
          <w:sz w:val="28"/>
          <w:szCs w:val="28"/>
        </w:rPr>
        <w:t>хозяйствующих</w:t>
      </w:r>
      <w:proofErr w:type="gramEnd"/>
      <w:r w:rsidR="005E02BC" w:rsidRPr="00C6606A">
        <w:rPr>
          <w:sz w:val="28"/>
          <w:szCs w:val="28"/>
        </w:rPr>
        <w:t xml:space="preserve"> </w:t>
      </w:r>
      <w:r w:rsidRPr="00C6606A">
        <w:rPr>
          <w:sz w:val="28"/>
          <w:szCs w:val="28"/>
        </w:rPr>
        <w:t xml:space="preserve">субъекта: ООО «Центр» и 2 индивидуальных предпринимателя, </w:t>
      </w:r>
      <w:r w:rsidR="004A7035" w:rsidRPr="00C6606A">
        <w:rPr>
          <w:sz w:val="28"/>
          <w:szCs w:val="28"/>
        </w:rPr>
        <w:t>основной вид</w:t>
      </w:r>
      <w:r w:rsidRPr="00C6606A">
        <w:rPr>
          <w:sz w:val="28"/>
          <w:szCs w:val="28"/>
        </w:rPr>
        <w:t xml:space="preserve"> деятельност</w:t>
      </w:r>
      <w:r w:rsidR="004A7035" w:rsidRPr="00C6606A">
        <w:rPr>
          <w:sz w:val="28"/>
          <w:szCs w:val="28"/>
        </w:rPr>
        <w:t>и</w:t>
      </w:r>
      <w:r w:rsidRPr="00C6606A">
        <w:rPr>
          <w:sz w:val="28"/>
          <w:szCs w:val="28"/>
        </w:rPr>
        <w:t xml:space="preserve"> </w:t>
      </w:r>
      <w:r w:rsidR="00D56A41" w:rsidRPr="00C6606A">
        <w:rPr>
          <w:sz w:val="28"/>
          <w:szCs w:val="28"/>
        </w:rPr>
        <w:t>которых 93.03</w:t>
      </w:r>
      <w:r w:rsidRPr="00C6606A">
        <w:rPr>
          <w:sz w:val="28"/>
          <w:szCs w:val="28"/>
        </w:rPr>
        <w:t xml:space="preserve"> </w:t>
      </w:r>
      <w:r w:rsidR="00D56A41" w:rsidRPr="00C6606A">
        <w:rPr>
          <w:sz w:val="28"/>
          <w:szCs w:val="28"/>
        </w:rPr>
        <w:t>О</w:t>
      </w:r>
      <w:r w:rsidRPr="00C6606A">
        <w:rPr>
          <w:sz w:val="28"/>
          <w:szCs w:val="28"/>
        </w:rPr>
        <w:t>рганизаци</w:t>
      </w:r>
      <w:r w:rsidR="00D56A41" w:rsidRPr="00C6606A">
        <w:rPr>
          <w:sz w:val="28"/>
          <w:szCs w:val="28"/>
        </w:rPr>
        <w:t>я</w:t>
      </w:r>
      <w:r w:rsidRPr="00C6606A">
        <w:rPr>
          <w:sz w:val="28"/>
          <w:szCs w:val="28"/>
        </w:rPr>
        <w:t xml:space="preserve"> похорон и представление связанных с ними услуг</w:t>
      </w:r>
      <w:r w:rsidR="00745D9F" w:rsidRPr="00C6606A">
        <w:rPr>
          <w:sz w:val="28"/>
          <w:szCs w:val="28"/>
        </w:rPr>
        <w:t xml:space="preserve"> на территории Ленинградского района.</w:t>
      </w:r>
    </w:p>
    <w:p w:rsidR="00E02F14" w:rsidRPr="00C6606A" w:rsidRDefault="00E02F14" w:rsidP="00A5715B">
      <w:pPr>
        <w:pStyle w:val="14"/>
        <w:shd w:val="clear" w:color="auto" w:fill="auto"/>
        <w:ind w:firstLine="567"/>
        <w:jc w:val="both"/>
        <w:rPr>
          <w:sz w:val="28"/>
          <w:szCs w:val="28"/>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Рынок архитектурно-строительного проектирования:</w:t>
      </w:r>
    </w:p>
    <w:p w:rsidR="00D56A41" w:rsidRPr="00C6606A" w:rsidRDefault="00D56A41" w:rsidP="00AA24DF">
      <w:pPr>
        <w:pStyle w:val="14"/>
        <w:shd w:val="clear" w:color="auto" w:fill="auto"/>
        <w:ind w:firstLine="567"/>
        <w:jc w:val="both"/>
        <w:rPr>
          <w:sz w:val="28"/>
          <w:szCs w:val="28"/>
        </w:rPr>
      </w:pPr>
      <w:r w:rsidRPr="00C6606A">
        <w:rPr>
          <w:sz w:val="28"/>
          <w:szCs w:val="28"/>
        </w:rPr>
        <w:t xml:space="preserve">Рынок услуги по проектированию интерьеров весьма разнообразен и неоднороден. Архитектурное проектирование включает разработку функциональных особенностей помещения, его перепланировку, определяется, где и какое будет оборудование, источники света. Здесь же подразумевается принятие технических решений по устройству конструкций проемов, лестниц, перегородок, потолков и полов, принимаются технические решения по устройству кондиционеров, саун, бассейнов, каминов, теплых полов и т.д., при этом вероятно сотрудничество с конструкторами, специалистами по </w:t>
      </w:r>
      <w:r w:rsidRPr="00C6606A">
        <w:rPr>
          <w:sz w:val="28"/>
          <w:szCs w:val="28"/>
        </w:rPr>
        <w:lastRenderedPageBreak/>
        <w:t>отоплению, вентиляции, канализации и электроснабжению. Основное внимание уделяется работе с планом, фасадами и коммуникациями.</w:t>
      </w:r>
    </w:p>
    <w:p w:rsidR="00D56A41" w:rsidRPr="00C6606A" w:rsidRDefault="00D56A41" w:rsidP="00AA24DF">
      <w:pPr>
        <w:pStyle w:val="14"/>
        <w:shd w:val="clear" w:color="auto" w:fill="auto"/>
        <w:ind w:firstLine="567"/>
        <w:jc w:val="both"/>
        <w:rPr>
          <w:sz w:val="28"/>
          <w:szCs w:val="28"/>
        </w:rPr>
      </w:pPr>
      <w:r w:rsidRPr="00C6606A">
        <w:rPr>
          <w:sz w:val="28"/>
          <w:szCs w:val="28"/>
        </w:rPr>
        <w:t>Каждый человек, решивший изменить облик своего будущего жилища или офиса, оказывается перед выбором: приобрести готовый проект, заказать документацию в архитектурном бюро, обратиться за помощью к фрилансерам или вовсе — положиться на строителей/отделочников и начать без проекта.</w:t>
      </w:r>
    </w:p>
    <w:p w:rsidR="00A5715B" w:rsidRPr="00C6606A" w:rsidRDefault="00E54CC3" w:rsidP="00A5715B">
      <w:pPr>
        <w:pStyle w:val="14"/>
        <w:shd w:val="clear" w:color="auto" w:fill="auto"/>
        <w:ind w:firstLine="567"/>
        <w:jc w:val="both"/>
        <w:rPr>
          <w:sz w:val="28"/>
          <w:szCs w:val="28"/>
        </w:rPr>
      </w:pPr>
      <w:r w:rsidRPr="00C6606A">
        <w:rPr>
          <w:sz w:val="28"/>
          <w:szCs w:val="28"/>
        </w:rPr>
        <w:t xml:space="preserve">На </w:t>
      </w:r>
      <w:r w:rsidR="00AA24DF" w:rsidRPr="00C6606A">
        <w:rPr>
          <w:sz w:val="28"/>
          <w:szCs w:val="28"/>
        </w:rPr>
        <w:t>территории муниципального образования Ленинградский район</w:t>
      </w:r>
      <w:r w:rsidRPr="00C6606A">
        <w:rPr>
          <w:sz w:val="28"/>
          <w:szCs w:val="28"/>
        </w:rPr>
        <w:t xml:space="preserve"> 7 хозяйствующих субъектов: ЗАО "ЛЕНИНГРАДСКАГРОПРОМПРОЕКТ", ООО "ГАЗСТРОЙСЕРВИС", ООО межевая компания "СТАНДАРТ" и 4 индивидуальных предпринимателя, основной вид деятельности которых 71.11 Деятельность в области архитектуры, 71.11.1 Деятельность в области архитектуры, связанная с созданием архитектурного объекта.</w:t>
      </w:r>
    </w:p>
    <w:p w:rsidR="00AA24DF" w:rsidRPr="00C6606A" w:rsidRDefault="00AA24DF" w:rsidP="00A5715B">
      <w:pPr>
        <w:pStyle w:val="14"/>
        <w:shd w:val="clear" w:color="auto" w:fill="auto"/>
        <w:ind w:firstLine="567"/>
        <w:jc w:val="both"/>
        <w:rPr>
          <w:sz w:val="28"/>
          <w:szCs w:val="28"/>
          <w:u w:val="single"/>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Рынок кадастровых и землеустроительных работ</w:t>
      </w:r>
      <w:r w:rsidR="001A19AE" w:rsidRPr="00C6606A">
        <w:rPr>
          <w:rStyle w:val="11pt0pt"/>
          <w:sz w:val="28"/>
          <w:szCs w:val="28"/>
          <w:u w:val="single"/>
        </w:rPr>
        <w:t>:</w:t>
      </w:r>
    </w:p>
    <w:p w:rsidR="00AA24DF" w:rsidRPr="00C6606A" w:rsidRDefault="00AA24DF" w:rsidP="00A5715B">
      <w:pPr>
        <w:pStyle w:val="14"/>
        <w:shd w:val="clear" w:color="auto" w:fill="auto"/>
        <w:ind w:firstLine="567"/>
        <w:jc w:val="both"/>
        <w:rPr>
          <w:sz w:val="28"/>
          <w:szCs w:val="28"/>
        </w:rPr>
      </w:pPr>
      <w:r w:rsidRPr="00C6606A">
        <w:rPr>
          <w:sz w:val="28"/>
          <w:szCs w:val="28"/>
        </w:rPr>
        <w:t>Кадастровую деятельность в соответствии с требованиями Закона о кадастре вправе осуществлять только кадастровые инженеры. При этом соответствующие услуги могут оказывать как кадастровые инженеры, действующие в качестве индивидуальных предпринимателей, так и инженеры, осуществляющие деятельность в качестве работников юридического лица (в этом случае в штате у юридического лица должно быть не менее двух кадастровых инженеров).</w:t>
      </w:r>
    </w:p>
    <w:p w:rsidR="002253B9" w:rsidRPr="00C6606A" w:rsidRDefault="002253B9" w:rsidP="002253B9">
      <w:pPr>
        <w:pStyle w:val="14"/>
        <w:shd w:val="clear" w:color="auto" w:fill="auto"/>
        <w:ind w:firstLine="567"/>
        <w:jc w:val="both"/>
        <w:rPr>
          <w:sz w:val="28"/>
          <w:szCs w:val="28"/>
        </w:rPr>
      </w:pPr>
      <w:r w:rsidRPr="00C6606A">
        <w:rPr>
          <w:sz w:val="28"/>
          <w:szCs w:val="28"/>
        </w:rPr>
        <w:t>Покупателями на рынке являются физические и юридические лица, которым требуется выполнение кадастровых и землеустроительных работ.</w:t>
      </w:r>
    </w:p>
    <w:p w:rsidR="00AA4C1E" w:rsidRPr="00C6606A" w:rsidRDefault="00AA4C1E" w:rsidP="00A5715B">
      <w:pPr>
        <w:pStyle w:val="14"/>
        <w:shd w:val="clear" w:color="auto" w:fill="auto"/>
        <w:ind w:firstLine="567"/>
        <w:jc w:val="both"/>
        <w:rPr>
          <w:sz w:val="28"/>
          <w:szCs w:val="28"/>
        </w:rPr>
      </w:pPr>
      <w:r w:rsidRPr="00C6606A">
        <w:rPr>
          <w:sz w:val="28"/>
          <w:szCs w:val="28"/>
        </w:rPr>
        <w:t xml:space="preserve">На </w:t>
      </w:r>
      <w:r w:rsidR="00AA24DF" w:rsidRPr="00C6606A">
        <w:rPr>
          <w:sz w:val="28"/>
          <w:szCs w:val="28"/>
        </w:rPr>
        <w:t>территории муниципального образования Ленинградский район осуществляют свою деятельность</w:t>
      </w:r>
      <w:r w:rsidRPr="00C6606A">
        <w:rPr>
          <w:sz w:val="28"/>
          <w:szCs w:val="28"/>
        </w:rPr>
        <w:t xml:space="preserve"> ООО межевая компания "СТАНДАРТ" и 6 индивидуальных предпринимател</w:t>
      </w:r>
      <w:r w:rsidR="002253B9" w:rsidRPr="00C6606A">
        <w:rPr>
          <w:sz w:val="28"/>
          <w:szCs w:val="28"/>
        </w:rPr>
        <w:t>ей</w:t>
      </w:r>
      <w:r w:rsidRPr="00C6606A">
        <w:rPr>
          <w:sz w:val="28"/>
          <w:szCs w:val="28"/>
        </w:rPr>
        <w:t>, основной вид деятельности которых 71.12.4 Деятельность геодезическая и картографическая, 71.12.41 Деятельность топографо-геодезическая, 71.12.46 Землеустройство, 71.12.7 Кадастровая деятельность.</w:t>
      </w:r>
    </w:p>
    <w:p w:rsidR="002253B9" w:rsidRPr="00C6606A" w:rsidRDefault="002253B9" w:rsidP="00A5715B">
      <w:pPr>
        <w:pStyle w:val="14"/>
        <w:shd w:val="clear" w:color="auto" w:fill="auto"/>
        <w:ind w:firstLine="567"/>
        <w:jc w:val="both"/>
        <w:rPr>
          <w:sz w:val="28"/>
          <w:szCs w:val="28"/>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Рынок выполнения работ по содержанию и текущему ремонту общего имущества собственников помещений в многоквартирном доме</w:t>
      </w:r>
      <w:r w:rsidR="001A19AE" w:rsidRPr="00C6606A">
        <w:rPr>
          <w:rStyle w:val="11pt0pt"/>
          <w:sz w:val="28"/>
          <w:szCs w:val="28"/>
          <w:u w:val="single"/>
        </w:rPr>
        <w:t>:</w:t>
      </w:r>
    </w:p>
    <w:p w:rsidR="008E3013" w:rsidRPr="00C6606A" w:rsidRDefault="008E3013" w:rsidP="008E3013">
      <w:pPr>
        <w:pStyle w:val="14"/>
        <w:shd w:val="clear" w:color="auto" w:fill="auto"/>
        <w:ind w:firstLine="567"/>
        <w:jc w:val="both"/>
        <w:rPr>
          <w:sz w:val="28"/>
          <w:szCs w:val="28"/>
        </w:rPr>
      </w:pPr>
      <w:r w:rsidRPr="00C6606A">
        <w:rPr>
          <w:sz w:val="28"/>
          <w:szCs w:val="28"/>
        </w:rPr>
        <w:t xml:space="preserve">Содержание многоквартирного дома - это комплекс работ по контролю технического состояния, поддержанию работоспособности или исправности, наладке и регулировке инженерного оборудования, подготовке к сезонной эксплуатации жилого дома в целом, его элементов и систем, а также по обеспечению санитарно-гигиенических требований к помещениям. К составу услуг по содержанию общего имущества в многоквартирном доме относятся работы технического обслуживания и санитарного содержания общего имущества в многоквартирном доме. </w:t>
      </w:r>
    </w:p>
    <w:p w:rsidR="008E3013" w:rsidRPr="00C6606A" w:rsidRDefault="008E3013" w:rsidP="008E3013">
      <w:pPr>
        <w:pStyle w:val="14"/>
        <w:shd w:val="clear" w:color="auto" w:fill="auto"/>
        <w:ind w:firstLine="567"/>
        <w:jc w:val="both"/>
        <w:rPr>
          <w:sz w:val="28"/>
          <w:szCs w:val="28"/>
        </w:rPr>
      </w:pPr>
      <w:r w:rsidRPr="00C6606A">
        <w:rPr>
          <w:sz w:val="28"/>
          <w:szCs w:val="28"/>
        </w:rPr>
        <w:t xml:space="preserve">В соответствии с Правилами и нормами технической эксплуатации жилищного фонда, утвержденными постановлением Госстроя Российской Федерации от 27 сентября 2003 года № 170, </w:t>
      </w:r>
      <w:proofErr w:type="gramStart"/>
      <w:r w:rsidRPr="00C6606A">
        <w:rPr>
          <w:sz w:val="28"/>
          <w:szCs w:val="28"/>
        </w:rPr>
        <w:t>контроль за</w:t>
      </w:r>
      <w:proofErr w:type="gramEnd"/>
      <w:r w:rsidRPr="00C6606A">
        <w:rPr>
          <w:sz w:val="28"/>
          <w:szCs w:val="28"/>
        </w:rPr>
        <w:t xml:space="preserve"> техническим состоянием многоквартирных домов</w:t>
      </w:r>
      <w:r w:rsidR="00C6606A" w:rsidRPr="00C6606A">
        <w:rPr>
          <w:sz w:val="28"/>
          <w:szCs w:val="28"/>
        </w:rPr>
        <w:t>,</w:t>
      </w:r>
      <w:r w:rsidRPr="00C6606A">
        <w:rPr>
          <w:sz w:val="28"/>
          <w:szCs w:val="28"/>
        </w:rPr>
        <w:t xml:space="preserve"> следует осуществлять путем проведения систематических плановых и внеочередных (неплановых) осмотров с </w:t>
      </w:r>
      <w:r w:rsidRPr="00C6606A">
        <w:rPr>
          <w:sz w:val="28"/>
          <w:szCs w:val="28"/>
        </w:rPr>
        <w:lastRenderedPageBreak/>
        <w:t>использованием современных средств технической диагностики.</w:t>
      </w:r>
    </w:p>
    <w:p w:rsidR="00D4479B" w:rsidRPr="00C6606A" w:rsidRDefault="00D4479B" w:rsidP="00A5715B">
      <w:pPr>
        <w:pStyle w:val="14"/>
        <w:shd w:val="clear" w:color="auto" w:fill="auto"/>
        <w:ind w:firstLine="567"/>
        <w:jc w:val="both"/>
        <w:rPr>
          <w:sz w:val="28"/>
          <w:szCs w:val="28"/>
        </w:rPr>
      </w:pPr>
      <w:r w:rsidRPr="00C6606A">
        <w:rPr>
          <w:sz w:val="28"/>
          <w:szCs w:val="28"/>
        </w:rPr>
        <w:t xml:space="preserve">На анализируемом рынке присутствуют </w:t>
      </w:r>
      <w:r w:rsidR="00C6606A" w:rsidRPr="00C6606A">
        <w:rPr>
          <w:sz w:val="28"/>
          <w:szCs w:val="28"/>
        </w:rPr>
        <w:t>6</w:t>
      </w:r>
      <w:r w:rsidRPr="00C6606A">
        <w:rPr>
          <w:sz w:val="28"/>
          <w:szCs w:val="28"/>
        </w:rPr>
        <w:t xml:space="preserve"> хозяйствующих субъект</w:t>
      </w:r>
      <w:r w:rsidR="00C6606A" w:rsidRPr="00C6606A">
        <w:rPr>
          <w:sz w:val="28"/>
          <w:szCs w:val="28"/>
        </w:rPr>
        <w:t>ов</w:t>
      </w:r>
      <w:r w:rsidRPr="00C6606A">
        <w:rPr>
          <w:sz w:val="28"/>
          <w:szCs w:val="28"/>
        </w:rPr>
        <w:t>: ООО "ЖКХ - СТРОЙСЕРВИС", ООО "НАШ ДОМ", ООО</w:t>
      </w:r>
      <w:r w:rsidR="0081347D" w:rsidRPr="00C6606A">
        <w:rPr>
          <w:sz w:val="28"/>
          <w:szCs w:val="28"/>
        </w:rPr>
        <w:t xml:space="preserve"> "УПРАВЛЕНИЕ ДОМАМИ ст</w:t>
      </w:r>
      <w:proofErr w:type="gramStart"/>
      <w:r w:rsidRPr="00C6606A">
        <w:rPr>
          <w:sz w:val="28"/>
          <w:szCs w:val="28"/>
        </w:rPr>
        <w:t>.</w:t>
      </w:r>
      <w:r w:rsidR="0081347D" w:rsidRPr="00C6606A">
        <w:rPr>
          <w:sz w:val="28"/>
          <w:szCs w:val="28"/>
        </w:rPr>
        <w:t>Л</w:t>
      </w:r>
      <w:proofErr w:type="gramEnd"/>
      <w:r w:rsidR="0081347D" w:rsidRPr="00C6606A">
        <w:rPr>
          <w:sz w:val="28"/>
          <w:szCs w:val="28"/>
        </w:rPr>
        <w:t>енинградская</w:t>
      </w:r>
      <w:r w:rsidRPr="00C6606A">
        <w:rPr>
          <w:sz w:val="28"/>
          <w:szCs w:val="28"/>
        </w:rPr>
        <w:t xml:space="preserve">", </w:t>
      </w:r>
      <w:r w:rsidR="0081347D" w:rsidRPr="00C6606A">
        <w:rPr>
          <w:sz w:val="28"/>
          <w:szCs w:val="28"/>
        </w:rPr>
        <w:t xml:space="preserve">Потребительский кооператив </w:t>
      </w:r>
      <w:r w:rsidRPr="00C6606A">
        <w:rPr>
          <w:sz w:val="28"/>
          <w:szCs w:val="28"/>
        </w:rPr>
        <w:t>"МЕХАНИЧЕСКАЯ ГАЗИФИКАЦИЯ", ИП Щербань Антон Валерьевич, ИП Каратеев Сергей Сергеевич</w:t>
      </w:r>
      <w:r w:rsidR="0081347D" w:rsidRPr="00C6606A">
        <w:rPr>
          <w:sz w:val="28"/>
          <w:szCs w:val="28"/>
        </w:rPr>
        <w:t xml:space="preserve"> – хозяйствующие субъекты, основной вид деятельности которых 68.32 Управление недвижимым имуществом за вознаграждение или на договорной основе</w:t>
      </w:r>
      <w:r w:rsidR="005F685C" w:rsidRPr="00C6606A">
        <w:rPr>
          <w:sz w:val="28"/>
          <w:szCs w:val="28"/>
        </w:rPr>
        <w:t>.</w:t>
      </w:r>
    </w:p>
    <w:p w:rsidR="00D4479B" w:rsidRPr="00C6606A" w:rsidRDefault="00D4479B" w:rsidP="00A5715B">
      <w:pPr>
        <w:pStyle w:val="14"/>
        <w:shd w:val="clear" w:color="auto" w:fill="auto"/>
        <w:ind w:firstLine="567"/>
        <w:jc w:val="both"/>
        <w:rPr>
          <w:sz w:val="28"/>
          <w:szCs w:val="28"/>
          <w:u w:val="single"/>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Рынок розничной торговли нефтепродуктами</w:t>
      </w:r>
      <w:r w:rsidR="001A19AE" w:rsidRPr="00C6606A">
        <w:rPr>
          <w:rStyle w:val="11pt0pt"/>
          <w:sz w:val="28"/>
          <w:szCs w:val="28"/>
          <w:u w:val="single"/>
        </w:rPr>
        <w:t>:</w:t>
      </w:r>
    </w:p>
    <w:p w:rsidR="008E3013" w:rsidRPr="00C6606A" w:rsidRDefault="008E3013" w:rsidP="007869D2">
      <w:pPr>
        <w:pStyle w:val="14"/>
        <w:shd w:val="clear" w:color="auto" w:fill="auto"/>
        <w:ind w:firstLine="567"/>
        <w:jc w:val="both"/>
        <w:rPr>
          <w:sz w:val="28"/>
          <w:szCs w:val="28"/>
        </w:rPr>
      </w:pPr>
      <w:r w:rsidRPr="00C6606A">
        <w:rPr>
          <w:sz w:val="28"/>
          <w:szCs w:val="28"/>
        </w:rPr>
        <w:t xml:space="preserve">Розничная торговля нефтепродуктами образует особый рынок взаимодействия розничных продавцов моторных топлив и сопутствующих товаров (услуг) с конечными потребителями (физическими и юридическими лицами). В цепочке </w:t>
      </w:r>
      <w:r w:rsidR="00C3147E" w:rsidRPr="00C6606A">
        <w:rPr>
          <w:sz w:val="28"/>
          <w:szCs w:val="28"/>
        </w:rPr>
        <w:t>«</w:t>
      </w:r>
      <w:r w:rsidRPr="00C6606A">
        <w:rPr>
          <w:sz w:val="28"/>
          <w:szCs w:val="28"/>
        </w:rPr>
        <w:t xml:space="preserve">добыча нефти - производство (переработка) - распределение </w:t>
      </w:r>
      <w:r w:rsidR="00C3147E" w:rsidRPr="00C6606A">
        <w:rPr>
          <w:sz w:val="28"/>
          <w:szCs w:val="28"/>
        </w:rPr>
        <w:t>–</w:t>
      </w:r>
      <w:r w:rsidRPr="00C6606A">
        <w:rPr>
          <w:sz w:val="28"/>
          <w:szCs w:val="28"/>
        </w:rPr>
        <w:t xml:space="preserve"> обмен</w:t>
      </w:r>
      <w:r w:rsidR="00C3147E" w:rsidRPr="00C6606A">
        <w:rPr>
          <w:sz w:val="28"/>
          <w:szCs w:val="28"/>
        </w:rPr>
        <w:t>»</w:t>
      </w:r>
      <w:r w:rsidRPr="00C6606A">
        <w:rPr>
          <w:sz w:val="28"/>
          <w:szCs w:val="28"/>
        </w:rPr>
        <w:t xml:space="preserve"> она находится в самом конце воспроизводственного процесса и определяет в обратном направлении объем добычи и переработки нефти, величину товарно-материальных запасов и инвестиций исходя из спроса конечных потребителей. </w:t>
      </w:r>
    </w:p>
    <w:p w:rsidR="00C3147E" w:rsidRPr="00C6606A" w:rsidRDefault="00C3147E" w:rsidP="007869D2">
      <w:pPr>
        <w:pStyle w:val="14"/>
        <w:shd w:val="clear" w:color="auto" w:fill="auto"/>
        <w:ind w:firstLine="567"/>
        <w:jc w:val="both"/>
        <w:rPr>
          <w:sz w:val="28"/>
          <w:szCs w:val="28"/>
        </w:rPr>
      </w:pPr>
      <w:r w:rsidRPr="00C6606A">
        <w:rPr>
          <w:sz w:val="28"/>
          <w:szCs w:val="28"/>
        </w:rPr>
        <w:t xml:space="preserve">Для </w:t>
      </w:r>
      <w:proofErr w:type="gramStart"/>
      <w:r w:rsidRPr="00C6606A">
        <w:rPr>
          <w:sz w:val="28"/>
          <w:szCs w:val="28"/>
        </w:rPr>
        <w:t>организаций, осуществляющих оптовую и розничную реализацию нефтепродуктов это имеет</w:t>
      </w:r>
      <w:proofErr w:type="gramEnd"/>
      <w:r w:rsidRPr="00C6606A">
        <w:rPr>
          <w:sz w:val="28"/>
          <w:szCs w:val="28"/>
        </w:rPr>
        <w:t xml:space="preserve"> особенное значение в силу того, что данная сфера деятельности является высокодоходной и поэтому высоко конкурентной. </w:t>
      </w:r>
      <w:r w:rsidR="006C3B3E" w:rsidRPr="00C6606A">
        <w:rPr>
          <w:sz w:val="28"/>
          <w:szCs w:val="28"/>
        </w:rPr>
        <w:t>Рост</w:t>
      </w:r>
      <w:r w:rsidRPr="00C6606A">
        <w:rPr>
          <w:sz w:val="28"/>
          <w:szCs w:val="28"/>
        </w:rPr>
        <w:t xml:space="preserve"> конкур</w:t>
      </w:r>
      <w:r w:rsidR="006C3B3E" w:rsidRPr="00C6606A">
        <w:rPr>
          <w:sz w:val="28"/>
          <w:szCs w:val="28"/>
        </w:rPr>
        <w:t xml:space="preserve">енции в </w:t>
      </w:r>
      <w:r w:rsidRPr="00C6606A">
        <w:rPr>
          <w:sz w:val="28"/>
          <w:szCs w:val="28"/>
        </w:rPr>
        <w:t>данной сфер</w:t>
      </w:r>
      <w:r w:rsidR="006C3B3E" w:rsidRPr="00C6606A">
        <w:rPr>
          <w:sz w:val="28"/>
          <w:szCs w:val="28"/>
        </w:rPr>
        <w:t>е</w:t>
      </w:r>
      <w:r w:rsidRPr="00C6606A">
        <w:rPr>
          <w:sz w:val="28"/>
          <w:szCs w:val="28"/>
        </w:rPr>
        <w:t xml:space="preserve"> торговли способствовало принятие закона «О едином налоге на вмененный доход для отдельных видов деятельности». Малые предприятия, реализующие ГСМ, подпадают под действие этого налога. Его применение позволяет сокращать сумму налогов, уплачиваемую в бюджет на очень значительную величину.</w:t>
      </w:r>
    </w:p>
    <w:p w:rsidR="007869D2" w:rsidRDefault="003200F6" w:rsidP="007869D2">
      <w:pPr>
        <w:pStyle w:val="14"/>
        <w:shd w:val="clear" w:color="auto" w:fill="auto"/>
        <w:ind w:firstLine="567"/>
        <w:jc w:val="both"/>
        <w:rPr>
          <w:sz w:val="28"/>
          <w:szCs w:val="28"/>
        </w:rPr>
      </w:pPr>
      <w:r w:rsidRPr="00C6606A">
        <w:rPr>
          <w:sz w:val="28"/>
          <w:szCs w:val="28"/>
        </w:rPr>
        <w:t xml:space="preserve">На территории Ленинградского района </w:t>
      </w:r>
      <w:r w:rsidR="007869D2" w:rsidRPr="00C6606A">
        <w:rPr>
          <w:sz w:val="28"/>
          <w:szCs w:val="28"/>
        </w:rPr>
        <w:t>осуществляют свою деятельность следующие заправочные станции</w:t>
      </w:r>
      <w:r w:rsidR="002D65A0" w:rsidRPr="00C6606A">
        <w:rPr>
          <w:sz w:val="28"/>
          <w:szCs w:val="28"/>
        </w:rPr>
        <w:t>, реализующие в розницу жидкое топливо</w:t>
      </w:r>
      <w:r w:rsidR="007869D2" w:rsidRPr="00C6606A">
        <w:rPr>
          <w:sz w:val="28"/>
          <w:szCs w:val="28"/>
        </w:rPr>
        <w:t>:</w:t>
      </w:r>
    </w:p>
    <w:p w:rsidR="00992BF9" w:rsidRPr="00C6606A" w:rsidRDefault="00992BF9" w:rsidP="007869D2">
      <w:pPr>
        <w:pStyle w:val="14"/>
        <w:shd w:val="clear" w:color="auto" w:fill="auto"/>
        <w:ind w:firstLine="567"/>
        <w:jc w:val="both"/>
        <w:rPr>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2693"/>
        <w:gridCol w:w="4252"/>
      </w:tblGrid>
      <w:tr w:rsidR="00E23716" w:rsidRPr="00C6606A" w:rsidTr="00066642">
        <w:trPr>
          <w:trHeight w:val="113"/>
        </w:trPr>
        <w:tc>
          <w:tcPr>
            <w:tcW w:w="2694" w:type="dxa"/>
            <w:vAlign w:val="center"/>
          </w:tcPr>
          <w:p w:rsidR="00E23716" w:rsidRPr="00C6606A" w:rsidRDefault="00E23716" w:rsidP="00066642">
            <w:pPr>
              <w:pStyle w:val="afe"/>
              <w:spacing w:after="0" w:line="240" w:lineRule="auto"/>
              <w:ind w:left="0"/>
              <w:jc w:val="center"/>
              <w:rPr>
                <w:rFonts w:ascii="Times New Roman" w:hAnsi="Times New Roman"/>
                <w:b/>
                <w:sz w:val="24"/>
                <w:szCs w:val="24"/>
              </w:rPr>
            </w:pPr>
            <w:r w:rsidRPr="00C6606A">
              <w:rPr>
                <w:rFonts w:ascii="Times New Roman" w:hAnsi="Times New Roman"/>
                <w:b/>
                <w:sz w:val="24"/>
                <w:szCs w:val="24"/>
              </w:rPr>
              <w:t>Наименование</w:t>
            </w:r>
          </w:p>
          <w:p w:rsidR="00E23716" w:rsidRPr="00C6606A" w:rsidRDefault="007F6F32" w:rsidP="00066642">
            <w:pPr>
              <w:pStyle w:val="afe"/>
              <w:spacing w:after="0" w:line="240" w:lineRule="auto"/>
              <w:ind w:left="0"/>
              <w:jc w:val="center"/>
              <w:rPr>
                <w:rFonts w:ascii="Times New Roman" w:hAnsi="Times New Roman"/>
                <w:b/>
                <w:sz w:val="24"/>
                <w:szCs w:val="24"/>
              </w:rPr>
            </w:pPr>
            <w:r w:rsidRPr="00C6606A">
              <w:rPr>
                <w:rFonts w:ascii="Times New Roman" w:hAnsi="Times New Roman"/>
                <w:b/>
                <w:sz w:val="24"/>
                <w:szCs w:val="24"/>
              </w:rPr>
              <w:t>хозяйствующего субъекта</w:t>
            </w:r>
          </w:p>
        </w:tc>
        <w:tc>
          <w:tcPr>
            <w:tcW w:w="2693" w:type="dxa"/>
            <w:vAlign w:val="center"/>
          </w:tcPr>
          <w:p w:rsidR="00E23716" w:rsidRPr="00C6606A" w:rsidRDefault="00E23716" w:rsidP="00066642">
            <w:pPr>
              <w:pStyle w:val="afe"/>
              <w:spacing w:after="0" w:line="240" w:lineRule="auto"/>
              <w:ind w:left="0"/>
              <w:jc w:val="center"/>
              <w:rPr>
                <w:rFonts w:ascii="Times New Roman" w:hAnsi="Times New Roman"/>
                <w:b/>
                <w:sz w:val="24"/>
                <w:szCs w:val="24"/>
              </w:rPr>
            </w:pPr>
            <w:r w:rsidRPr="00C6606A">
              <w:rPr>
                <w:rFonts w:ascii="Times New Roman" w:hAnsi="Times New Roman"/>
                <w:b/>
                <w:sz w:val="24"/>
                <w:szCs w:val="24"/>
              </w:rPr>
              <w:t>Название, номер автозаправочной станции (комплекса), используемая торговая марка</w:t>
            </w:r>
          </w:p>
        </w:tc>
        <w:tc>
          <w:tcPr>
            <w:tcW w:w="4252" w:type="dxa"/>
            <w:vAlign w:val="center"/>
          </w:tcPr>
          <w:p w:rsidR="00E23716" w:rsidRPr="00C6606A" w:rsidRDefault="00E23716" w:rsidP="00066642">
            <w:pPr>
              <w:pStyle w:val="afe"/>
              <w:spacing w:after="0" w:line="240" w:lineRule="auto"/>
              <w:ind w:left="0"/>
              <w:jc w:val="center"/>
              <w:rPr>
                <w:rFonts w:ascii="Times New Roman" w:hAnsi="Times New Roman"/>
                <w:b/>
                <w:sz w:val="24"/>
                <w:szCs w:val="24"/>
              </w:rPr>
            </w:pPr>
            <w:r w:rsidRPr="00C6606A">
              <w:rPr>
                <w:rFonts w:ascii="Times New Roman" w:hAnsi="Times New Roman"/>
                <w:b/>
                <w:sz w:val="24"/>
                <w:szCs w:val="24"/>
              </w:rPr>
              <w:t>Место нахождения  АЗС (фактический адрес)</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ООО «Шиноилтранс»</w:t>
            </w:r>
            <w:r w:rsidR="007F6F32" w:rsidRPr="00C6606A">
              <w:rPr>
                <w:rFonts w:ascii="Times New Roman" w:hAnsi="Times New Roman" w:cs="Times New Roman"/>
                <w:sz w:val="24"/>
                <w:szCs w:val="24"/>
              </w:rPr>
              <w:t xml:space="preserve"> </w:t>
            </w:r>
          </w:p>
        </w:tc>
        <w:tc>
          <w:tcPr>
            <w:tcW w:w="2693" w:type="dxa"/>
            <w:vAlign w:val="center"/>
          </w:tcPr>
          <w:p w:rsidR="00066642"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АЗС № 25</w:t>
            </w:r>
            <w:r w:rsidR="007F6F32" w:rsidRPr="00C6606A">
              <w:rPr>
                <w:rFonts w:ascii="Times New Roman" w:hAnsi="Times New Roman" w:cs="Times New Roman"/>
                <w:sz w:val="24"/>
                <w:szCs w:val="24"/>
              </w:rPr>
              <w:t xml:space="preserve"> </w:t>
            </w:r>
          </w:p>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ООО «Шиноилтранс»</w:t>
            </w:r>
          </w:p>
        </w:tc>
        <w:tc>
          <w:tcPr>
            <w:tcW w:w="4252"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 xml:space="preserve">ст. </w:t>
            </w:r>
            <w:proofErr w:type="gramStart"/>
            <w:r w:rsidRPr="00C6606A">
              <w:rPr>
                <w:rFonts w:ascii="Times New Roman" w:hAnsi="Times New Roman"/>
                <w:sz w:val="24"/>
                <w:szCs w:val="24"/>
              </w:rPr>
              <w:t>Ленинградская</w:t>
            </w:r>
            <w:proofErr w:type="gramEnd"/>
            <w:r w:rsidRPr="00C6606A">
              <w:rPr>
                <w:rFonts w:ascii="Times New Roman" w:hAnsi="Times New Roman"/>
                <w:sz w:val="24"/>
                <w:szCs w:val="24"/>
              </w:rPr>
              <w:t>, ул. 302 Дивизии, 119</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ООО «Газпромнефть»</w:t>
            </w:r>
            <w:r w:rsidR="007F6F32" w:rsidRPr="00C6606A">
              <w:rPr>
                <w:rFonts w:ascii="Times New Roman" w:hAnsi="Times New Roman" w:cs="Times New Roman"/>
                <w:sz w:val="24"/>
                <w:szCs w:val="24"/>
              </w:rPr>
              <w:t xml:space="preserve"> </w:t>
            </w:r>
          </w:p>
        </w:tc>
        <w:tc>
          <w:tcPr>
            <w:tcW w:w="2693" w:type="dxa"/>
            <w:vAlign w:val="center"/>
          </w:tcPr>
          <w:p w:rsidR="00066642"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АЗС № 21</w:t>
            </w:r>
            <w:r w:rsidR="007F6F32" w:rsidRPr="00C6606A">
              <w:rPr>
                <w:rFonts w:ascii="Times New Roman" w:hAnsi="Times New Roman" w:cs="Times New Roman"/>
                <w:sz w:val="24"/>
                <w:szCs w:val="24"/>
              </w:rPr>
              <w:t xml:space="preserve"> </w:t>
            </w:r>
          </w:p>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«ГазПромНефть-Северо-Запад»</w:t>
            </w:r>
          </w:p>
        </w:tc>
        <w:tc>
          <w:tcPr>
            <w:tcW w:w="4252"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ст</w:t>
            </w:r>
            <w:proofErr w:type="gramStart"/>
            <w:r w:rsidRPr="00C6606A">
              <w:rPr>
                <w:rFonts w:ascii="Times New Roman" w:hAnsi="Times New Roman" w:cs="Times New Roman"/>
                <w:sz w:val="24"/>
                <w:szCs w:val="24"/>
              </w:rPr>
              <w:t>.Л</w:t>
            </w:r>
            <w:proofErr w:type="gramEnd"/>
            <w:r w:rsidRPr="00C6606A">
              <w:rPr>
                <w:rFonts w:ascii="Times New Roman" w:hAnsi="Times New Roman" w:cs="Times New Roman"/>
                <w:sz w:val="24"/>
                <w:szCs w:val="24"/>
              </w:rPr>
              <w:t>енинградская, автодорога Староминская-Ленинградская-Павловская, 41 км+900 м справа</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ООО «ГЭС розница»</w:t>
            </w:r>
          </w:p>
        </w:tc>
        <w:tc>
          <w:tcPr>
            <w:tcW w:w="2693" w:type="dxa"/>
            <w:vAlign w:val="center"/>
          </w:tcPr>
          <w:p w:rsidR="00066642"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АЗС № 149</w:t>
            </w:r>
            <w:r w:rsidR="007F6F32" w:rsidRPr="00C6606A">
              <w:rPr>
                <w:rFonts w:ascii="Times New Roman" w:hAnsi="Times New Roman"/>
                <w:sz w:val="24"/>
                <w:szCs w:val="24"/>
              </w:rPr>
              <w:t xml:space="preserve"> </w:t>
            </w:r>
          </w:p>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«ГазПром»</w:t>
            </w:r>
          </w:p>
        </w:tc>
        <w:tc>
          <w:tcPr>
            <w:tcW w:w="4252"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ст</w:t>
            </w:r>
            <w:proofErr w:type="gramStart"/>
            <w:r w:rsidRPr="00C6606A">
              <w:rPr>
                <w:rFonts w:ascii="Times New Roman" w:hAnsi="Times New Roman" w:cs="Times New Roman"/>
                <w:sz w:val="24"/>
                <w:szCs w:val="24"/>
              </w:rPr>
              <w:t>.Л</w:t>
            </w:r>
            <w:proofErr w:type="gramEnd"/>
            <w:r w:rsidRPr="00C6606A">
              <w:rPr>
                <w:rFonts w:ascii="Times New Roman" w:hAnsi="Times New Roman" w:cs="Times New Roman"/>
                <w:sz w:val="24"/>
                <w:szCs w:val="24"/>
              </w:rPr>
              <w:t>енинградская, автодорога Староминская-Ленинградская-Павловская, 33 км</w:t>
            </w:r>
            <w:r w:rsidR="00066642" w:rsidRPr="00C6606A">
              <w:rPr>
                <w:rFonts w:ascii="Times New Roman" w:hAnsi="Times New Roman" w:cs="Times New Roman"/>
                <w:sz w:val="24"/>
                <w:szCs w:val="24"/>
              </w:rPr>
              <w:t xml:space="preserve">, </w:t>
            </w:r>
            <w:r w:rsidRPr="00C6606A">
              <w:rPr>
                <w:rFonts w:ascii="Times New Roman" w:hAnsi="Times New Roman" w:cs="Times New Roman"/>
                <w:sz w:val="24"/>
                <w:szCs w:val="24"/>
              </w:rPr>
              <w:t>Ул. Придорожная,3</w:t>
            </w:r>
          </w:p>
        </w:tc>
      </w:tr>
      <w:tr w:rsidR="00E23716" w:rsidRPr="00C6606A" w:rsidTr="00066642">
        <w:trPr>
          <w:trHeight w:val="113"/>
        </w:trPr>
        <w:tc>
          <w:tcPr>
            <w:tcW w:w="2694" w:type="dxa"/>
            <w:vAlign w:val="center"/>
          </w:tcPr>
          <w:p w:rsidR="00E23716" w:rsidRPr="00C6606A" w:rsidRDefault="00E23716" w:rsidP="00066642">
            <w:pPr>
              <w:spacing w:after="0" w:line="240" w:lineRule="auto"/>
              <w:rPr>
                <w:rFonts w:ascii="Times New Roman" w:hAnsi="Times New Roman"/>
                <w:sz w:val="24"/>
                <w:szCs w:val="24"/>
              </w:rPr>
            </w:pPr>
            <w:r w:rsidRPr="00C6606A">
              <w:rPr>
                <w:rFonts w:ascii="Times New Roman" w:hAnsi="Times New Roman"/>
                <w:color w:val="000000"/>
                <w:sz w:val="24"/>
                <w:szCs w:val="24"/>
              </w:rPr>
              <w:t xml:space="preserve">ООО "Лукойл-Югнефтепродукт" </w:t>
            </w:r>
          </w:p>
        </w:tc>
        <w:tc>
          <w:tcPr>
            <w:tcW w:w="2693" w:type="dxa"/>
            <w:vAlign w:val="center"/>
          </w:tcPr>
          <w:p w:rsidR="00066642" w:rsidRPr="00C6606A" w:rsidRDefault="00E23716" w:rsidP="00066642">
            <w:pPr>
              <w:pStyle w:val="afe"/>
              <w:spacing w:after="0" w:line="240" w:lineRule="auto"/>
              <w:ind w:left="0"/>
              <w:rPr>
                <w:rFonts w:ascii="Times New Roman" w:hAnsi="Times New Roman"/>
                <w:color w:val="000000"/>
                <w:sz w:val="24"/>
                <w:szCs w:val="24"/>
              </w:rPr>
            </w:pPr>
            <w:r w:rsidRPr="00C6606A">
              <w:rPr>
                <w:rFonts w:ascii="Times New Roman" w:hAnsi="Times New Roman"/>
                <w:color w:val="000000"/>
                <w:sz w:val="24"/>
                <w:szCs w:val="24"/>
              </w:rPr>
              <w:t>МАЗС № 22</w:t>
            </w:r>
            <w:r w:rsidR="007F6F32" w:rsidRPr="00C6606A">
              <w:rPr>
                <w:rFonts w:ascii="Times New Roman" w:hAnsi="Times New Roman"/>
                <w:color w:val="000000"/>
                <w:sz w:val="24"/>
                <w:szCs w:val="24"/>
              </w:rPr>
              <w:t xml:space="preserve"> </w:t>
            </w:r>
          </w:p>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color w:val="000000"/>
                <w:sz w:val="24"/>
                <w:szCs w:val="24"/>
              </w:rPr>
              <w:t>«ЛУКОЙЛ»</w:t>
            </w:r>
          </w:p>
        </w:tc>
        <w:tc>
          <w:tcPr>
            <w:tcW w:w="4252" w:type="dxa"/>
            <w:vAlign w:val="center"/>
          </w:tcPr>
          <w:p w:rsidR="00E23716" w:rsidRPr="00C6606A" w:rsidRDefault="00E23716" w:rsidP="00066642">
            <w:pPr>
              <w:spacing w:after="0" w:line="240" w:lineRule="auto"/>
              <w:rPr>
                <w:rFonts w:ascii="Times New Roman" w:hAnsi="Times New Roman"/>
                <w:sz w:val="24"/>
                <w:szCs w:val="24"/>
              </w:rPr>
            </w:pPr>
            <w:r w:rsidRPr="00C6606A">
              <w:rPr>
                <w:rFonts w:ascii="Times New Roman" w:hAnsi="Times New Roman"/>
                <w:sz w:val="24"/>
                <w:szCs w:val="24"/>
              </w:rPr>
              <w:t>ст</w:t>
            </w:r>
            <w:proofErr w:type="gramStart"/>
            <w:r w:rsidRPr="00C6606A">
              <w:rPr>
                <w:rFonts w:ascii="Times New Roman" w:hAnsi="Times New Roman"/>
                <w:sz w:val="24"/>
                <w:szCs w:val="24"/>
              </w:rPr>
              <w:t>.Л</w:t>
            </w:r>
            <w:proofErr w:type="gramEnd"/>
            <w:r w:rsidRPr="00C6606A">
              <w:rPr>
                <w:rFonts w:ascii="Times New Roman" w:hAnsi="Times New Roman"/>
                <w:sz w:val="24"/>
                <w:szCs w:val="24"/>
              </w:rPr>
              <w:t xml:space="preserve">енинградская, а.д. Стародеревянковская – </w:t>
            </w:r>
            <w:proofErr w:type="gramStart"/>
            <w:r w:rsidRPr="00C6606A">
              <w:rPr>
                <w:rFonts w:ascii="Times New Roman" w:hAnsi="Times New Roman"/>
                <w:sz w:val="24"/>
                <w:szCs w:val="24"/>
              </w:rPr>
              <w:t>Ленинградская</w:t>
            </w:r>
            <w:proofErr w:type="gramEnd"/>
            <w:r w:rsidRPr="00C6606A">
              <w:rPr>
                <w:rFonts w:ascii="Times New Roman" w:hAnsi="Times New Roman"/>
                <w:sz w:val="24"/>
                <w:szCs w:val="24"/>
              </w:rPr>
              <w:t>, 36 км +600м слева</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ИП Макарова Н.К.</w:t>
            </w:r>
          </w:p>
        </w:tc>
        <w:tc>
          <w:tcPr>
            <w:tcW w:w="2693"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 xml:space="preserve">АЗС № 1 </w:t>
            </w:r>
          </w:p>
        </w:tc>
        <w:tc>
          <w:tcPr>
            <w:tcW w:w="4252"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ст</w:t>
            </w:r>
            <w:proofErr w:type="gramStart"/>
            <w:r w:rsidRPr="00C6606A">
              <w:rPr>
                <w:rFonts w:ascii="Times New Roman" w:hAnsi="Times New Roman"/>
                <w:sz w:val="24"/>
                <w:szCs w:val="24"/>
              </w:rPr>
              <w:t>.Л</w:t>
            </w:r>
            <w:proofErr w:type="gramEnd"/>
            <w:r w:rsidRPr="00C6606A">
              <w:rPr>
                <w:rFonts w:ascii="Times New Roman" w:hAnsi="Times New Roman"/>
                <w:sz w:val="24"/>
                <w:szCs w:val="24"/>
              </w:rPr>
              <w:t>енинградская, ул. Дальняя,4</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ИП Макарова Н.К.</w:t>
            </w:r>
          </w:p>
        </w:tc>
        <w:tc>
          <w:tcPr>
            <w:tcW w:w="2693"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АЗС № 2</w:t>
            </w:r>
          </w:p>
        </w:tc>
        <w:tc>
          <w:tcPr>
            <w:tcW w:w="4252"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eastAsia="Batang" w:hAnsi="Times New Roman"/>
                <w:sz w:val="24"/>
                <w:szCs w:val="24"/>
              </w:rPr>
              <w:t xml:space="preserve">Ленинградский район, ст. Крыловская,  а.д. Челбасская – Крыловская – </w:t>
            </w:r>
            <w:r w:rsidRPr="00C6606A">
              <w:rPr>
                <w:rFonts w:ascii="Times New Roman" w:eastAsia="Batang" w:hAnsi="Times New Roman"/>
                <w:sz w:val="24"/>
                <w:szCs w:val="24"/>
              </w:rPr>
              <w:lastRenderedPageBreak/>
              <w:t>Ленинградская, 18 км</w:t>
            </w:r>
            <w:proofErr w:type="gramStart"/>
            <w:r w:rsidRPr="00C6606A">
              <w:rPr>
                <w:rFonts w:ascii="Times New Roman" w:eastAsia="Batang" w:hAnsi="Times New Roman"/>
                <w:sz w:val="24"/>
                <w:szCs w:val="24"/>
              </w:rPr>
              <w:t xml:space="preserve"> У</w:t>
            </w:r>
            <w:proofErr w:type="gramEnd"/>
            <w:r w:rsidRPr="00C6606A">
              <w:rPr>
                <w:rFonts w:ascii="Times New Roman" w:eastAsia="Batang" w:hAnsi="Times New Roman"/>
                <w:sz w:val="24"/>
                <w:szCs w:val="24"/>
              </w:rPr>
              <w:t>л. Прифермовая,2</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lastRenderedPageBreak/>
              <w:t>Северный филиал ОАО «НК «Роснефть</w:t>
            </w:r>
            <w:proofErr w:type="gramStart"/>
            <w:r w:rsidRPr="00C6606A">
              <w:rPr>
                <w:rFonts w:ascii="Times New Roman" w:hAnsi="Times New Roman" w:cs="Times New Roman"/>
                <w:sz w:val="24"/>
                <w:szCs w:val="24"/>
              </w:rPr>
              <w:t>»-</w:t>
            </w:r>
            <w:proofErr w:type="gramEnd"/>
            <w:r w:rsidRPr="00C6606A">
              <w:rPr>
                <w:rFonts w:ascii="Times New Roman" w:hAnsi="Times New Roman" w:cs="Times New Roman"/>
                <w:sz w:val="24"/>
                <w:szCs w:val="24"/>
              </w:rPr>
              <w:t xml:space="preserve">Кубаньнефтепродукт»  </w:t>
            </w:r>
          </w:p>
        </w:tc>
        <w:tc>
          <w:tcPr>
            <w:tcW w:w="2693" w:type="dxa"/>
            <w:vAlign w:val="center"/>
          </w:tcPr>
          <w:p w:rsidR="00066642"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МАЗК № 86</w:t>
            </w:r>
            <w:r w:rsidR="007F6F32" w:rsidRPr="00C6606A">
              <w:rPr>
                <w:rFonts w:ascii="Times New Roman" w:hAnsi="Times New Roman"/>
                <w:sz w:val="24"/>
                <w:szCs w:val="24"/>
              </w:rPr>
              <w:t xml:space="preserve">  </w:t>
            </w:r>
          </w:p>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«Роснефть»</w:t>
            </w:r>
          </w:p>
        </w:tc>
        <w:tc>
          <w:tcPr>
            <w:tcW w:w="4252"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eastAsia="Batang" w:hAnsi="Times New Roman"/>
                <w:sz w:val="24"/>
                <w:szCs w:val="24"/>
              </w:rPr>
              <w:t>ст</w:t>
            </w:r>
            <w:proofErr w:type="gramStart"/>
            <w:r w:rsidRPr="00C6606A">
              <w:rPr>
                <w:rFonts w:ascii="Times New Roman" w:eastAsia="Batang" w:hAnsi="Times New Roman"/>
                <w:sz w:val="24"/>
                <w:szCs w:val="24"/>
              </w:rPr>
              <w:t>.Л</w:t>
            </w:r>
            <w:proofErr w:type="gramEnd"/>
            <w:r w:rsidRPr="00C6606A">
              <w:rPr>
                <w:rFonts w:ascii="Times New Roman" w:eastAsia="Batang" w:hAnsi="Times New Roman"/>
                <w:sz w:val="24"/>
                <w:szCs w:val="24"/>
              </w:rPr>
              <w:t>енинградская, автодорога Стародеревянковская - Ленинградская – Кисляковская, 36 км.+100 м.</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Северный филиал ОАО «НК «Роснефть</w:t>
            </w:r>
            <w:proofErr w:type="gramStart"/>
            <w:r w:rsidRPr="00C6606A">
              <w:rPr>
                <w:rFonts w:ascii="Times New Roman" w:hAnsi="Times New Roman" w:cs="Times New Roman"/>
                <w:sz w:val="24"/>
                <w:szCs w:val="24"/>
              </w:rPr>
              <w:t>»-</w:t>
            </w:r>
            <w:proofErr w:type="gramEnd"/>
            <w:r w:rsidRPr="00C6606A">
              <w:rPr>
                <w:rFonts w:ascii="Times New Roman" w:hAnsi="Times New Roman" w:cs="Times New Roman"/>
                <w:sz w:val="24"/>
                <w:szCs w:val="24"/>
              </w:rPr>
              <w:t xml:space="preserve">Кубаньнефтепродукт»  </w:t>
            </w:r>
          </w:p>
        </w:tc>
        <w:tc>
          <w:tcPr>
            <w:tcW w:w="2693"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АЗС № 63</w:t>
            </w:r>
          </w:p>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«Роснефть»</w:t>
            </w:r>
          </w:p>
        </w:tc>
        <w:tc>
          <w:tcPr>
            <w:tcW w:w="4252"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eastAsia="Batang" w:hAnsi="Times New Roman"/>
                <w:sz w:val="24"/>
                <w:szCs w:val="24"/>
              </w:rPr>
              <w:t>ст</w:t>
            </w:r>
            <w:proofErr w:type="gramStart"/>
            <w:r w:rsidRPr="00C6606A">
              <w:rPr>
                <w:rFonts w:ascii="Times New Roman" w:eastAsia="Batang" w:hAnsi="Times New Roman"/>
                <w:sz w:val="24"/>
                <w:szCs w:val="24"/>
              </w:rPr>
              <w:t>.Л</w:t>
            </w:r>
            <w:proofErr w:type="gramEnd"/>
            <w:r w:rsidRPr="00C6606A">
              <w:rPr>
                <w:rFonts w:ascii="Times New Roman" w:eastAsia="Batang" w:hAnsi="Times New Roman"/>
                <w:sz w:val="24"/>
                <w:szCs w:val="24"/>
              </w:rPr>
              <w:t>енинградская, ул. Вокзальная, 28А</w:t>
            </w:r>
          </w:p>
        </w:tc>
      </w:tr>
      <w:tr w:rsidR="00E23716" w:rsidRPr="00C6606A" w:rsidTr="00066642">
        <w:trPr>
          <w:trHeight w:val="113"/>
        </w:trPr>
        <w:tc>
          <w:tcPr>
            <w:tcW w:w="2694" w:type="dxa"/>
            <w:vAlign w:val="center"/>
          </w:tcPr>
          <w:p w:rsidR="00E23716" w:rsidRPr="00C6606A" w:rsidRDefault="00E23716" w:rsidP="00066642">
            <w:pPr>
              <w:pStyle w:val="a3"/>
              <w:rPr>
                <w:rFonts w:ascii="Times New Roman" w:hAnsi="Times New Roman" w:cs="Times New Roman"/>
                <w:sz w:val="24"/>
                <w:szCs w:val="24"/>
              </w:rPr>
            </w:pPr>
            <w:r w:rsidRPr="00C6606A">
              <w:rPr>
                <w:rFonts w:ascii="Times New Roman" w:hAnsi="Times New Roman" w:cs="Times New Roman"/>
                <w:sz w:val="24"/>
                <w:szCs w:val="24"/>
              </w:rPr>
              <w:t>Северный филиал ОАО «НК «Роснефть</w:t>
            </w:r>
            <w:proofErr w:type="gramStart"/>
            <w:r w:rsidRPr="00C6606A">
              <w:rPr>
                <w:rFonts w:ascii="Times New Roman" w:hAnsi="Times New Roman" w:cs="Times New Roman"/>
                <w:sz w:val="24"/>
                <w:szCs w:val="24"/>
              </w:rPr>
              <w:t>»-</w:t>
            </w:r>
            <w:proofErr w:type="gramEnd"/>
            <w:r w:rsidRPr="00C6606A">
              <w:rPr>
                <w:rFonts w:ascii="Times New Roman" w:hAnsi="Times New Roman" w:cs="Times New Roman"/>
                <w:sz w:val="24"/>
                <w:szCs w:val="24"/>
              </w:rPr>
              <w:t xml:space="preserve">Кубаньнефтепродукт»  </w:t>
            </w:r>
          </w:p>
        </w:tc>
        <w:tc>
          <w:tcPr>
            <w:tcW w:w="2693" w:type="dxa"/>
            <w:vAlign w:val="center"/>
          </w:tcPr>
          <w:p w:rsidR="00066642"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 xml:space="preserve">АЗС № 258 </w:t>
            </w:r>
          </w:p>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«Роснефть»</w:t>
            </w:r>
          </w:p>
        </w:tc>
        <w:tc>
          <w:tcPr>
            <w:tcW w:w="4252" w:type="dxa"/>
            <w:vAlign w:val="center"/>
          </w:tcPr>
          <w:p w:rsidR="00E23716" w:rsidRPr="00C6606A" w:rsidRDefault="00E23716" w:rsidP="00066642">
            <w:pPr>
              <w:pStyle w:val="afe"/>
              <w:spacing w:after="0" w:line="240" w:lineRule="auto"/>
              <w:ind w:left="0"/>
              <w:rPr>
                <w:rFonts w:ascii="Times New Roman" w:hAnsi="Times New Roman"/>
                <w:sz w:val="24"/>
                <w:szCs w:val="24"/>
              </w:rPr>
            </w:pPr>
            <w:r w:rsidRPr="00C6606A">
              <w:rPr>
                <w:rFonts w:ascii="Times New Roman" w:eastAsia="Batang" w:hAnsi="Times New Roman"/>
                <w:sz w:val="24"/>
                <w:szCs w:val="24"/>
              </w:rPr>
              <w:t>ст</w:t>
            </w:r>
            <w:proofErr w:type="gramStart"/>
            <w:r w:rsidRPr="00C6606A">
              <w:rPr>
                <w:rFonts w:ascii="Times New Roman" w:eastAsia="Batang" w:hAnsi="Times New Roman"/>
                <w:sz w:val="24"/>
                <w:szCs w:val="24"/>
              </w:rPr>
              <w:t>.К</w:t>
            </w:r>
            <w:proofErr w:type="gramEnd"/>
            <w:r w:rsidRPr="00C6606A">
              <w:rPr>
                <w:rFonts w:ascii="Times New Roman" w:eastAsia="Batang" w:hAnsi="Times New Roman"/>
                <w:sz w:val="24"/>
                <w:szCs w:val="24"/>
              </w:rPr>
              <w:t>рыловская, промзона</w:t>
            </w:r>
          </w:p>
        </w:tc>
      </w:tr>
      <w:tr w:rsidR="00066642" w:rsidRPr="00C6606A" w:rsidTr="00066642">
        <w:trPr>
          <w:trHeight w:val="113"/>
        </w:trPr>
        <w:tc>
          <w:tcPr>
            <w:tcW w:w="2694" w:type="dxa"/>
            <w:vAlign w:val="center"/>
          </w:tcPr>
          <w:p w:rsidR="00066642" w:rsidRPr="00C6606A" w:rsidRDefault="00066642" w:rsidP="00CA438B">
            <w:pPr>
              <w:pStyle w:val="a3"/>
              <w:rPr>
                <w:rFonts w:ascii="Times New Roman" w:hAnsi="Times New Roman" w:cs="Times New Roman"/>
                <w:sz w:val="24"/>
                <w:szCs w:val="24"/>
              </w:rPr>
            </w:pPr>
            <w:r w:rsidRPr="00C6606A">
              <w:rPr>
                <w:rFonts w:ascii="Times New Roman" w:hAnsi="Times New Roman" w:cs="Times New Roman"/>
                <w:sz w:val="24"/>
                <w:szCs w:val="24"/>
              </w:rPr>
              <w:t>Северный филиал ОАО «НК «Роснефть</w:t>
            </w:r>
            <w:proofErr w:type="gramStart"/>
            <w:r w:rsidRPr="00C6606A">
              <w:rPr>
                <w:rFonts w:ascii="Times New Roman" w:hAnsi="Times New Roman" w:cs="Times New Roman"/>
                <w:sz w:val="24"/>
                <w:szCs w:val="24"/>
              </w:rPr>
              <w:t>»-</w:t>
            </w:r>
            <w:proofErr w:type="gramEnd"/>
            <w:r w:rsidRPr="00C6606A">
              <w:rPr>
                <w:rFonts w:ascii="Times New Roman" w:hAnsi="Times New Roman" w:cs="Times New Roman"/>
                <w:sz w:val="24"/>
                <w:szCs w:val="24"/>
              </w:rPr>
              <w:t xml:space="preserve">Кубаньнефтепродукт»  </w:t>
            </w:r>
          </w:p>
        </w:tc>
        <w:tc>
          <w:tcPr>
            <w:tcW w:w="2693" w:type="dxa"/>
            <w:vAlign w:val="center"/>
          </w:tcPr>
          <w:p w:rsidR="00066642" w:rsidRPr="00C6606A" w:rsidRDefault="00066642" w:rsidP="00CA438B">
            <w:pPr>
              <w:pStyle w:val="afe"/>
              <w:spacing w:after="0" w:line="240" w:lineRule="auto"/>
              <w:ind w:left="0"/>
              <w:rPr>
                <w:rFonts w:ascii="Times New Roman" w:hAnsi="Times New Roman"/>
                <w:sz w:val="24"/>
                <w:szCs w:val="24"/>
              </w:rPr>
            </w:pPr>
            <w:r w:rsidRPr="00C6606A">
              <w:rPr>
                <w:rFonts w:ascii="Times New Roman" w:hAnsi="Times New Roman"/>
                <w:sz w:val="24"/>
                <w:szCs w:val="24"/>
              </w:rPr>
              <w:t>Нефтебаза</w:t>
            </w:r>
          </w:p>
        </w:tc>
        <w:tc>
          <w:tcPr>
            <w:tcW w:w="4252" w:type="dxa"/>
            <w:vAlign w:val="center"/>
          </w:tcPr>
          <w:p w:rsidR="00066642" w:rsidRPr="00C6606A" w:rsidRDefault="00066642" w:rsidP="00CA438B">
            <w:pPr>
              <w:pStyle w:val="afe"/>
              <w:spacing w:after="0" w:line="240" w:lineRule="auto"/>
              <w:ind w:left="0"/>
              <w:rPr>
                <w:rFonts w:ascii="Times New Roman" w:hAnsi="Times New Roman"/>
                <w:sz w:val="24"/>
                <w:szCs w:val="24"/>
              </w:rPr>
            </w:pPr>
            <w:r w:rsidRPr="00C6606A">
              <w:rPr>
                <w:rFonts w:ascii="Times New Roman" w:eastAsia="Batang" w:hAnsi="Times New Roman"/>
                <w:sz w:val="24"/>
                <w:szCs w:val="24"/>
              </w:rPr>
              <w:t>ст</w:t>
            </w:r>
            <w:proofErr w:type="gramStart"/>
            <w:r w:rsidRPr="00C6606A">
              <w:rPr>
                <w:rFonts w:ascii="Times New Roman" w:eastAsia="Batang" w:hAnsi="Times New Roman"/>
                <w:sz w:val="24"/>
                <w:szCs w:val="24"/>
              </w:rPr>
              <w:t>.Л</w:t>
            </w:r>
            <w:proofErr w:type="gramEnd"/>
            <w:r w:rsidRPr="00C6606A">
              <w:rPr>
                <w:rFonts w:ascii="Times New Roman" w:eastAsia="Batang" w:hAnsi="Times New Roman"/>
                <w:sz w:val="24"/>
                <w:szCs w:val="24"/>
              </w:rPr>
              <w:t>енинградская, промзона</w:t>
            </w:r>
          </w:p>
        </w:tc>
      </w:tr>
      <w:tr w:rsidR="00066642" w:rsidRPr="00C6606A" w:rsidTr="00066642">
        <w:trPr>
          <w:trHeight w:val="113"/>
        </w:trPr>
        <w:tc>
          <w:tcPr>
            <w:tcW w:w="2694" w:type="dxa"/>
            <w:vAlign w:val="center"/>
          </w:tcPr>
          <w:p w:rsidR="00066642" w:rsidRPr="00C6606A" w:rsidRDefault="00066642"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ООО ТД «Фавор» «РусОйл»</w:t>
            </w:r>
          </w:p>
        </w:tc>
        <w:tc>
          <w:tcPr>
            <w:tcW w:w="2693" w:type="dxa"/>
            <w:vAlign w:val="center"/>
          </w:tcPr>
          <w:p w:rsidR="00066642" w:rsidRPr="00C6606A" w:rsidRDefault="00066642"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 xml:space="preserve">АЗС № </w:t>
            </w:r>
          </w:p>
          <w:p w:rsidR="00066642" w:rsidRPr="00C6606A" w:rsidRDefault="00066642" w:rsidP="00066642">
            <w:pPr>
              <w:pStyle w:val="afe"/>
              <w:spacing w:after="0" w:line="240" w:lineRule="auto"/>
              <w:ind w:left="0"/>
              <w:rPr>
                <w:rFonts w:ascii="Times New Roman" w:hAnsi="Times New Roman"/>
                <w:sz w:val="24"/>
                <w:szCs w:val="24"/>
              </w:rPr>
            </w:pPr>
            <w:r w:rsidRPr="00C6606A">
              <w:rPr>
                <w:rFonts w:ascii="Times New Roman" w:hAnsi="Times New Roman"/>
                <w:sz w:val="24"/>
                <w:szCs w:val="24"/>
              </w:rPr>
              <w:t>«РусОйл»</w:t>
            </w:r>
          </w:p>
        </w:tc>
        <w:tc>
          <w:tcPr>
            <w:tcW w:w="4252" w:type="dxa"/>
            <w:vAlign w:val="center"/>
          </w:tcPr>
          <w:p w:rsidR="00066642" w:rsidRPr="00C6606A" w:rsidRDefault="00066642" w:rsidP="00066642">
            <w:pPr>
              <w:spacing w:after="0" w:line="240" w:lineRule="auto"/>
              <w:rPr>
                <w:rFonts w:ascii="Times New Roman" w:hAnsi="Times New Roman"/>
                <w:sz w:val="24"/>
                <w:szCs w:val="24"/>
              </w:rPr>
            </w:pPr>
            <w:r w:rsidRPr="00C6606A">
              <w:rPr>
                <w:rFonts w:ascii="Times New Roman" w:hAnsi="Times New Roman"/>
                <w:sz w:val="24"/>
                <w:szCs w:val="24"/>
              </w:rPr>
              <w:t>ст. Ленинградская,</w:t>
            </w:r>
          </w:p>
          <w:p w:rsidR="00066642" w:rsidRPr="00C6606A" w:rsidRDefault="00066642" w:rsidP="00066642">
            <w:pPr>
              <w:spacing w:after="0" w:line="240" w:lineRule="auto"/>
              <w:rPr>
                <w:rFonts w:ascii="Times New Roman" w:hAnsi="Times New Roman"/>
                <w:sz w:val="24"/>
                <w:szCs w:val="24"/>
              </w:rPr>
            </w:pPr>
            <w:r w:rsidRPr="00C6606A">
              <w:rPr>
                <w:rFonts w:ascii="Times New Roman" w:hAnsi="Times New Roman"/>
                <w:sz w:val="24"/>
                <w:szCs w:val="24"/>
              </w:rPr>
              <w:t xml:space="preserve"> автодорога Стародеревянковская-Ленинградская-Кисляковская</w:t>
            </w:r>
          </w:p>
          <w:p w:rsidR="00066642" w:rsidRPr="00C6606A" w:rsidRDefault="00066642" w:rsidP="00066642">
            <w:pPr>
              <w:spacing w:after="0" w:line="240" w:lineRule="auto"/>
              <w:rPr>
                <w:rFonts w:ascii="Times New Roman" w:hAnsi="Times New Roman"/>
                <w:sz w:val="24"/>
                <w:szCs w:val="24"/>
              </w:rPr>
            </w:pPr>
            <w:r w:rsidRPr="00C6606A">
              <w:rPr>
                <w:rFonts w:ascii="Times New Roman" w:hAnsi="Times New Roman"/>
                <w:sz w:val="24"/>
                <w:szCs w:val="24"/>
              </w:rPr>
              <w:t>44 км+150 м слева</w:t>
            </w:r>
          </w:p>
        </w:tc>
      </w:tr>
    </w:tbl>
    <w:p w:rsidR="003200F6" w:rsidRPr="00C6606A" w:rsidRDefault="003200F6" w:rsidP="00A5715B">
      <w:pPr>
        <w:pStyle w:val="14"/>
        <w:shd w:val="clear" w:color="auto" w:fill="auto"/>
        <w:ind w:firstLine="567"/>
        <w:jc w:val="both"/>
        <w:rPr>
          <w:sz w:val="28"/>
          <w:szCs w:val="28"/>
          <w:u w:val="single"/>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Рынок оказания услуг по перевозке пассажиров автомобильным транспортом по муниципальным маршрутам регулярных перевозок</w:t>
      </w:r>
      <w:r w:rsidR="001A19AE" w:rsidRPr="00C6606A">
        <w:rPr>
          <w:rStyle w:val="11pt0pt"/>
          <w:sz w:val="28"/>
          <w:szCs w:val="28"/>
          <w:u w:val="single"/>
        </w:rPr>
        <w:t>:</w:t>
      </w:r>
    </w:p>
    <w:p w:rsidR="00AB177C" w:rsidRPr="00C6606A" w:rsidRDefault="00C3147E" w:rsidP="00A5715B">
      <w:pPr>
        <w:pStyle w:val="14"/>
        <w:shd w:val="clear" w:color="auto" w:fill="auto"/>
        <w:ind w:firstLine="567"/>
        <w:jc w:val="both"/>
        <w:rPr>
          <w:rStyle w:val="11pt0pt"/>
          <w:sz w:val="28"/>
          <w:szCs w:val="28"/>
        </w:rPr>
      </w:pPr>
      <w:proofErr w:type="gramStart"/>
      <w:r w:rsidRPr="00C6606A">
        <w:rPr>
          <w:rStyle w:val="11pt0pt"/>
          <w:sz w:val="28"/>
          <w:szCs w:val="28"/>
        </w:rPr>
        <w:t>Отношения, возникающие при оказании услуг автомобильным транспортом и городским наземным электрическим транспортом регулируются</w:t>
      </w:r>
      <w:proofErr w:type="gramEnd"/>
      <w:r w:rsidRPr="00C6606A">
        <w:rPr>
          <w:rStyle w:val="11pt0pt"/>
          <w:sz w:val="28"/>
          <w:szCs w:val="28"/>
        </w:rPr>
        <w:t xml:space="preserve"> Федеральным законом от 08.11.2007 № 259-ФЗ «Устав автомобильного транспорта и городского наземного электрического транспорта». </w:t>
      </w:r>
    </w:p>
    <w:p w:rsidR="001A19AE" w:rsidRPr="00C6606A" w:rsidRDefault="00C3147E" w:rsidP="00A5715B">
      <w:pPr>
        <w:pStyle w:val="14"/>
        <w:shd w:val="clear" w:color="auto" w:fill="auto"/>
        <w:ind w:firstLine="567"/>
        <w:jc w:val="both"/>
        <w:rPr>
          <w:rStyle w:val="11pt0pt"/>
          <w:sz w:val="28"/>
          <w:szCs w:val="28"/>
        </w:rPr>
      </w:pPr>
      <w:proofErr w:type="gramStart"/>
      <w:r w:rsidRPr="00C6606A">
        <w:rPr>
          <w:rStyle w:val="11pt0pt"/>
          <w:sz w:val="28"/>
          <w:szCs w:val="28"/>
        </w:rPr>
        <w:t>Отношения по организации регулярных перевозок пассажиров и багажа автомобильным транспортом и городским наземным электрическим транспортом, в том числе отношения, связанные с установлением, изменением, отменой маршрутов регулярных перевозок, допуском юридических лиц и индивидуальных предпринимателей к осуществлению регулярных перевозок, использованием для осуществления регулярных перевозок объектов транспортной инфраструктуры, а также с организацией контроля за осуществлением регулярных перевозок регулируются Федеральным законом от 13.07.2015 № 220-ФЗ</w:t>
      </w:r>
      <w:proofErr w:type="gramEnd"/>
      <w:r w:rsidRPr="00C6606A">
        <w:rPr>
          <w:rStyle w:val="11pt0pt"/>
          <w:sz w:val="28"/>
          <w:szCs w:val="28"/>
        </w:rPr>
        <w:t xml:space="preserve">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w:t>
      </w:r>
    </w:p>
    <w:p w:rsidR="00AB177C" w:rsidRPr="00C6606A" w:rsidRDefault="00AB177C" w:rsidP="00AB177C">
      <w:pPr>
        <w:pStyle w:val="61"/>
        <w:ind w:firstLine="567"/>
        <w:jc w:val="both"/>
        <w:rPr>
          <w:spacing w:val="-6"/>
          <w:kern w:val="16"/>
          <w:szCs w:val="28"/>
        </w:rPr>
      </w:pPr>
      <w:r w:rsidRPr="00C6606A">
        <w:t>Транспортная отрасль района представлена следующими предприятиями: специализированным пассажирским автотранспортным предприятием, относящимся к категории крупных и средних, - НАО «Ленинградское АТП», предприятиями малого бизнеса, а также индивидуальными предпринимателями, осуществляющими деятельность в сфере пассажир</w:t>
      </w:r>
      <w:proofErr w:type="gramStart"/>
      <w:r w:rsidRPr="00C6606A">
        <w:t>о-</w:t>
      </w:r>
      <w:proofErr w:type="gramEnd"/>
      <w:r w:rsidRPr="00C6606A">
        <w:t xml:space="preserve"> и грузоперевозок. Всего – 30 предприятий различных организационно-правовых форм. Развитие отрасли обеспечивается за счет положительной динамики объемов оказания услуг как крупными и средними предприятиями, так и малыми предприятиями.</w:t>
      </w:r>
    </w:p>
    <w:p w:rsidR="00C3147E" w:rsidRPr="00C6606A" w:rsidRDefault="005F685C" w:rsidP="00A5715B">
      <w:pPr>
        <w:pStyle w:val="14"/>
        <w:shd w:val="clear" w:color="auto" w:fill="auto"/>
        <w:ind w:firstLine="567"/>
        <w:jc w:val="both"/>
        <w:rPr>
          <w:sz w:val="28"/>
          <w:szCs w:val="28"/>
        </w:rPr>
      </w:pPr>
      <w:r w:rsidRPr="00C6606A">
        <w:rPr>
          <w:sz w:val="28"/>
          <w:szCs w:val="28"/>
        </w:rPr>
        <w:t xml:space="preserve">Соответственно, </w:t>
      </w:r>
      <w:r w:rsidRPr="00C6606A">
        <w:rPr>
          <w:rStyle w:val="11pt0pt"/>
          <w:sz w:val="28"/>
          <w:szCs w:val="28"/>
        </w:rPr>
        <w:t xml:space="preserve">доля перевезенных пассажиров автомобильным транспортом по муниципальным маршрутам регулярных перевозок субъектами </w:t>
      </w:r>
      <w:r w:rsidRPr="00C6606A">
        <w:rPr>
          <w:rStyle w:val="11pt0pt"/>
          <w:sz w:val="28"/>
          <w:szCs w:val="28"/>
        </w:rPr>
        <w:lastRenderedPageBreak/>
        <w:t>частного сектора в общем количестве перевезенных пассажиров всеми хозяйствующими субъектами составляет 100%.</w:t>
      </w:r>
    </w:p>
    <w:p w:rsidR="005F685C" w:rsidRPr="00C6606A" w:rsidRDefault="005F685C" w:rsidP="00A5715B">
      <w:pPr>
        <w:pStyle w:val="14"/>
        <w:shd w:val="clear" w:color="auto" w:fill="auto"/>
        <w:ind w:firstLine="567"/>
        <w:jc w:val="both"/>
        <w:rPr>
          <w:sz w:val="28"/>
          <w:szCs w:val="28"/>
          <w:u w:val="single"/>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t>Сфера ремонта автотранспортных средств</w:t>
      </w:r>
      <w:r w:rsidR="001A19AE" w:rsidRPr="00C6606A">
        <w:rPr>
          <w:rStyle w:val="11pt0pt"/>
          <w:sz w:val="28"/>
          <w:szCs w:val="28"/>
          <w:u w:val="single"/>
        </w:rPr>
        <w:t>:</w:t>
      </w:r>
    </w:p>
    <w:p w:rsidR="00AB177C" w:rsidRPr="00C6606A" w:rsidRDefault="00AB177C" w:rsidP="00A5715B">
      <w:pPr>
        <w:pStyle w:val="14"/>
        <w:shd w:val="clear" w:color="auto" w:fill="auto"/>
        <w:ind w:firstLine="567"/>
        <w:jc w:val="both"/>
        <w:rPr>
          <w:rStyle w:val="11pt0pt"/>
          <w:sz w:val="28"/>
          <w:szCs w:val="28"/>
        </w:rPr>
      </w:pPr>
      <w:r w:rsidRPr="00C6606A">
        <w:rPr>
          <w:rStyle w:val="11pt0pt"/>
          <w:sz w:val="28"/>
          <w:szCs w:val="28"/>
        </w:rPr>
        <w:t>Станция технического обслуживания (СТО) - организация, предоставляющая услуги населению и</w:t>
      </w:r>
      <w:r w:rsidR="006C3B3E" w:rsidRPr="00C6606A">
        <w:rPr>
          <w:rStyle w:val="11pt0pt"/>
          <w:sz w:val="28"/>
          <w:szCs w:val="28"/>
        </w:rPr>
        <w:t>/и</w:t>
      </w:r>
      <w:r w:rsidRPr="00C6606A">
        <w:rPr>
          <w:rStyle w:val="11pt0pt"/>
          <w:sz w:val="28"/>
          <w:szCs w:val="28"/>
        </w:rPr>
        <w:t xml:space="preserve">ли организациям по плановому техническому обслуживанию, текущему и капитальному ремонтам, устранению автополомок, установке дополнительного оборудования (тюнингу), восстановительному (кузовному) ремонту автотранспорта. </w:t>
      </w:r>
      <w:proofErr w:type="gramStart"/>
      <w:r w:rsidRPr="00C6606A">
        <w:rPr>
          <w:rStyle w:val="11pt0pt"/>
          <w:sz w:val="28"/>
          <w:szCs w:val="28"/>
        </w:rPr>
        <w:t>СТО станция технического обслуживания-представляет собой комплекс сооружений и механизмов (подъёмники, рихтовочные стенды, шиномонтаж, балансировка, стенд развал-схождения, установка для замены масла, промывки топливной системы, рихтовочное и покрасочно-сушильное оборудование, стенды и тестеры для диагностики эл. цепи автомобиля), а также ручной и пневматический инструмент, собранные в одном месте для полноценного комплексного ремонта и обслуживания автомобилей.</w:t>
      </w:r>
      <w:proofErr w:type="gramEnd"/>
    </w:p>
    <w:p w:rsidR="00AB177C" w:rsidRPr="00C6606A" w:rsidRDefault="00F947CE" w:rsidP="00A5715B">
      <w:pPr>
        <w:pStyle w:val="14"/>
        <w:shd w:val="clear" w:color="auto" w:fill="auto"/>
        <w:ind w:firstLine="567"/>
        <w:jc w:val="both"/>
        <w:rPr>
          <w:rStyle w:val="11pt0pt"/>
          <w:sz w:val="28"/>
          <w:szCs w:val="28"/>
        </w:rPr>
      </w:pPr>
      <w:r w:rsidRPr="00C6606A">
        <w:rPr>
          <w:rStyle w:val="11pt0pt"/>
          <w:sz w:val="28"/>
          <w:szCs w:val="28"/>
        </w:rPr>
        <w:t>Рост парка автомобилей предъявил повышенные требования к функционированию и развитию такой отраслевой группы бытовых услуг как услуги по ремонту и техническому обслуживанию автотранспортных средств, а также отдельных видов услуг: шиномонтаж и т.п. Так как в соответствии с действующим на сегодня классификатором услуг населению все эти услуги относятся к разным отраслевым группам, но все направлены на удовлетворение потребностей, связанных с поддержанием нормального технического состояния и эксплуатационных характеристик автотранспортного средства, на наш взгляд, целесообразно объединить их под общим названием услуги автосервиса, тем более</w:t>
      </w:r>
      <w:proofErr w:type="gramStart"/>
      <w:r w:rsidRPr="00C6606A">
        <w:rPr>
          <w:rStyle w:val="11pt0pt"/>
          <w:sz w:val="28"/>
          <w:szCs w:val="28"/>
        </w:rPr>
        <w:t>,</w:t>
      </w:r>
      <w:proofErr w:type="gramEnd"/>
      <w:r w:rsidRPr="00C6606A">
        <w:rPr>
          <w:rStyle w:val="11pt0pt"/>
          <w:sz w:val="28"/>
          <w:szCs w:val="28"/>
        </w:rPr>
        <w:t xml:space="preserve"> что данный термин широко используется в среде автовладельцев и профессионалов, оказывающих данные услуги. Быстрый рост автопарка свидетельствует о том, что резервы роста этого направления сферы услуг далеко не исчерпаны. Автосервис - одна из наиболее динамичных и быстро развивающихся отраслей сферы услуг. В широком смысле, рынок автосервисных услуг - это отношения между субъектами этого рынка: автовладельцами и предприятиями системы автосервиса. С точки зрения взаимоотношения спроса и предложения под рынком автосервисных услуг следует понимать особый институциональный механизм, опосредствующий отношения по поводу купли-продажи услуг, направленных на поддержание работоспособности и восстановления автомобиля в течение всего срока эксплуатации.</w:t>
      </w:r>
    </w:p>
    <w:p w:rsidR="001A19AE" w:rsidRPr="00C6606A" w:rsidRDefault="00966576" w:rsidP="00A5715B">
      <w:pPr>
        <w:pStyle w:val="14"/>
        <w:shd w:val="clear" w:color="auto" w:fill="auto"/>
        <w:ind w:firstLine="567"/>
        <w:jc w:val="both"/>
        <w:rPr>
          <w:sz w:val="28"/>
          <w:szCs w:val="28"/>
        </w:rPr>
      </w:pPr>
      <w:r w:rsidRPr="00C6606A">
        <w:rPr>
          <w:rStyle w:val="11pt0pt"/>
          <w:sz w:val="28"/>
          <w:szCs w:val="28"/>
        </w:rPr>
        <w:t xml:space="preserve">На территории муниципального образования Ленинградский район осуществляют свою деятельность 30 субъектов предпринимательской деятельности </w:t>
      </w:r>
      <w:r w:rsidRPr="00C6606A">
        <w:rPr>
          <w:sz w:val="28"/>
          <w:szCs w:val="28"/>
        </w:rPr>
        <w:t xml:space="preserve">основной вид </w:t>
      </w:r>
      <w:proofErr w:type="gramStart"/>
      <w:r w:rsidR="00083C2B" w:rsidRPr="00C6606A">
        <w:rPr>
          <w:sz w:val="28"/>
          <w:szCs w:val="28"/>
        </w:rPr>
        <w:t>деятельности</w:t>
      </w:r>
      <w:proofErr w:type="gramEnd"/>
      <w:r w:rsidRPr="00C6606A">
        <w:rPr>
          <w:sz w:val="28"/>
          <w:szCs w:val="28"/>
        </w:rPr>
        <w:t xml:space="preserve"> которых 45.20.1 Техническое обслуживание и ремонт легковых автомобилей и легких грузовых автотранспортных средств, 45.20.2 Техническое обслуживание и ремонт прочих автотранспортных средств</w:t>
      </w:r>
      <w:r w:rsidR="00083C2B" w:rsidRPr="00C6606A">
        <w:rPr>
          <w:sz w:val="28"/>
          <w:szCs w:val="28"/>
        </w:rPr>
        <w:t>.</w:t>
      </w:r>
    </w:p>
    <w:p w:rsidR="00F947CE" w:rsidRDefault="00F947CE" w:rsidP="00A5715B">
      <w:pPr>
        <w:pStyle w:val="14"/>
        <w:shd w:val="clear" w:color="auto" w:fill="auto"/>
        <w:ind w:firstLine="567"/>
        <w:jc w:val="both"/>
        <w:rPr>
          <w:rStyle w:val="11pt0pt"/>
          <w:sz w:val="28"/>
          <w:szCs w:val="28"/>
        </w:rPr>
      </w:pPr>
    </w:p>
    <w:p w:rsidR="00992BF9" w:rsidRPr="00C6606A" w:rsidRDefault="00992BF9" w:rsidP="00A5715B">
      <w:pPr>
        <w:pStyle w:val="14"/>
        <w:shd w:val="clear" w:color="auto" w:fill="auto"/>
        <w:ind w:firstLine="567"/>
        <w:jc w:val="both"/>
        <w:rPr>
          <w:rStyle w:val="11pt0pt"/>
          <w:sz w:val="28"/>
          <w:szCs w:val="28"/>
        </w:rPr>
      </w:pPr>
    </w:p>
    <w:p w:rsidR="00A5715B" w:rsidRPr="00C6606A" w:rsidRDefault="00A5715B" w:rsidP="00A5715B">
      <w:pPr>
        <w:pStyle w:val="14"/>
        <w:shd w:val="clear" w:color="auto" w:fill="auto"/>
        <w:ind w:firstLine="567"/>
        <w:jc w:val="both"/>
        <w:rPr>
          <w:rStyle w:val="11pt0pt"/>
          <w:sz w:val="28"/>
          <w:szCs w:val="28"/>
          <w:u w:val="single"/>
        </w:rPr>
      </w:pPr>
      <w:r w:rsidRPr="00C6606A">
        <w:rPr>
          <w:rStyle w:val="11pt0pt"/>
          <w:sz w:val="28"/>
          <w:szCs w:val="28"/>
          <w:u w:val="single"/>
        </w:rPr>
        <w:lastRenderedPageBreak/>
        <w:t>Услуги в сфере наружной рекламы</w:t>
      </w:r>
      <w:r w:rsidR="001A19AE" w:rsidRPr="00C6606A">
        <w:rPr>
          <w:rStyle w:val="11pt0pt"/>
          <w:sz w:val="28"/>
          <w:szCs w:val="28"/>
          <w:u w:val="single"/>
        </w:rPr>
        <w:t>:</w:t>
      </w:r>
    </w:p>
    <w:p w:rsidR="00F947CE" w:rsidRPr="00C6606A" w:rsidRDefault="00F947CE" w:rsidP="00A5715B">
      <w:pPr>
        <w:pStyle w:val="14"/>
        <w:shd w:val="clear" w:color="auto" w:fill="auto"/>
        <w:ind w:firstLine="567"/>
        <w:jc w:val="both"/>
        <w:rPr>
          <w:sz w:val="28"/>
          <w:szCs w:val="28"/>
        </w:rPr>
      </w:pPr>
      <w:r w:rsidRPr="00C6606A">
        <w:rPr>
          <w:sz w:val="28"/>
          <w:szCs w:val="28"/>
        </w:rPr>
        <w:t xml:space="preserve">Характерной чертой современного рынка рекламных услуг является использование креативных неординарных решений с использованием </w:t>
      </w:r>
      <w:r w:rsidR="00083C2B" w:rsidRPr="00C6606A">
        <w:rPr>
          <w:sz w:val="28"/>
          <w:szCs w:val="28"/>
        </w:rPr>
        <w:t>дополнительных кадров, которые помогают продвижению товаров на рынке. Суть новой рекламы в том, что она стала неотъемлемой и активной частью комплексной системы маркетинга, а также была оригинальна и продуктивна в своем исполнении.</w:t>
      </w:r>
    </w:p>
    <w:p w:rsidR="001A19AE" w:rsidRPr="00C6606A" w:rsidRDefault="00966576" w:rsidP="00A5715B">
      <w:pPr>
        <w:pStyle w:val="14"/>
        <w:shd w:val="clear" w:color="auto" w:fill="auto"/>
        <w:ind w:firstLine="567"/>
        <w:jc w:val="both"/>
        <w:rPr>
          <w:sz w:val="28"/>
          <w:szCs w:val="28"/>
          <w:u w:val="single"/>
        </w:rPr>
      </w:pPr>
      <w:r w:rsidRPr="00C6606A">
        <w:rPr>
          <w:sz w:val="28"/>
          <w:szCs w:val="28"/>
        </w:rPr>
        <w:t xml:space="preserve">На анализируемом рынке присутствуют 6 индивидуальных предпринимателей основной вид </w:t>
      </w:r>
      <w:proofErr w:type="gramStart"/>
      <w:r w:rsidRPr="00C6606A">
        <w:rPr>
          <w:sz w:val="28"/>
          <w:szCs w:val="28"/>
        </w:rPr>
        <w:t>деятельности</w:t>
      </w:r>
      <w:proofErr w:type="gramEnd"/>
      <w:r w:rsidRPr="00C6606A">
        <w:rPr>
          <w:sz w:val="28"/>
          <w:szCs w:val="28"/>
        </w:rPr>
        <w:t xml:space="preserve"> которых 73.11 Деятельность рекламных агентств.</w:t>
      </w:r>
    </w:p>
    <w:p w:rsidR="00E00DF7" w:rsidRPr="007564E2" w:rsidRDefault="00E00DF7" w:rsidP="00991E50">
      <w:pPr>
        <w:spacing w:after="0" w:line="240" w:lineRule="auto"/>
        <w:ind w:firstLine="567"/>
        <w:jc w:val="both"/>
        <w:rPr>
          <w:rFonts w:ascii="Times New Roman" w:hAnsi="Times New Roman"/>
          <w:sz w:val="28"/>
          <w:szCs w:val="28"/>
          <w:highlight w:val="yellow"/>
        </w:rPr>
      </w:pPr>
    </w:p>
    <w:p w:rsidR="00A8121C" w:rsidRPr="00181C4B" w:rsidRDefault="00A8121C" w:rsidP="00041B0C">
      <w:pPr>
        <w:pStyle w:val="a3"/>
        <w:jc w:val="center"/>
        <w:rPr>
          <w:rFonts w:ascii="Times New Roman" w:hAnsi="Times New Roman" w:cs="Times New Roman"/>
          <w:b/>
          <w:sz w:val="28"/>
          <w:szCs w:val="28"/>
        </w:rPr>
      </w:pPr>
      <w:r w:rsidRPr="00181C4B">
        <w:rPr>
          <w:rFonts w:ascii="Times New Roman" w:hAnsi="Times New Roman" w:cs="Times New Roman"/>
          <w:b/>
          <w:bCs/>
          <w:sz w:val="28"/>
          <w:szCs w:val="28"/>
        </w:rPr>
        <w:t xml:space="preserve">Раздел 4. </w:t>
      </w:r>
      <w:r w:rsidRPr="00181C4B">
        <w:rPr>
          <w:rFonts w:ascii="Times New Roman" w:hAnsi="Times New Roman" w:cs="Times New Roman"/>
          <w:b/>
          <w:sz w:val="28"/>
          <w:szCs w:val="28"/>
        </w:rPr>
        <w:t xml:space="preserve">Создание и реализация механизмов общественного </w:t>
      </w:r>
      <w:r w:rsidR="00041B0C">
        <w:rPr>
          <w:rFonts w:ascii="Times New Roman" w:hAnsi="Times New Roman" w:cs="Times New Roman"/>
          <w:b/>
          <w:sz w:val="28"/>
          <w:szCs w:val="28"/>
        </w:rPr>
        <w:br/>
      </w:r>
      <w:proofErr w:type="gramStart"/>
      <w:r w:rsidR="00992BF9" w:rsidRPr="00181C4B">
        <w:rPr>
          <w:rFonts w:ascii="Times New Roman" w:hAnsi="Times New Roman" w:cs="Times New Roman"/>
          <w:b/>
          <w:sz w:val="28"/>
          <w:szCs w:val="28"/>
        </w:rPr>
        <w:t xml:space="preserve">контроля </w:t>
      </w:r>
      <w:r w:rsidRPr="00181C4B">
        <w:rPr>
          <w:rFonts w:ascii="Times New Roman" w:hAnsi="Times New Roman" w:cs="Times New Roman"/>
          <w:b/>
          <w:sz w:val="28"/>
          <w:szCs w:val="28"/>
        </w:rPr>
        <w:t>за</w:t>
      </w:r>
      <w:proofErr w:type="gramEnd"/>
      <w:r w:rsidRPr="00181C4B">
        <w:rPr>
          <w:rFonts w:ascii="Times New Roman" w:hAnsi="Times New Roman" w:cs="Times New Roman"/>
          <w:b/>
          <w:sz w:val="28"/>
          <w:szCs w:val="28"/>
        </w:rPr>
        <w:t xml:space="preserve"> деятельностью субъектов естественных монополий</w:t>
      </w:r>
    </w:p>
    <w:p w:rsidR="00432038" w:rsidRPr="007564E2" w:rsidRDefault="00432038" w:rsidP="00991E50">
      <w:pPr>
        <w:pStyle w:val="a3"/>
        <w:ind w:firstLine="567"/>
        <w:jc w:val="both"/>
        <w:rPr>
          <w:rFonts w:ascii="Times New Roman" w:eastAsia="Times New Roman" w:hAnsi="Times New Roman" w:cs="Times New Roman"/>
          <w:b/>
          <w:color w:val="000000"/>
          <w:sz w:val="28"/>
          <w:szCs w:val="28"/>
          <w:highlight w:val="yellow"/>
          <w:lang w:eastAsia="ru-RU"/>
        </w:rPr>
      </w:pPr>
    </w:p>
    <w:p w:rsidR="00136072" w:rsidRPr="00293837" w:rsidRDefault="00136072" w:rsidP="00991E50">
      <w:pPr>
        <w:tabs>
          <w:tab w:val="left" w:pos="851"/>
        </w:tabs>
        <w:spacing w:after="0" w:line="240" w:lineRule="auto"/>
        <w:ind w:right="-1" w:firstLine="567"/>
        <w:jc w:val="both"/>
        <w:rPr>
          <w:rFonts w:ascii="Times New Roman" w:hAnsi="Times New Roman"/>
          <w:sz w:val="28"/>
          <w:szCs w:val="28"/>
        </w:rPr>
      </w:pPr>
      <w:r w:rsidRPr="00293837">
        <w:rPr>
          <w:rFonts w:ascii="Times New Roman" w:hAnsi="Times New Roman"/>
          <w:sz w:val="28"/>
          <w:szCs w:val="28"/>
        </w:rPr>
        <w:t>Для регулирования и контроля деятельности субъектов естественных монополий образованы федеральные органы исполнительной власти по регулированию естественных монополий в порядке, установленном для федеральных органов исполнительной власти.</w:t>
      </w:r>
    </w:p>
    <w:p w:rsidR="00136072" w:rsidRPr="00293837" w:rsidRDefault="00136072" w:rsidP="00991E50">
      <w:pPr>
        <w:pStyle w:val="ConsPlusNormal"/>
        <w:ind w:firstLine="567"/>
        <w:jc w:val="both"/>
      </w:pPr>
      <w:r w:rsidRPr="00293837">
        <w:rPr>
          <w:szCs w:val="28"/>
        </w:rPr>
        <w:t>В соответствии с Федеральным законом 147 - ФЗ от 19.08.2016г. «О естественных монополиях», в целях обеспечения прозрачности деятельности субъектов естественных монополий, открытости регулирования деятельности субъектов естественных монополий и защиты интересов потребителей субъекты естественных монополий обязаны обеспечивать свободный доступ к информации о своей деятельности, которая регулируется в соответствии с законом.</w:t>
      </w:r>
    </w:p>
    <w:p w:rsidR="00740AE2" w:rsidRPr="00293837" w:rsidRDefault="006B38A7" w:rsidP="00991E50">
      <w:pPr>
        <w:pStyle w:val="ConsPlusNormal"/>
        <w:ind w:firstLine="567"/>
        <w:jc w:val="both"/>
      </w:pPr>
      <w:r w:rsidRPr="00293837">
        <w:t>Р</w:t>
      </w:r>
      <w:r w:rsidR="00740AE2" w:rsidRPr="00293837">
        <w:t>азмещ</w:t>
      </w:r>
      <w:r w:rsidRPr="00293837">
        <w:t xml:space="preserve">ение </w:t>
      </w:r>
      <w:r w:rsidR="00740AE2" w:rsidRPr="00293837">
        <w:t>для общего сведения информаци</w:t>
      </w:r>
      <w:r w:rsidRPr="00293837">
        <w:t>и</w:t>
      </w:r>
      <w:r w:rsidR="00740AE2" w:rsidRPr="00293837">
        <w:t xml:space="preserve"> о деятельности, предусмотренн</w:t>
      </w:r>
      <w:r w:rsidRPr="00293837">
        <w:t>ой</w:t>
      </w:r>
      <w:r w:rsidR="00740AE2" w:rsidRPr="00293837">
        <w:t xml:space="preserve"> к обязательному раскрытию в соответствии с законодательством Российской Федерации,</w:t>
      </w:r>
      <w:r w:rsidRPr="00293837">
        <w:t xml:space="preserve"> производится юридическими</w:t>
      </w:r>
      <w:r w:rsidR="001964E9" w:rsidRPr="00293837">
        <w:t xml:space="preserve"> </w:t>
      </w:r>
      <w:r w:rsidRPr="00293837">
        <w:t>лицами</w:t>
      </w:r>
      <w:r w:rsidR="00740AE2" w:rsidRPr="00293837">
        <w:t xml:space="preserve"> в том числе:</w:t>
      </w:r>
    </w:p>
    <w:p w:rsidR="00740AE2" w:rsidRPr="00293837" w:rsidRDefault="00740AE2" w:rsidP="00991E50">
      <w:pPr>
        <w:pStyle w:val="ConsPlusNormal"/>
        <w:ind w:firstLine="567"/>
        <w:jc w:val="both"/>
      </w:pPr>
      <w:r w:rsidRPr="00293837">
        <w:t>а) информаци</w:t>
      </w:r>
      <w:r w:rsidR="006B38A7" w:rsidRPr="00293837">
        <w:t>и</w:t>
      </w:r>
      <w:r w:rsidRPr="00293837">
        <w:t xml:space="preserve"> о реализуемых и планируемых к реализации на территории субъекта Российской Федерации инвестиционных программах, включая ключевые показатели эффективности реализации таких программ;</w:t>
      </w:r>
    </w:p>
    <w:p w:rsidR="00740AE2" w:rsidRPr="00293837" w:rsidRDefault="00740AE2" w:rsidP="00991E50">
      <w:pPr>
        <w:pStyle w:val="ConsPlusNormal"/>
        <w:ind w:firstLine="567"/>
        <w:jc w:val="both"/>
      </w:pPr>
      <w:proofErr w:type="gramStart"/>
      <w:r w:rsidRPr="00293837">
        <w:t>б) информаци</w:t>
      </w:r>
      <w:r w:rsidR="006B38A7" w:rsidRPr="00293837">
        <w:t>и</w:t>
      </w:r>
      <w:r w:rsidRPr="00293837">
        <w:t xml:space="preserve"> о результатах технологического и ценового аудита инвестиционных проектов с указанием экспертной организации, осуществляющей технологический и ценовой аудит, информации о параметрах заключенного с такой экспертной организацией договора на проведение технологического и ценового аудита (техническое задание, цена договора, сроки исполнения этапов работ по договору), а также итоги экспертного обсуждения результатов технологического и ценового аудита представителями потребителей товаров, работ и услуг</w:t>
      </w:r>
      <w:proofErr w:type="gramEnd"/>
      <w:r w:rsidRPr="00293837">
        <w:t xml:space="preserve">, задействованных в механизмах общественного </w:t>
      </w:r>
      <w:proofErr w:type="gramStart"/>
      <w:r w:rsidRPr="00293837">
        <w:t>контроля за</w:t>
      </w:r>
      <w:proofErr w:type="gramEnd"/>
      <w:r w:rsidRPr="00293837">
        <w:t xml:space="preserve"> деятельностью субъектов естественных монополий;</w:t>
      </w:r>
    </w:p>
    <w:p w:rsidR="00740AE2" w:rsidRPr="00293837" w:rsidRDefault="00740AE2" w:rsidP="00991E50">
      <w:pPr>
        <w:pStyle w:val="ConsPlusNormal"/>
        <w:ind w:firstLine="567"/>
        <w:jc w:val="both"/>
      </w:pPr>
      <w:proofErr w:type="gramStart"/>
      <w:r w:rsidRPr="00293837">
        <w:t>в) информаци</w:t>
      </w:r>
      <w:r w:rsidR="006B38A7" w:rsidRPr="00293837">
        <w:t>и</w:t>
      </w:r>
      <w:r w:rsidRPr="00293837">
        <w:t xml:space="preserve"> о структуре тарифов на услуги (включая проект тарифной заявки), параметрах качества и надежности предоставляемых товаров, работ и услуг, стандартах качества товаров, работ и услуг (стандартах качества обслуживания потребителей товаров, работ и услуг) и процедур </w:t>
      </w:r>
      <w:r w:rsidRPr="00293837">
        <w:lastRenderedPageBreak/>
        <w:t>предоставления товаров, работ и услуг потребителям, а также о наличии в составе инвестиционного комитета при совете директоров субъектов естественных монополий представителей потребителей товаров, работ</w:t>
      </w:r>
      <w:proofErr w:type="gramEnd"/>
      <w:r w:rsidRPr="00293837">
        <w:t xml:space="preserve"> и услуг субъектов естественных монополий и независимых экспертов;</w:t>
      </w:r>
    </w:p>
    <w:p w:rsidR="00740AE2" w:rsidRPr="00293837" w:rsidRDefault="00740AE2" w:rsidP="00991E50">
      <w:pPr>
        <w:pStyle w:val="ConsPlusNormal"/>
        <w:ind w:firstLine="567"/>
        <w:jc w:val="both"/>
      </w:pPr>
      <w:r w:rsidRPr="00293837">
        <w:t>г) ин</w:t>
      </w:r>
      <w:r w:rsidR="006B38A7" w:rsidRPr="00293837">
        <w:t>ой</w:t>
      </w:r>
      <w:r w:rsidRPr="00293837">
        <w:t xml:space="preserve"> информаци</w:t>
      </w:r>
      <w:r w:rsidR="006B38A7" w:rsidRPr="00293837">
        <w:t>и</w:t>
      </w:r>
      <w:r w:rsidRPr="00293837">
        <w:t xml:space="preserve"> о своей деятельности, предусмотренн</w:t>
      </w:r>
      <w:r w:rsidR="006B38A7" w:rsidRPr="00293837">
        <w:t>ой</w:t>
      </w:r>
      <w:r w:rsidRPr="00293837">
        <w:t xml:space="preserve"> к обязательному раскрытию в соответствии с законодательством Российской Федерации.</w:t>
      </w:r>
    </w:p>
    <w:p w:rsidR="00FA48DA" w:rsidRPr="00500740" w:rsidRDefault="00FA48DA" w:rsidP="00293837">
      <w:pPr>
        <w:spacing w:after="0" w:line="240" w:lineRule="auto"/>
        <w:ind w:firstLine="567"/>
        <w:jc w:val="both"/>
        <w:rPr>
          <w:rFonts w:ascii="Times New Roman" w:hAnsi="Times New Roman"/>
          <w:sz w:val="28"/>
          <w:szCs w:val="28"/>
        </w:rPr>
      </w:pPr>
      <w:r w:rsidRPr="00FA48DA">
        <w:rPr>
          <w:rFonts w:ascii="Times New Roman" w:hAnsi="Times New Roman"/>
          <w:sz w:val="28"/>
          <w:szCs w:val="28"/>
        </w:rPr>
        <w:t xml:space="preserve">Свободный доступ к информации о регулируемой деятельности субъектов естественных монополий обеспечивается субъектами естественных монополий в соответствии со стандартами раскрытия информации, утвержденными Правительством Российской Федерации, путем ее опубликования в средствах массовой информации, включая сеть "Интернет", и предоставления информации на основании письменных запросов потребителей. </w:t>
      </w:r>
      <w:proofErr w:type="gramStart"/>
      <w:r w:rsidRPr="00FA48DA">
        <w:rPr>
          <w:rFonts w:ascii="Times New Roman" w:hAnsi="Times New Roman"/>
          <w:sz w:val="28"/>
          <w:szCs w:val="28"/>
        </w:rPr>
        <w:t>В случае если в границах муниципального образования, где регулируемая организация осуществляет регулируемый вид деятельности, отсутствует доступ к сети «Интернет», регулируемыми организациями информация раскрывается путем ее опубликования в печатных изданиях, а так же предоставления в форме электронного документа, подписанного усиленной квалифицированной электронной подписью уполномоченного представителя регулируемой организации, в полном объеме на электронном носителе в орган исполнительной власти субъекта РФ в области</w:t>
      </w:r>
      <w:proofErr w:type="gramEnd"/>
      <w:r w:rsidRPr="00FA48DA">
        <w:rPr>
          <w:rFonts w:ascii="Times New Roman" w:hAnsi="Times New Roman"/>
          <w:sz w:val="28"/>
          <w:szCs w:val="28"/>
        </w:rPr>
        <w:t xml:space="preserve"> государственного регулирования тарифов, который самостоятельно размещает представленную информацию в информационно-аналитической системе и опубликовывает на своем официальном сайте в сети «Интернет». Информация также раскрывается регулируемой организацией путем ее предоставления на основании письменных запросов потребителей. На территории Ленинградского района отсутствуют населенные пункты, в которых отсутствует доступ к сети «Интернет».</w:t>
      </w:r>
    </w:p>
    <w:p w:rsidR="00050EE8" w:rsidRPr="00293837" w:rsidRDefault="00050EE8" w:rsidP="00293837">
      <w:pPr>
        <w:spacing w:after="0" w:line="240" w:lineRule="auto"/>
        <w:ind w:firstLine="567"/>
        <w:jc w:val="both"/>
        <w:rPr>
          <w:rFonts w:ascii="Times New Roman" w:hAnsi="Times New Roman"/>
          <w:sz w:val="28"/>
          <w:szCs w:val="28"/>
        </w:rPr>
      </w:pPr>
      <w:r w:rsidRPr="00293837">
        <w:rPr>
          <w:rFonts w:ascii="Times New Roman" w:hAnsi="Times New Roman"/>
          <w:sz w:val="28"/>
          <w:szCs w:val="28"/>
        </w:rPr>
        <w:t>На территории Ленинградского района обособленные подразделения субъектов естественной монополии (хозяйствующие субъекты, занятые производством товаров в условиях естественной монополии) оказывают следующие услуги:</w:t>
      </w:r>
    </w:p>
    <w:p w:rsidR="00050EE8" w:rsidRPr="00293837" w:rsidRDefault="00050EE8" w:rsidP="00293837">
      <w:pPr>
        <w:spacing w:after="0" w:line="240" w:lineRule="auto"/>
        <w:ind w:firstLine="567"/>
        <w:jc w:val="both"/>
        <w:rPr>
          <w:rFonts w:ascii="Times New Roman" w:hAnsi="Times New Roman"/>
          <w:sz w:val="28"/>
          <w:szCs w:val="28"/>
        </w:rPr>
      </w:pPr>
      <w:r w:rsidRPr="00293837">
        <w:rPr>
          <w:rFonts w:ascii="Times New Roman" w:hAnsi="Times New Roman"/>
          <w:sz w:val="28"/>
          <w:szCs w:val="28"/>
        </w:rPr>
        <w:t>-транспортировка газа по трубопроводам;</w:t>
      </w:r>
    </w:p>
    <w:p w:rsidR="00050EE8" w:rsidRPr="00293837" w:rsidRDefault="00050EE8" w:rsidP="00293837">
      <w:pPr>
        <w:spacing w:after="0" w:line="240" w:lineRule="auto"/>
        <w:ind w:firstLine="567"/>
        <w:jc w:val="both"/>
        <w:rPr>
          <w:rFonts w:ascii="Times New Roman" w:hAnsi="Times New Roman"/>
          <w:sz w:val="28"/>
          <w:szCs w:val="28"/>
        </w:rPr>
      </w:pPr>
      <w:r w:rsidRPr="00293837">
        <w:rPr>
          <w:rFonts w:ascii="Times New Roman" w:hAnsi="Times New Roman"/>
          <w:sz w:val="28"/>
          <w:szCs w:val="28"/>
        </w:rPr>
        <w:t>-услуги доступной электросвязи и общедоступной почтовой связи;</w:t>
      </w:r>
    </w:p>
    <w:p w:rsidR="00050EE8" w:rsidRPr="00293837" w:rsidRDefault="00050EE8" w:rsidP="00293837">
      <w:pPr>
        <w:spacing w:after="0" w:line="240" w:lineRule="auto"/>
        <w:ind w:firstLine="567"/>
        <w:jc w:val="both"/>
        <w:rPr>
          <w:rFonts w:ascii="Times New Roman" w:hAnsi="Times New Roman"/>
          <w:sz w:val="28"/>
          <w:szCs w:val="28"/>
        </w:rPr>
      </w:pPr>
      <w:r w:rsidRPr="00293837">
        <w:rPr>
          <w:rFonts w:ascii="Times New Roman" w:hAnsi="Times New Roman"/>
          <w:sz w:val="28"/>
          <w:szCs w:val="28"/>
        </w:rPr>
        <w:t>-водоснабжение и водоотведение с использованием централизованных систем, систем коммунальной инфраструктуры;</w:t>
      </w:r>
    </w:p>
    <w:p w:rsidR="00050EE8" w:rsidRPr="00293837" w:rsidRDefault="00050EE8" w:rsidP="00293837">
      <w:pPr>
        <w:spacing w:after="0" w:line="240" w:lineRule="auto"/>
        <w:ind w:firstLine="567"/>
        <w:jc w:val="both"/>
        <w:rPr>
          <w:rFonts w:ascii="Times New Roman" w:hAnsi="Times New Roman"/>
          <w:sz w:val="28"/>
          <w:szCs w:val="28"/>
        </w:rPr>
      </w:pPr>
      <w:r w:rsidRPr="00293837">
        <w:rPr>
          <w:rFonts w:ascii="Times New Roman" w:hAnsi="Times New Roman"/>
          <w:sz w:val="28"/>
          <w:szCs w:val="28"/>
        </w:rPr>
        <w:t>-услуги по передаче тепловой энергии.</w:t>
      </w:r>
    </w:p>
    <w:p w:rsidR="002B03B7" w:rsidRPr="00293837" w:rsidRDefault="002B03B7" w:rsidP="00991E50">
      <w:pPr>
        <w:tabs>
          <w:tab w:val="left" w:pos="851"/>
        </w:tabs>
        <w:spacing w:after="0" w:line="240" w:lineRule="auto"/>
        <w:ind w:firstLine="567"/>
        <w:jc w:val="both"/>
        <w:rPr>
          <w:rFonts w:ascii="Times New Roman" w:hAnsi="Times New Roman"/>
          <w:sz w:val="28"/>
          <w:szCs w:val="28"/>
        </w:rPr>
      </w:pPr>
      <w:r w:rsidRPr="00293837">
        <w:rPr>
          <w:rFonts w:ascii="Times New Roman" w:hAnsi="Times New Roman"/>
          <w:sz w:val="28"/>
          <w:szCs w:val="28"/>
        </w:rPr>
        <w:t xml:space="preserve">В целях создания механизмов общественного </w:t>
      </w:r>
      <w:proofErr w:type="gramStart"/>
      <w:r w:rsidRPr="00293837">
        <w:rPr>
          <w:rFonts w:ascii="Times New Roman" w:hAnsi="Times New Roman"/>
          <w:sz w:val="28"/>
          <w:szCs w:val="28"/>
        </w:rPr>
        <w:t>контроля за</w:t>
      </w:r>
      <w:proofErr w:type="gramEnd"/>
      <w:r w:rsidRPr="00293837">
        <w:rPr>
          <w:rFonts w:ascii="Times New Roman" w:hAnsi="Times New Roman"/>
          <w:sz w:val="28"/>
          <w:szCs w:val="28"/>
        </w:rPr>
        <w:t xml:space="preserve"> деятельностью субъектов естественных монополий, раскрытию ими информации, администрацией муниципального образования Ленинградский район</w:t>
      </w:r>
      <w:r w:rsidR="001964E9" w:rsidRPr="00293837">
        <w:rPr>
          <w:rFonts w:ascii="Times New Roman" w:hAnsi="Times New Roman"/>
          <w:sz w:val="28"/>
          <w:szCs w:val="28"/>
        </w:rPr>
        <w:t xml:space="preserve"> </w:t>
      </w:r>
      <w:r w:rsidR="009B3DD0" w:rsidRPr="00293837">
        <w:rPr>
          <w:rFonts w:ascii="Times New Roman" w:hAnsi="Times New Roman"/>
          <w:sz w:val="28"/>
          <w:szCs w:val="28"/>
        </w:rPr>
        <w:t>создан</w:t>
      </w:r>
      <w:r w:rsidR="001964E9" w:rsidRPr="00293837">
        <w:rPr>
          <w:rFonts w:ascii="Times New Roman" w:hAnsi="Times New Roman"/>
          <w:sz w:val="28"/>
          <w:szCs w:val="28"/>
        </w:rPr>
        <w:t xml:space="preserve"> </w:t>
      </w:r>
      <w:r w:rsidR="009B3DD0" w:rsidRPr="00293837">
        <w:rPr>
          <w:rFonts w:ascii="Times New Roman" w:hAnsi="Times New Roman"/>
          <w:sz w:val="28"/>
          <w:szCs w:val="28"/>
        </w:rPr>
        <w:t>раздел</w:t>
      </w:r>
      <w:r w:rsidR="001964E9" w:rsidRPr="00293837">
        <w:rPr>
          <w:rFonts w:ascii="Times New Roman" w:hAnsi="Times New Roman"/>
          <w:sz w:val="28"/>
          <w:szCs w:val="28"/>
        </w:rPr>
        <w:t xml:space="preserve"> </w:t>
      </w:r>
      <w:r w:rsidR="009B3DD0" w:rsidRPr="00293837">
        <w:rPr>
          <w:rFonts w:ascii="Times New Roman" w:hAnsi="Times New Roman"/>
          <w:sz w:val="28"/>
          <w:szCs w:val="28"/>
        </w:rPr>
        <w:t>«ЖКХ»</w:t>
      </w:r>
      <w:r w:rsidR="001964E9" w:rsidRPr="00293837">
        <w:rPr>
          <w:rFonts w:ascii="Times New Roman" w:hAnsi="Times New Roman"/>
          <w:sz w:val="28"/>
          <w:szCs w:val="28"/>
        </w:rPr>
        <w:t xml:space="preserve"> </w:t>
      </w:r>
      <w:r w:rsidR="009B3DD0" w:rsidRPr="00293837">
        <w:rPr>
          <w:rFonts w:ascii="Times New Roman" w:hAnsi="Times New Roman"/>
          <w:sz w:val="28"/>
          <w:szCs w:val="28"/>
        </w:rPr>
        <w:t>на</w:t>
      </w:r>
      <w:r w:rsidR="001964E9" w:rsidRPr="00293837">
        <w:rPr>
          <w:rFonts w:ascii="Times New Roman" w:hAnsi="Times New Roman"/>
          <w:sz w:val="28"/>
          <w:szCs w:val="28"/>
        </w:rPr>
        <w:t xml:space="preserve"> </w:t>
      </w:r>
      <w:r w:rsidR="009B3DD0" w:rsidRPr="00293837">
        <w:rPr>
          <w:rFonts w:ascii="Times New Roman" w:hAnsi="Times New Roman"/>
          <w:sz w:val="28"/>
          <w:szCs w:val="28"/>
        </w:rPr>
        <w:t>сайте</w:t>
      </w:r>
      <w:r w:rsidR="001964E9" w:rsidRPr="00293837">
        <w:rPr>
          <w:rFonts w:ascii="Times New Roman" w:hAnsi="Times New Roman"/>
          <w:sz w:val="28"/>
          <w:szCs w:val="28"/>
        </w:rPr>
        <w:t xml:space="preserve"> </w:t>
      </w:r>
      <w:r w:rsidR="009B3DD0" w:rsidRPr="00293837">
        <w:rPr>
          <w:rFonts w:ascii="Times New Roman" w:hAnsi="Times New Roman"/>
          <w:sz w:val="28"/>
          <w:szCs w:val="28"/>
        </w:rPr>
        <w:t>муниципал</w:t>
      </w:r>
      <w:r w:rsidR="00136072" w:rsidRPr="00293837">
        <w:rPr>
          <w:rFonts w:ascii="Times New Roman" w:hAnsi="Times New Roman"/>
          <w:sz w:val="28"/>
          <w:szCs w:val="28"/>
        </w:rPr>
        <w:t>ь</w:t>
      </w:r>
      <w:r w:rsidR="009B3DD0" w:rsidRPr="00293837">
        <w:rPr>
          <w:rFonts w:ascii="Times New Roman" w:hAnsi="Times New Roman"/>
          <w:sz w:val="28"/>
          <w:szCs w:val="28"/>
        </w:rPr>
        <w:t>ного образования Ленинградский район. О</w:t>
      </w:r>
      <w:r w:rsidRPr="00293837">
        <w:rPr>
          <w:rFonts w:ascii="Times New Roman" w:hAnsi="Times New Roman"/>
          <w:sz w:val="28"/>
          <w:szCs w:val="28"/>
        </w:rPr>
        <w:t>беспечено интегрирование (внедрение) в систему «Открытое Правительство Краснодарского края», подсистему «Народный контроль».</w:t>
      </w:r>
      <w:r w:rsidR="00136072" w:rsidRPr="00293837">
        <w:rPr>
          <w:rFonts w:ascii="Times New Roman" w:hAnsi="Times New Roman"/>
          <w:sz w:val="28"/>
          <w:szCs w:val="28"/>
        </w:rPr>
        <w:t xml:space="preserve"> </w:t>
      </w:r>
      <w:r w:rsidRPr="00293837">
        <w:rPr>
          <w:rFonts w:ascii="Times New Roman" w:hAnsi="Times New Roman"/>
          <w:sz w:val="28"/>
          <w:szCs w:val="28"/>
        </w:rPr>
        <w:t xml:space="preserve">Данная система обеспечивает двустороннее взаимодействие представителей гражданского общества и представителей власти, предназначена для обмена сведениями с </w:t>
      </w:r>
      <w:r w:rsidRPr="00293837">
        <w:rPr>
          <w:rFonts w:ascii="Times New Roman" w:hAnsi="Times New Roman"/>
          <w:sz w:val="28"/>
          <w:szCs w:val="28"/>
        </w:rPr>
        <w:lastRenderedPageBreak/>
        <w:t>гражданами и организациями по широкому спектру данных.</w:t>
      </w:r>
      <w:r w:rsidR="00136072" w:rsidRPr="00293837">
        <w:rPr>
          <w:rFonts w:ascii="Times New Roman" w:hAnsi="Times New Roman"/>
          <w:sz w:val="28"/>
          <w:szCs w:val="28"/>
        </w:rPr>
        <w:t xml:space="preserve"> </w:t>
      </w:r>
      <w:proofErr w:type="gramStart"/>
      <w:r w:rsidRPr="00293837">
        <w:rPr>
          <w:rFonts w:ascii="Times New Roman" w:hAnsi="Times New Roman"/>
          <w:sz w:val="28"/>
          <w:szCs w:val="28"/>
        </w:rPr>
        <w:t>В целях работы в системе принят ряд регламентов, в том числе регламент подготовки ответов на информацию граждан, поступившую через интернет - ресурс «Геоинформационная система «Общественного контроля» в информационной системе «Открытое правительство Краснодарского края», а также в форме мобильных приложений, предусматривающий, в числе прочих, следующие тематические группы: электроэнергия, трубопроводные и подземные коммуникации, коммунальное хозяйство, муниципальный контроль.</w:t>
      </w:r>
      <w:proofErr w:type="gramEnd"/>
    </w:p>
    <w:p w:rsidR="002B03B7" w:rsidRPr="00293837" w:rsidRDefault="002B03B7" w:rsidP="00991E50">
      <w:pPr>
        <w:spacing w:after="0" w:line="240" w:lineRule="auto"/>
        <w:ind w:firstLine="567"/>
        <w:jc w:val="both"/>
        <w:rPr>
          <w:rFonts w:ascii="Times New Roman" w:hAnsi="Times New Roman"/>
          <w:sz w:val="28"/>
          <w:szCs w:val="28"/>
        </w:rPr>
      </w:pPr>
      <w:r w:rsidRPr="00293837">
        <w:rPr>
          <w:rFonts w:ascii="Times New Roman" w:hAnsi="Times New Roman"/>
          <w:sz w:val="28"/>
          <w:szCs w:val="28"/>
        </w:rPr>
        <w:t>В настоящее время</w:t>
      </w:r>
      <w:r w:rsidR="006B38A7" w:rsidRPr="00293837">
        <w:rPr>
          <w:rFonts w:ascii="Times New Roman" w:hAnsi="Times New Roman"/>
          <w:sz w:val="28"/>
          <w:szCs w:val="28"/>
        </w:rPr>
        <w:t>, в соответствии с действующим</w:t>
      </w:r>
      <w:r w:rsidR="001964E9" w:rsidRPr="00293837">
        <w:rPr>
          <w:rFonts w:ascii="Times New Roman" w:hAnsi="Times New Roman"/>
          <w:sz w:val="28"/>
          <w:szCs w:val="28"/>
        </w:rPr>
        <w:t xml:space="preserve"> </w:t>
      </w:r>
      <w:r w:rsidR="006B38A7" w:rsidRPr="00293837">
        <w:rPr>
          <w:rFonts w:ascii="Times New Roman" w:hAnsi="Times New Roman"/>
          <w:sz w:val="28"/>
          <w:szCs w:val="28"/>
        </w:rPr>
        <w:t>законодательством,</w:t>
      </w:r>
      <w:r w:rsidR="001964E9" w:rsidRPr="00293837">
        <w:rPr>
          <w:rFonts w:ascii="Times New Roman" w:hAnsi="Times New Roman"/>
          <w:sz w:val="28"/>
          <w:szCs w:val="28"/>
        </w:rPr>
        <w:t xml:space="preserve"> </w:t>
      </w:r>
      <w:r w:rsidRPr="00293837">
        <w:rPr>
          <w:rFonts w:ascii="Times New Roman" w:hAnsi="Times New Roman"/>
          <w:sz w:val="28"/>
          <w:szCs w:val="28"/>
        </w:rPr>
        <w:t>тарифы на услуги естественных монополий на муниципальном уровне не регулируются.</w:t>
      </w:r>
      <w:r w:rsidR="006B38A7" w:rsidRPr="00293837">
        <w:rPr>
          <w:rFonts w:ascii="Times New Roman" w:hAnsi="Times New Roman"/>
          <w:sz w:val="28"/>
          <w:szCs w:val="28"/>
        </w:rPr>
        <w:t xml:space="preserve"> Органом</w:t>
      </w:r>
      <w:r w:rsidR="001964E9" w:rsidRPr="00293837">
        <w:rPr>
          <w:rFonts w:ascii="Times New Roman" w:hAnsi="Times New Roman"/>
          <w:sz w:val="28"/>
          <w:szCs w:val="28"/>
        </w:rPr>
        <w:t xml:space="preserve"> </w:t>
      </w:r>
      <w:r w:rsidR="006B38A7" w:rsidRPr="00293837">
        <w:rPr>
          <w:rFonts w:ascii="Times New Roman" w:hAnsi="Times New Roman"/>
          <w:sz w:val="28"/>
          <w:szCs w:val="28"/>
        </w:rPr>
        <w:t>ценового регулирования</w:t>
      </w:r>
      <w:r w:rsidR="001964E9" w:rsidRPr="00293837">
        <w:rPr>
          <w:rFonts w:ascii="Times New Roman" w:hAnsi="Times New Roman"/>
          <w:sz w:val="28"/>
          <w:szCs w:val="28"/>
        </w:rPr>
        <w:t xml:space="preserve"> </w:t>
      </w:r>
      <w:r w:rsidR="006B38A7" w:rsidRPr="00293837">
        <w:rPr>
          <w:rFonts w:ascii="Times New Roman" w:hAnsi="Times New Roman"/>
          <w:sz w:val="28"/>
          <w:szCs w:val="28"/>
        </w:rPr>
        <w:t>является</w:t>
      </w:r>
      <w:r w:rsidR="001964E9" w:rsidRPr="00293837">
        <w:rPr>
          <w:rFonts w:ascii="Times New Roman" w:hAnsi="Times New Roman"/>
          <w:sz w:val="28"/>
          <w:szCs w:val="28"/>
        </w:rPr>
        <w:t xml:space="preserve"> </w:t>
      </w:r>
      <w:r w:rsidR="006B38A7" w:rsidRPr="00293837">
        <w:rPr>
          <w:rFonts w:ascii="Times New Roman" w:hAnsi="Times New Roman"/>
          <w:sz w:val="28"/>
          <w:szCs w:val="28"/>
        </w:rPr>
        <w:t>РЭ</w:t>
      </w:r>
      <w:proofErr w:type="gramStart"/>
      <w:r w:rsidR="006B38A7" w:rsidRPr="00293837">
        <w:rPr>
          <w:rFonts w:ascii="Times New Roman" w:hAnsi="Times New Roman"/>
          <w:sz w:val="28"/>
          <w:szCs w:val="28"/>
        </w:rPr>
        <w:t>К-</w:t>
      </w:r>
      <w:proofErr w:type="gramEnd"/>
      <w:r w:rsidR="006B38A7" w:rsidRPr="00293837">
        <w:rPr>
          <w:rFonts w:ascii="Times New Roman" w:hAnsi="Times New Roman"/>
          <w:sz w:val="28"/>
          <w:szCs w:val="28"/>
        </w:rPr>
        <w:t xml:space="preserve"> департамент</w:t>
      </w:r>
      <w:r w:rsidR="001964E9" w:rsidRPr="00293837">
        <w:rPr>
          <w:rFonts w:ascii="Times New Roman" w:hAnsi="Times New Roman"/>
          <w:sz w:val="28"/>
          <w:szCs w:val="28"/>
        </w:rPr>
        <w:t xml:space="preserve"> </w:t>
      </w:r>
      <w:r w:rsidR="006B38A7" w:rsidRPr="00293837">
        <w:rPr>
          <w:rFonts w:ascii="Times New Roman" w:hAnsi="Times New Roman"/>
          <w:sz w:val="28"/>
          <w:szCs w:val="28"/>
        </w:rPr>
        <w:t>цен и тарифов Краснодарского края</w:t>
      </w:r>
      <w:r w:rsidR="00091DCB" w:rsidRPr="00293837">
        <w:rPr>
          <w:rFonts w:ascii="Times New Roman" w:hAnsi="Times New Roman"/>
          <w:sz w:val="28"/>
          <w:szCs w:val="28"/>
        </w:rPr>
        <w:t>. И</w:t>
      </w:r>
      <w:r w:rsidRPr="00293837">
        <w:rPr>
          <w:rFonts w:ascii="Times New Roman" w:hAnsi="Times New Roman"/>
          <w:sz w:val="28"/>
          <w:szCs w:val="28"/>
        </w:rPr>
        <w:t>нформацию о деятельности, предусмотренную к обязательному раскрытию в соответствии с законодательством Российской Федерации, субъекты естественных монополий, осуществляющие деятельность на территории муниципального образования Ленинградский район</w:t>
      </w:r>
      <w:r w:rsidR="00050EE8" w:rsidRPr="00293837">
        <w:rPr>
          <w:rFonts w:ascii="Times New Roman" w:hAnsi="Times New Roman"/>
          <w:sz w:val="28"/>
          <w:szCs w:val="28"/>
        </w:rPr>
        <w:t>,</w:t>
      </w:r>
      <w:r w:rsidRPr="00293837">
        <w:rPr>
          <w:rFonts w:ascii="Times New Roman" w:hAnsi="Times New Roman"/>
          <w:sz w:val="28"/>
          <w:szCs w:val="28"/>
        </w:rPr>
        <w:t xml:space="preserve"> размещают на сайте РЭК – департамента цен и тарифов Краснодарского края (Портал публикации сведений, подлежащих свободному доступу).</w:t>
      </w:r>
    </w:p>
    <w:p w:rsidR="002B03B7" w:rsidRPr="00293837" w:rsidRDefault="002B03B7" w:rsidP="00991E50">
      <w:pPr>
        <w:spacing w:after="0" w:line="240" w:lineRule="auto"/>
        <w:ind w:firstLine="567"/>
        <w:jc w:val="both"/>
        <w:rPr>
          <w:rFonts w:ascii="Times New Roman" w:hAnsi="Times New Roman"/>
          <w:sz w:val="28"/>
          <w:szCs w:val="28"/>
        </w:rPr>
      </w:pPr>
      <w:proofErr w:type="gramStart"/>
      <w:r w:rsidRPr="00293837">
        <w:rPr>
          <w:rFonts w:ascii="Times New Roman" w:hAnsi="Times New Roman"/>
          <w:sz w:val="28"/>
          <w:szCs w:val="28"/>
        </w:rPr>
        <w:t>На федеральном уровне для осуществления общественного контроля за деятельностью естественных монополий создан совет потребителей по естественным монополиям для открытого акционерного общества "Российские железные дороги", федерального государственного унитарного предприятия "Росморпорт", федерального государственного унитарного предприятия "Государственная корпорация по организации воздушного движения в Российской Федерации", открытого акционерного общества "Газпром", открытого акционерного общества "Холдинг межрегиональных распределительных сетевых компаний", открытого акционерного общества "Акционерная компания по</w:t>
      </w:r>
      <w:proofErr w:type="gramEnd"/>
      <w:r w:rsidRPr="00293837">
        <w:rPr>
          <w:rFonts w:ascii="Times New Roman" w:hAnsi="Times New Roman"/>
          <w:sz w:val="28"/>
          <w:szCs w:val="28"/>
        </w:rPr>
        <w:t xml:space="preserve"> </w:t>
      </w:r>
      <w:proofErr w:type="gramStart"/>
      <w:r w:rsidRPr="00293837">
        <w:rPr>
          <w:rFonts w:ascii="Times New Roman" w:hAnsi="Times New Roman"/>
          <w:sz w:val="28"/>
          <w:szCs w:val="28"/>
        </w:rPr>
        <w:t xml:space="preserve">транспорту нефти "Транснефть", федерального государственного унитарного предприятия "Почта России", </w:t>
      </w:r>
      <w:r w:rsidR="00F1534D" w:rsidRPr="00293837">
        <w:rPr>
          <w:rFonts w:ascii="Times New Roman" w:hAnsi="Times New Roman"/>
          <w:sz w:val="28"/>
          <w:szCs w:val="28"/>
        </w:rPr>
        <w:t>публичного</w:t>
      </w:r>
      <w:r w:rsidRPr="00293837">
        <w:rPr>
          <w:rFonts w:ascii="Times New Roman" w:hAnsi="Times New Roman"/>
          <w:sz w:val="28"/>
          <w:szCs w:val="28"/>
        </w:rPr>
        <w:t xml:space="preserve"> акционерного общества междугородной и международной электрической связи "Ростелеком", а также их дочерних и зависимых обществ при Правительственной комиссии по вопросам топливно-энергетического комплекса, воспроизводства минерально-сырьевой базы и повышения энергетической эффективности экономики, Правительственной комиссии по транспорту, Правительственной комиссии по связи, Правительственной комиссии по вопросам развития электроэнергетики.</w:t>
      </w:r>
      <w:proofErr w:type="gramEnd"/>
    </w:p>
    <w:p w:rsidR="002B03B7" w:rsidRPr="00293837" w:rsidRDefault="002B03B7" w:rsidP="00991E50">
      <w:pPr>
        <w:spacing w:after="0" w:line="240" w:lineRule="auto"/>
        <w:ind w:firstLine="567"/>
        <w:jc w:val="both"/>
        <w:rPr>
          <w:rFonts w:ascii="Times New Roman" w:hAnsi="Times New Roman"/>
          <w:sz w:val="28"/>
          <w:szCs w:val="28"/>
        </w:rPr>
      </w:pPr>
      <w:proofErr w:type="gramStart"/>
      <w:r w:rsidRPr="00293837">
        <w:rPr>
          <w:rFonts w:ascii="Times New Roman" w:hAnsi="Times New Roman"/>
          <w:sz w:val="28"/>
          <w:szCs w:val="28"/>
        </w:rPr>
        <w:t>В рамках внедрения требования Регионального инвестиционного стандарта «Включение представителей потребителей энергоресурсов в состав органа исполнительной власти субъекта Российской Федерации в сфере государственного регулирования тарифов - РЭК – департаментом и создание коллегиального совещательного органа при</w:t>
      </w:r>
      <w:r w:rsidR="00196A43" w:rsidRPr="00293837">
        <w:rPr>
          <w:rFonts w:ascii="Times New Roman" w:hAnsi="Times New Roman"/>
          <w:sz w:val="28"/>
          <w:szCs w:val="28"/>
        </w:rPr>
        <w:t xml:space="preserve"> </w:t>
      </w:r>
      <w:r w:rsidRPr="00293837">
        <w:rPr>
          <w:rFonts w:ascii="Times New Roman" w:hAnsi="Times New Roman"/>
          <w:sz w:val="28"/>
          <w:szCs w:val="28"/>
        </w:rPr>
        <w:t>РЭК – департаменте, включающего представителей делового сообщества», в состав Общественного совета при</w:t>
      </w:r>
      <w:r w:rsidR="00196A43" w:rsidRPr="00293837">
        <w:rPr>
          <w:rFonts w:ascii="Times New Roman" w:hAnsi="Times New Roman"/>
          <w:sz w:val="28"/>
          <w:szCs w:val="28"/>
        </w:rPr>
        <w:t xml:space="preserve"> </w:t>
      </w:r>
      <w:r w:rsidRPr="00293837">
        <w:rPr>
          <w:rFonts w:ascii="Times New Roman" w:hAnsi="Times New Roman"/>
          <w:sz w:val="28"/>
          <w:szCs w:val="28"/>
        </w:rPr>
        <w:t>РЭК – департаменте включен представитель</w:t>
      </w:r>
      <w:r w:rsidR="00196A43" w:rsidRPr="00293837">
        <w:rPr>
          <w:rFonts w:ascii="Times New Roman" w:hAnsi="Times New Roman"/>
          <w:sz w:val="28"/>
          <w:szCs w:val="28"/>
        </w:rPr>
        <w:t xml:space="preserve"> </w:t>
      </w:r>
      <w:r w:rsidRPr="00293837">
        <w:rPr>
          <w:rFonts w:ascii="Times New Roman" w:hAnsi="Times New Roman"/>
          <w:sz w:val="28"/>
          <w:szCs w:val="28"/>
        </w:rPr>
        <w:t xml:space="preserve">от Ленинградского района, член общественного совета по предпринимательству Мищенко Борис Лукич, для </w:t>
      </w:r>
      <w:r w:rsidRPr="00293837">
        <w:rPr>
          <w:rFonts w:ascii="Times New Roman" w:hAnsi="Times New Roman"/>
          <w:sz w:val="28"/>
          <w:szCs w:val="28"/>
        </w:rPr>
        <w:lastRenderedPageBreak/>
        <w:t>последующего</w:t>
      </w:r>
      <w:proofErr w:type="gramEnd"/>
      <w:r w:rsidRPr="00293837">
        <w:rPr>
          <w:rFonts w:ascii="Times New Roman" w:hAnsi="Times New Roman"/>
          <w:sz w:val="28"/>
          <w:szCs w:val="28"/>
        </w:rPr>
        <w:t xml:space="preserve"> формирования предложений по улучшению ценового регулирования в Краснодарском крае.</w:t>
      </w:r>
    </w:p>
    <w:p w:rsidR="002B03B7" w:rsidRPr="00293837" w:rsidRDefault="002B03B7" w:rsidP="00991E50">
      <w:pPr>
        <w:spacing w:after="0" w:line="240" w:lineRule="auto"/>
        <w:ind w:firstLine="567"/>
        <w:jc w:val="both"/>
        <w:rPr>
          <w:rFonts w:ascii="Times New Roman" w:hAnsi="Times New Roman"/>
          <w:sz w:val="28"/>
          <w:szCs w:val="28"/>
        </w:rPr>
      </w:pPr>
      <w:r w:rsidRPr="00293837">
        <w:rPr>
          <w:rFonts w:ascii="Times New Roman" w:hAnsi="Times New Roman"/>
          <w:sz w:val="28"/>
          <w:szCs w:val="28"/>
        </w:rPr>
        <w:t xml:space="preserve">В администрации муниципального образования Ленинградский район организована «горячая линия» для осуществления общественного </w:t>
      </w:r>
      <w:proofErr w:type="gramStart"/>
      <w:r w:rsidRPr="00293837">
        <w:rPr>
          <w:rFonts w:ascii="Times New Roman" w:hAnsi="Times New Roman"/>
          <w:sz w:val="28"/>
          <w:szCs w:val="28"/>
        </w:rPr>
        <w:t>контроля за</w:t>
      </w:r>
      <w:proofErr w:type="gramEnd"/>
      <w:r w:rsidRPr="00293837">
        <w:rPr>
          <w:rFonts w:ascii="Times New Roman" w:hAnsi="Times New Roman"/>
          <w:sz w:val="28"/>
          <w:szCs w:val="28"/>
        </w:rPr>
        <w:t xml:space="preserve"> деятельностью естественных монополий. Так же «народный контроль» осуществляется на территории сельских поселений Ленинградского района органами ТОС (территориальный орган местного самоуправления).</w:t>
      </w:r>
    </w:p>
    <w:p w:rsidR="002B03B7" w:rsidRPr="00293837" w:rsidRDefault="002B03B7" w:rsidP="00991E50">
      <w:pPr>
        <w:tabs>
          <w:tab w:val="left" w:pos="851"/>
        </w:tabs>
        <w:spacing w:after="0" w:line="240" w:lineRule="auto"/>
        <w:ind w:firstLine="567"/>
        <w:jc w:val="both"/>
        <w:rPr>
          <w:rFonts w:ascii="Times New Roman" w:hAnsi="Times New Roman"/>
          <w:sz w:val="28"/>
          <w:szCs w:val="28"/>
        </w:rPr>
      </w:pPr>
      <w:r w:rsidRPr="00293837">
        <w:rPr>
          <w:rFonts w:ascii="Times New Roman" w:hAnsi="Times New Roman"/>
          <w:sz w:val="28"/>
          <w:szCs w:val="28"/>
        </w:rPr>
        <w:t xml:space="preserve">Несмотря на имеющийся дефицит энергетических ресурсов, в частности, электроснабжения, не позволяющий органам местного самоуправления муниципального образования Ленинградский район осуществлять более активную инвестиционную политику, в настоящее время структурные подразделения организаций, относящиеся к естественным монополиям, не занимаются реализацией на территории муниципального образования каких - либо инвестиционных программ или проектов. Несмотря на неоднократные обращения администрации муниципального образования в головные ведомства данных организаций, (в частности, </w:t>
      </w:r>
      <w:r w:rsidR="00A91624" w:rsidRPr="00293837">
        <w:rPr>
          <w:rFonts w:ascii="Times New Roman" w:hAnsi="Times New Roman"/>
          <w:sz w:val="28"/>
          <w:szCs w:val="28"/>
        </w:rPr>
        <w:t>П</w:t>
      </w:r>
      <w:r w:rsidRPr="00293837">
        <w:rPr>
          <w:rFonts w:ascii="Times New Roman" w:hAnsi="Times New Roman"/>
          <w:sz w:val="28"/>
          <w:szCs w:val="28"/>
        </w:rPr>
        <w:t>АО «Кубаньэнерго»), в ближайшие годы инвестиционные мероприятия на территории Ленинградского района ими не планируются.</w:t>
      </w:r>
    </w:p>
    <w:p w:rsidR="00050EE8" w:rsidRPr="00293837" w:rsidRDefault="00050EE8" w:rsidP="00991E50">
      <w:pPr>
        <w:pStyle w:val="ConsPlusNormal"/>
        <w:ind w:firstLine="567"/>
        <w:jc w:val="both"/>
      </w:pPr>
      <w:r w:rsidRPr="00293837">
        <w:rPr>
          <w:szCs w:val="28"/>
        </w:rPr>
        <w:t xml:space="preserve">ООО «Газпром межрегионгаз Краснодар» и ПАО «Кубаньэнерго» </w:t>
      </w:r>
      <w:r w:rsidRPr="00293837">
        <w:t xml:space="preserve">осуществляют свою деятельность на территории муниципального образования, относятся к субъектам естественных монополий и являются структурными подразделениями. </w:t>
      </w:r>
    </w:p>
    <w:p w:rsidR="002B03B7" w:rsidRPr="00293837" w:rsidRDefault="002B03B7" w:rsidP="00991E50">
      <w:pPr>
        <w:tabs>
          <w:tab w:val="left" w:pos="851"/>
        </w:tabs>
        <w:spacing w:after="0" w:line="240" w:lineRule="auto"/>
        <w:ind w:firstLine="567"/>
        <w:jc w:val="both"/>
        <w:rPr>
          <w:rFonts w:ascii="Times New Roman" w:hAnsi="Times New Roman"/>
          <w:sz w:val="28"/>
          <w:szCs w:val="28"/>
        </w:rPr>
      </w:pPr>
      <w:r w:rsidRPr="00293837">
        <w:rPr>
          <w:rFonts w:ascii="Times New Roman" w:hAnsi="Times New Roman"/>
          <w:sz w:val="28"/>
          <w:szCs w:val="28"/>
        </w:rPr>
        <w:t>Структура тарифов на услуг</w:t>
      </w:r>
      <w:proofErr w:type="gramStart"/>
      <w:r w:rsidRPr="00293837">
        <w:rPr>
          <w:rFonts w:ascii="Times New Roman" w:hAnsi="Times New Roman"/>
          <w:sz w:val="28"/>
          <w:szCs w:val="28"/>
        </w:rPr>
        <w:t>и ООО</w:t>
      </w:r>
      <w:proofErr w:type="gramEnd"/>
      <w:r w:rsidRPr="00293837">
        <w:rPr>
          <w:rFonts w:ascii="Times New Roman" w:hAnsi="Times New Roman"/>
          <w:sz w:val="28"/>
          <w:szCs w:val="28"/>
        </w:rPr>
        <w:t xml:space="preserve"> «Газпром межрегионгаз Краснодар», </w:t>
      </w:r>
      <w:r w:rsidR="00A91624" w:rsidRPr="00293837">
        <w:rPr>
          <w:rFonts w:ascii="Times New Roman" w:hAnsi="Times New Roman"/>
          <w:sz w:val="28"/>
          <w:szCs w:val="28"/>
        </w:rPr>
        <w:t>П</w:t>
      </w:r>
      <w:r w:rsidRPr="00293837">
        <w:rPr>
          <w:rFonts w:ascii="Times New Roman" w:hAnsi="Times New Roman"/>
          <w:sz w:val="28"/>
          <w:szCs w:val="28"/>
        </w:rPr>
        <w:t>АО «Кубаньэнерго» доводятся до сведения потребителей посредством доведения информации на платежных документах.</w:t>
      </w:r>
    </w:p>
    <w:p w:rsidR="002B03B7" w:rsidRPr="00293837" w:rsidRDefault="002B03B7" w:rsidP="00991E50">
      <w:pPr>
        <w:spacing w:after="0" w:line="240" w:lineRule="auto"/>
        <w:ind w:firstLine="567"/>
        <w:jc w:val="both"/>
        <w:rPr>
          <w:rFonts w:ascii="Times New Roman" w:hAnsi="Times New Roman"/>
          <w:sz w:val="28"/>
          <w:szCs w:val="28"/>
        </w:rPr>
      </w:pPr>
      <w:proofErr w:type="gramStart"/>
      <w:r w:rsidRPr="00293837">
        <w:rPr>
          <w:rFonts w:ascii="Times New Roman" w:hAnsi="Times New Roman"/>
          <w:sz w:val="28"/>
          <w:szCs w:val="28"/>
        </w:rPr>
        <w:t xml:space="preserve">Структура тарифов на услуги, параметры качества и надежности предоставляемых услуг, стандартах обслуживания потребителей и процедур получения потребителями услуг ООО «Газпром межрегионгаз Краснодар», </w:t>
      </w:r>
      <w:r w:rsidR="00A91624" w:rsidRPr="00293837">
        <w:rPr>
          <w:rFonts w:ascii="Times New Roman" w:hAnsi="Times New Roman"/>
          <w:sz w:val="28"/>
          <w:szCs w:val="28"/>
        </w:rPr>
        <w:t>П</w:t>
      </w:r>
      <w:r w:rsidRPr="00293837">
        <w:rPr>
          <w:rFonts w:ascii="Times New Roman" w:hAnsi="Times New Roman"/>
          <w:sz w:val="28"/>
          <w:szCs w:val="28"/>
        </w:rPr>
        <w:t>АО «Кубаньэнерго», ФГУП «Почта России»</w:t>
      </w:r>
      <w:r w:rsidR="00196A43" w:rsidRPr="00293837">
        <w:rPr>
          <w:rFonts w:ascii="Times New Roman" w:hAnsi="Times New Roman"/>
          <w:sz w:val="28"/>
          <w:szCs w:val="28"/>
        </w:rPr>
        <w:t xml:space="preserve"> </w:t>
      </w:r>
      <w:r w:rsidRPr="00293837">
        <w:rPr>
          <w:rFonts w:ascii="Times New Roman" w:hAnsi="Times New Roman"/>
          <w:sz w:val="28"/>
          <w:szCs w:val="28"/>
        </w:rPr>
        <w:t>является прозрачной и открытой, размещается в сети Интернет (разделы: цены и тарифы порядок заключения договоров, порядок ограничения поставок газа, автоматизированная система коммерческого учета газа, согласование расчетных об</w:t>
      </w:r>
      <w:r w:rsidR="00A91624" w:rsidRPr="00293837">
        <w:rPr>
          <w:rFonts w:ascii="Times New Roman" w:hAnsi="Times New Roman"/>
          <w:sz w:val="28"/>
          <w:szCs w:val="28"/>
        </w:rPr>
        <w:t>ъ</w:t>
      </w:r>
      <w:r w:rsidRPr="00293837">
        <w:rPr>
          <w:rFonts w:ascii="Times New Roman" w:hAnsi="Times New Roman"/>
          <w:sz w:val="28"/>
          <w:szCs w:val="28"/>
        </w:rPr>
        <w:t>емов поставки газа, оплата, «населению», нормативно правовые</w:t>
      </w:r>
      <w:proofErr w:type="gramEnd"/>
      <w:r w:rsidRPr="00293837">
        <w:rPr>
          <w:rFonts w:ascii="Times New Roman" w:hAnsi="Times New Roman"/>
          <w:sz w:val="28"/>
          <w:szCs w:val="28"/>
        </w:rPr>
        <w:t xml:space="preserve"> </w:t>
      </w:r>
      <w:proofErr w:type="gramStart"/>
      <w:r w:rsidRPr="00293837">
        <w:rPr>
          <w:rFonts w:ascii="Times New Roman" w:hAnsi="Times New Roman"/>
          <w:sz w:val="28"/>
          <w:szCs w:val="28"/>
        </w:rPr>
        <w:t xml:space="preserve">акты, территория обслуживания, дополнительные услуги, паспорта услуг (процессов), коммерческий учет электроэнергии, система обслуживания потребителей, памятка об аварийных отключениях, качество обслуживания потребителей услуг, электробезопасность и энергосбережение, услуги </w:t>
      </w:r>
      <w:r w:rsidR="00B14D9D" w:rsidRPr="00293837">
        <w:rPr>
          <w:rFonts w:ascii="Times New Roman" w:hAnsi="Times New Roman"/>
          <w:sz w:val="28"/>
          <w:szCs w:val="28"/>
        </w:rPr>
        <w:t>«</w:t>
      </w:r>
      <w:r w:rsidRPr="00293837">
        <w:rPr>
          <w:rFonts w:ascii="Times New Roman" w:hAnsi="Times New Roman"/>
          <w:sz w:val="28"/>
          <w:szCs w:val="28"/>
        </w:rPr>
        <w:t>для Вас</w:t>
      </w:r>
      <w:r w:rsidR="00B14D9D" w:rsidRPr="00293837">
        <w:rPr>
          <w:rFonts w:ascii="Times New Roman" w:hAnsi="Times New Roman"/>
          <w:sz w:val="28"/>
          <w:szCs w:val="28"/>
        </w:rPr>
        <w:t>»</w:t>
      </w:r>
      <w:r w:rsidRPr="00293837">
        <w:rPr>
          <w:rFonts w:ascii="Times New Roman" w:hAnsi="Times New Roman"/>
          <w:sz w:val="28"/>
          <w:szCs w:val="28"/>
        </w:rPr>
        <w:t>, услуги доставки для бизнеса, помощь и т.д.).</w:t>
      </w:r>
      <w:proofErr w:type="gramEnd"/>
    </w:p>
    <w:p w:rsidR="00B14D9D" w:rsidRPr="00077044" w:rsidRDefault="00214C0C" w:rsidP="00991E50">
      <w:pPr>
        <w:pStyle w:val="a3"/>
        <w:ind w:firstLine="567"/>
        <w:jc w:val="both"/>
        <w:rPr>
          <w:rFonts w:ascii="Times New Roman" w:hAnsi="Times New Roman" w:cs="Times New Roman"/>
          <w:sz w:val="28"/>
          <w:szCs w:val="28"/>
        </w:rPr>
      </w:pPr>
      <w:r w:rsidRPr="00077044">
        <w:rPr>
          <w:rFonts w:ascii="Times New Roman" w:hAnsi="Times New Roman" w:cs="Times New Roman"/>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00247AB2" w:rsidRPr="00077044">
        <w:rPr>
          <w:rFonts w:ascii="Times New Roman" w:hAnsi="Times New Roman" w:cs="Times New Roman"/>
          <w:sz w:val="28"/>
          <w:szCs w:val="28"/>
        </w:rPr>
        <w:t>, жители муниципального образования Ленинградский район, дали оценку качества услуг субъектов естественных монополий по следующим критериям:</w:t>
      </w:r>
      <w:r w:rsidR="00DD1075" w:rsidRPr="00077044">
        <w:rPr>
          <w:rFonts w:ascii="Times New Roman" w:hAnsi="Times New Roman" w:cs="Times New Roman"/>
          <w:sz w:val="28"/>
          <w:szCs w:val="28"/>
        </w:rPr>
        <w:t xml:space="preserve"> 1. Удовлетворительно; </w:t>
      </w:r>
      <w:r w:rsidR="00247AB2" w:rsidRPr="00077044">
        <w:rPr>
          <w:rFonts w:ascii="Times New Roman" w:hAnsi="Times New Roman" w:cs="Times New Roman"/>
          <w:sz w:val="28"/>
          <w:szCs w:val="28"/>
        </w:rPr>
        <w:t>2. Скорее удовлетво</w:t>
      </w:r>
      <w:r w:rsidR="00DD1075" w:rsidRPr="00077044">
        <w:rPr>
          <w:rFonts w:ascii="Times New Roman" w:hAnsi="Times New Roman" w:cs="Times New Roman"/>
          <w:sz w:val="28"/>
          <w:szCs w:val="28"/>
        </w:rPr>
        <w:t xml:space="preserve">рительно; </w:t>
      </w:r>
      <w:r w:rsidR="00247AB2" w:rsidRPr="00077044">
        <w:rPr>
          <w:rFonts w:ascii="Times New Roman" w:hAnsi="Times New Roman" w:cs="Times New Roman"/>
          <w:sz w:val="28"/>
          <w:szCs w:val="28"/>
        </w:rPr>
        <w:t>3</w:t>
      </w:r>
      <w:r w:rsidR="00B14D9D" w:rsidRPr="00077044">
        <w:rPr>
          <w:rFonts w:ascii="Times New Roman" w:hAnsi="Times New Roman" w:cs="Times New Roman"/>
          <w:sz w:val="28"/>
          <w:szCs w:val="28"/>
        </w:rPr>
        <w:t>.</w:t>
      </w:r>
      <w:r w:rsidR="00DD1075" w:rsidRPr="00077044">
        <w:rPr>
          <w:rFonts w:ascii="Times New Roman" w:hAnsi="Times New Roman" w:cs="Times New Roman"/>
          <w:sz w:val="28"/>
          <w:szCs w:val="28"/>
        </w:rPr>
        <w:t xml:space="preserve"> Скорее неудовлетворительно; </w:t>
      </w:r>
      <w:r w:rsidR="00247AB2" w:rsidRPr="00077044">
        <w:rPr>
          <w:rFonts w:ascii="Times New Roman" w:hAnsi="Times New Roman" w:cs="Times New Roman"/>
          <w:sz w:val="28"/>
          <w:szCs w:val="28"/>
        </w:rPr>
        <w:t>4. Неудовлетворительно.</w:t>
      </w:r>
    </w:p>
    <w:p w:rsidR="00447232" w:rsidRPr="00077044" w:rsidRDefault="00447232" w:rsidP="00991E50">
      <w:pPr>
        <w:tabs>
          <w:tab w:val="left" w:pos="0"/>
        </w:tabs>
        <w:spacing w:after="0" w:line="240" w:lineRule="auto"/>
        <w:ind w:firstLine="567"/>
        <w:jc w:val="both"/>
        <w:rPr>
          <w:rFonts w:ascii="Times New Roman" w:hAnsi="Times New Roman"/>
          <w:sz w:val="28"/>
          <w:szCs w:val="28"/>
        </w:rPr>
      </w:pPr>
      <w:r w:rsidRPr="00077044">
        <w:rPr>
          <w:rFonts w:ascii="Times New Roman" w:hAnsi="Times New Roman"/>
          <w:sz w:val="28"/>
          <w:szCs w:val="28"/>
        </w:rPr>
        <w:lastRenderedPageBreak/>
        <w:t>Получены следующие результаты:</w:t>
      </w:r>
    </w:p>
    <w:tbl>
      <w:tblPr>
        <w:tblStyle w:val="a8"/>
        <w:tblW w:w="9747" w:type="dxa"/>
        <w:tblLayout w:type="fixed"/>
        <w:tblLook w:val="04A0" w:firstRow="1" w:lastRow="0" w:firstColumn="1" w:lastColumn="0" w:noHBand="0" w:noVBand="1"/>
      </w:tblPr>
      <w:tblGrid>
        <w:gridCol w:w="3369"/>
        <w:gridCol w:w="708"/>
        <w:gridCol w:w="852"/>
        <w:gridCol w:w="709"/>
        <w:gridCol w:w="850"/>
        <w:gridCol w:w="850"/>
        <w:gridCol w:w="850"/>
        <w:gridCol w:w="709"/>
        <w:gridCol w:w="850"/>
      </w:tblGrid>
      <w:tr w:rsidR="00447232" w:rsidRPr="00077044" w:rsidTr="00C573F8">
        <w:trPr>
          <w:trHeight w:val="793"/>
        </w:trPr>
        <w:tc>
          <w:tcPr>
            <w:tcW w:w="3369" w:type="dxa"/>
            <w:vMerge w:val="restart"/>
            <w:vAlign w:val="center"/>
          </w:tcPr>
          <w:p w:rsidR="00447232" w:rsidRPr="00077044" w:rsidRDefault="00447232" w:rsidP="00991E50">
            <w:pPr>
              <w:spacing w:after="0" w:line="240" w:lineRule="auto"/>
              <w:ind w:left="-57" w:right="-57"/>
              <w:rPr>
                <w:rFonts w:ascii="Times New Roman" w:hAnsi="Times New Roman"/>
                <w:sz w:val="24"/>
                <w:szCs w:val="24"/>
              </w:rPr>
            </w:pPr>
          </w:p>
        </w:tc>
        <w:tc>
          <w:tcPr>
            <w:tcW w:w="1560" w:type="dxa"/>
            <w:gridSpan w:val="2"/>
            <w:vAlign w:val="center"/>
          </w:tcPr>
          <w:p w:rsidR="00447232" w:rsidRPr="00077044" w:rsidRDefault="00447232" w:rsidP="00991E50">
            <w:pPr>
              <w:spacing w:after="0" w:line="240" w:lineRule="auto"/>
              <w:ind w:left="-57" w:right="-57"/>
              <w:jc w:val="center"/>
              <w:rPr>
                <w:rFonts w:ascii="Times New Roman" w:hAnsi="Times New Roman"/>
                <w:sz w:val="24"/>
                <w:szCs w:val="24"/>
              </w:rPr>
            </w:pPr>
            <w:proofErr w:type="gramStart"/>
            <w:r w:rsidRPr="00077044">
              <w:rPr>
                <w:rFonts w:ascii="Times New Roman" w:hAnsi="Times New Roman"/>
                <w:sz w:val="24"/>
                <w:szCs w:val="24"/>
              </w:rPr>
              <w:t>Удовлетвори-тельно</w:t>
            </w:r>
            <w:proofErr w:type="gramEnd"/>
          </w:p>
        </w:tc>
        <w:tc>
          <w:tcPr>
            <w:tcW w:w="1559" w:type="dxa"/>
            <w:gridSpan w:val="2"/>
            <w:vAlign w:val="center"/>
          </w:tcPr>
          <w:p w:rsidR="00447232" w:rsidRPr="00077044" w:rsidRDefault="00447232" w:rsidP="00991E50">
            <w:pPr>
              <w:spacing w:after="0" w:line="240" w:lineRule="auto"/>
              <w:ind w:left="-57" w:right="-57"/>
              <w:jc w:val="center"/>
              <w:rPr>
                <w:rFonts w:ascii="Times New Roman" w:hAnsi="Times New Roman"/>
                <w:sz w:val="24"/>
                <w:szCs w:val="24"/>
              </w:rPr>
            </w:pPr>
            <w:r w:rsidRPr="00077044">
              <w:rPr>
                <w:rFonts w:ascii="Times New Roman" w:hAnsi="Times New Roman"/>
                <w:sz w:val="24"/>
                <w:szCs w:val="24"/>
              </w:rPr>
              <w:t xml:space="preserve">Скорее </w:t>
            </w:r>
            <w:proofErr w:type="gramStart"/>
            <w:r w:rsidRPr="00077044">
              <w:rPr>
                <w:rFonts w:ascii="Times New Roman" w:hAnsi="Times New Roman"/>
                <w:sz w:val="24"/>
                <w:szCs w:val="24"/>
              </w:rPr>
              <w:t>удовлетвори-тельно</w:t>
            </w:r>
            <w:proofErr w:type="gramEnd"/>
          </w:p>
        </w:tc>
        <w:tc>
          <w:tcPr>
            <w:tcW w:w="1700" w:type="dxa"/>
            <w:gridSpan w:val="2"/>
            <w:vAlign w:val="center"/>
          </w:tcPr>
          <w:p w:rsidR="00447232" w:rsidRPr="00077044" w:rsidRDefault="00447232" w:rsidP="00991E50">
            <w:pPr>
              <w:spacing w:after="0" w:line="240" w:lineRule="auto"/>
              <w:ind w:left="-57" w:right="-57"/>
              <w:jc w:val="center"/>
              <w:rPr>
                <w:rFonts w:ascii="Times New Roman" w:hAnsi="Times New Roman"/>
                <w:sz w:val="24"/>
                <w:szCs w:val="24"/>
              </w:rPr>
            </w:pPr>
            <w:r w:rsidRPr="00077044">
              <w:rPr>
                <w:rFonts w:ascii="Times New Roman" w:hAnsi="Times New Roman"/>
                <w:sz w:val="24"/>
                <w:szCs w:val="24"/>
              </w:rPr>
              <w:t xml:space="preserve">Скорее </w:t>
            </w:r>
            <w:proofErr w:type="gramStart"/>
            <w:r w:rsidRPr="00077044">
              <w:rPr>
                <w:rFonts w:ascii="Times New Roman" w:hAnsi="Times New Roman"/>
                <w:sz w:val="24"/>
                <w:szCs w:val="24"/>
              </w:rPr>
              <w:t>неудовлетво-рительно</w:t>
            </w:r>
            <w:proofErr w:type="gramEnd"/>
          </w:p>
        </w:tc>
        <w:tc>
          <w:tcPr>
            <w:tcW w:w="1559" w:type="dxa"/>
            <w:gridSpan w:val="2"/>
            <w:vAlign w:val="center"/>
          </w:tcPr>
          <w:p w:rsidR="00447232" w:rsidRPr="00077044" w:rsidRDefault="00447232" w:rsidP="00991E50">
            <w:pPr>
              <w:spacing w:after="0" w:line="240" w:lineRule="auto"/>
              <w:ind w:left="-57" w:right="-57"/>
              <w:jc w:val="center"/>
              <w:rPr>
                <w:rFonts w:ascii="Times New Roman" w:hAnsi="Times New Roman"/>
                <w:sz w:val="24"/>
                <w:szCs w:val="24"/>
              </w:rPr>
            </w:pPr>
            <w:proofErr w:type="gramStart"/>
            <w:r w:rsidRPr="00077044">
              <w:rPr>
                <w:rFonts w:ascii="Times New Roman" w:hAnsi="Times New Roman"/>
                <w:sz w:val="24"/>
                <w:szCs w:val="24"/>
              </w:rPr>
              <w:t>Неудовлетво-рительно</w:t>
            </w:r>
            <w:proofErr w:type="gramEnd"/>
          </w:p>
        </w:tc>
      </w:tr>
      <w:tr w:rsidR="00C573F8" w:rsidRPr="00077044" w:rsidTr="00C573F8">
        <w:trPr>
          <w:trHeight w:val="250"/>
        </w:trPr>
        <w:tc>
          <w:tcPr>
            <w:tcW w:w="3369" w:type="dxa"/>
            <w:vMerge/>
            <w:vAlign w:val="center"/>
          </w:tcPr>
          <w:p w:rsidR="00C573F8" w:rsidRPr="00077044" w:rsidRDefault="00C573F8" w:rsidP="00991E50">
            <w:pPr>
              <w:spacing w:after="0" w:line="240" w:lineRule="auto"/>
              <w:ind w:left="-57" w:right="-57"/>
              <w:rPr>
                <w:rFonts w:ascii="Times New Roman" w:hAnsi="Times New Roman"/>
                <w:sz w:val="24"/>
                <w:szCs w:val="24"/>
              </w:rPr>
            </w:pPr>
          </w:p>
        </w:tc>
        <w:tc>
          <w:tcPr>
            <w:tcW w:w="708" w:type="dxa"/>
            <w:vAlign w:val="center"/>
          </w:tcPr>
          <w:p w:rsidR="00C573F8" w:rsidRPr="00077044" w:rsidRDefault="00C573F8" w:rsidP="00343F26">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чел.</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w:t>
            </w:r>
          </w:p>
        </w:tc>
        <w:tc>
          <w:tcPr>
            <w:tcW w:w="709" w:type="dxa"/>
            <w:vAlign w:val="center"/>
          </w:tcPr>
          <w:p w:rsidR="00C573F8" w:rsidRPr="00077044" w:rsidRDefault="00C573F8" w:rsidP="004A7A69">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чел.</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w:t>
            </w:r>
          </w:p>
        </w:tc>
        <w:tc>
          <w:tcPr>
            <w:tcW w:w="850" w:type="dxa"/>
            <w:vAlign w:val="center"/>
          </w:tcPr>
          <w:p w:rsidR="00C573F8" w:rsidRPr="00077044" w:rsidRDefault="00C573F8" w:rsidP="004A7A69">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чел.</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w:t>
            </w:r>
          </w:p>
        </w:tc>
        <w:tc>
          <w:tcPr>
            <w:tcW w:w="709" w:type="dxa"/>
            <w:vAlign w:val="center"/>
          </w:tcPr>
          <w:p w:rsidR="00C573F8" w:rsidRPr="00077044" w:rsidRDefault="00C573F8" w:rsidP="004A7A69">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чел.</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i/>
                <w:sz w:val="24"/>
                <w:szCs w:val="24"/>
              </w:rPr>
            </w:pPr>
            <w:r w:rsidRPr="00077044">
              <w:rPr>
                <w:rFonts w:ascii="Times New Roman" w:hAnsi="Times New Roman"/>
                <w:i/>
                <w:sz w:val="24"/>
                <w:szCs w:val="24"/>
              </w:rPr>
              <w:t>%</w:t>
            </w:r>
          </w:p>
        </w:tc>
      </w:tr>
      <w:tr w:rsidR="00C573F8" w:rsidRPr="00077044" w:rsidTr="00C573F8">
        <w:tc>
          <w:tcPr>
            <w:tcW w:w="3369" w:type="dxa"/>
            <w:vAlign w:val="center"/>
          </w:tcPr>
          <w:p w:rsidR="00C573F8" w:rsidRPr="00077044" w:rsidRDefault="00C573F8" w:rsidP="00991E50">
            <w:pPr>
              <w:spacing w:after="0" w:line="240" w:lineRule="auto"/>
              <w:ind w:left="-57" w:right="-57"/>
              <w:rPr>
                <w:rFonts w:ascii="Times New Roman" w:hAnsi="Times New Roman"/>
                <w:b/>
                <w:sz w:val="24"/>
                <w:szCs w:val="24"/>
                <w:lang w:val="en-US"/>
              </w:rPr>
            </w:pPr>
            <w:r w:rsidRPr="00077044">
              <w:rPr>
                <w:rFonts w:ascii="Times New Roman" w:hAnsi="Times New Roman"/>
                <w:sz w:val="24"/>
                <w:szCs w:val="24"/>
              </w:rPr>
              <w:t>Водоснабжение, водоотведение</w:t>
            </w:r>
          </w:p>
        </w:tc>
        <w:tc>
          <w:tcPr>
            <w:tcW w:w="708"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1268</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86,4</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63</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4,3</w:t>
            </w:r>
          </w:p>
        </w:tc>
        <w:tc>
          <w:tcPr>
            <w:tcW w:w="850"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65</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4,4</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72</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4,9</w:t>
            </w:r>
          </w:p>
        </w:tc>
      </w:tr>
      <w:tr w:rsidR="00C573F8" w:rsidRPr="00077044" w:rsidTr="00C573F8">
        <w:tc>
          <w:tcPr>
            <w:tcW w:w="3369" w:type="dxa"/>
            <w:vAlign w:val="center"/>
          </w:tcPr>
          <w:p w:rsidR="00C573F8" w:rsidRPr="00077044" w:rsidRDefault="00C573F8" w:rsidP="00991E50">
            <w:pPr>
              <w:spacing w:after="0" w:line="240" w:lineRule="auto"/>
              <w:ind w:left="-57" w:right="-57"/>
              <w:rPr>
                <w:rFonts w:ascii="Times New Roman" w:hAnsi="Times New Roman"/>
                <w:sz w:val="24"/>
                <w:szCs w:val="24"/>
              </w:rPr>
            </w:pPr>
            <w:r w:rsidRPr="00077044">
              <w:rPr>
                <w:rFonts w:ascii="Times New Roman" w:hAnsi="Times New Roman"/>
                <w:sz w:val="24"/>
                <w:szCs w:val="24"/>
              </w:rPr>
              <w:t>Водоочистка</w:t>
            </w:r>
          </w:p>
        </w:tc>
        <w:tc>
          <w:tcPr>
            <w:tcW w:w="708"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1200</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81,7</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33</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2,2</w:t>
            </w:r>
          </w:p>
        </w:tc>
        <w:tc>
          <w:tcPr>
            <w:tcW w:w="850"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75</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5,1</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160</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10,9</w:t>
            </w:r>
          </w:p>
        </w:tc>
      </w:tr>
      <w:tr w:rsidR="00C573F8" w:rsidRPr="00077044" w:rsidTr="00C573F8">
        <w:tc>
          <w:tcPr>
            <w:tcW w:w="3369" w:type="dxa"/>
            <w:vAlign w:val="center"/>
          </w:tcPr>
          <w:p w:rsidR="00C573F8" w:rsidRPr="00077044" w:rsidRDefault="00C573F8" w:rsidP="00991E50">
            <w:pPr>
              <w:spacing w:after="0" w:line="240" w:lineRule="auto"/>
              <w:ind w:left="-57" w:right="-57"/>
              <w:rPr>
                <w:rFonts w:ascii="Times New Roman" w:hAnsi="Times New Roman"/>
                <w:b/>
                <w:sz w:val="24"/>
                <w:szCs w:val="24"/>
                <w:lang w:val="en-US"/>
              </w:rPr>
            </w:pPr>
            <w:r w:rsidRPr="00077044">
              <w:rPr>
                <w:rFonts w:ascii="Times New Roman" w:hAnsi="Times New Roman"/>
                <w:sz w:val="24"/>
                <w:szCs w:val="24"/>
              </w:rPr>
              <w:t>Газоснабжение</w:t>
            </w:r>
          </w:p>
        </w:tc>
        <w:tc>
          <w:tcPr>
            <w:tcW w:w="708"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1368</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93,2</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56</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3,8</w:t>
            </w:r>
          </w:p>
        </w:tc>
        <w:tc>
          <w:tcPr>
            <w:tcW w:w="850"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24</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1,6</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20</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1,4</w:t>
            </w:r>
          </w:p>
        </w:tc>
      </w:tr>
      <w:tr w:rsidR="00C573F8" w:rsidRPr="00077044" w:rsidTr="00C573F8">
        <w:tc>
          <w:tcPr>
            <w:tcW w:w="3369" w:type="dxa"/>
            <w:vAlign w:val="center"/>
          </w:tcPr>
          <w:p w:rsidR="00C573F8" w:rsidRPr="00077044" w:rsidRDefault="00C573F8" w:rsidP="00991E50">
            <w:pPr>
              <w:spacing w:after="0" w:line="240" w:lineRule="auto"/>
              <w:ind w:left="-57" w:right="-57"/>
              <w:rPr>
                <w:rFonts w:ascii="Times New Roman" w:hAnsi="Times New Roman"/>
                <w:b/>
                <w:sz w:val="24"/>
                <w:szCs w:val="24"/>
                <w:lang w:val="en-US"/>
              </w:rPr>
            </w:pPr>
            <w:r w:rsidRPr="00077044">
              <w:rPr>
                <w:rFonts w:ascii="Times New Roman" w:hAnsi="Times New Roman"/>
                <w:sz w:val="24"/>
                <w:szCs w:val="24"/>
              </w:rPr>
              <w:t>Электроснабжение</w:t>
            </w:r>
          </w:p>
        </w:tc>
        <w:tc>
          <w:tcPr>
            <w:tcW w:w="708"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1361</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92,7</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50</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3,4</w:t>
            </w:r>
          </w:p>
        </w:tc>
        <w:tc>
          <w:tcPr>
            <w:tcW w:w="850"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31</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2,1</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26</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1,8</w:t>
            </w:r>
          </w:p>
        </w:tc>
      </w:tr>
      <w:tr w:rsidR="00C573F8" w:rsidRPr="00077044" w:rsidTr="00C573F8">
        <w:tc>
          <w:tcPr>
            <w:tcW w:w="3369" w:type="dxa"/>
            <w:vAlign w:val="center"/>
          </w:tcPr>
          <w:p w:rsidR="00C573F8" w:rsidRPr="00077044" w:rsidRDefault="00C573F8" w:rsidP="00991E50">
            <w:pPr>
              <w:spacing w:after="0" w:line="240" w:lineRule="auto"/>
              <w:ind w:left="-57" w:right="-57"/>
              <w:rPr>
                <w:rFonts w:ascii="Times New Roman" w:hAnsi="Times New Roman"/>
                <w:b/>
                <w:sz w:val="24"/>
                <w:szCs w:val="24"/>
                <w:lang w:val="en-US"/>
              </w:rPr>
            </w:pPr>
            <w:r w:rsidRPr="00077044">
              <w:rPr>
                <w:rFonts w:ascii="Times New Roman" w:hAnsi="Times New Roman"/>
                <w:sz w:val="24"/>
                <w:szCs w:val="24"/>
              </w:rPr>
              <w:t>Теплоснабжение</w:t>
            </w:r>
          </w:p>
        </w:tc>
        <w:tc>
          <w:tcPr>
            <w:tcW w:w="708"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1316</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89,6</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38</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2,6</w:t>
            </w:r>
          </w:p>
        </w:tc>
        <w:tc>
          <w:tcPr>
            <w:tcW w:w="850"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28</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1,9</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86</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5,9</w:t>
            </w:r>
          </w:p>
        </w:tc>
      </w:tr>
      <w:tr w:rsidR="00C573F8" w:rsidRPr="00077044" w:rsidTr="00C573F8">
        <w:tc>
          <w:tcPr>
            <w:tcW w:w="3369" w:type="dxa"/>
            <w:vAlign w:val="center"/>
          </w:tcPr>
          <w:p w:rsidR="00C573F8" w:rsidRPr="00077044" w:rsidRDefault="00C573F8" w:rsidP="00991E50">
            <w:pPr>
              <w:spacing w:after="0" w:line="240" w:lineRule="auto"/>
              <w:ind w:left="-57" w:right="-57"/>
              <w:rPr>
                <w:rFonts w:ascii="Times New Roman" w:hAnsi="Times New Roman"/>
                <w:b/>
                <w:sz w:val="24"/>
                <w:szCs w:val="24"/>
                <w:lang w:val="en-US"/>
              </w:rPr>
            </w:pPr>
            <w:r w:rsidRPr="00077044">
              <w:rPr>
                <w:rFonts w:ascii="Times New Roman" w:hAnsi="Times New Roman"/>
                <w:sz w:val="24"/>
                <w:szCs w:val="24"/>
              </w:rPr>
              <w:t>Телефонная связь</w:t>
            </w:r>
          </w:p>
        </w:tc>
        <w:tc>
          <w:tcPr>
            <w:tcW w:w="708"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1327</w:t>
            </w:r>
          </w:p>
        </w:tc>
        <w:tc>
          <w:tcPr>
            <w:tcW w:w="852"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90,4</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55</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3,7</w:t>
            </w:r>
          </w:p>
        </w:tc>
        <w:tc>
          <w:tcPr>
            <w:tcW w:w="850"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22</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1,5</w:t>
            </w:r>
          </w:p>
        </w:tc>
        <w:tc>
          <w:tcPr>
            <w:tcW w:w="709" w:type="dxa"/>
            <w:vAlign w:val="center"/>
          </w:tcPr>
          <w:p w:rsidR="00C573F8" w:rsidRPr="00077044" w:rsidRDefault="00C573F8" w:rsidP="00991E50">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64</w:t>
            </w:r>
          </w:p>
        </w:tc>
        <w:tc>
          <w:tcPr>
            <w:tcW w:w="850" w:type="dxa"/>
            <w:vAlign w:val="center"/>
          </w:tcPr>
          <w:p w:rsidR="00C573F8" w:rsidRPr="00077044" w:rsidRDefault="00C573F8" w:rsidP="00A90B01">
            <w:pPr>
              <w:spacing w:after="0" w:line="240" w:lineRule="auto"/>
              <w:ind w:left="-57" w:right="-57"/>
              <w:jc w:val="center"/>
              <w:rPr>
                <w:rFonts w:ascii="Times New Roman" w:hAnsi="Times New Roman"/>
                <w:color w:val="000000"/>
                <w:sz w:val="24"/>
                <w:szCs w:val="24"/>
              </w:rPr>
            </w:pPr>
            <w:r w:rsidRPr="00077044">
              <w:rPr>
                <w:rFonts w:ascii="Times New Roman" w:hAnsi="Times New Roman"/>
                <w:color w:val="000000"/>
                <w:sz w:val="24"/>
                <w:szCs w:val="24"/>
              </w:rPr>
              <w:t>4,4</w:t>
            </w:r>
          </w:p>
        </w:tc>
      </w:tr>
    </w:tbl>
    <w:p w:rsidR="00447232" w:rsidRPr="007564E2" w:rsidRDefault="00447232" w:rsidP="00991E50">
      <w:pPr>
        <w:tabs>
          <w:tab w:val="left" w:pos="284"/>
        </w:tabs>
        <w:spacing w:after="0" w:line="240" w:lineRule="auto"/>
        <w:ind w:left="360"/>
        <w:jc w:val="both"/>
        <w:rPr>
          <w:rFonts w:ascii="Times New Roman" w:hAnsi="Times New Roman"/>
          <w:sz w:val="28"/>
          <w:szCs w:val="28"/>
          <w:highlight w:val="yellow"/>
        </w:rPr>
      </w:pPr>
    </w:p>
    <w:p w:rsidR="00447232" w:rsidRPr="00077044" w:rsidRDefault="00DA56D8" w:rsidP="00991E50">
      <w:pPr>
        <w:tabs>
          <w:tab w:val="left" w:pos="-284"/>
        </w:tabs>
        <w:spacing w:after="0" w:line="240" w:lineRule="auto"/>
        <w:jc w:val="both"/>
        <w:rPr>
          <w:rFonts w:ascii="Times New Roman" w:hAnsi="Times New Roman"/>
          <w:sz w:val="28"/>
          <w:szCs w:val="28"/>
        </w:rPr>
      </w:pPr>
      <w:r w:rsidRPr="00077044">
        <w:rPr>
          <w:rFonts w:ascii="Times New Roman" w:hAnsi="Times New Roman"/>
          <w:noProof/>
          <w:sz w:val="28"/>
          <w:szCs w:val="28"/>
          <w:lang w:eastAsia="ru-RU"/>
        </w:rPr>
        <w:drawing>
          <wp:inline distT="0" distB="0" distL="0" distR="0" wp14:anchorId="1DFE49A7" wp14:editId="3F5C58C5">
            <wp:extent cx="6114553" cy="3029447"/>
            <wp:effectExtent l="0" t="0" r="19685" b="1905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447232" w:rsidRPr="00077044" w:rsidRDefault="00447232" w:rsidP="00991E50">
      <w:pPr>
        <w:tabs>
          <w:tab w:val="left" w:pos="-426"/>
        </w:tabs>
        <w:spacing w:after="0" w:line="240" w:lineRule="auto"/>
        <w:ind w:firstLine="567"/>
        <w:jc w:val="both"/>
        <w:rPr>
          <w:rFonts w:ascii="Times New Roman" w:hAnsi="Times New Roman"/>
          <w:sz w:val="28"/>
          <w:szCs w:val="28"/>
        </w:rPr>
      </w:pPr>
      <w:r w:rsidRPr="00077044">
        <w:rPr>
          <w:rFonts w:ascii="Times New Roman" w:hAnsi="Times New Roman"/>
          <w:sz w:val="28"/>
          <w:szCs w:val="28"/>
        </w:rPr>
        <w:t xml:space="preserve">По результатам </w:t>
      </w:r>
      <w:r w:rsidR="00202764" w:rsidRPr="00077044">
        <w:rPr>
          <w:rFonts w:ascii="Times New Roman" w:hAnsi="Times New Roman"/>
          <w:sz w:val="28"/>
          <w:szCs w:val="28"/>
        </w:rPr>
        <w:t xml:space="preserve">анкетирования за </w:t>
      </w:r>
      <w:r w:rsidRPr="00077044">
        <w:rPr>
          <w:rFonts w:ascii="Times New Roman" w:hAnsi="Times New Roman"/>
          <w:sz w:val="28"/>
          <w:szCs w:val="28"/>
        </w:rPr>
        <w:t>201</w:t>
      </w:r>
      <w:r w:rsidR="00077044" w:rsidRPr="00077044">
        <w:rPr>
          <w:rFonts w:ascii="Times New Roman" w:hAnsi="Times New Roman"/>
          <w:sz w:val="28"/>
          <w:szCs w:val="28"/>
        </w:rPr>
        <w:t>8</w:t>
      </w:r>
      <w:r w:rsidRPr="00077044">
        <w:rPr>
          <w:rFonts w:ascii="Times New Roman" w:hAnsi="Times New Roman"/>
          <w:sz w:val="28"/>
          <w:szCs w:val="28"/>
        </w:rPr>
        <w:t xml:space="preserve"> год</w:t>
      </w:r>
      <w:r w:rsidR="00202764" w:rsidRPr="00077044">
        <w:rPr>
          <w:rFonts w:ascii="Times New Roman" w:hAnsi="Times New Roman"/>
          <w:sz w:val="28"/>
          <w:szCs w:val="28"/>
        </w:rPr>
        <w:t xml:space="preserve"> </w:t>
      </w:r>
      <w:r w:rsidRPr="00077044">
        <w:rPr>
          <w:rFonts w:ascii="Times New Roman" w:hAnsi="Times New Roman"/>
          <w:sz w:val="28"/>
          <w:szCs w:val="28"/>
        </w:rPr>
        <w:t>значительная часть респондентов</w:t>
      </w:r>
      <w:r w:rsidR="00202764" w:rsidRPr="00077044">
        <w:rPr>
          <w:rFonts w:ascii="Times New Roman" w:hAnsi="Times New Roman"/>
          <w:sz w:val="28"/>
          <w:szCs w:val="28"/>
        </w:rPr>
        <w:t xml:space="preserve"> (более 8</w:t>
      </w:r>
      <w:r w:rsidR="00077044" w:rsidRPr="00077044">
        <w:rPr>
          <w:rFonts w:ascii="Times New Roman" w:hAnsi="Times New Roman"/>
          <w:sz w:val="28"/>
          <w:szCs w:val="28"/>
        </w:rPr>
        <w:t>1</w:t>
      </w:r>
      <w:r w:rsidR="00202764" w:rsidRPr="00077044">
        <w:rPr>
          <w:rFonts w:ascii="Times New Roman" w:hAnsi="Times New Roman"/>
          <w:sz w:val="28"/>
          <w:szCs w:val="28"/>
        </w:rPr>
        <w:t>%)</w:t>
      </w:r>
      <w:r w:rsidRPr="00077044">
        <w:rPr>
          <w:rFonts w:ascii="Times New Roman" w:hAnsi="Times New Roman"/>
          <w:sz w:val="28"/>
          <w:szCs w:val="28"/>
        </w:rPr>
        <w:t xml:space="preserve"> дала оценку «Удовлетворительно»</w:t>
      </w:r>
      <w:r w:rsidR="00202764" w:rsidRPr="00077044">
        <w:rPr>
          <w:rFonts w:ascii="Times New Roman" w:hAnsi="Times New Roman"/>
          <w:sz w:val="28"/>
          <w:szCs w:val="28"/>
        </w:rPr>
        <w:t>.</w:t>
      </w:r>
    </w:p>
    <w:p w:rsidR="00447232" w:rsidRDefault="00447232" w:rsidP="00991E50">
      <w:pPr>
        <w:tabs>
          <w:tab w:val="left" w:pos="-426"/>
        </w:tabs>
        <w:spacing w:after="0" w:line="240" w:lineRule="auto"/>
        <w:ind w:firstLine="567"/>
        <w:jc w:val="both"/>
        <w:rPr>
          <w:rFonts w:ascii="Times New Roman" w:hAnsi="Times New Roman"/>
          <w:sz w:val="28"/>
          <w:szCs w:val="28"/>
        </w:rPr>
      </w:pPr>
      <w:r w:rsidRPr="00077044">
        <w:rPr>
          <w:rFonts w:ascii="Times New Roman" w:hAnsi="Times New Roman"/>
          <w:sz w:val="28"/>
          <w:szCs w:val="28"/>
        </w:rPr>
        <w:t xml:space="preserve">Согласно полученным результатам, можно сделать вывод, что у субъектов естественной монополии </w:t>
      </w:r>
      <w:r w:rsidR="00494322" w:rsidRPr="00077044">
        <w:rPr>
          <w:rFonts w:ascii="Times New Roman" w:hAnsi="Times New Roman"/>
          <w:sz w:val="28"/>
          <w:szCs w:val="28"/>
        </w:rPr>
        <w:t xml:space="preserve">значительно </w:t>
      </w:r>
      <w:r w:rsidRPr="00077044">
        <w:rPr>
          <w:rFonts w:ascii="Times New Roman" w:hAnsi="Times New Roman"/>
          <w:sz w:val="28"/>
          <w:szCs w:val="28"/>
        </w:rPr>
        <w:t>больше положительных результатов по качеству услуг газоснабжения, электроснабжения</w:t>
      </w:r>
      <w:r w:rsidR="00494322" w:rsidRPr="00077044">
        <w:rPr>
          <w:rFonts w:ascii="Times New Roman" w:hAnsi="Times New Roman"/>
          <w:sz w:val="28"/>
          <w:szCs w:val="28"/>
        </w:rPr>
        <w:t>,</w:t>
      </w:r>
      <w:r w:rsidRPr="00077044">
        <w:rPr>
          <w:rFonts w:ascii="Times New Roman" w:hAnsi="Times New Roman"/>
          <w:sz w:val="28"/>
          <w:szCs w:val="28"/>
        </w:rPr>
        <w:t xml:space="preserve"> </w:t>
      </w:r>
      <w:r w:rsidR="00494322" w:rsidRPr="00077044">
        <w:rPr>
          <w:rFonts w:ascii="Times New Roman" w:hAnsi="Times New Roman"/>
          <w:sz w:val="28"/>
          <w:szCs w:val="28"/>
        </w:rPr>
        <w:t xml:space="preserve">водоочистки </w:t>
      </w:r>
      <w:r w:rsidRPr="00077044">
        <w:rPr>
          <w:rFonts w:ascii="Times New Roman" w:hAnsi="Times New Roman"/>
          <w:sz w:val="28"/>
          <w:szCs w:val="28"/>
        </w:rPr>
        <w:t>и телефонн</w:t>
      </w:r>
      <w:r w:rsidR="00494322" w:rsidRPr="00077044">
        <w:rPr>
          <w:rFonts w:ascii="Times New Roman" w:hAnsi="Times New Roman"/>
          <w:sz w:val="28"/>
          <w:szCs w:val="28"/>
        </w:rPr>
        <w:t>ой</w:t>
      </w:r>
      <w:r w:rsidRPr="00077044">
        <w:rPr>
          <w:rFonts w:ascii="Times New Roman" w:hAnsi="Times New Roman"/>
          <w:sz w:val="28"/>
          <w:szCs w:val="28"/>
        </w:rPr>
        <w:t xml:space="preserve"> связ</w:t>
      </w:r>
      <w:r w:rsidR="00494322" w:rsidRPr="00077044">
        <w:rPr>
          <w:rFonts w:ascii="Times New Roman" w:hAnsi="Times New Roman"/>
          <w:sz w:val="28"/>
          <w:szCs w:val="28"/>
        </w:rPr>
        <w:t>и</w:t>
      </w:r>
      <w:r w:rsidRPr="00077044">
        <w:rPr>
          <w:rFonts w:ascii="Times New Roman" w:hAnsi="Times New Roman"/>
          <w:sz w:val="28"/>
          <w:szCs w:val="28"/>
        </w:rPr>
        <w:t>.</w:t>
      </w:r>
    </w:p>
    <w:p w:rsidR="00DA56D8" w:rsidRDefault="00DA56D8" w:rsidP="00991E50">
      <w:pPr>
        <w:tabs>
          <w:tab w:val="left" w:pos="-426"/>
        </w:tabs>
        <w:spacing w:after="0" w:line="240" w:lineRule="auto"/>
        <w:ind w:firstLine="567"/>
        <w:jc w:val="both"/>
        <w:rPr>
          <w:rFonts w:ascii="Times New Roman" w:hAnsi="Times New Roman"/>
          <w:sz w:val="28"/>
          <w:szCs w:val="28"/>
        </w:rPr>
      </w:pPr>
    </w:p>
    <w:p w:rsidR="00DA56D8" w:rsidRPr="003B314D" w:rsidRDefault="00DA56D8" w:rsidP="00DA56D8">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3B314D">
        <w:rPr>
          <w:rFonts w:ascii="Times New Roman" w:hAnsi="Times New Roman" w:cs="Times New Roman"/>
          <w:sz w:val="28"/>
          <w:szCs w:val="28"/>
        </w:rPr>
        <w:t>В ходе проводимого опроса, субъектам предпринимательской деятельности муниципального образования Ленинградский район было предложено оценить стоимость подключения к услугам субъектов естественных монополий в Краснодарском крае, и получены следующие результаты:</w:t>
      </w:r>
    </w:p>
    <w:tbl>
      <w:tblPr>
        <w:tblStyle w:val="a8"/>
        <w:tblW w:w="9747" w:type="dxa"/>
        <w:tblLayout w:type="fixed"/>
        <w:tblLook w:val="04A0" w:firstRow="1" w:lastRow="0" w:firstColumn="1" w:lastColumn="0" w:noHBand="0" w:noVBand="1"/>
      </w:tblPr>
      <w:tblGrid>
        <w:gridCol w:w="3510"/>
        <w:gridCol w:w="714"/>
        <w:gridCol w:w="703"/>
        <w:gridCol w:w="760"/>
        <w:gridCol w:w="799"/>
        <w:gridCol w:w="851"/>
        <w:gridCol w:w="709"/>
        <w:gridCol w:w="709"/>
        <w:gridCol w:w="992"/>
      </w:tblGrid>
      <w:tr w:rsidR="00DA56D8" w:rsidRPr="003B314D" w:rsidTr="00DA56D8">
        <w:trPr>
          <w:trHeight w:val="230"/>
          <w:tblHeader/>
        </w:trPr>
        <w:tc>
          <w:tcPr>
            <w:tcW w:w="3510" w:type="dxa"/>
            <w:vMerge w:val="restart"/>
          </w:tcPr>
          <w:p w:rsidR="00DA56D8" w:rsidRPr="003B314D" w:rsidRDefault="00DA56D8" w:rsidP="00DA56D8">
            <w:pPr>
              <w:pStyle w:val="a5"/>
              <w:tabs>
                <w:tab w:val="left" w:pos="284"/>
                <w:tab w:val="left" w:pos="426"/>
              </w:tabs>
              <w:spacing w:after="0" w:line="240" w:lineRule="auto"/>
              <w:ind w:left="0"/>
              <w:rPr>
                <w:rFonts w:ascii="Times New Roman" w:hAnsi="Times New Roman" w:cs="Times New Roman"/>
              </w:rPr>
            </w:pPr>
          </w:p>
        </w:tc>
        <w:tc>
          <w:tcPr>
            <w:tcW w:w="1417" w:type="dxa"/>
            <w:gridSpan w:val="2"/>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Низкая</w:t>
            </w:r>
          </w:p>
        </w:tc>
        <w:tc>
          <w:tcPr>
            <w:tcW w:w="1559" w:type="dxa"/>
            <w:gridSpan w:val="2"/>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Скорее низкая</w:t>
            </w:r>
          </w:p>
        </w:tc>
        <w:tc>
          <w:tcPr>
            <w:tcW w:w="1560" w:type="dxa"/>
            <w:gridSpan w:val="2"/>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Скорее высокая</w:t>
            </w:r>
          </w:p>
        </w:tc>
        <w:tc>
          <w:tcPr>
            <w:tcW w:w="1701" w:type="dxa"/>
            <w:gridSpan w:val="2"/>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Высокая</w:t>
            </w:r>
          </w:p>
        </w:tc>
      </w:tr>
      <w:tr w:rsidR="00DA56D8" w:rsidRPr="003B314D" w:rsidTr="00DA56D8">
        <w:trPr>
          <w:trHeight w:val="230"/>
          <w:tblHeader/>
        </w:trPr>
        <w:tc>
          <w:tcPr>
            <w:tcW w:w="3510" w:type="dxa"/>
            <w:vMerge/>
          </w:tcPr>
          <w:p w:rsidR="00DA56D8" w:rsidRPr="003B314D" w:rsidRDefault="00DA56D8" w:rsidP="00DA56D8">
            <w:pPr>
              <w:pStyle w:val="a5"/>
              <w:tabs>
                <w:tab w:val="left" w:pos="284"/>
                <w:tab w:val="left" w:pos="426"/>
              </w:tabs>
              <w:spacing w:after="0" w:line="240" w:lineRule="auto"/>
              <w:ind w:left="0"/>
              <w:rPr>
                <w:rFonts w:ascii="Times New Roman" w:hAnsi="Times New Roman" w:cs="Times New Roman"/>
              </w:rPr>
            </w:pPr>
          </w:p>
        </w:tc>
        <w:tc>
          <w:tcPr>
            <w:tcW w:w="714"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чел.</w:t>
            </w:r>
          </w:p>
        </w:tc>
        <w:tc>
          <w:tcPr>
            <w:tcW w:w="703"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w:t>
            </w:r>
          </w:p>
        </w:tc>
        <w:tc>
          <w:tcPr>
            <w:tcW w:w="760"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чел.</w:t>
            </w:r>
          </w:p>
        </w:tc>
        <w:tc>
          <w:tcPr>
            <w:tcW w:w="799"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w:t>
            </w:r>
          </w:p>
        </w:tc>
        <w:tc>
          <w:tcPr>
            <w:tcW w:w="851"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чел.</w:t>
            </w:r>
          </w:p>
        </w:tc>
        <w:tc>
          <w:tcPr>
            <w:tcW w:w="709"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w:t>
            </w:r>
          </w:p>
        </w:tc>
        <w:tc>
          <w:tcPr>
            <w:tcW w:w="709"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чел.</w:t>
            </w:r>
          </w:p>
        </w:tc>
        <w:tc>
          <w:tcPr>
            <w:tcW w:w="992" w:type="dxa"/>
            <w:vAlign w:val="center"/>
          </w:tcPr>
          <w:p w:rsidR="00DA56D8" w:rsidRPr="003B314D" w:rsidRDefault="00DA56D8" w:rsidP="00DA56D8">
            <w:pPr>
              <w:spacing w:after="0" w:line="240" w:lineRule="auto"/>
              <w:jc w:val="center"/>
              <w:rPr>
                <w:rFonts w:ascii="Times New Roman" w:hAnsi="Times New Roman"/>
                <w:i/>
              </w:rPr>
            </w:pPr>
            <w:r w:rsidRPr="003B314D">
              <w:rPr>
                <w:rFonts w:ascii="Times New Roman" w:hAnsi="Times New Roman"/>
                <w:i/>
              </w:rPr>
              <w:t>%</w:t>
            </w:r>
          </w:p>
        </w:tc>
      </w:tr>
      <w:tr w:rsidR="00DA56D8" w:rsidRPr="003B314D" w:rsidTr="00DA56D8">
        <w:tc>
          <w:tcPr>
            <w:tcW w:w="3510" w:type="dxa"/>
            <w:vAlign w:val="center"/>
          </w:tcPr>
          <w:p w:rsidR="00DA56D8" w:rsidRPr="003B314D" w:rsidRDefault="00DA56D8" w:rsidP="00DA56D8">
            <w:pPr>
              <w:spacing w:after="0" w:line="240" w:lineRule="auto"/>
              <w:rPr>
                <w:rFonts w:ascii="Times New Roman" w:hAnsi="Times New Roman"/>
                <w:b/>
                <w:lang w:val="en-US"/>
              </w:rPr>
            </w:pPr>
            <w:r w:rsidRPr="003B314D">
              <w:rPr>
                <w:rFonts w:ascii="Times New Roman" w:hAnsi="Times New Roman"/>
              </w:rPr>
              <w:t>Водоснабжение, водоотведение</w:t>
            </w:r>
          </w:p>
        </w:tc>
        <w:tc>
          <w:tcPr>
            <w:tcW w:w="714"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195</w:t>
            </w:r>
          </w:p>
        </w:tc>
        <w:tc>
          <w:tcPr>
            <w:tcW w:w="703" w:type="dxa"/>
            <w:vAlign w:val="center"/>
          </w:tcPr>
          <w:p w:rsidR="00DA56D8" w:rsidRPr="0088287C" w:rsidRDefault="00DA56D8" w:rsidP="00DA56D8">
            <w:pPr>
              <w:spacing w:after="0" w:line="240" w:lineRule="auto"/>
              <w:jc w:val="center"/>
              <w:rPr>
                <w:rFonts w:ascii="Times New Roman" w:hAnsi="Times New Roman"/>
                <w:lang w:val="en-US"/>
              </w:rPr>
            </w:pPr>
            <w:r>
              <w:rPr>
                <w:rFonts w:ascii="Times New Roman" w:hAnsi="Times New Roman"/>
                <w:lang w:val="en-US"/>
              </w:rPr>
              <w:t>65</w:t>
            </w:r>
            <w:r>
              <w:rPr>
                <w:rFonts w:ascii="Times New Roman" w:hAnsi="Times New Roman"/>
              </w:rPr>
              <w:t>,</w:t>
            </w:r>
            <w:r>
              <w:rPr>
                <w:rFonts w:ascii="Times New Roman" w:hAnsi="Times New Roman"/>
                <w:lang w:val="en-US"/>
              </w:rPr>
              <w:t>2</w:t>
            </w:r>
          </w:p>
        </w:tc>
        <w:tc>
          <w:tcPr>
            <w:tcW w:w="760"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13</w:t>
            </w:r>
          </w:p>
        </w:tc>
        <w:tc>
          <w:tcPr>
            <w:tcW w:w="79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4,3</w:t>
            </w:r>
          </w:p>
        </w:tc>
        <w:tc>
          <w:tcPr>
            <w:tcW w:w="851"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20</w:t>
            </w:r>
          </w:p>
        </w:tc>
        <w:tc>
          <w:tcPr>
            <w:tcW w:w="70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6,7</w:t>
            </w:r>
          </w:p>
        </w:tc>
        <w:tc>
          <w:tcPr>
            <w:tcW w:w="709"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71</w:t>
            </w:r>
          </w:p>
        </w:tc>
        <w:tc>
          <w:tcPr>
            <w:tcW w:w="992"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23,7</w:t>
            </w:r>
          </w:p>
        </w:tc>
      </w:tr>
      <w:tr w:rsidR="00DA56D8" w:rsidRPr="003B314D" w:rsidTr="00DA56D8">
        <w:tc>
          <w:tcPr>
            <w:tcW w:w="3510" w:type="dxa"/>
            <w:vAlign w:val="center"/>
          </w:tcPr>
          <w:p w:rsidR="00DA56D8" w:rsidRPr="003B314D" w:rsidRDefault="00DA56D8" w:rsidP="00DA56D8">
            <w:pPr>
              <w:spacing w:after="0" w:line="240" w:lineRule="auto"/>
              <w:rPr>
                <w:rFonts w:ascii="Times New Roman" w:hAnsi="Times New Roman"/>
                <w:b/>
                <w:lang w:val="en-US"/>
              </w:rPr>
            </w:pPr>
            <w:r w:rsidRPr="003B314D">
              <w:rPr>
                <w:rFonts w:ascii="Times New Roman" w:hAnsi="Times New Roman"/>
              </w:rPr>
              <w:t>Газоснабжение</w:t>
            </w:r>
          </w:p>
        </w:tc>
        <w:tc>
          <w:tcPr>
            <w:tcW w:w="714"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58</w:t>
            </w:r>
          </w:p>
        </w:tc>
        <w:tc>
          <w:tcPr>
            <w:tcW w:w="703"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19,4</w:t>
            </w:r>
          </w:p>
        </w:tc>
        <w:tc>
          <w:tcPr>
            <w:tcW w:w="760"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w:t>
            </w:r>
          </w:p>
        </w:tc>
        <w:tc>
          <w:tcPr>
            <w:tcW w:w="79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0,3</w:t>
            </w:r>
          </w:p>
        </w:tc>
        <w:tc>
          <w:tcPr>
            <w:tcW w:w="851"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18</w:t>
            </w:r>
          </w:p>
        </w:tc>
        <w:tc>
          <w:tcPr>
            <w:tcW w:w="70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6,0</w:t>
            </w:r>
          </w:p>
        </w:tc>
        <w:tc>
          <w:tcPr>
            <w:tcW w:w="709"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222</w:t>
            </w:r>
          </w:p>
        </w:tc>
        <w:tc>
          <w:tcPr>
            <w:tcW w:w="992"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74,2</w:t>
            </w:r>
          </w:p>
        </w:tc>
      </w:tr>
      <w:tr w:rsidR="00DA56D8" w:rsidRPr="003B314D" w:rsidTr="00DA56D8">
        <w:tc>
          <w:tcPr>
            <w:tcW w:w="3510" w:type="dxa"/>
            <w:vAlign w:val="center"/>
          </w:tcPr>
          <w:p w:rsidR="00DA56D8" w:rsidRPr="003B314D" w:rsidRDefault="00DA56D8" w:rsidP="00DA56D8">
            <w:pPr>
              <w:spacing w:after="0" w:line="240" w:lineRule="auto"/>
              <w:rPr>
                <w:rFonts w:ascii="Times New Roman" w:hAnsi="Times New Roman"/>
                <w:b/>
                <w:lang w:val="en-US"/>
              </w:rPr>
            </w:pPr>
            <w:r w:rsidRPr="003B314D">
              <w:rPr>
                <w:rFonts w:ascii="Times New Roman" w:hAnsi="Times New Roman"/>
              </w:rPr>
              <w:t>Электроснабжение</w:t>
            </w:r>
          </w:p>
        </w:tc>
        <w:tc>
          <w:tcPr>
            <w:tcW w:w="714"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81</w:t>
            </w:r>
          </w:p>
        </w:tc>
        <w:tc>
          <w:tcPr>
            <w:tcW w:w="703"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27,1</w:t>
            </w:r>
          </w:p>
        </w:tc>
        <w:tc>
          <w:tcPr>
            <w:tcW w:w="760"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w:t>
            </w:r>
          </w:p>
        </w:tc>
        <w:tc>
          <w:tcPr>
            <w:tcW w:w="79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0,3</w:t>
            </w:r>
          </w:p>
        </w:tc>
        <w:tc>
          <w:tcPr>
            <w:tcW w:w="851"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25</w:t>
            </w:r>
          </w:p>
        </w:tc>
        <w:tc>
          <w:tcPr>
            <w:tcW w:w="70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8,4</w:t>
            </w:r>
          </w:p>
        </w:tc>
        <w:tc>
          <w:tcPr>
            <w:tcW w:w="709"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192</w:t>
            </w:r>
          </w:p>
        </w:tc>
        <w:tc>
          <w:tcPr>
            <w:tcW w:w="992"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64,2</w:t>
            </w:r>
          </w:p>
        </w:tc>
      </w:tr>
      <w:tr w:rsidR="00DA56D8" w:rsidRPr="003B314D" w:rsidTr="00DA56D8">
        <w:tc>
          <w:tcPr>
            <w:tcW w:w="3510" w:type="dxa"/>
            <w:vAlign w:val="center"/>
          </w:tcPr>
          <w:p w:rsidR="00DA56D8" w:rsidRPr="003B314D" w:rsidRDefault="00DA56D8" w:rsidP="00DA56D8">
            <w:pPr>
              <w:spacing w:after="0" w:line="240" w:lineRule="auto"/>
              <w:rPr>
                <w:rFonts w:ascii="Times New Roman" w:hAnsi="Times New Roman"/>
                <w:b/>
                <w:lang w:val="en-US"/>
              </w:rPr>
            </w:pPr>
            <w:r w:rsidRPr="003B314D">
              <w:rPr>
                <w:rFonts w:ascii="Times New Roman" w:hAnsi="Times New Roman"/>
              </w:rPr>
              <w:t>Теплоснабжение</w:t>
            </w:r>
          </w:p>
        </w:tc>
        <w:tc>
          <w:tcPr>
            <w:tcW w:w="714"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123</w:t>
            </w:r>
          </w:p>
        </w:tc>
        <w:tc>
          <w:tcPr>
            <w:tcW w:w="703"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41,1</w:t>
            </w:r>
          </w:p>
        </w:tc>
        <w:tc>
          <w:tcPr>
            <w:tcW w:w="760"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2</w:t>
            </w:r>
          </w:p>
        </w:tc>
        <w:tc>
          <w:tcPr>
            <w:tcW w:w="79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0,7</w:t>
            </w:r>
          </w:p>
        </w:tc>
        <w:tc>
          <w:tcPr>
            <w:tcW w:w="851"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18</w:t>
            </w:r>
          </w:p>
        </w:tc>
        <w:tc>
          <w:tcPr>
            <w:tcW w:w="70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6,0</w:t>
            </w:r>
          </w:p>
        </w:tc>
        <w:tc>
          <w:tcPr>
            <w:tcW w:w="709"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156</w:t>
            </w:r>
          </w:p>
        </w:tc>
        <w:tc>
          <w:tcPr>
            <w:tcW w:w="992"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52,2</w:t>
            </w:r>
          </w:p>
        </w:tc>
      </w:tr>
      <w:tr w:rsidR="00DA56D8" w:rsidRPr="003B314D" w:rsidTr="00DA56D8">
        <w:tc>
          <w:tcPr>
            <w:tcW w:w="3510" w:type="dxa"/>
            <w:vAlign w:val="center"/>
          </w:tcPr>
          <w:p w:rsidR="00DA56D8" w:rsidRPr="003B314D" w:rsidRDefault="00DA56D8" w:rsidP="00DA56D8">
            <w:pPr>
              <w:spacing w:after="0" w:line="240" w:lineRule="auto"/>
              <w:rPr>
                <w:rFonts w:ascii="Times New Roman" w:hAnsi="Times New Roman"/>
                <w:b/>
                <w:lang w:val="en-US"/>
              </w:rPr>
            </w:pPr>
            <w:r w:rsidRPr="003B314D">
              <w:rPr>
                <w:rFonts w:ascii="Times New Roman" w:hAnsi="Times New Roman"/>
              </w:rPr>
              <w:t>Телефонная связь</w:t>
            </w:r>
          </w:p>
        </w:tc>
        <w:tc>
          <w:tcPr>
            <w:tcW w:w="714"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222</w:t>
            </w:r>
          </w:p>
        </w:tc>
        <w:tc>
          <w:tcPr>
            <w:tcW w:w="703"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74,2</w:t>
            </w:r>
          </w:p>
        </w:tc>
        <w:tc>
          <w:tcPr>
            <w:tcW w:w="760"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10</w:t>
            </w:r>
          </w:p>
        </w:tc>
        <w:tc>
          <w:tcPr>
            <w:tcW w:w="79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3,3</w:t>
            </w:r>
          </w:p>
        </w:tc>
        <w:tc>
          <w:tcPr>
            <w:tcW w:w="851"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14</w:t>
            </w:r>
          </w:p>
        </w:tc>
        <w:tc>
          <w:tcPr>
            <w:tcW w:w="709"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4,7</w:t>
            </w:r>
          </w:p>
        </w:tc>
        <w:tc>
          <w:tcPr>
            <w:tcW w:w="709" w:type="dxa"/>
            <w:vAlign w:val="center"/>
          </w:tcPr>
          <w:p w:rsidR="00DA56D8" w:rsidRPr="003B314D" w:rsidRDefault="00DA56D8" w:rsidP="00DA56D8">
            <w:pPr>
              <w:spacing w:after="0" w:line="240" w:lineRule="auto"/>
              <w:jc w:val="center"/>
              <w:rPr>
                <w:rFonts w:ascii="Times New Roman" w:hAnsi="Times New Roman"/>
              </w:rPr>
            </w:pPr>
            <w:r w:rsidRPr="003B314D">
              <w:rPr>
                <w:rFonts w:ascii="Times New Roman" w:hAnsi="Times New Roman"/>
              </w:rPr>
              <w:t>53</w:t>
            </w:r>
          </w:p>
        </w:tc>
        <w:tc>
          <w:tcPr>
            <w:tcW w:w="992" w:type="dxa"/>
            <w:vAlign w:val="center"/>
          </w:tcPr>
          <w:p w:rsidR="00DA56D8" w:rsidRPr="003B314D" w:rsidRDefault="00DA56D8" w:rsidP="00DA56D8">
            <w:pPr>
              <w:spacing w:after="0" w:line="240" w:lineRule="auto"/>
              <w:jc w:val="center"/>
              <w:rPr>
                <w:rFonts w:ascii="Times New Roman" w:hAnsi="Times New Roman"/>
              </w:rPr>
            </w:pPr>
            <w:r>
              <w:rPr>
                <w:rFonts w:ascii="Times New Roman" w:hAnsi="Times New Roman"/>
              </w:rPr>
              <w:t>17,7</w:t>
            </w:r>
          </w:p>
        </w:tc>
      </w:tr>
    </w:tbl>
    <w:p w:rsidR="00DA56D8" w:rsidRDefault="00DA56D8" w:rsidP="00DA56D8">
      <w:pPr>
        <w:pStyle w:val="ad"/>
        <w:spacing w:before="0" w:beforeAutospacing="0" w:after="0" w:afterAutospacing="0"/>
        <w:ind w:firstLine="900"/>
        <w:jc w:val="both"/>
        <w:rPr>
          <w:sz w:val="28"/>
          <w:szCs w:val="28"/>
          <w:highlight w:val="yellow"/>
        </w:rPr>
      </w:pPr>
    </w:p>
    <w:p w:rsidR="00DA56D8" w:rsidRPr="007564E2" w:rsidRDefault="00DA56D8" w:rsidP="00DA56D8">
      <w:pPr>
        <w:pStyle w:val="ad"/>
        <w:spacing w:before="0" w:beforeAutospacing="0" w:after="0" w:afterAutospacing="0"/>
        <w:jc w:val="both"/>
        <w:rPr>
          <w:sz w:val="28"/>
          <w:szCs w:val="28"/>
          <w:highlight w:val="yellow"/>
        </w:rPr>
      </w:pPr>
      <w:r w:rsidRPr="00D170A2">
        <w:rPr>
          <w:noProof/>
          <w:sz w:val="28"/>
          <w:szCs w:val="28"/>
        </w:rPr>
        <w:lastRenderedPageBreak/>
        <w:drawing>
          <wp:inline distT="0" distB="0" distL="0" distR="0" wp14:anchorId="53C184AB" wp14:editId="420B771A">
            <wp:extent cx="6120130" cy="3195264"/>
            <wp:effectExtent l="0" t="0" r="13970" b="2476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DA56D8" w:rsidRPr="00D170A2" w:rsidRDefault="00DA56D8" w:rsidP="00DA56D8">
      <w:pPr>
        <w:pStyle w:val="ad"/>
        <w:spacing w:before="0" w:beforeAutospacing="0" w:after="0" w:afterAutospacing="0"/>
        <w:ind w:firstLine="567"/>
        <w:jc w:val="both"/>
        <w:rPr>
          <w:sz w:val="28"/>
          <w:szCs w:val="28"/>
        </w:rPr>
      </w:pPr>
      <w:r w:rsidRPr="00D170A2">
        <w:rPr>
          <w:sz w:val="28"/>
          <w:szCs w:val="28"/>
        </w:rPr>
        <w:t xml:space="preserve">Мнение респондентов о том, что на территории муниципального образования стоимость подключения к услугам водоотведения, водоснабжения и к услугам телефонной связи низкая значительно увеличилось и составило 65,2% и 74,2% соответственно. Оценка хозяйствующих субъектов о стоимости подключения к услугам газоснабжения, электроснабжения и теплоснабжения остается по-прежнему высокой. За это проголосовало более 52% из числа респондентов. </w:t>
      </w:r>
    </w:p>
    <w:p w:rsidR="008F126E" w:rsidRPr="00293837" w:rsidRDefault="008F126E" w:rsidP="00991E50">
      <w:pPr>
        <w:tabs>
          <w:tab w:val="left" w:pos="-2268"/>
        </w:tabs>
        <w:spacing w:after="0" w:line="240" w:lineRule="auto"/>
        <w:ind w:firstLine="567"/>
        <w:jc w:val="both"/>
        <w:rPr>
          <w:rFonts w:ascii="Times New Roman" w:hAnsi="Times New Roman"/>
          <w:bCs/>
          <w:sz w:val="28"/>
          <w:szCs w:val="28"/>
        </w:rPr>
      </w:pPr>
      <w:r w:rsidRPr="00293837">
        <w:rPr>
          <w:rFonts w:ascii="Times New Roman" w:eastAsia="Times New Roman" w:hAnsi="Times New Roman"/>
          <w:sz w:val="28"/>
          <w:szCs w:val="28"/>
        </w:rPr>
        <w:t xml:space="preserve">Качество и объем услуг, предоставляемых субъектами естественной монополии на территории </w:t>
      </w:r>
      <w:r w:rsidRPr="00293837">
        <w:rPr>
          <w:rFonts w:ascii="Times New Roman" w:hAnsi="Times New Roman"/>
          <w:bCs/>
          <w:sz w:val="28"/>
          <w:szCs w:val="28"/>
        </w:rPr>
        <w:t xml:space="preserve">муниципального образования Ленинградский район, соответствуют установленным требованиям федерального законодательства, законодательства Краснодарского края, нормативным правовым актам муниципального образования Ленинградский район. </w:t>
      </w:r>
    </w:p>
    <w:p w:rsidR="008F126E" w:rsidRPr="00293837" w:rsidRDefault="008F126E" w:rsidP="00991E50">
      <w:pPr>
        <w:tabs>
          <w:tab w:val="left" w:pos="-2268"/>
        </w:tabs>
        <w:spacing w:after="0" w:line="240" w:lineRule="auto"/>
        <w:ind w:firstLine="567"/>
        <w:jc w:val="both"/>
        <w:rPr>
          <w:rFonts w:ascii="Times New Roman" w:hAnsi="Times New Roman"/>
          <w:sz w:val="28"/>
          <w:szCs w:val="28"/>
        </w:rPr>
      </w:pPr>
      <w:r w:rsidRPr="00293837">
        <w:rPr>
          <w:rFonts w:ascii="Times New Roman" w:hAnsi="Times New Roman"/>
          <w:sz w:val="28"/>
          <w:szCs w:val="28"/>
        </w:rPr>
        <w:t>Тарифы (цены) на услуги муниципальных учреждений и предприятий устанавливаются в соответствии с Решением Совета муниципального образования Ленинградский район</w:t>
      </w:r>
      <w:r w:rsidR="001964E9" w:rsidRPr="00293837">
        <w:rPr>
          <w:rFonts w:ascii="Times New Roman" w:hAnsi="Times New Roman"/>
          <w:sz w:val="28"/>
          <w:szCs w:val="28"/>
        </w:rPr>
        <w:t xml:space="preserve"> </w:t>
      </w:r>
      <w:r w:rsidRPr="00293837">
        <w:rPr>
          <w:rFonts w:ascii="Times New Roman" w:hAnsi="Times New Roman"/>
          <w:sz w:val="28"/>
          <w:szCs w:val="28"/>
        </w:rPr>
        <w:t>и являются экономически обоснованными.</w:t>
      </w:r>
    </w:p>
    <w:p w:rsidR="003A114A" w:rsidRPr="00293837" w:rsidRDefault="003A114A" w:rsidP="00991E50">
      <w:pPr>
        <w:tabs>
          <w:tab w:val="left" w:pos="-2268"/>
        </w:tabs>
        <w:spacing w:after="0" w:line="240" w:lineRule="auto"/>
        <w:ind w:firstLine="567"/>
        <w:jc w:val="both"/>
        <w:rPr>
          <w:rFonts w:ascii="Times New Roman" w:hAnsi="Times New Roman"/>
          <w:sz w:val="28"/>
          <w:szCs w:val="28"/>
        </w:rPr>
      </w:pPr>
      <w:r w:rsidRPr="00293837">
        <w:rPr>
          <w:rFonts w:ascii="Times New Roman" w:hAnsi="Times New Roman"/>
          <w:sz w:val="28"/>
          <w:szCs w:val="28"/>
        </w:rPr>
        <w:t xml:space="preserve">Информация об уровнях цен и тарифов на основные социально значимые продовольственные товары, коммунальные услуги, тепловую энергию, природный и сжиженный газ, автомобильное топливо, а также проезд в городском общественном транспорте размещена на сайте РЭК-департамента </w:t>
      </w:r>
      <w:hyperlink r:id="rId55" w:history="1">
        <w:r w:rsidRPr="00293837">
          <w:rPr>
            <w:rFonts w:ascii="Times New Roman" w:hAnsi="Times New Roman"/>
            <w:sz w:val="28"/>
            <w:szCs w:val="28"/>
          </w:rPr>
          <w:t>www.rek23.ru</w:t>
        </w:r>
      </w:hyperlink>
      <w:r w:rsidRPr="00293837">
        <w:rPr>
          <w:rFonts w:ascii="Times New Roman" w:hAnsi="Times New Roman"/>
          <w:sz w:val="28"/>
          <w:szCs w:val="28"/>
        </w:rPr>
        <w:t xml:space="preserve"> в разделе «Уровни тарифов».</w:t>
      </w:r>
    </w:p>
    <w:p w:rsidR="008F126E" w:rsidRPr="00293837" w:rsidRDefault="008F126E" w:rsidP="00991E50">
      <w:pPr>
        <w:tabs>
          <w:tab w:val="left" w:pos="-2268"/>
        </w:tabs>
        <w:spacing w:after="0" w:line="240" w:lineRule="auto"/>
        <w:ind w:firstLine="567"/>
        <w:jc w:val="both"/>
        <w:rPr>
          <w:rFonts w:ascii="Times New Roman" w:hAnsi="Times New Roman"/>
          <w:sz w:val="28"/>
          <w:szCs w:val="28"/>
        </w:rPr>
      </w:pPr>
      <w:r w:rsidRPr="00293837">
        <w:rPr>
          <w:rFonts w:ascii="Times New Roman" w:eastAsia="Times New Roman" w:hAnsi="Times New Roman"/>
          <w:sz w:val="28"/>
          <w:szCs w:val="28"/>
        </w:rPr>
        <w:t xml:space="preserve">На особом контроле администрации находится </w:t>
      </w:r>
      <w:proofErr w:type="gramStart"/>
      <w:r w:rsidRPr="00293837">
        <w:rPr>
          <w:rFonts w:ascii="Times New Roman" w:eastAsia="Times New Roman" w:hAnsi="Times New Roman"/>
          <w:sz w:val="28"/>
          <w:szCs w:val="28"/>
        </w:rPr>
        <w:t>контроль за</w:t>
      </w:r>
      <w:proofErr w:type="gramEnd"/>
      <w:r w:rsidRPr="00293837">
        <w:rPr>
          <w:rFonts w:ascii="Times New Roman" w:eastAsia="Times New Roman" w:hAnsi="Times New Roman"/>
          <w:sz w:val="28"/>
          <w:szCs w:val="28"/>
        </w:rPr>
        <w:t xml:space="preserve"> соблюдением тарифов на</w:t>
      </w:r>
      <w:r w:rsidR="00050EE8" w:rsidRPr="00293837">
        <w:rPr>
          <w:rFonts w:ascii="Times New Roman" w:eastAsia="Times New Roman" w:hAnsi="Times New Roman"/>
          <w:sz w:val="28"/>
          <w:szCs w:val="28"/>
        </w:rPr>
        <w:t xml:space="preserve"> </w:t>
      </w:r>
      <w:r w:rsidR="003A114A" w:rsidRPr="00293837">
        <w:rPr>
          <w:rFonts w:ascii="Times New Roman" w:eastAsia="Times New Roman" w:hAnsi="Times New Roman"/>
          <w:sz w:val="28"/>
          <w:szCs w:val="28"/>
          <w:lang w:eastAsia="ru-RU"/>
        </w:rPr>
        <w:t>теплоснабжение;</w:t>
      </w:r>
      <w:r w:rsidR="00050EE8" w:rsidRPr="00293837">
        <w:rPr>
          <w:rFonts w:ascii="Times New Roman" w:eastAsia="Times New Roman" w:hAnsi="Times New Roman"/>
          <w:sz w:val="28"/>
          <w:szCs w:val="28"/>
          <w:lang w:eastAsia="ru-RU"/>
        </w:rPr>
        <w:t xml:space="preserve"> </w:t>
      </w:r>
      <w:r w:rsidRPr="00293837">
        <w:rPr>
          <w:rFonts w:ascii="Times New Roman" w:eastAsia="Times New Roman" w:hAnsi="Times New Roman"/>
          <w:sz w:val="28"/>
          <w:szCs w:val="28"/>
          <w:lang w:eastAsia="ru-RU"/>
        </w:rPr>
        <w:t xml:space="preserve">сбор, транспортировку и захоронение твердых бытовых отходов; </w:t>
      </w:r>
      <w:r w:rsidRPr="00293837">
        <w:rPr>
          <w:rFonts w:ascii="Times New Roman" w:hAnsi="Times New Roman"/>
          <w:sz w:val="28"/>
          <w:szCs w:val="28"/>
        </w:rPr>
        <w:t>содержание и ремонт многокварти</w:t>
      </w:r>
      <w:r w:rsidR="00E316BC" w:rsidRPr="00293837">
        <w:rPr>
          <w:rFonts w:ascii="Times New Roman" w:hAnsi="Times New Roman"/>
          <w:sz w:val="28"/>
          <w:szCs w:val="28"/>
        </w:rPr>
        <w:t>рных домов.</w:t>
      </w:r>
    </w:p>
    <w:p w:rsidR="00A8121C" w:rsidRPr="004137B9" w:rsidRDefault="00A8121C" w:rsidP="00991E50">
      <w:pPr>
        <w:tabs>
          <w:tab w:val="left" w:pos="1134"/>
        </w:tabs>
        <w:spacing w:after="0" w:line="240" w:lineRule="auto"/>
        <w:ind w:firstLine="567"/>
        <w:jc w:val="both"/>
        <w:rPr>
          <w:rFonts w:ascii="Times New Roman" w:eastAsia="Times New Roman" w:hAnsi="Times New Roman"/>
          <w:sz w:val="28"/>
          <w:szCs w:val="28"/>
          <w:lang w:eastAsia="ru-RU"/>
        </w:rPr>
      </w:pPr>
      <w:proofErr w:type="gramStart"/>
      <w:r w:rsidRPr="004137B9">
        <w:rPr>
          <w:rFonts w:ascii="Times New Roman" w:eastAsia="Times New Roman" w:hAnsi="Times New Roman"/>
          <w:sz w:val="28"/>
          <w:szCs w:val="28"/>
          <w:lang w:eastAsia="ru-RU"/>
        </w:rPr>
        <w:t>Реестр субъектов естественных монополий, осуществляющих свою деятельность на территории муниципального образования, прив</w:t>
      </w:r>
      <w:r w:rsidR="00247AB2" w:rsidRPr="004137B9">
        <w:rPr>
          <w:rFonts w:ascii="Times New Roman" w:eastAsia="Times New Roman" w:hAnsi="Times New Roman"/>
          <w:sz w:val="28"/>
          <w:szCs w:val="28"/>
          <w:lang w:eastAsia="ru-RU"/>
        </w:rPr>
        <w:t>еден в приложении</w:t>
      </w:r>
      <w:r w:rsidRPr="004137B9">
        <w:rPr>
          <w:rFonts w:ascii="Times New Roman" w:eastAsia="Times New Roman" w:hAnsi="Times New Roman"/>
          <w:sz w:val="28"/>
          <w:szCs w:val="28"/>
          <w:lang w:eastAsia="ru-RU"/>
        </w:rPr>
        <w:t xml:space="preserve"> 3</w:t>
      </w:r>
      <w:r w:rsidR="001964E9" w:rsidRPr="004137B9">
        <w:rPr>
          <w:rFonts w:ascii="Times New Roman" w:eastAsia="Times New Roman" w:hAnsi="Times New Roman"/>
          <w:sz w:val="28"/>
          <w:szCs w:val="28"/>
          <w:lang w:eastAsia="ru-RU"/>
        </w:rPr>
        <w:t xml:space="preserve"> </w:t>
      </w:r>
      <w:r w:rsidR="003D42BA" w:rsidRPr="004137B9">
        <w:rPr>
          <w:rFonts w:ascii="Times New Roman" w:eastAsia="Times New Roman" w:hAnsi="Times New Roman"/>
          <w:sz w:val="28"/>
          <w:szCs w:val="28"/>
          <w:lang w:eastAsia="ru-RU"/>
        </w:rPr>
        <w:t>к настоящему</w:t>
      </w:r>
      <w:r w:rsidR="001964E9" w:rsidRPr="004137B9">
        <w:rPr>
          <w:rFonts w:ascii="Times New Roman" w:eastAsia="Times New Roman" w:hAnsi="Times New Roman"/>
          <w:sz w:val="28"/>
          <w:szCs w:val="28"/>
          <w:lang w:eastAsia="ru-RU"/>
        </w:rPr>
        <w:t xml:space="preserve"> </w:t>
      </w:r>
      <w:r w:rsidR="003D42BA" w:rsidRPr="004137B9">
        <w:rPr>
          <w:rFonts w:ascii="Times New Roman" w:eastAsia="Times New Roman" w:hAnsi="Times New Roman"/>
          <w:sz w:val="28"/>
          <w:szCs w:val="28"/>
          <w:lang w:eastAsia="ru-RU"/>
        </w:rPr>
        <w:t>отчету</w:t>
      </w:r>
      <w:r w:rsidR="00247AB2" w:rsidRPr="004137B9">
        <w:rPr>
          <w:rFonts w:ascii="Times New Roman" w:eastAsia="Times New Roman" w:hAnsi="Times New Roman"/>
          <w:sz w:val="28"/>
          <w:szCs w:val="28"/>
          <w:lang w:eastAsia="ru-RU"/>
        </w:rPr>
        <w:t xml:space="preserve">, размещен на официальном сайте администрации муниципального образования Ленинградский район по адресу </w:t>
      </w:r>
      <w:hyperlink r:id="rId56" w:history="1">
        <w:r w:rsidR="00C573F8" w:rsidRPr="00B11089">
          <w:rPr>
            <w:rStyle w:val="ae"/>
            <w:rFonts w:ascii="Times New Roman" w:eastAsia="Times New Roman" w:hAnsi="Times New Roman"/>
            <w:sz w:val="28"/>
            <w:szCs w:val="28"/>
            <w:lang w:eastAsia="ru-RU"/>
          </w:rPr>
          <w:t>http://adminlenkub.ru/region/standart_razv_konkur/reestr.php</w:t>
        </w:r>
      </w:hyperlink>
      <w:r w:rsidR="00214C0C" w:rsidRPr="004137B9">
        <w:rPr>
          <w:rFonts w:ascii="Times New Roman" w:eastAsia="Times New Roman" w:hAnsi="Times New Roman"/>
          <w:sz w:val="28"/>
          <w:szCs w:val="28"/>
          <w:lang w:eastAsia="ru-RU"/>
        </w:rPr>
        <w:t xml:space="preserve">, а также в соответствии с Федеральным законом от 21 июля 2014 года № 209-ФЗ в единой </w:t>
      </w:r>
      <w:r w:rsidR="00214C0C" w:rsidRPr="004137B9">
        <w:rPr>
          <w:rFonts w:ascii="Times New Roman" w:eastAsia="Times New Roman" w:hAnsi="Times New Roman"/>
          <w:sz w:val="28"/>
          <w:szCs w:val="28"/>
          <w:lang w:eastAsia="ru-RU"/>
        </w:rPr>
        <w:lastRenderedPageBreak/>
        <w:t>федеральной централизованной информационной системе – государственная информационная система</w:t>
      </w:r>
      <w:proofErr w:type="gramEnd"/>
      <w:r w:rsidR="00214C0C" w:rsidRPr="004137B9">
        <w:rPr>
          <w:rFonts w:ascii="Times New Roman" w:eastAsia="Times New Roman" w:hAnsi="Times New Roman"/>
          <w:sz w:val="28"/>
          <w:szCs w:val="28"/>
          <w:lang w:eastAsia="ru-RU"/>
        </w:rPr>
        <w:t xml:space="preserve"> жилищно-коммунального хозяйства.</w:t>
      </w:r>
    </w:p>
    <w:p w:rsidR="00983DAD" w:rsidRPr="00293837" w:rsidRDefault="00983DAD" w:rsidP="00991E50">
      <w:pPr>
        <w:tabs>
          <w:tab w:val="left" w:pos="-2268"/>
        </w:tabs>
        <w:spacing w:after="0" w:line="240" w:lineRule="auto"/>
        <w:ind w:right="-1" w:firstLine="567"/>
        <w:jc w:val="both"/>
        <w:rPr>
          <w:rFonts w:ascii="Times New Roman" w:eastAsia="Times New Roman" w:hAnsi="Times New Roman"/>
          <w:sz w:val="28"/>
          <w:szCs w:val="28"/>
          <w:lang w:eastAsia="ru-RU"/>
        </w:rPr>
      </w:pPr>
      <w:proofErr w:type="gramStart"/>
      <w:r w:rsidRPr="00293837">
        <w:rPr>
          <w:rFonts w:ascii="Times New Roman" w:eastAsia="Times New Roman" w:hAnsi="Times New Roman"/>
          <w:sz w:val="28"/>
          <w:szCs w:val="28"/>
          <w:lang w:eastAsia="ru-RU"/>
        </w:rPr>
        <w:t>Контроль за</w:t>
      </w:r>
      <w:proofErr w:type="gramEnd"/>
      <w:r w:rsidRPr="00293837">
        <w:rPr>
          <w:rFonts w:ascii="Times New Roman" w:eastAsia="Times New Roman" w:hAnsi="Times New Roman"/>
          <w:sz w:val="28"/>
          <w:szCs w:val="28"/>
          <w:lang w:eastAsia="ru-RU"/>
        </w:rPr>
        <w:t xml:space="preserve"> соблюдением установленных тарифов предоставляемых услуг осуществляется Региональной Энергетической Комиссией Краснодарского края. Нарушения действующего законодательства отсутствуют. </w:t>
      </w:r>
    </w:p>
    <w:p w:rsidR="009D014D" w:rsidRPr="0049305C" w:rsidRDefault="009D014D" w:rsidP="00991E50">
      <w:pPr>
        <w:pStyle w:val="a3"/>
        <w:tabs>
          <w:tab w:val="left" w:pos="-426"/>
          <w:tab w:val="left" w:pos="567"/>
        </w:tabs>
        <w:ind w:firstLine="567"/>
        <w:jc w:val="both"/>
        <w:rPr>
          <w:rFonts w:ascii="Times New Roman" w:hAnsi="Times New Roman"/>
          <w:sz w:val="28"/>
          <w:szCs w:val="28"/>
        </w:rPr>
      </w:pPr>
      <w:r w:rsidRPr="0049305C">
        <w:rPr>
          <w:rFonts w:ascii="Times New Roman" w:hAnsi="Times New Roman"/>
          <w:sz w:val="28"/>
          <w:szCs w:val="28"/>
        </w:rPr>
        <w:t>На территории муниципального образования Ленинградский район финансово-хозяйственную деятельность осуществляют</w:t>
      </w:r>
      <w:r w:rsidR="00050EE8" w:rsidRPr="0049305C">
        <w:rPr>
          <w:rFonts w:ascii="Times New Roman" w:hAnsi="Times New Roman"/>
          <w:sz w:val="28"/>
          <w:szCs w:val="28"/>
        </w:rPr>
        <w:t xml:space="preserve"> </w:t>
      </w:r>
      <w:r w:rsidR="0049305C" w:rsidRPr="0049305C">
        <w:rPr>
          <w:rFonts w:ascii="Times New Roman" w:hAnsi="Times New Roman"/>
          <w:sz w:val="28"/>
          <w:szCs w:val="28"/>
        </w:rPr>
        <w:t>4</w:t>
      </w:r>
      <w:r w:rsidR="00393281" w:rsidRPr="0049305C">
        <w:rPr>
          <w:rFonts w:ascii="Times New Roman" w:hAnsi="Times New Roman"/>
          <w:sz w:val="28"/>
          <w:szCs w:val="28"/>
        </w:rPr>
        <w:t xml:space="preserve"> </w:t>
      </w:r>
      <w:proofErr w:type="gramStart"/>
      <w:r w:rsidR="00393281" w:rsidRPr="0049305C">
        <w:rPr>
          <w:rFonts w:ascii="Times New Roman" w:hAnsi="Times New Roman"/>
          <w:sz w:val="28"/>
          <w:szCs w:val="28"/>
        </w:rPr>
        <w:t>прибыльных</w:t>
      </w:r>
      <w:proofErr w:type="gramEnd"/>
      <w:r w:rsidR="00393281" w:rsidRPr="0049305C">
        <w:rPr>
          <w:rFonts w:ascii="Times New Roman" w:hAnsi="Times New Roman"/>
          <w:sz w:val="28"/>
          <w:szCs w:val="28"/>
        </w:rPr>
        <w:t xml:space="preserve"> и </w:t>
      </w:r>
      <w:r w:rsidR="0049305C" w:rsidRPr="0049305C">
        <w:rPr>
          <w:rFonts w:ascii="Times New Roman" w:hAnsi="Times New Roman"/>
          <w:sz w:val="28"/>
          <w:szCs w:val="28"/>
        </w:rPr>
        <w:t>6</w:t>
      </w:r>
      <w:r w:rsidR="00393281" w:rsidRPr="0049305C">
        <w:rPr>
          <w:rFonts w:ascii="Times New Roman" w:hAnsi="Times New Roman"/>
          <w:sz w:val="28"/>
          <w:szCs w:val="28"/>
        </w:rPr>
        <w:t xml:space="preserve"> убыточных </w:t>
      </w:r>
      <w:r w:rsidRPr="0049305C">
        <w:rPr>
          <w:rFonts w:ascii="Times New Roman" w:hAnsi="Times New Roman"/>
          <w:sz w:val="28"/>
          <w:szCs w:val="28"/>
        </w:rPr>
        <w:t>муниципальны</w:t>
      </w:r>
      <w:r w:rsidR="00050EE8" w:rsidRPr="0049305C">
        <w:rPr>
          <w:rFonts w:ascii="Times New Roman" w:hAnsi="Times New Roman"/>
          <w:sz w:val="28"/>
          <w:szCs w:val="28"/>
        </w:rPr>
        <w:t>х</w:t>
      </w:r>
      <w:r w:rsidRPr="0049305C">
        <w:rPr>
          <w:rFonts w:ascii="Times New Roman" w:hAnsi="Times New Roman"/>
          <w:sz w:val="28"/>
          <w:szCs w:val="28"/>
        </w:rPr>
        <w:t xml:space="preserve"> унитарны</w:t>
      </w:r>
      <w:r w:rsidR="00050EE8" w:rsidRPr="0049305C">
        <w:rPr>
          <w:rFonts w:ascii="Times New Roman" w:hAnsi="Times New Roman"/>
          <w:sz w:val="28"/>
          <w:szCs w:val="28"/>
        </w:rPr>
        <w:t>х</w:t>
      </w:r>
      <w:r w:rsidRPr="0049305C">
        <w:rPr>
          <w:rFonts w:ascii="Times New Roman" w:hAnsi="Times New Roman"/>
          <w:sz w:val="28"/>
          <w:szCs w:val="28"/>
        </w:rPr>
        <w:t xml:space="preserve"> предприяти</w:t>
      </w:r>
      <w:r w:rsidR="00050EE8" w:rsidRPr="0049305C">
        <w:rPr>
          <w:rFonts w:ascii="Times New Roman" w:hAnsi="Times New Roman"/>
          <w:sz w:val="28"/>
          <w:szCs w:val="28"/>
        </w:rPr>
        <w:t>я</w:t>
      </w:r>
      <w:r w:rsidRPr="0049305C">
        <w:rPr>
          <w:rFonts w:ascii="Times New Roman" w:hAnsi="Times New Roman"/>
          <w:sz w:val="28"/>
          <w:szCs w:val="28"/>
        </w:rPr>
        <w:t>:</w:t>
      </w:r>
      <w:r w:rsidR="00FC7976" w:rsidRPr="0049305C">
        <w:rPr>
          <w:rFonts w:ascii="Times New Roman" w:hAnsi="Times New Roman"/>
          <w:sz w:val="28"/>
          <w:szCs w:val="28"/>
        </w:rPr>
        <w:t xml:space="preserve"> </w:t>
      </w:r>
      <w:proofErr w:type="gramStart"/>
      <w:r w:rsidRPr="0049305C">
        <w:rPr>
          <w:rFonts w:ascii="Times New Roman" w:hAnsi="Times New Roman"/>
          <w:sz w:val="28"/>
          <w:szCs w:val="28"/>
        </w:rPr>
        <w:t>МУП ЖКХ «Восточное»;</w:t>
      </w:r>
      <w:r w:rsidR="00FC7976" w:rsidRPr="0049305C">
        <w:rPr>
          <w:rFonts w:ascii="Times New Roman" w:hAnsi="Times New Roman"/>
          <w:sz w:val="28"/>
          <w:szCs w:val="28"/>
        </w:rPr>
        <w:t xml:space="preserve"> </w:t>
      </w:r>
      <w:r w:rsidRPr="0049305C">
        <w:rPr>
          <w:rFonts w:ascii="Times New Roman" w:hAnsi="Times New Roman"/>
          <w:sz w:val="28"/>
          <w:szCs w:val="28"/>
        </w:rPr>
        <w:t>МУП ЖКХ «Октябрьский»;</w:t>
      </w:r>
      <w:r w:rsidR="00FC7976" w:rsidRPr="0049305C">
        <w:rPr>
          <w:rFonts w:ascii="Times New Roman" w:hAnsi="Times New Roman"/>
          <w:sz w:val="28"/>
          <w:szCs w:val="28"/>
        </w:rPr>
        <w:t xml:space="preserve"> </w:t>
      </w:r>
      <w:r w:rsidRPr="0049305C">
        <w:rPr>
          <w:rFonts w:ascii="Times New Roman" w:hAnsi="Times New Roman"/>
          <w:sz w:val="28"/>
          <w:szCs w:val="28"/>
        </w:rPr>
        <w:t>МУП ЖКХ «Первомайское»;</w:t>
      </w:r>
      <w:r w:rsidR="00FC7976" w:rsidRPr="0049305C">
        <w:rPr>
          <w:rFonts w:ascii="Times New Roman" w:hAnsi="Times New Roman"/>
          <w:sz w:val="28"/>
          <w:szCs w:val="28"/>
        </w:rPr>
        <w:t xml:space="preserve"> </w:t>
      </w:r>
      <w:r w:rsidRPr="0049305C">
        <w:rPr>
          <w:rFonts w:ascii="Times New Roman" w:hAnsi="Times New Roman"/>
          <w:sz w:val="28"/>
          <w:szCs w:val="28"/>
        </w:rPr>
        <w:t xml:space="preserve">МУП ЖКХ «Коммунальщик»; МУП </w:t>
      </w:r>
      <w:r w:rsidR="00866BCA" w:rsidRPr="0049305C">
        <w:rPr>
          <w:rFonts w:ascii="Times New Roman" w:hAnsi="Times New Roman"/>
          <w:sz w:val="28"/>
          <w:szCs w:val="28"/>
        </w:rPr>
        <w:t xml:space="preserve">ЖКХ </w:t>
      </w:r>
      <w:r w:rsidRPr="0049305C">
        <w:rPr>
          <w:rFonts w:ascii="Times New Roman" w:hAnsi="Times New Roman"/>
          <w:sz w:val="28"/>
          <w:szCs w:val="28"/>
        </w:rPr>
        <w:t xml:space="preserve">«Западное»; МУП ЖКХ «Новоплатнировское»; </w:t>
      </w:r>
      <w:r w:rsidR="00866BCA" w:rsidRPr="0049305C">
        <w:rPr>
          <w:rFonts w:ascii="Times New Roman" w:hAnsi="Times New Roman"/>
          <w:sz w:val="28"/>
          <w:szCs w:val="28"/>
        </w:rPr>
        <w:t xml:space="preserve">МУП ЖКХ «Образцовое», </w:t>
      </w:r>
      <w:r w:rsidRPr="0049305C">
        <w:rPr>
          <w:rFonts w:ascii="Times New Roman" w:hAnsi="Times New Roman"/>
          <w:sz w:val="28"/>
          <w:szCs w:val="28"/>
        </w:rPr>
        <w:t>МУП «Ленинградская вещательная компания»; МУП «Ленинградский Теплоцентр»</w:t>
      </w:r>
      <w:r w:rsidR="00050EE8" w:rsidRPr="0049305C">
        <w:rPr>
          <w:rFonts w:ascii="Times New Roman" w:hAnsi="Times New Roman"/>
          <w:sz w:val="28"/>
          <w:szCs w:val="28"/>
        </w:rPr>
        <w:t>,</w:t>
      </w:r>
      <w:r w:rsidRPr="0049305C">
        <w:rPr>
          <w:rFonts w:ascii="Times New Roman" w:hAnsi="Times New Roman"/>
          <w:sz w:val="28"/>
          <w:szCs w:val="28"/>
        </w:rPr>
        <w:t xml:space="preserve"> Ленинградское МУПБО «Бытовик».</w:t>
      </w:r>
      <w:proofErr w:type="gramEnd"/>
    </w:p>
    <w:p w:rsidR="00050EE8" w:rsidRPr="0049305C" w:rsidRDefault="0039650A" w:rsidP="00991E50">
      <w:pPr>
        <w:pStyle w:val="a3"/>
        <w:tabs>
          <w:tab w:val="left" w:pos="-426"/>
          <w:tab w:val="left" w:pos="567"/>
        </w:tabs>
        <w:ind w:firstLine="567"/>
        <w:jc w:val="both"/>
        <w:rPr>
          <w:rFonts w:ascii="Times New Roman" w:hAnsi="Times New Roman"/>
          <w:sz w:val="28"/>
          <w:szCs w:val="28"/>
          <w:u w:val="single"/>
        </w:rPr>
      </w:pPr>
      <w:r w:rsidRPr="0049305C">
        <w:rPr>
          <w:rFonts w:ascii="Times New Roman" w:hAnsi="Times New Roman"/>
          <w:sz w:val="28"/>
          <w:szCs w:val="28"/>
          <w:u w:val="single"/>
        </w:rPr>
        <w:t xml:space="preserve">Прибыльные </w:t>
      </w:r>
      <w:r w:rsidR="00050EE8" w:rsidRPr="0049305C">
        <w:rPr>
          <w:rFonts w:ascii="Times New Roman" w:hAnsi="Times New Roman"/>
          <w:sz w:val="28"/>
          <w:szCs w:val="28"/>
          <w:u w:val="single"/>
        </w:rPr>
        <w:t xml:space="preserve">МУП: </w:t>
      </w:r>
    </w:p>
    <w:p w:rsidR="0039650A" w:rsidRPr="0049305C" w:rsidRDefault="0039650A" w:rsidP="0023757E">
      <w:pPr>
        <w:pStyle w:val="a5"/>
        <w:numPr>
          <w:ilvl w:val="1"/>
          <w:numId w:val="8"/>
        </w:numPr>
        <w:tabs>
          <w:tab w:val="left" w:pos="-426"/>
        </w:tabs>
        <w:spacing w:after="0" w:line="240" w:lineRule="auto"/>
        <w:ind w:left="0" w:firstLine="284"/>
        <w:jc w:val="both"/>
        <w:rPr>
          <w:rFonts w:ascii="Times New Roman" w:hAnsi="Times New Roman"/>
          <w:sz w:val="28"/>
          <w:szCs w:val="28"/>
        </w:rPr>
      </w:pPr>
      <w:r w:rsidRPr="0049305C">
        <w:rPr>
          <w:rFonts w:ascii="Times New Roman" w:hAnsi="Times New Roman"/>
          <w:sz w:val="28"/>
          <w:szCs w:val="28"/>
        </w:rPr>
        <w:t xml:space="preserve">МУП ЖКХ «Октябрьский» - основные виды деятельности: сбор, очистка и распределение воды. </w:t>
      </w:r>
      <w:r w:rsidR="0049305C" w:rsidRPr="0049305C">
        <w:rPr>
          <w:rFonts w:ascii="Times New Roman" w:eastAsia="Calibri" w:hAnsi="Times New Roman" w:cs="Times New Roman"/>
          <w:sz w:val="28"/>
          <w:szCs w:val="28"/>
        </w:rPr>
        <w:t>По итогам деятельности за 2018 год предприятием получена прибыль в размере 52 тыс. руб. При расчете тарифа на 2018 год в РЭК ДЦ И Т КК запрашивался тариф 29,028 руб., установлен на 1 полугодие 2018 г. 25,07 т</w:t>
      </w:r>
      <w:proofErr w:type="gramStart"/>
      <w:r w:rsidR="0049305C" w:rsidRPr="0049305C">
        <w:rPr>
          <w:rFonts w:ascii="Times New Roman" w:eastAsia="Calibri" w:hAnsi="Times New Roman" w:cs="Times New Roman"/>
          <w:sz w:val="28"/>
          <w:szCs w:val="28"/>
        </w:rPr>
        <w:t>.р</w:t>
      </w:r>
      <w:proofErr w:type="gramEnd"/>
      <w:r w:rsidR="0049305C" w:rsidRPr="0049305C">
        <w:rPr>
          <w:rFonts w:ascii="Times New Roman" w:eastAsia="Calibri" w:hAnsi="Times New Roman" w:cs="Times New Roman"/>
          <w:sz w:val="28"/>
          <w:szCs w:val="28"/>
        </w:rPr>
        <w:t>уб., разница составила 3,958 руб., на 2 полугодие 2018 г. 26,06 руб., разница составила 2,968 руб.</w:t>
      </w:r>
    </w:p>
    <w:p w:rsidR="0039650A" w:rsidRPr="0049305C" w:rsidRDefault="0039650A" w:rsidP="0023757E">
      <w:pPr>
        <w:pStyle w:val="a5"/>
        <w:numPr>
          <w:ilvl w:val="1"/>
          <w:numId w:val="8"/>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49305C">
        <w:rPr>
          <w:rFonts w:ascii="Times New Roman" w:hAnsi="Times New Roman"/>
          <w:sz w:val="28"/>
          <w:szCs w:val="28"/>
        </w:rPr>
        <w:t xml:space="preserve">МУП ЖКХ «Первомайское» осуществляет деятельность в Первомайском сельском поселении. Основные виды деятельности: сбор, очистка и распределение воды, производство и передача тепловой энергии населению, бюджетным и другим организациям. </w:t>
      </w:r>
      <w:proofErr w:type="gramStart"/>
      <w:r w:rsidR="0049305C" w:rsidRPr="0049305C">
        <w:rPr>
          <w:rFonts w:ascii="Times New Roman" w:eastAsia="Calibri" w:hAnsi="Times New Roman" w:cs="Times New Roman"/>
          <w:sz w:val="28"/>
          <w:szCs w:val="28"/>
        </w:rPr>
        <w:t>При расчете тарифа на воду на 2018 год в РЭК ДЦ И Т КК запрашивался тариф 29,30 руб., установлен тариф на 1 полугодие 2018 г. 28,28 руб., разница составила 1,02 руб., на 2 полугодие 2018 г. 29,41 руб. разница составила 0,11 руб. По итогам</w:t>
      </w:r>
      <w:r w:rsidR="00A06AE8">
        <w:rPr>
          <w:rFonts w:ascii="Times New Roman" w:eastAsia="Calibri" w:hAnsi="Times New Roman" w:cs="Times New Roman"/>
          <w:sz w:val="28"/>
          <w:szCs w:val="28"/>
        </w:rPr>
        <w:t xml:space="preserve"> </w:t>
      </w:r>
      <w:r w:rsidR="0049305C" w:rsidRPr="0049305C">
        <w:rPr>
          <w:rFonts w:ascii="Times New Roman" w:eastAsia="Calibri" w:hAnsi="Times New Roman" w:cs="Times New Roman"/>
          <w:sz w:val="28"/>
          <w:szCs w:val="28"/>
        </w:rPr>
        <w:t>2018 года предприятием получена прибыль</w:t>
      </w:r>
      <w:r w:rsidR="00A06AE8">
        <w:rPr>
          <w:rFonts w:ascii="Times New Roman" w:eastAsia="Calibri" w:hAnsi="Times New Roman" w:cs="Times New Roman"/>
          <w:sz w:val="28"/>
          <w:szCs w:val="28"/>
        </w:rPr>
        <w:t xml:space="preserve"> </w:t>
      </w:r>
      <w:r w:rsidR="0049305C" w:rsidRPr="0049305C">
        <w:rPr>
          <w:rFonts w:ascii="Times New Roman" w:eastAsia="Calibri" w:hAnsi="Times New Roman" w:cs="Times New Roman"/>
          <w:sz w:val="28"/>
          <w:szCs w:val="28"/>
        </w:rPr>
        <w:t>3 тыс. рублей.</w:t>
      </w:r>
      <w:proofErr w:type="gramEnd"/>
    </w:p>
    <w:p w:rsidR="00454203" w:rsidRPr="00990062" w:rsidRDefault="0039650A" w:rsidP="0023757E">
      <w:pPr>
        <w:pStyle w:val="a5"/>
        <w:numPr>
          <w:ilvl w:val="1"/>
          <w:numId w:val="8"/>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454203">
        <w:rPr>
          <w:rFonts w:ascii="Times New Roman" w:hAnsi="Times New Roman"/>
          <w:sz w:val="28"/>
          <w:szCs w:val="28"/>
        </w:rPr>
        <w:t xml:space="preserve">МУП ЖКХ «Новоплатнировское» осуществляет деятельность в Новоплатнировском сельском поселении, основной вид деятельности - сбор, очистка и распределение воды. </w:t>
      </w:r>
      <w:proofErr w:type="gramStart"/>
      <w:r w:rsidR="00454203" w:rsidRPr="00990062">
        <w:rPr>
          <w:rFonts w:ascii="Times New Roman" w:hAnsi="Times New Roman"/>
          <w:sz w:val="28"/>
          <w:szCs w:val="28"/>
        </w:rPr>
        <w:t>По итогам 2018 года предприятием получена прибыль в сумме 15 тыс. руб. При расчете тарифа на воду на 2018 год в РЭК ДЦ И Т КК запрашивался тариф 27,96 руб., установлен на 1 полугодие 2018 года 20,58 руб., разница составила 7,38 руб., на 2 полугодие 21,40 руб., разница составила 6,56 руб.</w:t>
      </w:r>
      <w:proofErr w:type="gramEnd"/>
    </w:p>
    <w:p w:rsidR="00454203" w:rsidRPr="00454203" w:rsidRDefault="00454203" w:rsidP="0023757E">
      <w:pPr>
        <w:pStyle w:val="a5"/>
        <w:numPr>
          <w:ilvl w:val="1"/>
          <w:numId w:val="8"/>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454203">
        <w:rPr>
          <w:rFonts w:ascii="Times New Roman" w:hAnsi="Times New Roman"/>
          <w:sz w:val="28"/>
          <w:szCs w:val="28"/>
        </w:rPr>
        <w:t xml:space="preserve">МУП ЖКХ «Восточное» осуществляет деятельность в Восточном сельском поселении. Основным видом деятельности является сбор и распределение воды населению, бюджетным и другим организациям. </w:t>
      </w:r>
      <w:proofErr w:type="gramStart"/>
      <w:r w:rsidRPr="00990062">
        <w:rPr>
          <w:rFonts w:ascii="Times New Roman" w:hAnsi="Times New Roman"/>
          <w:sz w:val="28"/>
          <w:szCs w:val="28"/>
        </w:rPr>
        <w:t>За 2018 год предприятием получена прибыль</w:t>
      </w:r>
      <w:r w:rsidR="00A06AE8">
        <w:rPr>
          <w:rFonts w:ascii="Times New Roman" w:hAnsi="Times New Roman"/>
          <w:sz w:val="28"/>
          <w:szCs w:val="28"/>
        </w:rPr>
        <w:t xml:space="preserve"> </w:t>
      </w:r>
      <w:r w:rsidRPr="00990062">
        <w:rPr>
          <w:rFonts w:ascii="Times New Roman" w:hAnsi="Times New Roman"/>
          <w:sz w:val="28"/>
          <w:szCs w:val="28"/>
        </w:rPr>
        <w:t>в сумме 117,4 тыс. руб. При расчете тарифа на 2018 год в РЭК ДЦ И Т КК запрашивался тариф 29,73 руб. за 1 м3., установлен тариф на 1 полугодие 2018 г. 20,34 руб., разница составила 9,39 руб., на 2 полугодие 2018 г. 21,15 руб., разница составила 8,58 руб.</w:t>
      </w:r>
      <w:proofErr w:type="gramEnd"/>
    </w:p>
    <w:p w:rsidR="0039650A" w:rsidRPr="00454203" w:rsidRDefault="0039650A" w:rsidP="00991E50">
      <w:pPr>
        <w:pStyle w:val="a3"/>
        <w:tabs>
          <w:tab w:val="left" w:pos="-426"/>
          <w:tab w:val="left" w:pos="567"/>
        </w:tabs>
        <w:ind w:firstLine="567"/>
        <w:jc w:val="both"/>
        <w:rPr>
          <w:rFonts w:ascii="Times New Roman" w:hAnsi="Times New Roman"/>
          <w:sz w:val="28"/>
          <w:szCs w:val="28"/>
          <w:u w:val="single"/>
        </w:rPr>
      </w:pPr>
      <w:r w:rsidRPr="00454203">
        <w:rPr>
          <w:rFonts w:ascii="Times New Roman" w:hAnsi="Times New Roman"/>
          <w:sz w:val="28"/>
          <w:szCs w:val="28"/>
          <w:u w:val="single"/>
        </w:rPr>
        <w:t xml:space="preserve">Убыточные МУП: </w:t>
      </w:r>
    </w:p>
    <w:p w:rsidR="00454203" w:rsidRPr="00454203" w:rsidRDefault="00454203" w:rsidP="0023757E">
      <w:pPr>
        <w:pStyle w:val="a5"/>
        <w:numPr>
          <w:ilvl w:val="0"/>
          <w:numId w:val="9"/>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454203">
        <w:rPr>
          <w:rFonts w:ascii="Times New Roman" w:hAnsi="Times New Roman"/>
          <w:sz w:val="28"/>
          <w:szCs w:val="28"/>
        </w:rPr>
        <w:t xml:space="preserve">МУП ЖКХ «Западное» осуществляет свою деятельность в Западном сельском поселении, основной вид деятельности - сбор, очистка и распределение воды. По итогам 2018 года предприятием </w:t>
      </w:r>
      <w:proofErr w:type="gramStart"/>
      <w:r w:rsidRPr="00454203">
        <w:rPr>
          <w:rFonts w:ascii="Times New Roman" w:hAnsi="Times New Roman"/>
          <w:sz w:val="28"/>
          <w:szCs w:val="28"/>
        </w:rPr>
        <w:t>получен убыток</w:t>
      </w:r>
      <w:r w:rsidR="00A06AE8">
        <w:rPr>
          <w:rFonts w:ascii="Times New Roman" w:hAnsi="Times New Roman"/>
          <w:sz w:val="28"/>
          <w:szCs w:val="28"/>
        </w:rPr>
        <w:t xml:space="preserve"> </w:t>
      </w:r>
      <w:r w:rsidRPr="00454203">
        <w:rPr>
          <w:rFonts w:ascii="Times New Roman" w:hAnsi="Times New Roman"/>
          <w:sz w:val="28"/>
          <w:szCs w:val="28"/>
        </w:rPr>
        <w:lastRenderedPageBreak/>
        <w:t>составил</w:t>
      </w:r>
      <w:proofErr w:type="gramEnd"/>
      <w:r w:rsidRPr="00454203">
        <w:rPr>
          <w:rFonts w:ascii="Times New Roman" w:hAnsi="Times New Roman"/>
          <w:sz w:val="28"/>
          <w:szCs w:val="28"/>
        </w:rPr>
        <w:t xml:space="preserve"> 27 тыс. рублей.</w:t>
      </w:r>
      <w:r w:rsidR="00A06AE8">
        <w:rPr>
          <w:rFonts w:ascii="Times New Roman" w:hAnsi="Times New Roman"/>
          <w:sz w:val="28"/>
          <w:szCs w:val="28"/>
        </w:rPr>
        <w:t xml:space="preserve"> </w:t>
      </w:r>
      <w:r w:rsidRPr="00454203">
        <w:rPr>
          <w:rFonts w:ascii="Times New Roman" w:hAnsi="Times New Roman"/>
          <w:sz w:val="28"/>
          <w:szCs w:val="28"/>
        </w:rPr>
        <w:t>Тариф на воду за 1 полугодие 2018 года установлен 23,63 рублей, на 2 полугодие 2018 года 24,57 руб.</w:t>
      </w:r>
    </w:p>
    <w:p w:rsidR="00E067FF" w:rsidRPr="00454203" w:rsidRDefault="00E067FF" w:rsidP="0023757E">
      <w:pPr>
        <w:pStyle w:val="a5"/>
        <w:numPr>
          <w:ilvl w:val="0"/>
          <w:numId w:val="9"/>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454203">
        <w:rPr>
          <w:rFonts w:ascii="Times New Roman" w:hAnsi="Times New Roman"/>
          <w:sz w:val="28"/>
          <w:szCs w:val="28"/>
        </w:rPr>
        <w:t>МУП ЖКХ «Коммунальщик» осуществляет деятельность в Куликовском сельском поселении. Основные виды деятельности: сбор, очистка и распределение воды населению, бюджетным и другим организациям, сбор и вывоз мусора. На балансе предприятия числится 4 артезианских скважины и две водонапорных башни. По результатам работы за 201</w:t>
      </w:r>
      <w:r w:rsidR="00AF144C">
        <w:rPr>
          <w:rFonts w:ascii="Times New Roman" w:hAnsi="Times New Roman"/>
          <w:sz w:val="28"/>
          <w:szCs w:val="28"/>
        </w:rPr>
        <w:t>8</w:t>
      </w:r>
      <w:r w:rsidRPr="00454203">
        <w:rPr>
          <w:rFonts w:ascii="Times New Roman" w:hAnsi="Times New Roman"/>
          <w:sz w:val="28"/>
          <w:szCs w:val="28"/>
        </w:rPr>
        <w:t xml:space="preserve"> год предприятием получен убыток в размере </w:t>
      </w:r>
      <w:r w:rsidR="00454203" w:rsidRPr="00454203">
        <w:rPr>
          <w:rFonts w:ascii="Times New Roman" w:hAnsi="Times New Roman"/>
          <w:sz w:val="28"/>
          <w:szCs w:val="28"/>
        </w:rPr>
        <w:t>119</w:t>
      </w:r>
      <w:r w:rsidRPr="00454203">
        <w:rPr>
          <w:rFonts w:ascii="Times New Roman" w:hAnsi="Times New Roman"/>
          <w:sz w:val="28"/>
          <w:szCs w:val="28"/>
        </w:rPr>
        <w:t>,0 тыс. руб.</w:t>
      </w:r>
    </w:p>
    <w:p w:rsidR="00E067FF" w:rsidRPr="00CB66C6" w:rsidRDefault="00E067FF" w:rsidP="00991E50">
      <w:pPr>
        <w:tabs>
          <w:tab w:val="left" w:pos="-426"/>
        </w:tabs>
        <w:autoSpaceDE w:val="0"/>
        <w:autoSpaceDN w:val="0"/>
        <w:adjustRightInd w:val="0"/>
        <w:spacing w:after="0" w:line="240" w:lineRule="auto"/>
        <w:ind w:firstLine="284"/>
        <w:jc w:val="both"/>
        <w:rPr>
          <w:rFonts w:ascii="Times New Roman" w:hAnsi="Times New Roman"/>
          <w:sz w:val="28"/>
          <w:szCs w:val="28"/>
        </w:rPr>
      </w:pPr>
      <w:r w:rsidRPr="00CB66C6">
        <w:rPr>
          <w:rFonts w:ascii="Times New Roman" w:hAnsi="Times New Roman"/>
          <w:sz w:val="28"/>
          <w:szCs w:val="28"/>
        </w:rPr>
        <w:t xml:space="preserve">Кредиторская задолженность свыше 3 месяцев составила 800 тыс. руб., в том числе за электроэнергию в размере 720,0 тыс. руб. </w:t>
      </w:r>
      <w:r w:rsidR="00257A96" w:rsidRPr="00CB66C6">
        <w:rPr>
          <w:rFonts w:ascii="Times New Roman" w:hAnsi="Times New Roman"/>
          <w:sz w:val="28"/>
          <w:szCs w:val="28"/>
        </w:rPr>
        <w:t>П</w:t>
      </w:r>
      <w:r w:rsidRPr="00CB66C6">
        <w:rPr>
          <w:rFonts w:ascii="Times New Roman" w:hAnsi="Times New Roman"/>
          <w:sz w:val="28"/>
          <w:szCs w:val="28"/>
        </w:rPr>
        <w:t>АО «Кубаньэнергосбыт».</w:t>
      </w:r>
    </w:p>
    <w:p w:rsidR="00AF144C" w:rsidRPr="00990062" w:rsidRDefault="00AF144C" w:rsidP="00AF144C">
      <w:pPr>
        <w:tabs>
          <w:tab w:val="left" w:pos="-426"/>
        </w:tabs>
        <w:autoSpaceDE w:val="0"/>
        <w:autoSpaceDN w:val="0"/>
        <w:adjustRightInd w:val="0"/>
        <w:spacing w:after="0" w:line="240" w:lineRule="auto"/>
        <w:jc w:val="both"/>
        <w:rPr>
          <w:rFonts w:ascii="Times New Roman" w:hAnsi="Times New Roman"/>
          <w:sz w:val="28"/>
          <w:szCs w:val="28"/>
        </w:rPr>
      </w:pPr>
      <w:r w:rsidRPr="00990062">
        <w:rPr>
          <w:rFonts w:ascii="Times New Roman" w:hAnsi="Times New Roman"/>
          <w:sz w:val="28"/>
          <w:szCs w:val="28"/>
        </w:rPr>
        <w:t>При расчете тарифа на воду на 2018 год в РЭК ДЦ И Т КК запрашивался тариф 29,00 руб., установлен на 1 полугодие 2018 года 20,75 руб., разница составила 8,25 руб., на 2 полугодие 21,05 руб., разница составила</w:t>
      </w:r>
      <w:r w:rsidR="00A06AE8">
        <w:rPr>
          <w:rFonts w:ascii="Times New Roman" w:hAnsi="Times New Roman"/>
          <w:sz w:val="28"/>
          <w:szCs w:val="28"/>
        </w:rPr>
        <w:t xml:space="preserve"> </w:t>
      </w:r>
      <w:r w:rsidRPr="00990062">
        <w:rPr>
          <w:rFonts w:ascii="Times New Roman" w:hAnsi="Times New Roman"/>
          <w:sz w:val="28"/>
          <w:szCs w:val="28"/>
        </w:rPr>
        <w:t>7,95 руб.</w:t>
      </w:r>
    </w:p>
    <w:p w:rsidR="00E067FF" w:rsidRPr="007564E2" w:rsidRDefault="00AF144C" w:rsidP="00AF144C">
      <w:pPr>
        <w:tabs>
          <w:tab w:val="left" w:pos="-426"/>
        </w:tabs>
        <w:autoSpaceDE w:val="0"/>
        <w:autoSpaceDN w:val="0"/>
        <w:adjustRightInd w:val="0"/>
        <w:spacing w:after="0" w:line="240" w:lineRule="auto"/>
        <w:ind w:firstLine="284"/>
        <w:jc w:val="both"/>
        <w:rPr>
          <w:rFonts w:ascii="Times New Roman" w:hAnsi="Times New Roman"/>
          <w:sz w:val="28"/>
          <w:szCs w:val="28"/>
          <w:highlight w:val="yellow"/>
        </w:rPr>
      </w:pPr>
      <w:r w:rsidRPr="00990062">
        <w:rPr>
          <w:rFonts w:ascii="Times New Roman" w:hAnsi="Times New Roman"/>
          <w:sz w:val="28"/>
          <w:szCs w:val="28"/>
        </w:rPr>
        <w:t>Дополнительно МУП ЖКХ «Коммунальщик» занимается сбором и вывозом мусора от населения Куликовского сельского поселения. Выручка от данного вида услуг составила 158 тыс. руб.</w:t>
      </w:r>
    </w:p>
    <w:p w:rsidR="009F4D20" w:rsidRPr="00AF144C" w:rsidRDefault="009F4D20" w:rsidP="0023757E">
      <w:pPr>
        <w:pStyle w:val="a5"/>
        <w:numPr>
          <w:ilvl w:val="0"/>
          <w:numId w:val="9"/>
        </w:numPr>
        <w:tabs>
          <w:tab w:val="left" w:pos="-426"/>
        </w:tabs>
        <w:spacing w:after="0" w:line="240" w:lineRule="auto"/>
        <w:ind w:left="0" w:firstLine="284"/>
        <w:jc w:val="both"/>
        <w:rPr>
          <w:rFonts w:ascii="Times New Roman" w:hAnsi="Times New Roman"/>
          <w:sz w:val="28"/>
          <w:szCs w:val="28"/>
        </w:rPr>
      </w:pPr>
      <w:r w:rsidRPr="00AF144C">
        <w:rPr>
          <w:rFonts w:ascii="Times New Roman" w:hAnsi="Times New Roman"/>
          <w:sz w:val="28"/>
          <w:szCs w:val="28"/>
        </w:rPr>
        <w:t>МУП «Ленинградская вещательная компания» осуществляет деятельность в области радиовещания, телевидения. По итогам 201</w:t>
      </w:r>
      <w:r w:rsidR="00AF144C" w:rsidRPr="00AF144C">
        <w:rPr>
          <w:rFonts w:ascii="Times New Roman" w:hAnsi="Times New Roman"/>
          <w:sz w:val="28"/>
          <w:szCs w:val="28"/>
        </w:rPr>
        <w:t>8</w:t>
      </w:r>
      <w:r w:rsidRPr="00AF144C">
        <w:rPr>
          <w:rFonts w:ascii="Times New Roman" w:hAnsi="Times New Roman"/>
          <w:sz w:val="28"/>
          <w:szCs w:val="28"/>
        </w:rPr>
        <w:t xml:space="preserve"> года предприятием получен убыток в сумме </w:t>
      </w:r>
      <w:r w:rsidR="00AF144C" w:rsidRPr="00AF144C">
        <w:rPr>
          <w:rFonts w:ascii="Times New Roman" w:hAnsi="Times New Roman"/>
          <w:sz w:val="28"/>
          <w:szCs w:val="28"/>
        </w:rPr>
        <w:t>3</w:t>
      </w:r>
      <w:r w:rsidRPr="00AF144C">
        <w:rPr>
          <w:rFonts w:ascii="Times New Roman" w:hAnsi="Times New Roman"/>
          <w:sz w:val="28"/>
          <w:szCs w:val="28"/>
        </w:rPr>
        <w:t xml:space="preserve">6,0 тыс. руб. </w:t>
      </w:r>
    </w:p>
    <w:p w:rsidR="00161225" w:rsidRPr="00AF144C" w:rsidRDefault="00161225" w:rsidP="0023757E">
      <w:pPr>
        <w:pStyle w:val="a5"/>
        <w:numPr>
          <w:ilvl w:val="0"/>
          <w:numId w:val="9"/>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AF144C">
        <w:rPr>
          <w:rFonts w:ascii="Times New Roman" w:hAnsi="Times New Roman"/>
          <w:sz w:val="28"/>
          <w:szCs w:val="28"/>
        </w:rPr>
        <w:t>МУП ЖКХ «Образцовый» - основные виды деятельности: сбор, очистка и распределение воды. По итогам деятельности за 201</w:t>
      </w:r>
      <w:r w:rsidR="00AF144C" w:rsidRPr="00AF144C">
        <w:rPr>
          <w:rFonts w:ascii="Times New Roman" w:hAnsi="Times New Roman"/>
          <w:sz w:val="28"/>
          <w:szCs w:val="28"/>
        </w:rPr>
        <w:t>8</w:t>
      </w:r>
      <w:r w:rsidRPr="00AF144C">
        <w:rPr>
          <w:rFonts w:ascii="Times New Roman" w:hAnsi="Times New Roman"/>
          <w:sz w:val="28"/>
          <w:szCs w:val="28"/>
        </w:rPr>
        <w:t xml:space="preserve"> год предприятием получен убыток в размере </w:t>
      </w:r>
      <w:r w:rsidR="00AF144C" w:rsidRPr="00AF144C">
        <w:rPr>
          <w:rFonts w:ascii="Times New Roman" w:hAnsi="Times New Roman"/>
          <w:sz w:val="28"/>
          <w:szCs w:val="28"/>
        </w:rPr>
        <w:t>20</w:t>
      </w:r>
      <w:r w:rsidR="00AF144C">
        <w:rPr>
          <w:rFonts w:ascii="Times New Roman" w:hAnsi="Times New Roman"/>
          <w:sz w:val="28"/>
          <w:szCs w:val="28"/>
        </w:rPr>
        <w:t>5</w:t>
      </w:r>
      <w:r w:rsidRPr="00AF144C">
        <w:rPr>
          <w:rFonts w:ascii="Times New Roman" w:hAnsi="Times New Roman"/>
          <w:sz w:val="28"/>
          <w:szCs w:val="28"/>
        </w:rPr>
        <w:t xml:space="preserve"> тыс. руб.</w:t>
      </w:r>
    </w:p>
    <w:p w:rsidR="00161225" w:rsidRPr="00CB66C6" w:rsidRDefault="00161225" w:rsidP="00991E50">
      <w:pPr>
        <w:pStyle w:val="a5"/>
        <w:tabs>
          <w:tab w:val="left" w:pos="-426"/>
        </w:tabs>
        <w:autoSpaceDE w:val="0"/>
        <w:autoSpaceDN w:val="0"/>
        <w:adjustRightInd w:val="0"/>
        <w:spacing w:after="0" w:line="240" w:lineRule="auto"/>
        <w:ind w:left="0" w:firstLine="284"/>
        <w:jc w:val="both"/>
        <w:rPr>
          <w:rFonts w:ascii="Times New Roman" w:hAnsi="Times New Roman"/>
          <w:sz w:val="28"/>
          <w:szCs w:val="28"/>
        </w:rPr>
      </w:pPr>
      <w:r w:rsidRPr="00CB66C6">
        <w:rPr>
          <w:rFonts w:ascii="Times New Roman" w:hAnsi="Times New Roman"/>
          <w:sz w:val="28"/>
          <w:szCs w:val="28"/>
        </w:rPr>
        <w:t>При расчете тарифа на 201</w:t>
      </w:r>
      <w:r w:rsidR="00CB66C6" w:rsidRPr="00CB66C6">
        <w:rPr>
          <w:rFonts w:ascii="Times New Roman" w:hAnsi="Times New Roman"/>
          <w:sz w:val="28"/>
          <w:szCs w:val="28"/>
        </w:rPr>
        <w:t>8</w:t>
      </w:r>
      <w:r w:rsidRPr="00CB66C6">
        <w:rPr>
          <w:rFonts w:ascii="Times New Roman" w:hAnsi="Times New Roman"/>
          <w:sz w:val="28"/>
          <w:szCs w:val="28"/>
        </w:rPr>
        <w:t xml:space="preserve"> год в РЭК ДЦ И Т КК запрашивался тариф 32,0 руб., установлен на 1 полугодие 201</w:t>
      </w:r>
      <w:r w:rsidR="00CB66C6" w:rsidRPr="00CB66C6">
        <w:rPr>
          <w:rFonts w:ascii="Times New Roman" w:hAnsi="Times New Roman"/>
          <w:sz w:val="28"/>
          <w:szCs w:val="28"/>
        </w:rPr>
        <w:t>8</w:t>
      </w:r>
      <w:r w:rsidRPr="00CB66C6">
        <w:rPr>
          <w:rFonts w:ascii="Times New Roman" w:hAnsi="Times New Roman"/>
          <w:sz w:val="28"/>
          <w:szCs w:val="28"/>
        </w:rPr>
        <w:t xml:space="preserve"> г. </w:t>
      </w:r>
      <w:r w:rsidR="00EB1CA6" w:rsidRPr="00CB66C6">
        <w:rPr>
          <w:rFonts w:ascii="Times New Roman" w:hAnsi="Times New Roman"/>
          <w:sz w:val="28"/>
          <w:szCs w:val="28"/>
        </w:rPr>
        <w:t>24,11</w:t>
      </w:r>
      <w:r w:rsidRPr="00CB66C6">
        <w:rPr>
          <w:rFonts w:ascii="Times New Roman" w:hAnsi="Times New Roman"/>
          <w:sz w:val="28"/>
          <w:szCs w:val="28"/>
        </w:rPr>
        <w:t xml:space="preserve"> руб., разница составила </w:t>
      </w:r>
      <w:r w:rsidR="00CB66C6" w:rsidRPr="00CB66C6">
        <w:rPr>
          <w:rFonts w:ascii="Times New Roman" w:hAnsi="Times New Roman"/>
          <w:sz w:val="28"/>
          <w:szCs w:val="28"/>
        </w:rPr>
        <w:t>7,89</w:t>
      </w:r>
      <w:r w:rsidRPr="00CB66C6">
        <w:rPr>
          <w:rFonts w:ascii="Times New Roman" w:hAnsi="Times New Roman"/>
          <w:sz w:val="28"/>
          <w:szCs w:val="28"/>
        </w:rPr>
        <w:t xml:space="preserve"> руб., на 2 полугодие 201</w:t>
      </w:r>
      <w:r w:rsidR="00CB66C6" w:rsidRPr="00CB66C6">
        <w:rPr>
          <w:rFonts w:ascii="Times New Roman" w:hAnsi="Times New Roman"/>
          <w:sz w:val="28"/>
          <w:szCs w:val="28"/>
        </w:rPr>
        <w:t>8</w:t>
      </w:r>
      <w:r w:rsidRPr="00CB66C6">
        <w:rPr>
          <w:rFonts w:ascii="Times New Roman" w:hAnsi="Times New Roman"/>
          <w:sz w:val="28"/>
          <w:szCs w:val="28"/>
        </w:rPr>
        <w:t xml:space="preserve"> г. </w:t>
      </w:r>
      <w:r w:rsidR="00CB66C6" w:rsidRPr="00CB66C6">
        <w:rPr>
          <w:rFonts w:ascii="Times New Roman" w:hAnsi="Times New Roman"/>
          <w:sz w:val="28"/>
          <w:szCs w:val="28"/>
        </w:rPr>
        <w:t>24,11</w:t>
      </w:r>
      <w:r w:rsidRPr="00CB66C6">
        <w:rPr>
          <w:rFonts w:ascii="Times New Roman" w:hAnsi="Times New Roman"/>
          <w:sz w:val="28"/>
          <w:szCs w:val="28"/>
        </w:rPr>
        <w:t xml:space="preserve"> руб.</w:t>
      </w:r>
    </w:p>
    <w:p w:rsidR="00AF144C" w:rsidRPr="00990062" w:rsidRDefault="00454203" w:rsidP="0023757E">
      <w:pPr>
        <w:pStyle w:val="a5"/>
        <w:numPr>
          <w:ilvl w:val="0"/>
          <w:numId w:val="9"/>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AF144C">
        <w:rPr>
          <w:rFonts w:ascii="Times New Roman" w:hAnsi="Times New Roman"/>
          <w:sz w:val="28"/>
          <w:szCs w:val="28"/>
        </w:rPr>
        <w:t>МУП «</w:t>
      </w:r>
      <w:proofErr w:type="gramStart"/>
      <w:r w:rsidRPr="00AF144C">
        <w:rPr>
          <w:rFonts w:ascii="Times New Roman" w:hAnsi="Times New Roman"/>
          <w:sz w:val="28"/>
          <w:szCs w:val="28"/>
        </w:rPr>
        <w:t>Ленинградский</w:t>
      </w:r>
      <w:proofErr w:type="gramEnd"/>
      <w:r w:rsidRPr="00AF144C">
        <w:rPr>
          <w:rFonts w:ascii="Times New Roman" w:hAnsi="Times New Roman"/>
          <w:sz w:val="28"/>
          <w:szCs w:val="28"/>
        </w:rPr>
        <w:t xml:space="preserve"> Теплоцентр» - основным видом деятельности является производство, передача и распределение тепловой энергии. </w:t>
      </w:r>
      <w:r w:rsidR="00AF144C" w:rsidRPr="00990062">
        <w:rPr>
          <w:rFonts w:ascii="Times New Roman" w:hAnsi="Times New Roman"/>
          <w:sz w:val="28"/>
          <w:szCs w:val="28"/>
        </w:rPr>
        <w:t>По итогам работы 2018 года предприятием получен убыток</w:t>
      </w:r>
      <w:r w:rsidR="00A06AE8">
        <w:rPr>
          <w:rFonts w:ascii="Times New Roman" w:hAnsi="Times New Roman"/>
          <w:sz w:val="28"/>
          <w:szCs w:val="28"/>
        </w:rPr>
        <w:t xml:space="preserve"> </w:t>
      </w:r>
      <w:r w:rsidR="00AF144C" w:rsidRPr="00990062">
        <w:rPr>
          <w:rFonts w:ascii="Times New Roman" w:hAnsi="Times New Roman"/>
          <w:sz w:val="28"/>
          <w:szCs w:val="28"/>
        </w:rPr>
        <w:t>в размере 900 тыс. руб</w:t>
      </w:r>
      <w:proofErr w:type="gramStart"/>
      <w:r w:rsidR="00AF144C" w:rsidRPr="00990062">
        <w:rPr>
          <w:rFonts w:ascii="Times New Roman" w:hAnsi="Times New Roman"/>
          <w:sz w:val="28"/>
          <w:szCs w:val="28"/>
        </w:rPr>
        <w:t xml:space="preserve">.. </w:t>
      </w:r>
      <w:proofErr w:type="gramEnd"/>
      <w:r w:rsidR="00AF144C" w:rsidRPr="00990062">
        <w:rPr>
          <w:rFonts w:ascii="Times New Roman" w:hAnsi="Times New Roman"/>
          <w:sz w:val="28"/>
          <w:szCs w:val="28"/>
        </w:rPr>
        <w:t xml:space="preserve">Дебиторская задолженность по услугам составила 13,093 млн. руб. Кредиторская задолженность свыше 3 месяцев и составила 52,567 млн. руб., в том числе: ОАО «Краснодаркрайгаз» за транспортировку газа 1261 тыс. руб.; ООО «ГазпромМежрегионгазКраснодар» за природный газ – 36680 тыс. руб.; АО «Ленинградскаярайгаз» за газ и техническое обслуживание – 8173 тыс. руб.; ПАО «Кубаньэнергосбыт» - 127 ,0 тыс. руб. </w:t>
      </w:r>
    </w:p>
    <w:p w:rsidR="00454203" w:rsidRPr="00AF144C" w:rsidRDefault="00AF144C" w:rsidP="00AF144C">
      <w:pPr>
        <w:tabs>
          <w:tab w:val="left" w:pos="-426"/>
        </w:tabs>
        <w:autoSpaceDE w:val="0"/>
        <w:autoSpaceDN w:val="0"/>
        <w:adjustRightInd w:val="0"/>
        <w:spacing w:after="0" w:line="240" w:lineRule="auto"/>
        <w:ind w:firstLine="567"/>
        <w:jc w:val="both"/>
        <w:rPr>
          <w:rFonts w:ascii="Times New Roman" w:hAnsi="Times New Roman"/>
          <w:sz w:val="28"/>
          <w:szCs w:val="28"/>
          <w:highlight w:val="yellow"/>
        </w:rPr>
      </w:pPr>
      <w:r w:rsidRPr="00AF144C">
        <w:rPr>
          <w:rFonts w:ascii="Times New Roman" w:hAnsi="Times New Roman"/>
          <w:sz w:val="28"/>
          <w:szCs w:val="28"/>
        </w:rPr>
        <w:t>В настоящее время МУП «Ленинградский Теплоцентр» получен кредит в размере 6,0 млн. руб.</w:t>
      </w:r>
      <w:r w:rsidR="00454203" w:rsidRPr="00AF144C">
        <w:rPr>
          <w:rFonts w:ascii="Times New Roman" w:hAnsi="Times New Roman"/>
          <w:sz w:val="28"/>
          <w:szCs w:val="28"/>
          <w:highlight w:val="yellow"/>
        </w:rPr>
        <w:t xml:space="preserve"> </w:t>
      </w:r>
    </w:p>
    <w:p w:rsidR="00454203" w:rsidRPr="00AF144C" w:rsidRDefault="00454203" w:rsidP="0023757E">
      <w:pPr>
        <w:pStyle w:val="a5"/>
        <w:numPr>
          <w:ilvl w:val="0"/>
          <w:numId w:val="9"/>
        </w:numPr>
        <w:tabs>
          <w:tab w:val="left" w:pos="-426"/>
        </w:tabs>
        <w:autoSpaceDE w:val="0"/>
        <w:autoSpaceDN w:val="0"/>
        <w:adjustRightInd w:val="0"/>
        <w:spacing w:after="0" w:line="240" w:lineRule="auto"/>
        <w:ind w:left="0" w:firstLine="284"/>
        <w:jc w:val="both"/>
        <w:rPr>
          <w:rFonts w:ascii="Times New Roman" w:hAnsi="Times New Roman"/>
          <w:sz w:val="28"/>
          <w:szCs w:val="28"/>
        </w:rPr>
      </w:pPr>
      <w:r w:rsidRPr="00AF144C">
        <w:rPr>
          <w:rFonts w:ascii="Times New Roman" w:hAnsi="Times New Roman"/>
          <w:sz w:val="28"/>
          <w:szCs w:val="28"/>
        </w:rPr>
        <w:t>МУП «Бытовик» основным видом деятельности является оказание бытовых услуг населению. По итогам 201</w:t>
      </w:r>
      <w:r w:rsidR="00AF144C" w:rsidRPr="00AF144C">
        <w:rPr>
          <w:rFonts w:ascii="Times New Roman" w:hAnsi="Times New Roman"/>
          <w:sz w:val="28"/>
          <w:szCs w:val="28"/>
        </w:rPr>
        <w:t>8</w:t>
      </w:r>
      <w:r w:rsidRPr="00AF144C">
        <w:rPr>
          <w:rFonts w:ascii="Times New Roman" w:hAnsi="Times New Roman"/>
          <w:sz w:val="28"/>
          <w:szCs w:val="28"/>
        </w:rPr>
        <w:t xml:space="preserve"> года предприятием получена прибыль в размере 3</w:t>
      </w:r>
      <w:r w:rsidR="00AF144C" w:rsidRPr="00AF144C">
        <w:rPr>
          <w:rFonts w:ascii="Times New Roman" w:hAnsi="Times New Roman"/>
          <w:sz w:val="28"/>
          <w:szCs w:val="28"/>
        </w:rPr>
        <w:t>48</w:t>
      </w:r>
      <w:r w:rsidRPr="00AF144C">
        <w:rPr>
          <w:rFonts w:ascii="Times New Roman" w:hAnsi="Times New Roman"/>
          <w:sz w:val="28"/>
          <w:szCs w:val="28"/>
        </w:rPr>
        <w:t xml:space="preserve"> тыс. руб. На предприятии продолжается работа по повышению качества оказываемых услуг, культуры обслуживания клиентов, по применению новых материалов и технологий с целью повышения конкурентоспособности и привлечения новых клиентов. Имеются свободные площади для сдачи в аренду.</w:t>
      </w:r>
    </w:p>
    <w:p w:rsidR="00393281" w:rsidRPr="00293837" w:rsidRDefault="009D014D" w:rsidP="00991E50">
      <w:pPr>
        <w:spacing w:after="0" w:line="240" w:lineRule="auto"/>
        <w:ind w:firstLine="567"/>
        <w:contextualSpacing/>
        <w:jc w:val="both"/>
        <w:rPr>
          <w:rFonts w:ascii="Times New Roman" w:hAnsi="Times New Roman"/>
          <w:color w:val="000000"/>
          <w:sz w:val="28"/>
          <w:szCs w:val="28"/>
          <w:lang w:eastAsia="ru-RU"/>
        </w:rPr>
      </w:pPr>
      <w:r w:rsidRPr="00293837">
        <w:rPr>
          <w:rFonts w:ascii="Times New Roman" w:hAnsi="Times New Roman"/>
          <w:color w:val="000000"/>
          <w:sz w:val="28"/>
          <w:szCs w:val="28"/>
        </w:rPr>
        <w:t xml:space="preserve">В 2016 году администрацией муниципального образования </w:t>
      </w:r>
      <w:r w:rsidR="00347C0C" w:rsidRPr="00293837">
        <w:rPr>
          <w:rFonts w:ascii="Times New Roman" w:hAnsi="Times New Roman"/>
          <w:color w:val="000000"/>
          <w:sz w:val="28"/>
          <w:szCs w:val="28"/>
        </w:rPr>
        <w:t>проведена</w:t>
      </w:r>
      <w:r w:rsidR="001964E9" w:rsidRPr="00293837">
        <w:rPr>
          <w:rFonts w:ascii="Times New Roman" w:hAnsi="Times New Roman"/>
          <w:color w:val="000000"/>
          <w:sz w:val="28"/>
          <w:szCs w:val="28"/>
        </w:rPr>
        <w:t xml:space="preserve"> </w:t>
      </w:r>
      <w:r w:rsidRPr="00293837">
        <w:rPr>
          <w:rFonts w:ascii="Times New Roman" w:hAnsi="Times New Roman"/>
          <w:color w:val="000000"/>
          <w:sz w:val="28"/>
          <w:szCs w:val="28"/>
        </w:rPr>
        <w:t xml:space="preserve">работа по оформлению правоустанавливающих и правоудостоверяющих </w:t>
      </w:r>
      <w:r w:rsidRPr="00293837">
        <w:rPr>
          <w:rFonts w:ascii="Times New Roman" w:hAnsi="Times New Roman"/>
          <w:color w:val="000000"/>
          <w:sz w:val="28"/>
          <w:szCs w:val="28"/>
        </w:rPr>
        <w:lastRenderedPageBreak/>
        <w:t>документов в отношении объектов недвижимости и земельных участков, принадлежащих на праве хозяйственного ведения МУП «</w:t>
      </w:r>
      <w:proofErr w:type="gramStart"/>
      <w:r w:rsidRPr="00293837">
        <w:rPr>
          <w:rFonts w:ascii="Times New Roman" w:hAnsi="Times New Roman"/>
          <w:color w:val="000000"/>
          <w:sz w:val="28"/>
          <w:szCs w:val="28"/>
        </w:rPr>
        <w:t>Ленинградский</w:t>
      </w:r>
      <w:proofErr w:type="gramEnd"/>
      <w:r w:rsidRPr="00293837">
        <w:rPr>
          <w:rFonts w:ascii="Times New Roman" w:hAnsi="Times New Roman"/>
          <w:color w:val="000000"/>
          <w:sz w:val="28"/>
          <w:szCs w:val="28"/>
        </w:rPr>
        <w:t xml:space="preserve"> Теплоцентр» в целях передачи имущества частному инвестору (концессионеру) и заключения концессионного соглашения.</w:t>
      </w:r>
      <w:r w:rsidR="00393281" w:rsidRPr="00293837">
        <w:rPr>
          <w:rFonts w:ascii="Times New Roman" w:hAnsi="Times New Roman"/>
          <w:color w:val="000000"/>
          <w:sz w:val="28"/>
          <w:szCs w:val="28"/>
          <w:lang w:eastAsia="ru-RU"/>
        </w:rPr>
        <w:t xml:space="preserve"> В соответствии с заключенным концессионным соглашением в отношении систем коммунальной инфраструктуры, направленным на создание и реконструкцию объектов теплоснабжения муниципального образования, фактическая передача объектов соглашения состоялась в 4 квартале 20</w:t>
      </w:r>
      <w:r w:rsidR="00F64D7C">
        <w:rPr>
          <w:rFonts w:ascii="Times New Roman" w:hAnsi="Times New Roman"/>
          <w:color w:val="000000"/>
          <w:sz w:val="28"/>
          <w:szCs w:val="28"/>
          <w:lang w:eastAsia="ru-RU"/>
        </w:rPr>
        <w:t>1</w:t>
      </w:r>
      <w:r w:rsidR="00393281" w:rsidRPr="00293837">
        <w:rPr>
          <w:rFonts w:ascii="Times New Roman" w:hAnsi="Times New Roman"/>
          <w:color w:val="000000"/>
          <w:sz w:val="28"/>
          <w:szCs w:val="28"/>
          <w:lang w:eastAsia="ru-RU"/>
        </w:rPr>
        <w:t>7 года.</w:t>
      </w:r>
    </w:p>
    <w:p w:rsidR="001F2D6D" w:rsidRPr="00293837" w:rsidRDefault="001F2D6D" w:rsidP="00991E50">
      <w:pPr>
        <w:pStyle w:val="a3"/>
        <w:tabs>
          <w:tab w:val="left" w:pos="-426"/>
        </w:tabs>
        <w:ind w:firstLine="567"/>
        <w:jc w:val="both"/>
        <w:rPr>
          <w:rFonts w:ascii="Times New Roman" w:hAnsi="Times New Roman"/>
          <w:sz w:val="28"/>
          <w:szCs w:val="28"/>
        </w:rPr>
      </w:pPr>
      <w:r w:rsidRPr="00293837">
        <w:rPr>
          <w:rFonts w:ascii="Times New Roman" w:hAnsi="Times New Roman"/>
          <w:sz w:val="28"/>
          <w:szCs w:val="28"/>
        </w:rPr>
        <w:t>На территории муниципального образования Ленинградский район общества (ООО, ОАО, ЗАО) с долей в уставном капитале муниципальной собственности более 25% и казенные унитарные предприятия по состоянию на 01.01.201</w:t>
      </w:r>
      <w:r w:rsidR="00293837" w:rsidRPr="00293837">
        <w:rPr>
          <w:rFonts w:ascii="Times New Roman" w:hAnsi="Times New Roman"/>
          <w:sz w:val="28"/>
          <w:szCs w:val="28"/>
        </w:rPr>
        <w:t>8</w:t>
      </w:r>
      <w:r w:rsidRPr="00293837">
        <w:rPr>
          <w:rFonts w:ascii="Times New Roman" w:hAnsi="Times New Roman"/>
          <w:sz w:val="28"/>
          <w:szCs w:val="28"/>
        </w:rPr>
        <w:t xml:space="preserve"> года не зарегистрированы.</w:t>
      </w:r>
    </w:p>
    <w:p w:rsidR="009D014D" w:rsidRDefault="009D014D" w:rsidP="00991E50">
      <w:pPr>
        <w:tabs>
          <w:tab w:val="left" w:pos="-426"/>
          <w:tab w:val="left" w:pos="709"/>
        </w:tabs>
        <w:spacing w:after="0" w:line="240" w:lineRule="auto"/>
        <w:ind w:firstLine="567"/>
        <w:jc w:val="both"/>
        <w:rPr>
          <w:rFonts w:ascii="Times New Roman" w:hAnsi="Times New Roman"/>
          <w:sz w:val="28"/>
          <w:szCs w:val="28"/>
          <w:highlight w:val="yellow"/>
          <w:lang w:eastAsia="ru-RU"/>
        </w:rPr>
      </w:pPr>
    </w:p>
    <w:p w:rsidR="009D014D" w:rsidRPr="004E07A8" w:rsidRDefault="009D014D" w:rsidP="00991E50">
      <w:pPr>
        <w:tabs>
          <w:tab w:val="left" w:pos="-426"/>
          <w:tab w:val="left" w:pos="709"/>
        </w:tabs>
        <w:spacing w:after="0" w:line="240" w:lineRule="auto"/>
        <w:ind w:firstLine="567"/>
        <w:jc w:val="center"/>
        <w:rPr>
          <w:rFonts w:ascii="Times New Roman" w:eastAsia="Times New Roman" w:hAnsi="Times New Roman"/>
          <w:b/>
          <w:sz w:val="28"/>
          <w:szCs w:val="28"/>
          <w:lang w:eastAsia="ru-RU"/>
        </w:rPr>
      </w:pPr>
      <w:r w:rsidRPr="004E07A8">
        <w:rPr>
          <w:rFonts w:ascii="Times New Roman" w:eastAsia="Times New Roman" w:hAnsi="Times New Roman"/>
          <w:b/>
          <w:sz w:val="28"/>
          <w:szCs w:val="28"/>
          <w:lang w:eastAsia="ru-RU"/>
        </w:rPr>
        <w:t>Сведения о приватизации муниципальных предприятий, хозяйственных обществ с муниципальным участием</w:t>
      </w:r>
    </w:p>
    <w:p w:rsidR="009D014D" w:rsidRPr="007564E2" w:rsidRDefault="009D014D" w:rsidP="00991E50">
      <w:pPr>
        <w:tabs>
          <w:tab w:val="left" w:pos="-426"/>
          <w:tab w:val="left" w:pos="709"/>
        </w:tabs>
        <w:spacing w:after="0" w:line="240" w:lineRule="auto"/>
        <w:ind w:firstLine="567"/>
        <w:jc w:val="right"/>
        <w:rPr>
          <w:rFonts w:ascii="Times New Roman" w:hAnsi="Times New Roman"/>
          <w:sz w:val="28"/>
          <w:szCs w:val="28"/>
          <w:highlight w:val="yellow"/>
          <w:lang w:eastAsia="ru-RU"/>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
        <w:gridCol w:w="3666"/>
        <w:gridCol w:w="1134"/>
        <w:gridCol w:w="1559"/>
        <w:gridCol w:w="851"/>
        <w:gridCol w:w="992"/>
        <w:gridCol w:w="992"/>
      </w:tblGrid>
      <w:tr w:rsidR="009D014D" w:rsidRPr="004E07A8" w:rsidTr="00156F89">
        <w:trPr>
          <w:trHeight w:val="563"/>
        </w:trPr>
        <w:tc>
          <w:tcPr>
            <w:tcW w:w="587" w:type="dxa"/>
            <w:vMerge w:val="restart"/>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 п</w:t>
            </w:r>
            <w:proofErr w:type="gramStart"/>
            <w:r w:rsidRPr="004E07A8">
              <w:rPr>
                <w:rFonts w:ascii="Times New Roman" w:hAnsi="Times New Roman"/>
                <w:b/>
                <w:sz w:val="24"/>
                <w:szCs w:val="24"/>
                <w:lang w:eastAsia="ru-RU"/>
              </w:rPr>
              <w:t>.п</w:t>
            </w:r>
            <w:proofErr w:type="gramEnd"/>
          </w:p>
        </w:tc>
        <w:tc>
          <w:tcPr>
            <w:tcW w:w="3666" w:type="dxa"/>
            <w:vMerge w:val="restart"/>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Наименование муниципального предприятия, хозяйственного общества, осуществляющего деятельность в 201</w:t>
            </w:r>
            <w:r w:rsidR="001F2D6D" w:rsidRPr="004E07A8">
              <w:rPr>
                <w:rFonts w:ascii="Times New Roman" w:hAnsi="Times New Roman"/>
                <w:b/>
                <w:sz w:val="24"/>
                <w:szCs w:val="24"/>
                <w:lang w:eastAsia="ru-RU"/>
              </w:rPr>
              <w:t>4</w:t>
            </w:r>
            <w:r w:rsidRPr="004E07A8">
              <w:rPr>
                <w:rFonts w:ascii="Times New Roman" w:hAnsi="Times New Roman"/>
                <w:b/>
                <w:sz w:val="24"/>
                <w:szCs w:val="24"/>
                <w:lang w:eastAsia="ru-RU"/>
              </w:rPr>
              <w:t>-201</w:t>
            </w:r>
            <w:r w:rsidR="001F2D6D" w:rsidRPr="004E07A8">
              <w:rPr>
                <w:rFonts w:ascii="Times New Roman" w:hAnsi="Times New Roman"/>
                <w:b/>
                <w:sz w:val="24"/>
                <w:szCs w:val="24"/>
                <w:lang w:eastAsia="ru-RU"/>
              </w:rPr>
              <w:t>7</w:t>
            </w:r>
            <w:r w:rsidRPr="004E07A8">
              <w:rPr>
                <w:rFonts w:ascii="Times New Roman" w:hAnsi="Times New Roman"/>
                <w:b/>
                <w:sz w:val="24"/>
                <w:szCs w:val="24"/>
                <w:lang w:eastAsia="ru-RU"/>
              </w:rPr>
              <w:t xml:space="preserve"> гг.</w:t>
            </w:r>
          </w:p>
        </w:tc>
        <w:tc>
          <w:tcPr>
            <w:tcW w:w="1134" w:type="dxa"/>
            <w:vMerge w:val="restart"/>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Ликвидирован</w:t>
            </w:r>
            <w:r w:rsidR="001964E9" w:rsidRPr="004E07A8">
              <w:rPr>
                <w:rFonts w:ascii="Times New Roman" w:hAnsi="Times New Roman"/>
                <w:b/>
                <w:sz w:val="24"/>
                <w:szCs w:val="24"/>
                <w:lang w:eastAsia="ru-RU"/>
              </w:rPr>
              <w:t xml:space="preserve"> </w:t>
            </w:r>
            <w:r w:rsidRPr="004E07A8">
              <w:rPr>
                <w:rFonts w:ascii="Times New Roman" w:hAnsi="Times New Roman"/>
                <w:b/>
                <w:sz w:val="24"/>
                <w:szCs w:val="24"/>
                <w:lang w:eastAsia="ru-RU"/>
              </w:rPr>
              <w:t>(да/нет)</w:t>
            </w:r>
          </w:p>
        </w:tc>
        <w:tc>
          <w:tcPr>
            <w:tcW w:w="1559" w:type="dxa"/>
            <w:vMerge w:val="restart"/>
          </w:tcPr>
          <w:p w:rsidR="009D014D" w:rsidRPr="004E07A8" w:rsidRDefault="009D014D" w:rsidP="00293837">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Приватизирован в 201</w:t>
            </w:r>
            <w:r w:rsidR="00293837" w:rsidRPr="004E07A8">
              <w:rPr>
                <w:rFonts w:ascii="Times New Roman" w:hAnsi="Times New Roman"/>
                <w:b/>
                <w:sz w:val="24"/>
                <w:szCs w:val="24"/>
                <w:lang w:eastAsia="ru-RU"/>
              </w:rPr>
              <w:t>5</w:t>
            </w:r>
            <w:r w:rsidRPr="004E07A8">
              <w:rPr>
                <w:rFonts w:ascii="Times New Roman" w:hAnsi="Times New Roman"/>
                <w:b/>
                <w:sz w:val="24"/>
                <w:szCs w:val="24"/>
                <w:lang w:eastAsia="ru-RU"/>
              </w:rPr>
              <w:t>-201</w:t>
            </w:r>
            <w:r w:rsidR="00293837" w:rsidRPr="004E07A8">
              <w:rPr>
                <w:rFonts w:ascii="Times New Roman" w:hAnsi="Times New Roman"/>
                <w:b/>
                <w:sz w:val="24"/>
                <w:szCs w:val="24"/>
                <w:lang w:eastAsia="ru-RU"/>
              </w:rPr>
              <w:t>8</w:t>
            </w:r>
            <w:r w:rsidRPr="004E07A8">
              <w:rPr>
                <w:rFonts w:ascii="Times New Roman" w:hAnsi="Times New Roman"/>
                <w:b/>
                <w:sz w:val="24"/>
                <w:szCs w:val="24"/>
                <w:lang w:eastAsia="ru-RU"/>
              </w:rPr>
              <w:t xml:space="preserve"> (да/нет)</w:t>
            </w:r>
          </w:p>
        </w:tc>
        <w:tc>
          <w:tcPr>
            <w:tcW w:w="2835" w:type="dxa"/>
            <w:gridSpan w:val="3"/>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 xml:space="preserve">Планируется приватизация (да/нет) </w:t>
            </w:r>
          </w:p>
        </w:tc>
      </w:tr>
      <w:tr w:rsidR="009D014D" w:rsidRPr="004E07A8" w:rsidTr="00156F89">
        <w:trPr>
          <w:trHeight w:val="712"/>
        </w:trPr>
        <w:tc>
          <w:tcPr>
            <w:tcW w:w="587" w:type="dxa"/>
            <w:vMerge/>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sz w:val="24"/>
                <w:szCs w:val="24"/>
                <w:lang w:eastAsia="ru-RU"/>
              </w:rPr>
            </w:pPr>
          </w:p>
        </w:tc>
        <w:tc>
          <w:tcPr>
            <w:tcW w:w="3666" w:type="dxa"/>
            <w:vMerge/>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sz w:val="24"/>
                <w:szCs w:val="24"/>
                <w:lang w:eastAsia="ru-RU"/>
              </w:rPr>
            </w:pPr>
          </w:p>
        </w:tc>
        <w:tc>
          <w:tcPr>
            <w:tcW w:w="1134" w:type="dxa"/>
            <w:vMerge/>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sz w:val="24"/>
                <w:szCs w:val="24"/>
                <w:lang w:eastAsia="ru-RU"/>
              </w:rPr>
            </w:pPr>
          </w:p>
        </w:tc>
        <w:tc>
          <w:tcPr>
            <w:tcW w:w="1559" w:type="dxa"/>
            <w:vMerge/>
          </w:tcPr>
          <w:p w:rsidR="009D014D" w:rsidRPr="004E07A8" w:rsidRDefault="009D014D" w:rsidP="00991E50">
            <w:pPr>
              <w:tabs>
                <w:tab w:val="left" w:pos="709"/>
              </w:tabs>
              <w:spacing w:after="0" w:line="240" w:lineRule="auto"/>
              <w:contextualSpacing/>
              <w:jc w:val="center"/>
              <w:rPr>
                <w:rFonts w:ascii="Times New Roman" w:hAnsi="Times New Roman"/>
                <w:sz w:val="24"/>
                <w:szCs w:val="24"/>
                <w:lang w:eastAsia="ru-RU"/>
              </w:rPr>
            </w:pPr>
          </w:p>
        </w:tc>
        <w:tc>
          <w:tcPr>
            <w:tcW w:w="851" w:type="dxa"/>
            <w:shd w:val="clear" w:color="auto" w:fill="auto"/>
          </w:tcPr>
          <w:p w:rsidR="009D014D" w:rsidRPr="004E07A8" w:rsidRDefault="009D014D" w:rsidP="00293837">
            <w:pPr>
              <w:tabs>
                <w:tab w:val="left" w:pos="709"/>
              </w:tabs>
              <w:spacing w:after="0" w:line="240" w:lineRule="auto"/>
              <w:contextualSpacing/>
              <w:rPr>
                <w:rFonts w:ascii="Times New Roman" w:hAnsi="Times New Roman"/>
                <w:b/>
                <w:sz w:val="24"/>
                <w:szCs w:val="24"/>
                <w:lang w:eastAsia="ru-RU"/>
              </w:rPr>
            </w:pPr>
            <w:r w:rsidRPr="004E07A8">
              <w:rPr>
                <w:rFonts w:ascii="Times New Roman" w:hAnsi="Times New Roman"/>
                <w:b/>
                <w:sz w:val="24"/>
                <w:szCs w:val="24"/>
                <w:lang w:eastAsia="ru-RU"/>
              </w:rPr>
              <w:t>201</w:t>
            </w:r>
            <w:r w:rsidR="00293837" w:rsidRPr="004E07A8">
              <w:rPr>
                <w:rFonts w:ascii="Times New Roman" w:hAnsi="Times New Roman"/>
                <w:b/>
                <w:sz w:val="24"/>
                <w:szCs w:val="24"/>
                <w:lang w:eastAsia="ru-RU"/>
              </w:rPr>
              <w:t>8</w:t>
            </w:r>
            <w:r w:rsidRPr="004E07A8">
              <w:rPr>
                <w:rFonts w:ascii="Times New Roman" w:hAnsi="Times New Roman"/>
                <w:b/>
                <w:sz w:val="24"/>
                <w:szCs w:val="24"/>
                <w:lang w:eastAsia="ru-RU"/>
              </w:rPr>
              <w:t xml:space="preserve"> г.</w:t>
            </w:r>
          </w:p>
        </w:tc>
        <w:tc>
          <w:tcPr>
            <w:tcW w:w="992" w:type="dxa"/>
          </w:tcPr>
          <w:p w:rsidR="009D014D" w:rsidRPr="004E07A8" w:rsidRDefault="001F2D6D" w:rsidP="00293837">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201</w:t>
            </w:r>
            <w:r w:rsidR="00293837" w:rsidRPr="004E07A8">
              <w:rPr>
                <w:rFonts w:ascii="Times New Roman" w:hAnsi="Times New Roman"/>
                <w:b/>
                <w:sz w:val="24"/>
                <w:szCs w:val="24"/>
                <w:lang w:eastAsia="ru-RU"/>
              </w:rPr>
              <w:t>9</w:t>
            </w:r>
            <w:r w:rsidR="009D014D" w:rsidRPr="004E07A8">
              <w:rPr>
                <w:rFonts w:ascii="Times New Roman" w:hAnsi="Times New Roman"/>
                <w:b/>
                <w:sz w:val="24"/>
                <w:szCs w:val="24"/>
                <w:lang w:eastAsia="ru-RU"/>
              </w:rPr>
              <w:t xml:space="preserve"> г.</w:t>
            </w:r>
          </w:p>
        </w:tc>
        <w:tc>
          <w:tcPr>
            <w:tcW w:w="992" w:type="dxa"/>
          </w:tcPr>
          <w:p w:rsidR="009D014D" w:rsidRPr="004E07A8" w:rsidRDefault="009D014D" w:rsidP="00293837">
            <w:pPr>
              <w:tabs>
                <w:tab w:val="left" w:pos="709"/>
              </w:tabs>
              <w:spacing w:after="0" w:line="240" w:lineRule="auto"/>
              <w:contextualSpacing/>
              <w:jc w:val="center"/>
              <w:rPr>
                <w:rFonts w:ascii="Times New Roman" w:hAnsi="Times New Roman"/>
                <w:b/>
                <w:sz w:val="24"/>
                <w:szCs w:val="24"/>
                <w:lang w:eastAsia="ru-RU"/>
              </w:rPr>
            </w:pPr>
            <w:r w:rsidRPr="004E07A8">
              <w:rPr>
                <w:rFonts w:ascii="Times New Roman" w:hAnsi="Times New Roman"/>
                <w:b/>
                <w:sz w:val="24"/>
                <w:szCs w:val="24"/>
                <w:lang w:eastAsia="ru-RU"/>
              </w:rPr>
              <w:t xml:space="preserve"> 20</w:t>
            </w:r>
            <w:r w:rsidR="00293837" w:rsidRPr="004E07A8">
              <w:rPr>
                <w:rFonts w:ascii="Times New Roman" w:hAnsi="Times New Roman"/>
                <w:b/>
                <w:sz w:val="24"/>
                <w:szCs w:val="24"/>
                <w:lang w:eastAsia="ru-RU"/>
              </w:rPr>
              <w:t>20</w:t>
            </w:r>
            <w:r w:rsidRPr="004E07A8">
              <w:rPr>
                <w:rFonts w:ascii="Times New Roman" w:hAnsi="Times New Roman"/>
                <w:b/>
                <w:sz w:val="24"/>
                <w:szCs w:val="24"/>
                <w:lang w:eastAsia="ru-RU"/>
              </w:rPr>
              <w:t xml:space="preserve"> г.</w:t>
            </w:r>
          </w:p>
        </w:tc>
      </w:tr>
      <w:tr w:rsidR="009D014D" w:rsidRPr="004E07A8" w:rsidTr="00156F89">
        <w:tc>
          <w:tcPr>
            <w:tcW w:w="587" w:type="dxa"/>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sz w:val="24"/>
                <w:szCs w:val="24"/>
                <w:lang w:eastAsia="ru-RU"/>
              </w:rPr>
            </w:pPr>
            <w:r w:rsidRPr="004E07A8">
              <w:rPr>
                <w:rFonts w:ascii="Times New Roman" w:hAnsi="Times New Roman"/>
                <w:sz w:val="24"/>
                <w:szCs w:val="24"/>
                <w:lang w:eastAsia="ru-RU"/>
              </w:rPr>
              <w:t>1.</w:t>
            </w:r>
          </w:p>
        </w:tc>
        <w:tc>
          <w:tcPr>
            <w:tcW w:w="3666" w:type="dxa"/>
            <w:shd w:val="clear" w:color="auto" w:fill="auto"/>
          </w:tcPr>
          <w:p w:rsidR="009D014D" w:rsidRPr="004E07A8" w:rsidRDefault="009D014D" w:rsidP="00991E50">
            <w:pPr>
              <w:tabs>
                <w:tab w:val="left" w:pos="709"/>
              </w:tabs>
              <w:spacing w:after="0" w:line="240" w:lineRule="auto"/>
              <w:contextualSpacing/>
              <w:rPr>
                <w:rFonts w:ascii="Times New Roman" w:hAnsi="Times New Roman"/>
                <w:sz w:val="24"/>
                <w:szCs w:val="24"/>
                <w:lang w:eastAsia="ru-RU"/>
              </w:rPr>
            </w:pPr>
            <w:r w:rsidRPr="004E07A8">
              <w:rPr>
                <w:rFonts w:ascii="Times New Roman" w:hAnsi="Times New Roman"/>
                <w:sz w:val="24"/>
                <w:szCs w:val="24"/>
                <w:lang w:eastAsia="ru-RU"/>
              </w:rPr>
              <w:t>МУП «Ленинградский теплоцентр»</w:t>
            </w:r>
          </w:p>
        </w:tc>
        <w:tc>
          <w:tcPr>
            <w:tcW w:w="1134" w:type="dxa"/>
            <w:shd w:val="clear" w:color="auto" w:fill="auto"/>
          </w:tcPr>
          <w:p w:rsidR="009D014D" w:rsidRPr="004E07A8" w:rsidRDefault="009D014D" w:rsidP="00991E50">
            <w:pPr>
              <w:tabs>
                <w:tab w:val="left" w:pos="709"/>
              </w:tabs>
              <w:spacing w:after="0" w:line="240" w:lineRule="auto"/>
              <w:contextualSpacing/>
              <w:rPr>
                <w:rFonts w:ascii="Times New Roman" w:hAnsi="Times New Roman"/>
                <w:sz w:val="24"/>
                <w:szCs w:val="24"/>
                <w:lang w:eastAsia="ru-RU"/>
              </w:rPr>
            </w:pPr>
            <w:r w:rsidRPr="004E07A8">
              <w:rPr>
                <w:rFonts w:ascii="Times New Roman" w:hAnsi="Times New Roman"/>
                <w:sz w:val="24"/>
                <w:szCs w:val="24"/>
                <w:lang w:eastAsia="ru-RU"/>
              </w:rPr>
              <w:t>нет</w:t>
            </w:r>
          </w:p>
        </w:tc>
        <w:tc>
          <w:tcPr>
            <w:tcW w:w="1559" w:type="dxa"/>
          </w:tcPr>
          <w:p w:rsidR="009D014D" w:rsidRPr="004E07A8" w:rsidRDefault="009D014D"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851" w:type="dxa"/>
            <w:shd w:val="clear" w:color="auto" w:fill="auto"/>
          </w:tcPr>
          <w:p w:rsidR="009D014D" w:rsidRPr="004E07A8" w:rsidRDefault="009D014D"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992" w:type="dxa"/>
          </w:tcPr>
          <w:p w:rsidR="009D014D" w:rsidRPr="004E07A8" w:rsidRDefault="009D014D"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992" w:type="dxa"/>
          </w:tcPr>
          <w:p w:rsidR="009D014D" w:rsidRPr="004E07A8" w:rsidRDefault="009D014D"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r>
      <w:tr w:rsidR="00293837" w:rsidRPr="004E07A8" w:rsidTr="00156F89">
        <w:tc>
          <w:tcPr>
            <w:tcW w:w="587" w:type="dxa"/>
            <w:shd w:val="clear" w:color="auto" w:fill="auto"/>
          </w:tcPr>
          <w:p w:rsidR="00293837" w:rsidRPr="004E07A8" w:rsidRDefault="00293837" w:rsidP="00991E50">
            <w:pPr>
              <w:tabs>
                <w:tab w:val="left" w:pos="709"/>
              </w:tabs>
              <w:spacing w:after="0" w:line="240" w:lineRule="auto"/>
              <w:contextualSpacing/>
              <w:jc w:val="center"/>
              <w:rPr>
                <w:rFonts w:ascii="Times New Roman" w:hAnsi="Times New Roman"/>
                <w:sz w:val="24"/>
                <w:szCs w:val="24"/>
                <w:lang w:eastAsia="ru-RU"/>
              </w:rPr>
            </w:pPr>
            <w:r w:rsidRPr="004E07A8">
              <w:rPr>
                <w:rFonts w:ascii="Times New Roman" w:hAnsi="Times New Roman"/>
                <w:sz w:val="24"/>
                <w:szCs w:val="24"/>
                <w:lang w:eastAsia="ru-RU"/>
              </w:rPr>
              <w:t>2.</w:t>
            </w:r>
          </w:p>
        </w:tc>
        <w:tc>
          <w:tcPr>
            <w:tcW w:w="3666" w:type="dxa"/>
            <w:shd w:val="clear" w:color="auto" w:fill="auto"/>
          </w:tcPr>
          <w:p w:rsidR="00293837" w:rsidRPr="004E07A8" w:rsidRDefault="00293837" w:rsidP="00991E50">
            <w:pPr>
              <w:tabs>
                <w:tab w:val="left" w:pos="709"/>
              </w:tabs>
              <w:spacing w:after="0" w:line="240" w:lineRule="auto"/>
              <w:contextualSpacing/>
              <w:rPr>
                <w:rFonts w:ascii="Times New Roman" w:hAnsi="Times New Roman"/>
                <w:sz w:val="24"/>
                <w:szCs w:val="24"/>
                <w:lang w:eastAsia="ru-RU"/>
              </w:rPr>
            </w:pPr>
            <w:r w:rsidRPr="004E07A8">
              <w:rPr>
                <w:rFonts w:ascii="Times New Roman" w:hAnsi="Times New Roman"/>
                <w:sz w:val="24"/>
                <w:szCs w:val="24"/>
                <w:lang w:eastAsia="ru-RU"/>
              </w:rPr>
              <w:t>ЛМУП бытового обслуживания «Бытовик»</w:t>
            </w:r>
          </w:p>
        </w:tc>
        <w:tc>
          <w:tcPr>
            <w:tcW w:w="1134" w:type="dxa"/>
            <w:shd w:val="clear" w:color="auto" w:fill="auto"/>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1559" w:type="dxa"/>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851" w:type="dxa"/>
            <w:shd w:val="clear" w:color="auto" w:fill="auto"/>
          </w:tcPr>
          <w:p w:rsidR="00293837" w:rsidRPr="004E07A8" w:rsidRDefault="00293837" w:rsidP="00CA438B">
            <w:pPr>
              <w:spacing w:after="0" w:line="240" w:lineRule="auto"/>
              <w:rPr>
                <w:rFonts w:ascii="Times New Roman" w:hAnsi="Times New Roman"/>
                <w:sz w:val="24"/>
                <w:szCs w:val="24"/>
              </w:rPr>
            </w:pPr>
            <w:r w:rsidRPr="004E07A8">
              <w:rPr>
                <w:rFonts w:ascii="Times New Roman" w:hAnsi="Times New Roman"/>
                <w:sz w:val="24"/>
                <w:szCs w:val="24"/>
                <w:lang w:eastAsia="ru-RU"/>
              </w:rPr>
              <w:t xml:space="preserve">да </w:t>
            </w:r>
          </w:p>
        </w:tc>
        <w:tc>
          <w:tcPr>
            <w:tcW w:w="992" w:type="dxa"/>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 xml:space="preserve">да </w:t>
            </w:r>
          </w:p>
        </w:tc>
        <w:tc>
          <w:tcPr>
            <w:tcW w:w="992" w:type="dxa"/>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 xml:space="preserve">да </w:t>
            </w:r>
          </w:p>
        </w:tc>
      </w:tr>
      <w:tr w:rsidR="00293837" w:rsidRPr="004E07A8" w:rsidTr="00156F89">
        <w:tc>
          <w:tcPr>
            <w:tcW w:w="587" w:type="dxa"/>
            <w:shd w:val="clear" w:color="auto" w:fill="auto"/>
          </w:tcPr>
          <w:p w:rsidR="00293837" w:rsidRPr="004E07A8" w:rsidRDefault="00293837" w:rsidP="00991E50">
            <w:pPr>
              <w:tabs>
                <w:tab w:val="left" w:pos="709"/>
              </w:tabs>
              <w:spacing w:after="0" w:line="240" w:lineRule="auto"/>
              <w:contextualSpacing/>
              <w:jc w:val="center"/>
              <w:rPr>
                <w:rFonts w:ascii="Times New Roman" w:hAnsi="Times New Roman"/>
                <w:sz w:val="24"/>
                <w:szCs w:val="24"/>
                <w:lang w:eastAsia="ru-RU"/>
              </w:rPr>
            </w:pPr>
            <w:r w:rsidRPr="004E07A8">
              <w:rPr>
                <w:rFonts w:ascii="Times New Roman" w:hAnsi="Times New Roman"/>
                <w:sz w:val="24"/>
                <w:szCs w:val="24"/>
                <w:lang w:eastAsia="ru-RU"/>
              </w:rPr>
              <w:t>3.</w:t>
            </w:r>
          </w:p>
        </w:tc>
        <w:tc>
          <w:tcPr>
            <w:tcW w:w="3666" w:type="dxa"/>
            <w:shd w:val="clear" w:color="auto" w:fill="auto"/>
          </w:tcPr>
          <w:p w:rsidR="00293837" w:rsidRPr="004E07A8" w:rsidRDefault="00293837" w:rsidP="00991E50">
            <w:pPr>
              <w:tabs>
                <w:tab w:val="left" w:pos="709"/>
              </w:tabs>
              <w:spacing w:after="0" w:line="240" w:lineRule="auto"/>
              <w:contextualSpacing/>
              <w:rPr>
                <w:rFonts w:ascii="Times New Roman" w:hAnsi="Times New Roman"/>
                <w:sz w:val="24"/>
                <w:szCs w:val="24"/>
                <w:lang w:eastAsia="ru-RU"/>
              </w:rPr>
            </w:pPr>
            <w:r w:rsidRPr="004E07A8">
              <w:rPr>
                <w:rFonts w:ascii="Times New Roman" w:hAnsi="Times New Roman"/>
                <w:sz w:val="24"/>
                <w:szCs w:val="24"/>
                <w:lang w:eastAsia="ru-RU"/>
              </w:rPr>
              <w:t>МУП «Ленинградская вещательная компания» муниципального образования Ленинградский район</w:t>
            </w:r>
          </w:p>
        </w:tc>
        <w:tc>
          <w:tcPr>
            <w:tcW w:w="1134" w:type="dxa"/>
            <w:shd w:val="clear" w:color="auto" w:fill="auto"/>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1559" w:type="dxa"/>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нет</w:t>
            </w:r>
          </w:p>
        </w:tc>
        <w:tc>
          <w:tcPr>
            <w:tcW w:w="851" w:type="dxa"/>
            <w:shd w:val="clear" w:color="auto" w:fill="auto"/>
          </w:tcPr>
          <w:p w:rsidR="00293837" w:rsidRPr="004E07A8" w:rsidRDefault="00293837" w:rsidP="00CA438B">
            <w:pPr>
              <w:spacing w:after="0" w:line="240" w:lineRule="auto"/>
              <w:rPr>
                <w:rFonts w:ascii="Times New Roman" w:hAnsi="Times New Roman"/>
                <w:sz w:val="24"/>
                <w:szCs w:val="24"/>
              </w:rPr>
            </w:pPr>
            <w:r w:rsidRPr="004E07A8">
              <w:rPr>
                <w:rFonts w:ascii="Times New Roman" w:hAnsi="Times New Roman"/>
                <w:sz w:val="24"/>
                <w:szCs w:val="24"/>
              </w:rPr>
              <w:t>да</w:t>
            </w:r>
          </w:p>
        </w:tc>
        <w:tc>
          <w:tcPr>
            <w:tcW w:w="992" w:type="dxa"/>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rPr>
              <w:t>да</w:t>
            </w:r>
          </w:p>
        </w:tc>
        <w:tc>
          <w:tcPr>
            <w:tcW w:w="992" w:type="dxa"/>
          </w:tcPr>
          <w:p w:rsidR="00293837"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rPr>
              <w:t>да</w:t>
            </w:r>
          </w:p>
        </w:tc>
      </w:tr>
      <w:tr w:rsidR="009D014D" w:rsidRPr="007564E2" w:rsidTr="00156F89">
        <w:tc>
          <w:tcPr>
            <w:tcW w:w="587" w:type="dxa"/>
            <w:shd w:val="clear" w:color="auto" w:fill="auto"/>
          </w:tcPr>
          <w:p w:rsidR="009D014D" w:rsidRPr="004E07A8" w:rsidRDefault="009D014D" w:rsidP="00991E50">
            <w:pPr>
              <w:tabs>
                <w:tab w:val="left" w:pos="709"/>
              </w:tabs>
              <w:spacing w:after="0" w:line="240" w:lineRule="auto"/>
              <w:contextualSpacing/>
              <w:jc w:val="center"/>
              <w:rPr>
                <w:rFonts w:ascii="Times New Roman" w:hAnsi="Times New Roman"/>
                <w:sz w:val="24"/>
                <w:szCs w:val="24"/>
                <w:lang w:eastAsia="ru-RU"/>
              </w:rPr>
            </w:pPr>
            <w:r w:rsidRPr="004E07A8">
              <w:rPr>
                <w:rFonts w:ascii="Times New Roman" w:hAnsi="Times New Roman"/>
                <w:sz w:val="24"/>
                <w:szCs w:val="24"/>
                <w:lang w:eastAsia="ru-RU"/>
              </w:rPr>
              <w:t>4.</w:t>
            </w:r>
          </w:p>
        </w:tc>
        <w:tc>
          <w:tcPr>
            <w:tcW w:w="3666" w:type="dxa"/>
            <w:shd w:val="clear" w:color="auto" w:fill="auto"/>
          </w:tcPr>
          <w:p w:rsidR="009D014D" w:rsidRPr="004E07A8" w:rsidRDefault="009D014D" w:rsidP="00991E50">
            <w:pPr>
              <w:tabs>
                <w:tab w:val="left" w:pos="709"/>
              </w:tabs>
              <w:spacing w:after="0" w:line="240" w:lineRule="auto"/>
              <w:contextualSpacing/>
              <w:rPr>
                <w:rFonts w:ascii="Times New Roman" w:hAnsi="Times New Roman"/>
                <w:sz w:val="24"/>
                <w:szCs w:val="24"/>
                <w:lang w:eastAsia="ru-RU"/>
              </w:rPr>
            </w:pPr>
            <w:r w:rsidRPr="004E07A8">
              <w:rPr>
                <w:rFonts w:ascii="Times New Roman" w:hAnsi="Times New Roman"/>
                <w:sz w:val="24"/>
                <w:szCs w:val="24"/>
                <w:lang w:eastAsia="ru-RU"/>
              </w:rPr>
              <w:t>МУП «Архитектурно-градостроительный центр» администрации муниципального образования Ленинградский район</w:t>
            </w:r>
          </w:p>
        </w:tc>
        <w:tc>
          <w:tcPr>
            <w:tcW w:w="1134" w:type="dxa"/>
            <w:shd w:val="clear" w:color="auto" w:fill="auto"/>
          </w:tcPr>
          <w:p w:rsidR="009D014D"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да</w:t>
            </w:r>
          </w:p>
        </w:tc>
        <w:tc>
          <w:tcPr>
            <w:tcW w:w="1559" w:type="dxa"/>
          </w:tcPr>
          <w:p w:rsidR="009D014D"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lang w:eastAsia="ru-RU"/>
              </w:rPr>
              <w:t>-</w:t>
            </w:r>
          </w:p>
        </w:tc>
        <w:tc>
          <w:tcPr>
            <w:tcW w:w="851" w:type="dxa"/>
            <w:shd w:val="clear" w:color="auto" w:fill="auto"/>
          </w:tcPr>
          <w:p w:rsidR="009D014D" w:rsidRPr="004E07A8" w:rsidRDefault="00293837" w:rsidP="00991E50">
            <w:pPr>
              <w:spacing w:after="0" w:line="240" w:lineRule="auto"/>
              <w:rPr>
                <w:rFonts w:ascii="Times New Roman" w:hAnsi="Times New Roman"/>
                <w:sz w:val="24"/>
                <w:szCs w:val="24"/>
              </w:rPr>
            </w:pPr>
            <w:r w:rsidRPr="004E07A8">
              <w:rPr>
                <w:rFonts w:ascii="Times New Roman" w:hAnsi="Times New Roman"/>
                <w:sz w:val="24"/>
                <w:szCs w:val="24"/>
              </w:rPr>
              <w:t>-</w:t>
            </w:r>
          </w:p>
        </w:tc>
        <w:tc>
          <w:tcPr>
            <w:tcW w:w="992" w:type="dxa"/>
          </w:tcPr>
          <w:p w:rsidR="009D014D" w:rsidRPr="004E07A8" w:rsidRDefault="00393281" w:rsidP="00991E50">
            <w:pPr>
              <w:spacing w:after="0" w:line="240" w:lineRule="auto"/>
              <w:rPr>
                <w:rFonts w:ascii="Times New Roman" w:hAnsi="Times New Roman"/>
                <w:sz w:val="24"/>
                <w:szCs w:val="24"/>
              </w:rPr>
            </w:pPr>
            <w:r w:rsidRPr="004E07A8">
              <w:rPr>
                <w:rFonts w:ascii="Times New Roman" w:hAnsi="Times New Roman"/>
                <w:sz w:val="24"/>
                <w:szCs w:val="24"/>
              </w:rPr>
              <w:t>-</w:t>
            </w:r>
          </w:p>
        </w:tc>
        <w:tc>
          <w:tcPr>
            <w:tcW w:w="992" w:type="dxa"/>
          </w:tcPr>
          <w:p w:rsidR="009D014D" w:rsidRPr="004E07A8" w:rsidRDefault="00393281" w:rsidP="00991E50">
            <w:pPr>
              <w:spacing w:after="0" w:line="240" w:lineRule="auto"/>
              <w:rPr>
                <w:rFonts w:ascii="Times New Roman" w:hAnsi="Times New Roman"/>
                <w:sz w:val="24"/>
                <w:szCs w:val="24"/>
              </w:rPr>
            </w:pPr>
            <w:r w:rsidRPr="004E07A8">
              <w:rPr>
                <w:rFonts w:ascii="Times New Roman" w:hAnsi="Times New Roman"/>
                <w:sz w:val="24"/>
                <w:szCs w:val="24"/>
              </w:rPr>
              <w:t>-</w:t>
            </w:r>
          </w:p>
        </w:tc>
      </w:tr>
    </w:tbl>
    <w:p w:rsidR="00992BF9" w:rsidRDefault="00992BF9" w:rsidP="004E07A8">
      <w:pPr>
        <w:spacing w:after="0" w:line="240" w:lineRule="auto"/>
        <w:ind w:firstLine="567"/>
        <w:jc w:val="both"/>
        <w:rPr>
          <w:rFonts w:ascii="Times New Roman" w:eastAsia="Times New Roman" w:hAnsi="Times New Roman"/>
          <w:sz w:val="28"/>
          <w:szCs w:val="28"/>
          <w:lang w:eastAsia="ru-RU"/>
        </w:rPr>
      </w:pPr>
    </w:p>
    <w:p w:rsidR="00983DAD" w:rsidRPr="00DC2854" w:rsidRDefault="00983DAD" w:rsidP="004E07A8">
      <w:pPr>
        <w:spacing w:after="0" w:line="240" w:lineRule="auto"/>
        <w:ind w:firstLine="567"/>
        <w:jc w:val="both"/>
        <w:rPr>
          <w:rFonts w:ascii="Times New Roman" w:hAnsi="Times New Roman"/>
          <w:sz w:val="28"/>
          <w:szCs w:val="28"/>
        </w:rPr>
      </w:pPr>
      <w:r w:rsidRPr="00DC2854">
        <w:rPr>
          <w:rFonts w:ascii="Times New Roman" w:eastAsia="Times New Roman" w:hAnsi="Times New Roman"/>
          <w:sz w:val="28"/>
          <w:szCs w:val="28"/>
          <w:lang w:eastAsia="ru-RU"/>
        </w:rPr>
        <w:t xml:space="preserve">Постановлением администрации муниципального образования Ленинградский район от </w:t>
      </w:r>
      <w:r w:rsidR="00DC2854" w:rsidRPr="00DC2854">
        <w:rPr>
          <w:rFonts w:ascii="Times New Roman" w:eastAsia="Times New Roman" w:hAnsi="Times New Roman"/>
          <w:sz w:val="28"/>
          <w:szCs w:val="28"/>
          <w:lang w:eastAsia="ru-RU"/>
        </w:rPr>
        <w:t>28</w:t>
      </w:r>
      <w:r w:rsidRPr="00DC2854">
        <w:rPr>
          <w:rFonts w:ascii="Times New Roman" w:eastAsia="Times New Roman" w:hAnsi="Times New Roman"/>
          <w:sz w:val="28"/>
          <w:szCs w:val="28"/>
          <w:lang w:eastAsia="ru-RU"/>
        </w:rPr>
        <w:t xml:space="preserve"> </w:t>
      </w:r>
      <w:r w:rsidR="00DC2854" w:rsidRPr="00DC2854">
        <w:rPr>
          <w:rFonts w:ascii="Times New Roman" w:eastAsia="Times New Roman" w:hAnsi="Times New Roman"/>
          <w:sz w:val="28"/>
          <w:szCs w:val="28"/>
          <w:lang w:eastAsia="ru-RU"/>
        </w:rPr>
        <w:t>февраля</w:t>
      </w:r>
      <w:r w:rsidRPr="00DC2854">
        <w:rPr>
          <w:rFonts w:ascii="Times New Roman" w:eastAsia="Times New Roman" w:hAnsi="Times New Roman"/>
          <w:sz w:val="28"/>
          <w:szCs w:val="28"/>
          <w:lang w:eastAsia="ru-RU"/>
        </w:rPr>
        <w:t xml:space="preserve"> 201</w:t>
      </w:r>
      <w:r w:rsidR="00DC2854" w:rsidRPr="00DC2854">
        <w:rPr>
          <w:rFonts w:ascii="Times New Roman" w:eastAsia="Times New Roman" w:hAnsi="Times New Roman"/>
          <w:sz w:val="28"/>
          <w:szCs w:val="28"/>
          <w:lang w:eastAsia="ru-RU"/>
        </w:rPr>
        <w:t>8</w:t>
      </w:r>
      <w:r w:rsidRPr="00DC2854">
        <w:rPr>
          <w:rFonts w:ascii="Times New Roman" w:eastAsia="Times New Roman" w:hAnsi="Times New Roman"/>
          <w:sz w:val="28"/>
          <w:szCs w:val="28"/>
          <w:lang w:eastAsia="ru-RU"/>
        </w:rPr>
        <w:t xml:space="preserve"> года № </w:t>
      </w:r>
      <w:r w:rsidR="00DC2854" w:rsidRPr="00DC2854">
        <w:rPr>
          <w:rFonts w:ascii="Times New Roman" w:eastAsia="Times New Roman" w:hAnsi="Times New Roman"/>
          <w:sz w:val="28"/>
          <w:szCs w:val="28"/>
          <w:lang w:eastAsia="ru-RU"/>
        </w:rPr>
        <w:t>187</w:t>
      </w:r>
      <w:r w:rsidRPr="00DC2854">
        <w:rPr>
          <w:rFonts w:ascii="Times New Roman" w:eastAsia="Times New Roman" w:hAnsi="Times New Roman"/>
          <w:sz w:val="28"/>
          <w:szCs w:val="28"/>
          <w:lang w:eastAsia="ru-RU"/>
        </w:rPr>
        <w:t xml:space="preserve"> утверждена ведомственная целевая программа «Муниципальное имущество муниципального образования Ленинградский район» на 201</w:t>
      </w:r>
      <w:r w:rsidR="00DC2854" w:rsidRPr="00DC2854">
        <w:rPr>
          <w:rFonts w:ascii="Times New Roman" w:eastAsia="Times New Roman" w:hAnsi="Times New Roman"/>
          <w:sz w:val="28"/>
          <w:szCs w:val="28"/>
          <w:lang w:eastAsia="ru-RU"/>
        </w:rPr>
        <w:t>8</w:t>
      </w:r>
      <w:r w:rsidRPr="00DC2854">
        <w:rPr>
          <w:rFonts w:ascii="Times New Roman" w:eastAsia="Times New Roman" w:hAnsi="Times New Roman"/>
          <w:sz w:val="28"/>
          <w:szCs w:val="28"/>
          <w:lang w:eastAsia="ru-RU"/>
        </w:rPr>
        <w:t xml:space="preserve"> год. </w:t>
      </w:r>
    </w:p>
    <w:p w:rsidR="00983DAD" w:rsidRPr="00DC2854" w:rsidRDefault="00983DAD" w:rsidP="004E07A8">
      <w:pPr>
        <w:spacing w:after="0" w:line="240" w:lineRule="auto"/>
        <w:ind w:firstLine="567"/>
        <w:jc w:val="both"/>
        <w:rPr>
          <w:rFonts w:ascii="Times New Roman" w:eastAsia="Times New Roman" w:hAnsi="Times New Roman"/>
          <w:sz w:val="28"/>
          <w:szCs w:val="28"/>
          <w:lang w:eastAsia="ru-RU"/>
        </w:rPr>
      </w:pPr>
      <w:r w:rsidRPr="00DC2854">
        <w:rPr>
          <w:rFonts w:ascii="Times New Roman" w:eastAsia="Times New Roman" w:hAnsi="Times New Roman"/>
          <w:sz w:val="28"/>
          <w:szCs w:val="28"/>
          <w:lang w:eastAsia="ru-RU"/>
        </w:rPr>
        <w:t>Программа разработана во исполнение законодательства о распоряжении муниципальными земельными участками и земельными участками, государственная собственность на которые не разграничена, муниципальным имуществом и нацелена на увеличение доходной части бюджета в виде налоговых и неналоговых поступлений.</w:t>
      </w:r>
    </w:p>
    <w:p w:rsidR="00983DAD" w:rsidRPr="00DC2854" w:rsidRDefault="00983DAD" w:rsidP="004E07A8">
      <w:pPr>
        <w:spacing w:after="0" w:line="240" w:lineRule="auto"/>
        <w:ind w:firstLine="567"/>
        <w:jc w:val="both"/>
        <w:rPr>
          <w:rFonts w:ascii="Times New Roman" w:eastAsia="Times New Roman" w:hAnsi="Times New Roman"/>
          <w:sz w:val="28"/>
          <w:szCs w:val="28"/>
          <w:lang w:eastAsia="ru-RU"/>
        </w:rPr>
      </w:pPr>
      <w:proofErr w:type="gramStart"/>
      <w:r w:rsidRPr="00DC2854">
        <w:rPr>
          <w:rFonts w:ascii="Times New Roman" w:eastAsia="Times New Roman" w:hAnsi="Times New Roman"/>
          <w:sz w:val="28"/>
          <w:szCs w:val="28"/>
          <w:lang w:eastAsia="ru-RU"/>
        </w:rPr>
        <w:t xml:space="preserve">Анализ состояния и структуры муниципальной собственности показывает, что в настоящее время в муниципальной собственности еще находится имущество, не соответствующее требованиям статьи 50 Федерального закона от 6 октября 2003 года № 131-ФЗ «Об общих принципах организации местного </w:t>
      </w:r>
      <w:r w:rsidRPr="00DC2854">
        <w:rPr>
          <w:rFonts w:ascii="Times New Roman" w:eastAsia="Times New Roman" w:hAnsi="Times New Roman"/>
          <w:sz w:val="28"/>
          <w:szCs w:val="28"/>
          <w:lang w:eastAsia="ru-RU"/>
        </w:rPr>
        <w:lastRenderedPageBreak/>
        <w:t>самоуправления в Российской Федерации» (далее - Федеральный закон № 131-ФЗ), согласно которой в муниципальной собственности может находиться только имущество, предназначенное для решения муниципальным образованием вопросов местного значения</w:t>
      </w:r>
      <w:proofErr w:type="gramEnd"/>
      <w:r w:rsidRPr="00DC2854">
        <w:rPr>
          <w:rFonts w:ascii="Times New Roman" w:eastAsia="Times New Roman" w:hAnsi="Times New Roman"/>
          <w:sz w:val="28"/>
          <w:szCs w:val="28"/>
          <w:lang w:eastAsia="ru-RU"/>
        </w:rPr>
        <w:t>. Имущество, не соответствующее требованиям указанного Федерального закона, является излишним и подлежит перераспределению, отчуждению (в порядке, предусмотренном законодательством о приватизации) или перепрофилированию (изменению целевого назначения) в установленные законодательством сроки. В связи с этим необходимо проведение мероприятий по оптимизации структуры муниципальной собственности и приведения ее состава в соответствие с требованиями Федерального закона № 131-ФЗ.</w:t>
      </w:r>
    </w:p>
    <w:p w:rsidR="00D373E4" w:rsidRPr="004E07A8" w:rsidRDefault="00D373E4" w:rsidP="004E07A8">
      <w:pPr>
        <w:spacing w:after="0" w:line="240" w:lineRule="auto"/>
        <w:ind w:firstLine="567"/>
        <w:jc w:val="both"/>
        <w:rPr>
          <w:rFonts w:ascii="Times New Roman" w:eastAsia="Times New Roman" w:hAnsi="Times New Roman"/>
          <w:sz w:val="28"/>
          <w:szCs w:val="28"/>
          <w:lang w:eastAsia="ru-RU"/>
        </w:rPr>
      </w:pPr>
      <w:r w:rsidRPr="004E07A8">
        <w:rPr>
          <w:rFonts w:ascii="Times New Roman" w:eastAsia="Times New Roman" w:hAnsi="Times New Roman"/>
          <w:sz w:val="28"/>
          <w:szCs w:val="28"/>
          <w:lang w:eastAsia="ru-RU"/>
        </w:rPr>
        <w:t>В рамках исполнения мероприятий ведомственной программы за 201</w:t>
      </w:r>
      <w:r w:rsidR="004E07A8" w:rsidRPr="004E07A8">
        <w:rPr>
          <w:rFonts w:ascii="Times New Roman" w:eastAsia="Times New Roman" w:hAnsi="Times New Roman"/>
          <w:sz w:val="28"/>
          <w:szCs w:val="28"/>
          <w:lang w:eastAsia="ru-RU"/>
        </w:rPr>
        <w:t>8</w:t>
      </w:r>
      <w:r w:rsidRPr="004E07A8">
        <w:rPr>
          <w:rFonts w:ascii="Times New Roman" w:eastAsia="Times New Roman" w:hAnsi="Times New Roman"/>
          <w:sz w:val="28"/>
          <w:szCs w:val="28"/>
          <w:lang w:eastAsia="ru-RU"/>
        </w:rPr>
        <w:t xml:space="preserve"> год выполнена следующая работа:</w:t>
      </w:r>
    </w:p>
    <w:p w:rsidR="004E07A8" w:rsidRPr="00E83CE7" w:rsidRDefault="004E07A8" w:rsidP="004E07A8">
      <w:pPr>
        <w:pStyle w:val="a3"/>
        <w:ind w:firstLine="567"/>
        <w:jc w:val="both"/>
        <w:rPr>
          <w:rFonts w:ascii="Times New Roman" w:hAnsi="Times New Roman" w:cs="Times New Roman"/>
          <w:sz w:val="28"/>
          <w:szCs w:val="28"/>
        </w:rPr>
      </w:pPr>
      <w:r w:rsidRPr="00E83CE7">
        <w:rPr>
          <w:rFonts w:ascii="Times New Roman" w:hAnsi="Times New Roman" w:cs="Times New Roman"/>
          <w:sz w:val="28"/>
          <w:szCs w:val="28"/>
        </w:rPr>
        <w:t>1. Проведены торги по продаже права аренды земельных участков:</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1.</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23:19:0000000:730,</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 Крыловская</w:t>
      </w:r>
      <w:r w:rsidRPr="00E83CE7">
        <w:rPr>
          <w:rFonts w:ascii="Times New Roman" w:eastAsia="Times New Roman" w:hAnsi="Times New Roman"/>
          <w:sz w:val="28"/>
          <w:szCs w:val="28"/>
          <w:lang w:eastAsia="ru-RU"/>
        </w:rPr>
        <w:t xml:space="preserve">, улица Черноморская, 1-Б,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160282</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xml:space="preserve">, вид разрешенного использования: </w:t>
      </w:r>
      <w:r w:rsidRPr="00E83CE7">
        <w:rPr>
          <w:rFonts w:ascii="Times New Roman" w:eastAsia="Times New Roman" w:hAnsi="Times New Roman"/>
          <w:sz w:val="28"/>
          <w:szCs w:val="28"/>
          <w:lang w:eastAsia="ru-RU"/>
        </w:rPr>
        <w:t>хранение и переработка сельскохозяйственной продукции</w:t>
      </w:r>
      <w:r w:rsidRPr="00E83CE7">
        <w:rPr>
          <w:rFonts w:ascii="Times New Roman" w:eastAsia="Times New Roman" w:hAnsi="Times New Roman"/>
          <w:bCs/>
          <w:sz w:val="28"/>
          <w:szCs w:val="28"/>
          <w:lang w:eastAsia="ru-RU"/>
        </w:rPr>
        <w:t>.</w:t>
      </w:r>
    </w:p>
    <w:p w:rsidR="004E07A8" w:rsidRPr="00E83CE7" w:rsidRDefault="004E07A8" w:rsidP="004E07A8">
      <w:pPr>
        <w:spacing w:after="0" w:line="240" w:lineRule="auto"/>
        <w:ind w:firstLine="567"/>
        <w:jc w:val="both"/>
        <w:rPr>
          <w:rFonts w:ascii="Times New Roman" w:eastAsia="Times New Roman" w:hAnsi="Times New Roman"/>
          <w:b/>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Cs/>
          <w:sz w:val="28"/>
          <w:szCs w:val="28"/>
          <w:lang w:eastAsia="ru-RU"/>
        </w:rPr>
        <w:t>Победителем аукциона по лоту № 1</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 xml:space="preserve">признан участник № 1 – </w:t>
      </w:r>
      <w:r w:rsidRPr="00E83CE7">
        <w:rPr>
          <w:rFonts w:ascii="Times New Roman" w:eastAsia="Times New Roman" w:hAnsi="Times New Roman"/>
          <w:sz w:val="28"/>
          <w:szCs w:val="28"/>
          <w:lang w:eastAsia="ru-RU"/>
        </w:rPr>
        <w:t>ООО «Аллея», адрес регистрации: Краснодарский край, Ленинградский район, станица Крыловская, улица Урожайная, 4. Сумма</w:t>
      </w:r>
      <w:r>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ru-RU"/>
        </w:rPr>
        <w:t>ежегодной арендной платы по итогам аукциона 121093,86 рубля.</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2.</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23:19:0000000:533</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Ленинградская, улица Кооперации, рядом с № 195</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321</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блокированная жилая застройка</w:t>
      </w:r>
      <w:r w:rsidRPr="00E83CE7">
        <w:rPr>
          <w:rFonts w:ascii="Times New Roman" w:eastAsia="Times New Roman" w:hAnsi="Times New Roman"/>
          <w:bCs/>
          <w:sz w:val="28"/>
          <w:szCs w:val="28"/>
          <w:lang w:eastAsia="ru-RU"/>
        </w:rPr>
        <w:t>.</w:t>
      </w:r>
    </w:p>
    <w:p w:rsidR="004E07A8" w:rsidRPr="00E83CE7" w:rsidRDefault="004E07A8" w:rsidP="004E07A8">
      <w:pPr>
        <w:spacing w:after="0" w:line="240" w:lineRule="auto"/>
        <w:ind w:firstLine="567"/>
        <w:jc w:val="both"/>
        <w:rPr>
          <w:rFonts w:ascii="Times New Roman" w:eastAsia="Times New Roman" w:hAnsi="Times New Roman"/>
          <w:b/>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2</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 xml:space="preserve">признан участник № 1 – </w:t>
      </w:r>
      <w:r w:rsidRPr="00E83CE7">
        <w:rPr>
          <w:rFonts w:ascii="Times New Roman" w:eastAsia="Times New Roman" w:hAnsi="Times New Roman"/>
          <w:sz w:val="28"/>
          <w:szCs w:val="28"/>
          <w:lang w:eastAsia="ru-RU"/>
        </w:rPr>
        <w:t>Сигуняева Валентина Мефодиевна, адрес регистрации: Краснодарский край, Ленинградский район, станица Крыловская, улица Техническая, 123. Сумма ежегодной арендной платы по итогам аукциона 2097,15 рублей.</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3.</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23:19:0106030:24</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Ленинградская, улица Курганная, примыкает к № 108-Б</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553</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для индивидуального жилищного строительства</w:t>
      </w:r>
      <w:r w:rsidRPr="00E83CE7">
        <w:rPr>
          <w:rFonts w:ascii="Times New Roman" w:eastAsia="Times New Roman" w:hAnsi="Times New Roman"/>
          <w:bCs/>
          <w:sz w:val="28"/>
          <w:szCs w:val="28"/>
          <w:lang w:eastAsia="ru-RU"/>
        </w:rPr>
        <w:t>.</w:t>
      </w:r>
    </w:p>
    <w:p w:rsidR="004E07A8" w:rsidRPr="00E83CE7" w:rsidRDefault="004E07A8" w:rsidP="004E07A8">
      <w:pPr>
        <w:spacing w:after="0" w:line="240" w:lineRule="auto"/>
        <w:ind w:firstLine="567"/>
        <w:jc w:val="both"/>
        <w:rPr>
          <w:rFonts w:ascii="Times New Roman" w:eastAsia="Times New Roman" w:hAnsi="Times New Roman"/>
          <w:b/>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3</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2 –</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Хрыкина Галина Викторовна</w:t>
      </w:r>
      <w:r w:rsidRPr="00E83CE7">
        <w:rPr>
          <w:rFonts w:ascii="Times New Roman" w:eastAsia="Times New Roman" w:hAnsi="Times New Roman"/>
          <w:sz w:val="28"/>
          <w:szCs w:val="28"/>
          <w:lang w:eastAsia="ru-RU"/>
        </w:rPr>
        <w:t>, адрес регистрации: Воронежская область, город Лиски, 3 переулок Осипова, 13. Сумма ежегодной арендной платы по итогам аукциона 11044,61 рубля.</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lastRenderedPageBreak/>
        <w:t>Лот № 4.</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23:19:0106123:137</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Ленинградская, улица Степная, примыкает к № 65-А</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511</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для индивидуального жилищного строительства</w:t>
      </w:r>
      <w:r w:rsidRPr="00E83CE7">
        <w:rPr>
          <w:rFonts w:ascii="Times New Roman" w:eastAsia="Times New Roman" w:hAnsi="Times New Roman"/>
          <w:bCs/>
          <w:sz w:val="28"/>
          <w:szCs w:val="28"/>
          <w:lang w:eastAsia="ru-RU"/>
        </w:rPr>
        <w:t>.</w:t>
      </w:r>
    </w:p>
    <w:p w:rsidR="004E07A8" w:rsidRPr="00E83CE7" w:rsidRDefault="004E07A8" w:rsidP="004E07A8">
      <w:pPr>
        <w:spacing w:after="0" w:line="240" w:lineRule="auto"/>
        <w:ind w:firstLine="567"/>
        <w:jc w:val="both"/>
        <w:rPr>
          <w:rFonts w:ascii="Times New Roman" w:eastAsia="Times New Roman" w:hAnsi="Times New Roman"/>
          <w:b/>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4</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1 – Ботнарь Инна Николаевна</w:t>
      </w:r>
      <w:r w:rsidRPr="00E83CE7">
        <w:rPr>
          <w:rFonts w:ascii="Times New Roman" w:eastAsia="Times New Roman" w:hAnsi="Times New Roman"/>
          <w:sz w:val="28"/>
          <w:szCs w:val="28"/>
          <w:lang w:eastAsia="ru-RU"/>
        </w:rPr>
        <w:t>, адрес регистрации: Краснодарский край, Ленинградский район, станица Ленинградская, улица Кущевская, 21 кв. 3. Сумма ежегодной арендной платы по итогам аукциона 10552,64 рубля.</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5.</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23:19:0109004:118</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хутор Восточный, улица Полевая, 42</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2049</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для ведения личного подсобного хозяйства</w:t>
      </w:r>
      <w:r w:rsidRPr="00E83CE7">
        <w:rPr>
          <w:rFonts w:ascii="Times New Roman" w:eastAsia="Times New Roman" w:hAnsi="Times New Roman"/>
          <w:bCs/>
          <w:sz w:val="28"/>
          <w:szCs w:val="28"/>
          <w:lang w:eastAsia="ru-RU"/>
        </w:rPr>
        <w:t>.</w:t>
      </w:r>
    </w:p>
    <w:p w:rsidR="004E07A8" w:rsidRPr="00E83CE7" w:rsidRDefault="004E07A8" w:rsidP="004E07A8">
      <w:pPr>
        <w:spacing w:after="0" w:line="240" w:lineRule="auto"/>
        <w:ind w:firstLine="567"/>
        <w:jc w:val="both"/>
        <w:rPr>
          <w:rFonts w:ascii="Times New Roman" w:eastAsia="Times New Roman" w:hAnsi="Times New Roman"/>
          <w:b/>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5</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1 – Комлацкая Елена Александровна</w:t>
      </w:r>
      <w:r w:rsidRPr="00E83CE7">
        <w:rPr>
          <w:rFonts w:ascii="Times New Roman" w:eastAsia="Times New Roman" w:hAnsi="Times New Roman"/>
          <w:sz w:val="28"/>
          <w:szCs w:val="28"/>
          <w:lang w:eastAsia="ru-RU"/>
        </w:rPr>
        <w:t>, адрес регистрации: Краснодарский край, Ленинградский район, станица Ленинградская, переулок Веселый, 21. Сумма ежегодной арендной платы 4337,02 рублей.</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6.</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23:19:0106310:205</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Ленинградская, переулок Победы, 4</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587</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для индивидуального жилищного строительства</w:t>
      </w:r>
      <w:r w:rsidRPr="00E83CE7">
        <w:rPr>
          <w:rFonts w:ascii="Times New Roman" w:eastAsia="Times New Roman" w:hAnsi="Times New Roman"/>
          <w:bCs/>
          <w:sz w:val="28"/>
          <w:szCs w:val="28"/>
          <w:lang w:eastAsia="ru-RU"/>
        </w:rPr>
        <w:t>.</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Cs/>
          <w:sz w:val="28"/>
          <w:szCs w:val="28"/>
          <w:lang w:eastAsia="ru-RU"/>
        </w:rPr>
        <w:t>Победителем аукциона по лоту № 6</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2 –</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Хрыкина Галина Викторовна</w:t>
      </w:r>
      <w:r w:rsidRPr="00E83CE7">
        <w:rPr>
          <w:rFonts w:ascii="Times New Roman" w:eastAsia="Times New Roman" w:hAnsi="Times New Roman"/>
          <w:sz w:val="28"/>
          <w:szCs w:val="28"/>
          <w:lang w:eastAsia="ru-RU"/>
        </w:rPr>
        <w:t>, адрес регистрации: Воронежская область, город Лиски, 3 переулок Осипова, 13. Сумма ежегодной арендной платы по итогам аукциона 10363,39 рубля.</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7.</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23:19:0902020:10</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Крыловская, в границах кадастрового квартала 23:19:0902020</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26258</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выращивание зерновых и иных сельскохозяйственных культур.</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7</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1 – Гордийко Сергей Михайлович</w:t>
      </w:r>
      <w:r w:rsidRPr="00E83CE7">
        <w:rPr>
          <w:rFonts w:ascii="Times New Roman" w:eastAsia="Times New Roman" w:hAnsi="Times New Roman"/>
          <w:sz w:val="28"/>
          <w:szCs w:val="28"/>
          <w:lang w:eastAsia="ru-RU"/>
        </w:rPr>
        <w:t>, адрес регистрации: Краснодарский край, Ленинградский район, станица Крыловская, улица Бригадная, 10. Сумма ежегодной арендной платы по итогам аукциона 7935,22 рублей.</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
          <w:sz w:val="28"/>
          <w:szCs w:val="28"/>
          <w:lang w:eastAsia="ru-RU"/>
        </w:rPr>
        <w:t>Лот № 8.</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23:19:0902020:11</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Крыловская, в границах кадастрового квартала 23:19:0902020</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7251</w:t>
      </w:r>
      <w:r w:rsidRPr="00E83CE7">
        <w:rPr>
          <w:rFonts w:ascii="Times New Roman" w:eastAsia="Times New Roman" w:hAnsi="Times New Roman"/>
          <w:sz w:val="28"/>
          <w:szCs w:val="28"/>
          <w:lang w:eastAsia="zh-CN"/>
        </w:rPr>
        <w:t xml:space="preserve"> </w:t>
      </w:r>
      <w:r w:rsidRPr="00E83CE7">
        <w:rPr>
          <w:rFonts w:ascii="Times New Roman" w:eastAsia="Times New Roman" w:hAnsi="Times New Roman"/>
          <w:sz w:val="28"/>
          <w:szCs w:val="28"/>
          <w:lang w:eastAsia="zh-CN"/>
        </w:rPr>
        <w:lastRenderedPageBreak/>
        <w:t>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выращивание зерновых и иных сельскохозяйственных культур.</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8</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1 – Гордийко Сергей Михайлович</w:t>
      </w:r>
      <w:r w:rsidRPr="00E83CE7">
        <w:rPr>
          <w:rFonts w:ascii="Times New Roman" w:eastAsia="Times New Roman" w:hAnsi="Times New Roman"/>
          <w:sz w:val="28"/>
          <w:szCs w:val="28"/>
          <w:lang w:eastAsia="ru-RU"/>
        </w:rPr>
        <w:t>, адрес регистрации: Краснодарский край, Ленинградский район, станица Крыловская, улица Бригадная, 10. Сумма ежегодной арендной платы по итогам аукциона 2191,26 рубль.</w:t>
      </w:r>
    </w:p>
    <w:p w:rsidR="004E07A8" w:rsidRPr="00E83CE7" w:rsidRDefault="004E07A8" w:rsidP="004E07A8">
      <w:pPr>
        <w:spacing w:after="0" w:line="240" w:lineRule="auto"/>
        <w:ind w:firstLine="567"/>
        <w:jc w:val="both"/>
        <w:rPr>
          <w:rFonts w:ascii="Times New Roman" w:eastAsia="Times New Roman" w:hAnsi="Times New Roman"/>
          <w:sz w:val="28"/>
          <w:szCs w:val="28"/>
          <w:lang w:eastAsia="zh-CN"/>
        </w:rPr>
      </w:pPr>
      <w:r w:rsidRPr="00E83CE7">
        <w:rPr>
          <w:rFonts w:ascii="Times New Roman" w:eastAsia="Times New Roman" w:hAnsi="Times New Roman"/>
          <w:b/>
          <w:sz w:val="28"/>
          <w:szCs w:val="28"/>
          <w:lang w:eastAsia="ru-RU"/>
        </w:rPr>
        <w:t>Лот № 9.</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w:t>
      </w:r>
      <w:r w:rsidRPr="00E83CE7">
        <w:rPr>
          <w:rFonts w:ascii="Times New Roman" w:eastAsia="Times New Roman" w:hAnsi="Times New Roman"/>
          <w:sz w:val="28"/>
          <w:szCs w:val="28"/>
        </w:rPr>
        <w:t>23:19:0902020:12</w:t>
      </w:r>
      <w:r w:rsidRPr="00E83CE7">
        <w:rPr>
          <w:rFonts w:ascii="Times New Roman" w:eastAsia="Times New Roman" w:hAnsi="Times New Roman"/>
          <w:bCs/>
          <w:sz w:val="28"/>
          <w:szCs w:val="28"/>
          <w:lang w:eastAsia="zh-CN"/>
        </w:rPr>
        <w:t xml:space="preserve"> </w:t>
      </w:r>
      <w:r w:rsidRPr="00E83CE7">
        <w:rPr>
          <w:rFonts w:ascii="Times New Roman" w:eastAsia="Times New Roman" w:hAnsi="Times New Roman"/>
          <w:sz w:val="28"/>
          <w:szCs w:val="28"/>
          <w:lang w:eastAsia="zh-CN"/>
        </w:rPr>
        <w:t xml:space="preserve">местоположение: Краснодарский край, </w:t>
      </w:r>
      <w:r w:rsidRPr="00E83CE7">
        <w:rPr>
          <w:rFonts w:ascii="Times New Roman" w:eastAsia="Times New Roman" w:hAnsi="Times New Roman"/>
          <w:sz w:val="28"/>
          <w:szCs w:val="28"/>
        </w:rPr>
        <w:t>Ленинградский район, станица Крыловская, в границах кадастрового квартала 23:19:0902020</w:t>
      </w:r>
      <w:r w:rsidRPr="00E83CE7">
        <w:rPr>
          <w:rFonts w:ascii="Times New Roman" w:eastAsia="Times New Roman" w:hAnsi="Times New Roman"/>
          <w:sz w:val="28"/>
          <w:szCs w:val="28"/>
          <w:lang w:eastAsia="ru-RU"/>
        </w:rPr>
        <w:t xml:space="preserve">, </w:t>
      </w:r>
      <w:r w:rsidRPr="00E83CE7">
        <w:rPr>
          <w:rFonts w:ascii="Times New Roman" w:eastAsia="Times New Roman" w:hAnsi="Times New Roman"/>
          <w:sz w:val="28"/>
          <w:szCs w:val="28"/>
          <w:lang w:eastAsia="zh-CN"/>
        </w:rPr>
        <w:t xml:space="preserve">площадью </w:t>
      </w:r>
      <w:r w:rsidRPr="00E83CE7">
        <w:rPr>
          <w:rFonts w:ascii="Times New Roman" w:eastAsia="Times New Roman" w:hAnsi="Times New Roman"/>
          <w:sz w:val="28"/>
          <w:szCs w:val="28"/>
          <w:lang w:eastAsia="ru-RU"/>
        </w:rPr>
        <w:t>26108</w:t>
      </w:r>
      <w:r w:rsidRPr="00E83CE7">
        <w:rPr>
          <w:rFonts w:ascii="Times New Roman" w:eastAsia="Times New Roman" w:hAnsi="Times New Roman"/>
          <w:sz w:val="28"/>
          <w:szCs w:val="28"/>
          <w:lang w:eastAsia="zh-CN"/>
        </w:rPr>
        <w:t xml:space="preserve"> кв</w:t>
      </w:r>
      <w:proofErr w:type="gramStart"/>
      <w:r w:rsidRPr="00E83CE7">
        <w:rPr>
          <w:rFonts w:ascii="Times New Roman" w:eastAsia="Times New Roman" w:hAnsi="Times New Roman"/>
          <w:sz w:val="28"/>
          <w:szCs w:val="28"/>
          <w:lang w:eastAsia="zh-CN"/>
        </w:rPr>
        <w:t>.м</w:t>
      </w:r>
      <w:proofErr w:type="gramEnd"/>
      <w:r w:rsidRPr="00E83CE7">
        <w:rPr>
          <w:rFonts w:ascii="Times New Roman" w:eastAsia="Times New Roman" w:hAnsi="Times New Roman"/>
          <w:sz w:val="28"/>
          <w:szCs w:val="28"/>
          <w:lang w:eastAsia="zh-CN"/>
        </w:rPr>
        <w:t>, вид разрешенного использования: выращивание зерновых и иных сельскохозяйственных культур.</w:t>
      </w:r>
    </w:p>
    <w:p w:rsidR="004E07A8" w:rsidRPr="00E83CE7" w:rsidRDefault="004E07A8" w:rsidP="004E07A8">
      <w:pPr>
        <w:spacing w:after="0" w:line="240" w:lineRule="auto"/>
        <w:ind w:firstLine="567"/>
        <w:jc w:val="both"/>
        <w:rPr>
          <w:rFonts w:ascii="Times New Roman" w:eastAsia="Times New Roman" w:hAnsi="Times New Roman"/>
          <w:bCs/>
          <w:sz w:val="28"/>
          <w:szCs w:val="28"/>
          <w:lang w:eastAsia="ru-RU"/>
        </w:rPr>
      </w:pPr>
      <w:r w:rsidRPr="00E83CE7">
        <w:rPr>
          <w:rFonts w:ascii="Times New Roman" w:eastAsia="Times New Roman" w:hAnsi="Times New Roman"/>
          <w:bCs/>
          <w:sz w:val="28"/>
          <w:szCs w:val="28"/>
          <w:lang w:eastAsia="ru-RU"/>
        </w:rPr>
        <w:t>Аукцион признан состоявшимся.</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Cs/>
          <w:sz w:val="28"/>
          <w:szCs w:val="28"/>
          <w:lang w:eastAsia="ru-RU"/>
        </w:rPr>
        <w:t>Победителем аукциона по лоту № 9</w:t>
      </w:r>
      <w:r>
        <w:rPr>
          <w:rFonts w:ascii="Times New Roman" w:eastAsia="Times New Roman" w:hAnsi="Times New Roman"/>
          <w:bCs/>
          <w:sz w:val="28"/>
          <w:szCs w:val="28"/>
          <w:lang w:eastAsia="ru-RU"/>
        </w:rPr>
        <w:t xml:space="preserve"> </w:t>
      </w:r>
      <w:r w:rsidRPr="00E83CE7">
        <w:rPr>
          <w:rFonts w:ascii="Times New Roman" w:eastAsia="Times New Roman" w:hAnsi="Times New Roman"/>
          <w:bCs/>
          <w:sz w:val="28"/>
          <w:szCs w:val="28"/>
          <w:lang w:eastAsia="ru-RU"/>
        </w:rPr>
        <w:t>признан участник № 1 – Гордийко Сергей Михайлович</w:t>
      </w:r>
      <w:r w:rsidRPr="00E83CE7">
        <w:rPr>
          <w:rFonts w:ascii="Times New Roman" w:eastAsia="Times New Roman" w:hAnsi="Times New Roman"/>
          <w:sz w:val="28"/>
          <w:szCs w:val="28"/>
          <w:lang w:eastAsia="ru-RU"/>
        </w:rPr>
        <w:t>, адрес регистрации: Краснодарский край, Ленинградский район, станица Крыловская, улица Бригадная, 10. Сумма ежегодной арендной платы по итогам аукциона 7889,89 рублей.</w:t>
      </w:r>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b/>
          <w:sz w:val="28"/>
          <w:szCs w:val="28"/>
          <w:lang w:eastAsia="ru-RU"/>
        </w:rPr>
        <w:t>Лот № 1</w:t>
      </w:r>
      <w:r w:rsidR="00ED3802">
        <w:rPr>
          <w:rFonts w:ascii="Times New Roman" w:eastAsia="Times New Roman" w:hAnsi="Times New Roman"/>
          <w:b/>
          <w:sz w:val="28"/>
          <w:szCs w:val="28"/>
          <w:lang w:eastAsia="ru-RU"/>
        </w:rPr>
        <w:t>0</w:t>
      </w:r>
      <w:r w:rsidRPr="00E83CE7">
        <w:rPr>
          <w:rFonts w:ascii="Times New Roman" w:eastAsia="Times New Roman" w:hAnsi="Times New Roman"/>
          <w:sz w:val="28"/>
          <w:szCs w:val="28"/>
          <w:lang w:eastAsia="ru-RU"/>
        </w:rPr>
        <w:t xml:space="preserve">. Право на заключение договора аренды земельного участка из земель населенных пунктов с кадастровым номером 23:19:0106367:6 местоположение: </w:t>
      </w:r>
      <w:proofErr w:type="gramStart"/>
      <w:r w:rsidRPr="00E83CE7">
        <w:rPr>
          <w:rFonts w:ascii="Times New Roman" w:eastAsia="Times New Roman" w:hAnsi="Times New Roman"/>
          <w:sz w:val="28"/>
          <w:szCs w:val="28"/>
          <w:lang w:eastAsia="ru-RU"/>
        </w:rPr>
        <w:t>Краснодарский край, Ленинградский район, ст. Ленинградская, ул. Производственная, 1-в, площадью 55400 кв.м., вид разрешенного использования: садоводство.</w:t>
      </w:r>
      <w:proofErr w:type="gramEnd"/>
    </w:p>
    <w:p w:rsidR="004E07A8" w:rsidRPr="00E83CE7" w:rsidRDefault="004E07A8" w:rsidP="004E07A8">
      <w:pPr>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sz w:val="28"/>
          <w:szCs w:val="28"/>
          <w:lang w:eastAsia="ru-RU"/>
        </w:rPr>
        <w:t>Аукцион признать не состоявшимся, так как подана только одна заявка на участие</w:t>
      </w:r>
      <w:r>
        <w:rPr>
          <w:rFonts w:ascii="Times New Roman" w:eastAsia="Times New Roman" w:hAnsi="Times New Roman"/>
          <w:sz w:val="28"/>
          <w:szCs w:val="28"/>
          <w:lang w:eastAsia="ru-RU"/>
        </w:rPr>
        <w:t xml:space="preserve"> </w:t>
      </w:r>
      <w:proofErr w:type="gramStart"/>
      <w:r w:rsidRPr="00E83CE7">
        <w:rPr>
          <w:rFonts w:ascii="Times New Roman" w:eastAsia="Times New Roman" w:hAnsi="Times New Roman"/>
          <w:sz w:val="28"/>
          <w:szCs w:val="28"/>
          <w:lang w:eastAsia="ru-RU"/>
        </w:rPr>
        <w:t xml:space="preserve">( </w:t>
      </w:r>
      <w:proofErr w:type="gramEnd"/>
      <w:r w:rsidRPr="00E83CE7">
        <w:rPr>
          <w:rFonts w:ascii="Times New Roman" w:eastAsia="Times New Roman" w:hAnsi="Times New Roman"/>
          <w:sz w:val="28"/>
          <w:szCs w:val="28"/>
          <w:lang w:eastAsia="ru-RU"/>
        </w:rPr>
        <w:t>п. 14 ст. 39.12 Земельного кодекса РФ).</w:t>
      </w:r>
    </w:p>
    <w:p w:rsidR="004E07A8" w:rsidRPr="00E83CE7" w:rsidRDefault="004E07A8" w:rsidP="004E07A8">
      <w:pPr>
        <w:tabs>
          <w:tab w:val="left" w:pos="3402"/>
        </w:tabs>
        <w:spacing w:after="0" w:line="240" w:lineRule="auto"/>
        <w:ind w:firstLine="567"/>
        <w:jc w:val="both"/>
        <w:rPr>
          <w:rFonts w:ascii="Times New Roman" w:eastAsia="Times New Roman" w:hAnsi="Times New Roman"/>
          <w:sz w:val="28"/>
          <w:szCs w:val="28"/>
          <w:lang w:eastAsia="ru-RU"/>
        </w:rPr>
      </w:pPr>
      <w:r w:rsidRPr="00E83CE7">
        <w:rPr>
          <w:rFonts w:ascii="Times New Roman" w:eastAsia="Times New Roman" w:hAnsi="Times New Roman"/>
          <w:sz w:val="28"/>
          <w:szCs w:val="28"/>
          <w:lang w:eastAsia="ru-RU"/>
        </w:rPr>
        <w:t>На основании п. 14 ст. 39.12 Земельного кодекса РФ в течение десяти дней со дня рассмотрения указанной заявки заключен договор аренды с участником Акимовым Александром Акимовичем, адрес регистрации: Краснодарский край, Ленинградский район, станица Ленинградская, ул. Северная, 147. Сумма ежегодной арендной платы 97526,16 рублей.</w:t>
      </w:r>
    </w:p>
    <w:p w:rsidR="004E07A8" w:rsidRPr="004E07A8" w:rsidRDefault="004E07A8" w:rsidP="004E07A8">
      <w:pPr>
        <w:pStyle w:val="a3"/>
        <w:ind w:firstLine="567"/>
        <w:jc w:val="both"/>
        <w:rPr>
          <w:rFonts w:ascii="Times New Roman" w:hAnsi="Times New Roman" w:cs="Times New Roman"/>
          <w:sz w:val="28"/>
          <w:szCs w:val="28"/>
        </w:rPr>
      </w:pPr>
      <w:r w:rsidRPr="004E07A8">
        <w:rPr>
          <w:rFonts w:ascii="Times New Roman" w:hAnsi="Times New Roman" w:cs="Times New Roman"/>
          <w:sz w:val="28"/>
          <w:szCs w:val="28"/>
        </w:rPr>
        <w:t>2. Сообщение об итогах приватизации муниципального имущества муниципального образования Ленинградский район</w:t>
      </w:r>
      <w:r>
        <w:rPr>
          <w:rFonts w:ascii="Times New Roman" w:hAnsi="Times New Roman" w:cs="Times New Roman"/>
          <w:sz w:val="28"/>
          <w:szCs w:val="28"/>
        </w:rPr>
        <w:t>:</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Аукцион по продаже муниципального имущества муниципального образования Ленинградский район, назначенный на 13 декабря 2018 года, продавец: администрация муниципального образования Ленинградский район в лице отдела имущественных отношений администрации муниципального образования, извещение о проведении продажи размещено на сайтах в сети «Интернет»</w:t>
      </w:r>
      <w:r w:rsidR="002B6E5B">
        <w:rPr>
          <w:rFonts w:ascii="Times New Roman" w:eastAsia="Times New Roman" w:hAnsi="Times New Roman"/>
          <w:color w:val="231F20"/>
          <w:sz w:val="28"/>
          <w:szCs w:val="28"/>
          <w:lang w:eastAsia="ru-RU"/>
        </w:rPr>
        <w:t xml:space="preserve"> </w:t>
      </w:r>
      <w:hyperlink r:id="rId57" w:history="1">
        <w:r w:rsidRPr="006317F9">
          <w:rPr>
            <w:rFonts w:ascii="Times New Roman" w:eastAsia="Times New Roman" w:hAnsi="Times New Roman"/>
            <w:color w:val="007EC6"/>
            <w:sz w:val="28"/>
            <w:szCs w:val="28"/>
            <w:u w:val="single"/>
            <w:bdr w:val="none" w:sz="0" w:space="0" w:color="auto" w:frame="1"/>
            <w:lang w:eastAsia="ru-RU"/>
          </w:rPr>
          <w:t>www.torgi.gov.ru</w:t>
        </w:r>
      </w:hyperlink>
      <w:r w:rsidR="002B6E5B">
        <w:rPr>
          <w:rFonts w:ascii="Times New Roman" w:eastAsia="Times New Roman" w:hAnsi="Times New Roman"/>
          <w:color w:val="231F20"/>
          <w:sz w:val="28"/>
          <w:szCs w:val="28"/>
          <w:lang w:eastAsia="ru-RU"/>
        </w:rPr>
        <w:t xml:space="preserve"> </w:t>
      </w:r>
      <w:r w:rsidRPr="006317F9">
        <w:rPr>
          <w:rFonts w:ascii="Times New Roman" w:eastAsia="Times New Roman" w:hAnsi="Times New Roman"/>
          <w:color w:val="231F20"/>
          <w:sz w:val="28"/>
          <w:szCs w:val="28"/>
          <w:lang w:eastAsia="ru-RU"/>
        </w:rPr>
        <w:t>(№ 121118/1494722/01) и</w:t>
      </w:r>
      <w:r w:rsidR="002B6E5B">
        <w:rPr>
          <w:rFonts w:ascii="Times New Roman" w:eastAsia="Times New Roman" w:hAnsi="Times New Roman"/>
          <w:color w:val="231F20"/>
          <w:sz w:val="28"/>
          <w:szCs w:val="28"/>
          <w:lang w:eastAsia="ru-RU"/>
        </w:rPr>
        <w:t xml:space="preserve"> </w:t>
      </w:r>
      <w:hyperlink r:id="rId58" w:history="1">
        <w:r w:rsidRPr="006317F9">
          <w:rPr>
            <w:rFonts w:ascii="Times New Roman" w:eastAsia="Times New Roman" w:hAnsi="Times New Roman"/>
            <w:color w:val="007EC6"/>
            <w:sz w:val="28"/>
            <w:szCs w:val="28"/>
            <w:u w:val="single"/>
            <w:bdr w:val="none" w:sz="0" w:space="0" w:color="auto" w:frame="1"/>
            <w:lang w:eastAsia="ru-RU"/>
          </w:rPr>
          <w:t>www.adminlenkub.ru</w:t>
        </w:r>
      </w:hyperlink>
      <w:r w:rsidRPr="006317F9">
        <w:rPr>
          <w:rFonts w:ascii="Times New Roman" w:eastAsia="Times New Roman" w:hAnsi="Times New Roman"/>
          <w:color w:val="231F20"/>
          <w:sz w:val="28"/>
          <w:szCs w:val="28"/>
          <w:lang w:eastAsia="ru-RU"/>
        </w:rPr>
        <w:t>:</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 xml:space="preserve">по Лоту № 1 - Здание и земельный участок, </w:t>
      </w:r>
      <w:proofErr w:type="gramStart"/>
      <w:r w:rsidRPr="006317F9">
        <w:rPr>
          <w:rFonts w:ascii="Times New Roman" w:eastAsia="Times New Roman" w:hAnsi="Times New Roman"/>
          <w:color w:val="231F20"/>
          <w:sz w:val="28"/>
          <w:szCs w:val="28"/>
          <w:lang w:eastAsia="ru-RU"/>
        </w:rPr>
        <w:t>расположенные</w:t>
      </w:r>
      <w:proofErr w:type="gramEnd"/>
      <w:r w:rsidRPr="006317F9">
        <w:rPr>
          <w:rFonts w:ascii="Times New Roman" w:eastAsia="Times New Roman" w:hAnsi="Times New Roman"/>
          <w:color w:val="231F20"/>
          <w:sz w:val="28"/>
          <w:szCs w:val="28"/>
          <w:lang w:eastAsia="ru-RU"/>
        </w:rPr>
        <w:t xml:space="preserve"> по адресу: Российская Федерация, Краснодарский край, Ленинградский район, станица Крыловская, улица Красная, 1:</w:t>
      </w:r>
      <w:r>
        <w:rPr>
          <w:rFonts w:ascii="Times New Roman" w:eastAsia="Times New Roman" w:hAnsi="Times New Roman"/>
          <w:color w:val="231F20"/>
          <w:sz w:val="28"/>
          <w:szCs w:val="28"/>
          <w:lang w:eastAsia="ru-RU"/>
        </w:rPr>
        <w:t xml:space="preserve"> </w:t>
      </w:r>
      <w:r w:rsidRPr="006317F9">
        <w:rPr>
          <w:rFonts w:ascii="Times New Roman" w:eastAsia="Times New Roman" w:hAnsi="Times New Roman"/>
          <w:color w:val="231F20"/>
          <w:sz w:val="28"/>
          <w:szCs w:val="28"/>
          <w:lang w:eastAsia="ru-RU"/>
        </w:rPr>
        <w:t>здание: назначение: нежилое здание, кадастровый номер 23:19:0902160:189, общая площадь 711,9 кв.м.; земельный участок: категория земель: земли населенных пунктов – для общественных нужд, кадастровый номер 23:19:0902160:27, площадью 3452 кв</w:t>
      </w:r>
      <w:proofErr w:type="gramStart"/>
      <w:r w:rsidRPr="006317F9">
        <w:rPr>
          <w:rFonts w:ascii="Times New Roman" w:eastAsia="Times New Roman" w:hAnsi="Times New Roman"/>
          <w:color w:val="231F20"/>
          <w:sz w:val="28"/>
          <w:szCs w:val="28"/>
          <w:lang w:eastAsia="ru-RU"/>
        </w:rPr>
        <w:t>.м</w:t>
      </w:r>
      <w:proofErr w:type="gramEnd"/>
      <w:r w:rsidRPr="006317F9">
        <w:rPr>
          <w:rFonts w:ascii="Times New Roman" w:eastAsia="Times New Roman" w:hAnsi="Times New Roman"/>
          <w:color w:val="231F20"/>
          <w:sz w:val="28"/>
          <w:szCs w:val="28"/>
          <w:lang w:eastAsia="ru-RU"/>
        </w:rPr>
        <w:t>, признан состоявшимся,</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lastRenderedPageBreak/>
        <w:t xml:space="preserve">Продажа муниципального имущества муниципального образования Ленинградский район проводилась 13 декабря 2018 года в 10 часов 00 минут московского времени комиссией по приватизации муниципального имущества муниципального образования Ленинградский район в администрации муниципального образования Ленинградский район по адресу: Краснодарский край, ст-ца </w:t>
      </w:r>
      <w:proofErr w:type="gramStart"/>
      <w:r w:rsidRPr="006317F9">
        <w:rPr>
          <w:rFonts w:ascii="Times New Roman" w:eastAsia="Times New Roman" w:hAnsi="Times New Roman"/>
          <w:color w:val="231F20"/>
          <w:sz w:val="28"/>
          <w:szCs w:val="28"/>
          <w:lang w:eastAsia="ru-RU"/>
        </w:rPr>
        <w:t>Ленинградская</w:t>
      </w:r>
      <w:proofErr w:type="gramEnd"/>
      <w:r w:rsidRPr="006317F9">
        <w:rPr>
          <w:rFonts w:ascii="Times New Roman" w:eastAsia="Times New Roman" w:hAnsi="Times New Roman"/>
          <w:color w:val="231F20"/>
          <w:sz w:val="28"/>
          <w:szCs w:val="28"/>
          <w:lang w:eastAsia="ru-RU"/>
        </w:rPr>
        <w:t>, ул. Чернышевского, 179, кабинет № 17.</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На день окончания приема заявок – 7 декабря 2018 года поступило две заявки.</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Участник аукциона, который предложил наиболее высокую цену за такое имущество по сравнению с предложениями других участников продажи, за исключением победителя - Кукса Татьяна Александровна.</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Признан победителем аукциона по продаже муниципального имущества по Лоту №1, участник № 2 –Нестеров Николай Николаевич.</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Цена сделки приватизации имущества составляет:</w:t>
      </w:r>
    </w:p>
    <w:p w:rsidR="004E07A8" w:rsidRPr="006317F9" w:rsidRDefault="004E07A8" w:rsidP="004E07A8">
      <w:pPr>
        <w:shd w:val="clear" w:color="auto" w:fill="FFFFFF"/>
        <w:spacing w:after="0" w:line="240" w:lineRule="auto"/>
        <w:ind w:firstLine="567"/>
        <w:jc w:val="both"/>
        <w:textAlignment w:val="baseline"/>
        <w:rPr>
          <w:rFonts w:ascii="Times New Roman" w:eastAsia="Times New Roman" w:hAnsi="Times New Roman"/>
          <w:color w:val="231F20"/>
          <w:sz w:val="28"/>
          <w:szCs w:val="28"/>
          <w:lang w:eastAsia="ru-RU"/>
        </w:rPr>
      </w:pPr>
      <w:r w:rsidRPr="006317F9">
        <w:rPr>
          <w:rFonts w:ascii="Times New Roman" w:eastAsia="Times New Roman" w:hAnsi="Times New Roman"/>
          <w:color w:val="231F20"/>
          <w:sz w:val="28"/>
          <w:szCs w:val="28"/>
          <w:lang w:eastAsia="ru-RU"/>
        </w:rPr>
        <w:t>По лоту № 1 - 1090000 (один миллион девяносто тысяч) рублей.</w:t>
      </w:r>
    </w:p>
    <w:p w:rsidR="00A8121C" w:rsidRPr="00DC2854" w:rsidRDefault="00A8121C" w:rsidP="004E07A8">
      <w:pPr>
        <w:spacing w:after="0" w:line="240" w:lineRule="auto"/>
        <w:ind w:firstLine="567"/>
        <w:jc w:val="both"/>
        <w:rPr>
          <w:rFonts w:ascii="Times New Roman" w:eastAsia="Times New Roman" w:hAnsi="Times New Roman"/>
          <w:sz w:val="28"/>
          <w:szCs w:val="28"/>
          <w:lang w:eastAsia="ru-RU"/>
        </w:rPr>
      </w:pPr>
      <w:r w:rsidRPr="00DC2854">
        <w:rPr>
          <w:rFonts w:ascii="Times New Roman" w:eastAsia="Times New Roman" w:hAnsi="Times New Roman"/>
          <w:sz w:val="28"/>
          <w:szCs w:val="28"/>
          <w:lang w:eastAsia="ru-RU"/>
        </w:rPr>
        <w:t>Реестр хозяйствующих субъектов, доля участия муниципального образования в которых составляет 50% и более, с обозначением рынка их присутствия приводится в приложение 4</w:t>
      </w:r>
      <w:r w:rsidR="00247AB2" w:rsidRPr="00DC2854">
        <w:rPr>
          <w:rFonts w:ascii="Times New Roman" w:eastAsia="Times New Roman" w:hAnsi="Times New Roman"/>
          <w:sz w:val="28"/>
          <w:szCs w:val="28"/>
          <w:lang w:eastAsia="ru-RU"/>
        </w:rPr>
        <w:t xml:space="preserve">, а также размещен на официальном сайте администрации муниципального образования Ленинградский район по адресу </w:t>
      </w:r>
      <w:hyperlink r:id="rId59" w:history="1">
        <w:r w:rsidR="008B3681" w:rsidRPr="00DC2854">
          <w:rPr>
            <w:rStyle w:val="ae"/>
            <w:rFonts w:ascii="Times New Roman" w:eastAsia="Times New Roman" w:hAnsi="Times New Roman"/>
            <w:sz w:val="28"/>
            <w:szCs w:val="28"/>
            <w:lang w:eastAsia="ru-RU"/>
          </w:rPr>
          <w:t>http://adminlenkub.ru/region/standart_razv_konkur/reestr.php</w:t>
        </w:r>
      </w:hyperlink>
      <w:r w:rsidRPr="00DC2854">
        <w:rPr>
          <w:rFonts w:ascii="Times New Roman" w:eastAsia="Times New Roman" w:hAnsi="Times New Roman"/>
          <w:sz w:val="28"/>
          <w:szCs w:val="28"/>
          <w:lang w:eastAsia="ru-RU"/>
        </w:rPr>
        <w:t>.</w:t>
      </w:r>
    </w:p>
    <w:p w:rsidR="00BF6C97" w:rsidRPr="007564E2" w:rsidRDefault="00BF6C97" w:rsidP="00991E50">
      <w:pPr>
        <w:spacing w:after="0" w:line="240" w:lineRule="auto"/>
        <w:ind w:firstLine="709"/>
        <w:jc w:val="center"/>
        <w:rPr>
          <w:rFonts w:ascii="Times New Roman" w:hAnsi="Times New Roman"/>
          <w:b/>
          <w:bCs/>
          <w:sz w:val="28"/>
          <w:szCs w:val="28"/>
          <w:highlight w:val="yellow"/>
        </w:rPr>
      </w:pPr>
    </w:p>
    <w:p w:rsidR="00A8121C" w:rsidRPr="0079692F" w:rsidRDefault="00A8121C" w:rsidP="00991E50">
      <w:pPr>
        <w:spacing w:after="0" w:line="240" w:lineRule="auto"/>
        <w:ind w:firstLine="709"/>
        <w:jc w:val="center"/>
        <w:rPr>
          <w:rFonts w:ascii="Times New Roman" w:eastAsia="Times New Roman" w:hAnsi="Times New Roman"/>
          <w:b/>
          <w:color w:val="000000"/>
          <w:sz w:val="28"/>
          <w:szCs w:val="28"/>
          <w:lang w:eastAsia="ru-RU"/>
        </w:rPr>
      </w:pPr>
      <w:r w:rsidRPr="0079692F">
        <w:rPr>
          <w:rFonts w:ascii="Times New Roman" w:hAnsi="Times New Roman"/>
          <w:b/>
          <w:bCs/>
          <w:sz w:val="28"/>
          <w:szCs w:val="28"/>
        </w:rPr>
        <w:t xml:space="preserve">Раздел 5. </w:t>
      </w:r>
      <w:r w:rsidRPr="0079692F">
        <w:rPr>
          <w:rFonts w:ascii="Times New Roman" w:eastAsia="Times New Roman" w:hAnsi="Times New Roman"/>
          <w:b/>
          <w:color w:val="000000"/>
          <w:sz w:val="28"/>
          <w:szCs w:val="28"/>
          <w:lang w:eastAsia="ru-RU"/>
        </w:rPr>
        <w:t>Повышение уровня информированности субъектов предпринимательской деятельности и потребителей товаров, работ и услуг о состоянии конкурентной среды и деятельности по содействию развитию конкуренции</w:t>
      </w:r>
    </w:p>
    <w:p w:rsidR="00AD569B" w:rsidRPr="007564E2" w:rsidRDefault="00AD569B" w:rsidP="00991E50">
      <w:pPr>
        <w:spacing w:after="0" w:line="240" w:lineRule="auto"/>
        <w:ind w:firstLine="567"/>
        <w:jc w:val="both"/>
        <w:rPr>
          <w:rFonts w:ascii="Times New Roman" w:hAnsi="Times New Roman"/>
          <w:sz w:val="28"/>
          <w:szCs w:val="28"/>
          <w:highlight w:val="yellow"/>
        </w:rPr>
      </w:pPr>
    </w:p>
    <w:p w:rsidR="00AD569B" w:rsidRPr="00DA56D8" w:rsidRDefault="00AD569B" w:rsidP="0079692F">
      <w:pPr>
        <w:tabs>
          <w:tab w:val="left" w:pos="851"/>
        </w:tabs>
        <w:spacing w:after="0" w:line="240" w:lineRule="auto"/>
        <w:ind w:firstLine="567"/>
        <w:jc w:val="both"/>
        <w:rPr>
          <w:rFonts w:ascii="Times New Roman" w:eastAsia="Times New Roman" w:hAnsi="Times New Roman"/>
          <w:color w:val="000000"/>
          <w:sz w:val="28"/>
          <w:szCs w:val="28"/>
          <w:lang w:eastAsia="ru-RU"/>
        </w:rPr>
      </w:pPr>
      <w:proofErr w:type="gramStart"/>
      <w:r w:rsidRPr="00DA56D8">
        <w:rPr>
          <w:rFonts w:ascii="Times New Roman" w:eastAsia="Times New Roman" w:hAnsi="Times New Roman"/>
          <w:color w:val="000000"/>
          <w:sz w:val="28"/>
          <w:szCs w:val="28"/>
          <w:lang w:eastAsia="ru-RU"/>
        </w:rPr>
        <w:t>В целях информационной поддержки субъектов предпринимательства, потребителей товаров и услуг, администрацией муниципального образования Ленинградский район на постоянной основе осуществляется размещение соответствующей информации (статьи, заметки, объявления) в средствах массовой информации, в том числе в газете «Степные зори», в эфире телеканала «Стимул-ТВ» МУП «Ленинградская вещательная компания», на официальном сайте администрации муниципального образования Ленинградский район adminlenkub.ru.</w:t>
      </w:r>
      <w:proofErr w:type="gramEnd"/>
    </w:p>
    <w:p w:rsidR="0079692F" w:rsidRPr="00EB5DB2" w:rsidRDefault="0079692F" w:rsidP="0079692F">
      <w:pPr>
        <w:tabs>
          <w:tab w:val="left" w:pos="1134"/>
        </w:tabs>
        <w:spacing w:after="0"/>
        <w:ind w:firstLine="567"/>
        <w:jc w:val="both"/>
        <w:rPr>
          <w:rFonts w:ascii="Times New Roman" w:hAnsi="Times New Roman"/>
          <w:bCs/>
          <w:sz w:val="28"/>
          <w:szCs w:val="28"/>
        </w:rPr>
      </w:pPr>
      <w:r w:rsidRPr="00EB5DB2">
        <w:rPr>
          <w:rFonts w:ascii="Times New Roman" w:hAnsi="Times New Roman"/>
          <w:bCs/>
          <w:sz w:val="28"/>
          <w:szCs w:val="28"/>
        </w:rPr>
        <w:t>По итогам 2018 года, в газете «Степные зори» размещено 33 информационных материала; в сети «Интернет» размещен 41 информационный материал, большая часть которого размещена на сайте администрации муниципального образования Ленинградский район adminlenkub.ru и на инвестиционном портале Ленинградского района invest-lenkub.ru.</w:t>
      </w:r>
    </w:p>
    <w:p w:rsidR="000E3B5F" w:rsidRDefault="0079692F" w:rsidP="0079692F">
      <w:pPr>
        <w:tabs>
          <w:tab w:val="left" w:pos="1134"/>
        </w:tabs>
        <w:spacing w:after="0"/>
        <w:ind w:firstLine="567"/>
        <w:jc w:val="both"/>
        <w:rPr>
          <w:rFonts w:ascii="Times New Roman" w:hAnsi="Times New Roman"/>
          <w:bCs/>
          <w:sz w:val="28"/>
          <w:szCs w:val="28"/>
        </w:rPr>
      </w:pPr>
      <w:r w:rsidRPr="00EB5DB2">
        <w:rPr>
          <w:rFonts w:ascii="Times New Roman" w:hAnsi="Times New Roman"/>
          <w:bCs/>
          <w:sz w:val="28"/>
          <w:szCs w:val="28"/>
        </w:rPr>
        <w:t>В 2018 году проведено 56 мероприятий для субъектов малого и среднего предпринимательства, в которых приняли участие 1358 предпринимателей, в том числе</w:t>
      </w:r>
      <w:r w:rsidR="000E3B5F">
        <w:rPr>
          <w:rFonts w:ascii="Times New Roman" w:hAnsi="Times New Roman"/>
          <w:bCs/>
          <w:sz w:val="28"/>
          <w:szCs w:val="28"/>
        </w:rPr>
        <w:t>:</w:t>
      </w:r>
    </w:p>
    <w:p w:rsidR="000E3B5F" w:rsidRDefault="000E3B5F" w:rsidP="0079692F">
      <w:pPr>
        <w:tabs>
          <w:tab w:val="left" w:pos="1134"/>
        </w:tabs>
        <w:spacing w:after="0"/>
        <w:ind w:firstLine="567"/>
        <w:jc w:val="both"/>
        <w:rPr>
          <w:rFonts w:ascii="Times New Roman" w:hAnsi="Times New Roman"/>
          <w:bCs/>
          <w:sz w:val="28"/>
          <w:szCs w:val="28"/>
        </w:rPr>
      </w:pPr>
      <w:r>
        <w:rPr>
          <w:rFonts w:ascii="Times New Roman" w:hAnsi="Times New Roman"/>
          <w:bCs/>
          <w:sz w:val="28"/>
          <w:szCs w:val="28"/>
        </w:rPr>
        <w:t>-</w:t>
      </w:r>
      <w:r w:rsidR="0079692F" w:rsidRPr="00EB5DB2">
        <w:rPr>
          <w:rFonts w:ascii="Times New Roman" w:hAnsi="Times New Roman"/>
          <w:bCs/>
          <w:sz w:val="28"/>
          <w:szCs w:val="28"/>
        </w:rPr>
        <w:t xml:space="preserve"> 20 совещаний по проблемам </w:t>
      </w:r>
      <w:r>
        <w:rPr>
          <w:rFonts w:ascii="Times New Roman" w:hAnsi="Times New Roman"/>
          <w:bCs/>
          <w:sz w:val="28"/>
          <w:szCs w:val="28"/>
        </w:rPr>
        <w:t>предпринимательства (929 чел.),</w:t>
      </w:r>
    </w:p>
    <w:p w:rsidR="000E3B5F" w:rsidRDefault="000E3B5F" w:rsidP="0079692F">
      <w:pPr>
        <w:tabs>
          <w:tab w:val="left" w:pos="1134"/>
        </w:tabs>
        <w:spacing w:after="0"/>
        <w:ind w:firstLine="567"/>
        <w:jc w:val="both"/>
        <w:rPr>
          <w:rFonts w:ascii="Times New Roman" w:hAnsi="Times New Roman"/>
          <w:bCs/>
          <w:sz w:val="28"/>
          <w:szCs w:val="28"/>
        </w:rPr>
      </w:pPr>
      <w:r>
        <w:rPr>
          <w:rFonts w:ascii="Times New Roman" w:hAnsi="Times New Roman"/>
          <w:bCs/>
          <w:sz w:val="28"/>
          <w:szCs w:val="28"/>
        </w:rPr>
        <w:t>- 3 конференции (266 чел.),</w:t>
      </w:r>
    </w:p>
    <w:p w:rsidR="000E3B5F" w:rsidRDefault="000E3B5F" w:rsidP="0079692F">
      <w:pPr>
        <w:tabs>
          <w:tab w:val="left" w:pos="1134"/>
        </w:tabs>
        <w:spacing w:after="0"/>
        <w:ind w:firstLine="567"/>
        <w:jc w:val="both"/>
        <w:rPr>
          <w:rFonts w:ascii="Times New Roman" w:hAnsi="Times New Roman"/>
          <w:bCs/>
          <w:sz w:val="28"/>
          <w:szCs w:val="28"/>
        </w:rPr>
      </w:pPr>
      <w:r>
        <w:rPr>
          <w:rFonts w:ascii="Times New Roman" w:hAnsi="Times New Roman"/>
          <w:bCs/>
          <w:sz w:val="28"/>
          <w:szCs w:val="28"/>
        </w:rPr>
        <w:t>- 2 «Круглых» стола (43 чел.),</w:t>
      </w:r>
    </w:p>
    <w:p w:rsidR="000E3B5F" w:rsidRDefault="000E3B5F" w:rsidP="0079692F">
      <w:pPr>
        <w:tabs>
          <w:tab w:val="left" w:pos="1134"/>
        </w:tabs>
        <w:spacing w:after="0"/>
        <w:ind w:firstLine="567"/>
        <w:jc w:val="both"/>
        <w:rPr>
          <w:rFonts w:ascii="Times New Roman" w:hAnsi="Times New Roman"/>
          <w:bCs/>
          <w:sz w:val="28"/>
          <w:szCs w:val="28"/>
        </w:rPr>
      </w:pPr>
      <w:r>
        <w:rPr>
          <w:rFonts w:ascii="Times New Roman" w:hAnsi="Times New Roman"/>
          <w:bCs/>
          <w:sz w:val="28"/>
          <w:szCs w:val="28"/>
        </w:rPr>
        <w:lastRenderedPageBreak/>
        <w:t xml:space="preserve">- </w:t>
      </w:r>
      <w:r w:rsidR="0079692F" w:rsidRPr="00EB5DB2">
        <w:rPr>
          <w:rFonts w:ascii="Times New Roman" w:hAnsi="Times New Roman"/>
          <w:bCs/>
          <w:sz w:val="28"/>
          <w:szCs w:val="28"/>
        </w:rPr>
        <w:t>25 выставок-ярмарок, участ</w:t>
      </w:r>
      <w:r>
        <w:rPr>
          <w:rFonts w:ascii="Times New Roman" w:hAnsi="Times New Roman"/>
          <w:bCs/>
          <w:sz w:val="28"/>
          <w:szCs w:val="28"/>
        </w:rPr>
        <w:t>ие в которых приняли (77 чел.),</w:t>
      </w:r>
    </w:p>
    <w:p w:rsidR="0079692F" w:rsidRPr="00EB5DB2" w:rsidRDefault="000E3B5F" w:rsidP="0079692F">
      <w:pPr>
        <w:tabs>
          <w:tab w:val="left" w:pos="1134"/>
        </w:tabs>
        <w:spacing w:after="0"/>
        <w:ind w:firstLine="567"/>
        <w:jc w:val="both"/>
        <w:rPr>
          <w:rFonts w:ascii="Times New Roman" w:hAnsi="Times New Roman"/>
          <w:bCs/>
          <w:sz w:val="28"/>
          <w:szCs w:val="28"/>
        </w:rPr>
      </w:pPr>
      <w:r>
        <w:rPr>
          <w:rFonts w:ascii="Times New Roman" w:hAnsi="Times New Roman"/>
          <w:bCs/>
          <w:sz w:val="28"/>
          <w:szCs w:val="28"/>
        </w:rPr>
        <w:t xml:space="preserve">- </w:t>
      </w:r>
      <w:r w:rsidR="0079692F" w:rsidRPr="00EB5DB2">
        <w:rPr>
          <w:rFonts w:ascii="Times New Roman" w:hAnsi="Times New Roman"/>
          <w:bCs/>
          <w:sz w:val="28"/>
          <w:szCs w:val="28"/>
        </w:rPr>
        <w:t>6 обучающих семинаров для предпринимателей (53 чел.).</w:t>
      </w:r>
    </w:p>
    <w:p w:rsidR="00CA777F" w:rsidRPr="00B61EB2" w:rsidRDefault="00CA777F" w:rsidP="00991E50">
      <w:pPr>
        <w:pStyle w:val="a3"/>
        <w:tabs>
          <w:tab w:val="left" w:pos="567"/>
        </w:tabs>
        <w:ind w:firstLine="567"/>
        <w:jc w:val="both"/>
        <w:rPr>
          <w:rFonts w:ascii="Times New Roman" w:hAnsi="Times New Roman"/>
          <w:sz w:val="28"/>
          <w:szCs w:val="28"/>
        </w:rPr>
      </w:pPr>
      <w:r w:rsidRPr="00B61EB2">
        <w:rPr>
          <w:rFonts w:ascii="Times New Roman" w:hAnsi="Times New Roman"/>
          <w:sz w:val="28"/>
          <w:szCs w:val="28"/>
        </w:rPr>
        <w:t>В рамках подготовки годового отчета за 201</w:t>
      </w:r>
      <w:r w:rsidR="00DC2854" w:rsidRPr="00B61EB2">
        <w:rPr>
          <w:rFonts w:ascii="Times New Roman" w:hAnsi="Times New Roman"/>
          <w:sz w:val="28"/>
          <w:szCs w:val="28"/>
        </w:rPr>
        <w:t>8</w:t>
      </w:r>
      <w:r w:rsidRPr="00B61EB2">
        <w:rPr>
          <w:rFonts w:ascii="Times New Roman" w:hAnsi="Times New Roman"/>
          <w:sz w:val="28"/>
          <w:szCs w:val="28"/>
        </w:rPr>
        <w:t xml:space="preserve"> год, с целью информирования населения района и хозяйствующих субъектов о проведении мониторинга состояния конкуренции в муниципальном образовании Ленинградский район, администрация муниципального образования провела следующую работу:</w:t>
      </w:r>
    </w:p>
    <w:p w:rsidR="00CA777F" w:rsidRPr="00B61EB2" w:rsidRDefault="00CA777F" w:rsidP="0023757E">
      <w:pPr>
        <w:pStyle w:val="a3"/>
        <w:numPr>
          <w:ilvl w:val="0"/>
          <w:numId w:val="4"/>
        </w:numPr>
        <w:tabs>
          <w:tab w:val="left" w:pos="567"/>
          <w:tab w:val="left" w:pos="993"/>
        </w:tabs>
        <w:ind w:left="0" w:firstLine="567"/>
        <w:jc w:val="both"/>
        <w:rPr>
          <w:rFonts w:ascii="Times New Roman" w:hAnsi="Times New Roman"/>
          <w:sz w:val="28"/>
          <w:szCs w:val="28"/>
        </w:rPr>
      </w:pPr>
      <w:r w:rsidRPr="00B61EB2">
        <w:rPr>
          <w:rFonts w:ascii="Times New Roman" w:hAnsi="Times New Roman"/>
          <w:sz w:val="28"/>
          <w:szCs w:val="28"/>
        </w:rPr>
        <w:t>В адрес хозяйствующих субъектов, находящихся на территории муниципального образования Ленинградский район, направлена информация о проведении опроса для определения оценки состояния и развития конкурентной среды на рынках товаров и услуг Краснодарского края, а также активная ссылка на данный опрос.</w:t>
      </w:r>
    </w:p>
    <w:p w:rsidR="00CA777F" w:rsidRPr="00B61EB2" w:rsidRDefault="00CA777F" w:rsidP="0023757E">
      <w:pPr>
        <w:pStyle w:val="a3"/>
        <w:numPr>
          <w:ilvl w:val="0"/>
          <w:numId w:val="4"/>
        </w:numPr>
        <w:tabs>
          <w:tab w:val="left" w:pos="567"/>
          <w:tab w:val="left" w:pos="993"/>
        </w:tabs>
        <w:ind w:left="0" w:firstLine="567"/>
        <w:jc w:val="both"/>
        <w:rPr>
          <w:rFonts w:ascii="Times New Roman" w:hAnsi="Times New Roman"/>
          <w:sz w:val="28"/>
          <w:szCs w:val="28"/>
        </w:rPr>
      </w:pPr>
      <w:proofErr w:type="gramStart"/>
      <w:r w:rsidRPr="00B61EB2">
        <w:rPr>
          <w:rFonts w:ascii="Times New Roman" w:hAnsi="Times New Roman"/>
          <w:sz w:val="28"/>
          <w:szCs w:val="28"/>
        </w:rPr>
        <w:t xml:space="preserve">На официальном сайте администрации муниципального образования Ленинградский район, в разделе «Новости» </w:t>
      </w:r>
      <w:r w:rsidR="008B6C1F" w:rsidRPr="00B61EB2">
        <w:rPr>
          <w:rFonts w:ascii="Times New Roman" w:hAnsi="Times New Roman"/>
          <w:sz w:val="28"/>
          <w:szCs w:val="28"/>
        </w:rPr>
        <w:t xml:space="preserve">и в разделе «Стандарт развития конкуренции», а также на инвестиционном портале администрации муниципального образования Ленинградский район </w:t>
      </w:r>
      <w:r w:rsidRPr="00B61EB2">
        <w:rPr>
          <w:rFonts w:ascii="Times New Roman" w:hAnsi="Times New Roman"/>
          <w:sz w:val="28"/>
          <w:szCs w:val="28"/>
        </w:rPr>
        <w:t>опубликована информация и действующ</w:t>
      </w:r>
      <w:r w:rsidR="00743397" w:rsidRPr="00B61EB2">
        <w:rPr>
          <w:rFonts w:ascii="Times New Roman" w:hAnsi="Times New Roman"/>
          <w:sz w:val="28"/>
          <w:szCs w:val="28"/>
        </w:rPr>
        <w:t>ие</w:t>
      </w:r>
      <w:r w:rsidRPr="00B61EB2">
        <w:rPr>
          <w:rFonts w:ascii="Times New Roman" w:hAnsi="Times New Roman"/>
          <w:sz w:val="28"/>
          <w:szCs w:val="28"/>
        </w:rPr>
        <w:t xml:space="preserve"> ссылк</w:t>
      </w:r>
      <w:r w:rsidR="00743397" w:rsidRPr="00B61EB2">
        <w:rPr>
          <w:rFonts w:ascii="Times New Roman" w:hAnsi="Times New Roman"/>
          <w:sz w:val="28"/>
          <w:szCs w:val="28"/>
        </w:rPr>
        <w:t>и</w:t>
      </w:r>
      <w:r w:rsidRPr="00B61EB2">
        <w:rPr>
          <w:rFonts w:ascii="Times New Roman" w:hAnsi="Times New Roman"/>
          <w:sz w:val="28"/>
          <w:szCs w:val="28"/>
        </w:rPr>
        <w:t xml:space="preserve"> на анкет</w:t>
      </w:r>
      <w:r w:rsidR="00743397" w:rsidRPr="00B61EB2">
        <w:rPr>
          <w:rFonts w:ascii="Times New Roman" w:hAnsi="Times New Roman"/>
          <w:sz w:val="28"/>
          <w:szCs w:val="28"/>
        </w:rPr>
        <w:t>ы</w:t>
      </w:r>
      <w:r w:rsidRPr="00B61EB2">
        <w:rPr>
          <w:rFonts w:ascii="Times New Roman" w:hAnsi="Times New Roman"/>
          <w:sz w:val="28"/>
          <w:szCs w:val="28"/>
        </w:rPr>
        <w:t xml:space="preserve"> для опроса потребителей товаров и услуг </w:t>
      </w:r>
      <w:r w:rsidR="008B6C1F" w:rsidRPr="00B61EB2">
        <w:rPr>
          <w:rFonts w:ascii="Times New Roman" w:hAnsi="Times New Roman"/>
          <w:sz w:val="28"/>
          <w:szCs w:val="28"/>
        </w:rPr>
        <w:t xml:space="preserve">и анкеты </w:t>
      </w:r>
      <w:r w:rsidRPr="00B61EB2">
        <w:rPr>
          <w:rFonts w:ascii="Times New Roman" w:hAnsi="Times New Roman"/>
          <w:sz w:val="28"/>
          <w:szCs w:val="28"/>
        </w:rPr>
        <w:t>для определения оценки состояния и развития конкурентной среды на рынках товар</w:t>
      </w:r>
      <w:r w:rsidR="008B6C1F" w:rsidRPr="00B61EB2">
        <w:rPr>
          <w:rFonts w:ascii="Times New Roman" w:hAnsi="Times New Roman"/>
          <w:sz w:val="28"/>
          <w:szCs w:val="28"/>
        </w:rPr>
        <w:t>ов и услуг Краснодарского края.</w:t>
      </w:r>
      <w:proofErr w:type="gramEnd"/>
    </w:p>
    <w:p w:rsidR="00CA777F" w:rsidRPr="00B61EB2" w:rsidRDefault="00CA777F" w:rsidP="0023757E">
      <w:pPr>
        <w:pStyle w:val="a3"/>
        <w:numPr>
          <w:ilvl w:val="0"/>
          <w:numId w:val="4"/>
        </w:numPr>
        <w:tabs>
          <w:tab w:val="left" w:pos="567"/>
          <w:tab w:val="left" w:pos="993"/>
        </w:tabs>
        <w:ind w:left="0" w:firstLine="567"/>
        <w:jc w:val="both"/>
        <w:rPr>
          <w:rFonts w:ascii="Times New Roman" w:hAnsi="Times New Roman"/>
          <w:sz w:val="28"/>
          <w:szCs w:val="28"/>
        </w:rPr>
      </w:pPr>
      <w:r w:rsidRPr="00B61EB2">
        <w:rPr>
          <w:rFonts w:ascii="Times New Roman" w:hAnsi="Times New Roman"/>
          <w:sz w:val="28"/>
          <w:szCs w:val="28"/>
        </w:rPr>
        <w:t>В Общественной приемной администрации муниципального образования Ленинградский район организовано проведение опроса потребителей товаров и услуг для всех обратившихся.</w:t>
      </w:r>
    </w:p>
    <w:p w:rsidR="00CA777F" w:rsidRPr="00DC2854" w:rsidRDefault="00CA777F" w:rsidP="0023757E">
      <w:pPr>
        <w:pStyle w:val="a3"/>
        <w:numPr>
          <w:ilvl w:val="0"/>
          <w:numId w:val="4"/>
        </w:numPr>
        <w:tabs>
          <w:tab w:val="left" w:pos="567"/>
          <w:tab w:val="left" w:pos="993"/>
        </w:tabs>
        <w:ind w:left="0" w:firstLine="567"/>
        <w:jc w:val="both"/>
        <w:rPr>
          <w:rFonts w:ascii="Times New Roman" w:hAnsi="Times New Roman"/>
          <w:sz w:val="28"/>
          <w:szCs w:val="28"/>
        </w:rPr>
      </w:pPr>
      <w:r w:rsidRPr="00DC2854">
        <w:rPr>
          <w:rFonts w:ascii="Times New Roman" w:hAnsi="Times New Roman"/>
          <w:sz w:val="28"/>
          <w:szCs w:val="28"/>
        </w:rPr>
        <w:t xml:space="preserve">В районной газете «Степные Зори» </w:t>
      </w:r>
      <w:r w:rsidR="008B6C1F" w:rsidRPr="00DC2854">
        <w:rPr>
          <w:rFonts w:ascii="Times New Roman" w:hAnsi="Times New Roman"/>
          <w:sz w:val="28"/>
          <w:szCs w:val="28"/>
        </w:rPr>
        <w:t>№90 (11</w:t>
      </w:r>
      <w:r w:rsidR="00DC2854" w:rsidRPr="00DC2854">
        <w:rPr>
          <w:rFonts w:ascii="Times New Roman" w:hAnsi="Times New Roman"/>
          <w:sz w:val="28"/>
          <w:szCs w:val="28"/>
        </w:rPr>
        <w:t>303</w:t>
      </w:r>
      <w:r w:rsidR="008B6C1F" w:rsidRPr="00DC2854">
        <w:rPr>
          <w:rFonts w:ascii="Times New Roman" w:hAnsi="Times New Roman"/>
          <w:sz w:val="28"/>
          <w:szCs w:val="28"/>
        </w:rPr>
        <w:t xml:space="preserve">) </w:t>
      </w:r>
      <w:r w:rsidR="00DC2854" w:rsidRPr="00DC2854">
        <w:rPr>
          <w:rFonts w:ascii="Times New Roman" w:hAnsi="Times New Roman"/>
          <w:sz w:val="28"/>
          <w:szCs w:val="28"/>
        </w:rPr>
        <w:t>8</w:t>
      </w:r>
      <w:r w:rsidR="008B6C1F" w:rsidRPr="00DC2854">
        <w:rPr>
          <w:rFonts w:ascii="Times New Roman" w:hAnsi="Times New Roman"/>
          <w:sz w:val="28"/>
          <w:szCs w:val="28"/>
        </w:rPr>
        <w:t xml:space="preserve"> ноября 201</w:t>
      </w:r>
      <w:r w:rsidR="00DC2854" w:rsidRPr="00DC2854">
        <w:rPr>
          <w:rFonts w:ascii="Times New Roman" w:hAnsi="Times New Roman"/>
          <w:sz w:val="28"/>
          <w:szCs w:val="28"/>
        </w:rPr>
        <w:t>8</w:t>
      </w:r>
      <w:r w:rsidR="008B6C1F" w:rsidRPr="00DC2854">
        <w:rPr>
          <w:rFonts w:ascii="Times New Roman" w:hAnsi="Times New Roman"/>
          <w:sz w:val="28"/>
          <w:szCs w:val="28"/>
        </w:rPr>
        <w:t xml:space="preserve"> года </w:t>
      </w:r>
      <w:r w:rsidRPr="00DC2854">
        <w:rPr>
          <w:rFonts w:ascii="Times New Roman" w:hAnsi="Times New Roman"/>
          <w:sz w:val="28"/>
          <w:szCs w:val="28"/>
        </w:rPr>
        <w:t>опубликована информация о проведении опроса для определения оценки состояния и развития конкурентной среды на рынках товаров и услуг Краснодарского края.</w:t>
      </w:r>
    </w:p>
    <w:p w:rsidR="00CA777F" w:rsidRPr="00B61EB2" w:rsidRDefault="00CA777F" w:rsidP="0023757E">
      <w:pPr>
        <w:pStyle w:val="a3"/>
        <w:numPr>
          <w:ilvl w:val="0"/>
          <w:numId w:val="4"/>
        </w:numPr>
        <w:tabs>
          <w:tab w:val="left" w:pos="567"/>
          <w:tab w:val="left" w:pos="993"/>
        </w:tabs>
        <w:ind w:left="0" w:firstLine="567"/>
        <w:jc w:val="both"/>
        <w:rPr>
          <w:rFonts w:ascii="Times New Roman" w:hAnsi="Times New Roman"/>
          <w:sz w:val="28"/>
          <w:szCs w:val="28"/>
        </w:rPr>
      </w:pPr>
      <w:r w:rsidRPr="00B61EB2">
        <w:rPr>
          <w:rFonts w:ascii="Times New Roman" w:hAnsi="Times New Roman"/>
          <w:sz w:val="28"/>
          <w:szCs w:val="28"/>
        </w:rPr>
        <w:t>На информационном стенде в МБУ «Многофункциональный центр предоставления государственных и муниципальных услуг» муниципального образования Ленинградский район</w:t>
      </w:r>
      <w:r w:rsidR="00196A43" w:rsidRPr="00B61EB2">
        <w:rPr>
          <w:rFonts w:ascii="Times New Roman" w:hAnsi="Times New Roman"/>
          <w:sz w:val="28"/>
          <w:szCs w:val="28"/>
        </w:rPr>
        <w:t xml:space="preserve"> </w:t>
      </w:r>
      <w:r w:rsidRPr="00B61EB2">
        <w:rPr>
          <w:rFonts w:ascii="Times New Roman" w:hAnsi="Times New Roman"/>
          <w:sz w:val="28"/>
          <w:szCs w:val="28"/>
        </w:rPr>
        <w:t>размещена информация о проведении мониторинга состояния конкуренции в муниципальном образовании Ленинградский район с указанием электронных адресов, для прохождения опроса.</w:t>
      </w:r>
    </w:p>
    <w:p w:rsidR="00FF1BBB" w:rsidRDefault="00FC7976" w:rsidP="00991E50">
      <w:pPr>
        <w:pStyle w:val="ad"/>
        <w:spacing w:before="0" w:beforeAutospacing="0" w:after="0" w:afterAutospacing="0"/>
        <w:ind w:firstLine="567"/>
        <w:jc w:val="both"/>
        <w:rPr>
          <w:sz w:val="28"/>
          <w:szCs w:val="28"/>
        </w:rPr>
      </w:pPr>
      <w:proofErr w:type="gramStart"/>
      <w:r w:rsidRPr="00B61EB2">
        <w:rPr>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w:t>
      </w:r>
      <w:r w:rsidRPr="00B61EB2">
        <w:rPr>
          <w:sz w:val="28"/>
          <w:szCs w:val="28"/>
        </w:rPr>
        <w:t xml:space="preserve">, дали оценку </w:t>
      </w:r>
      <w:r w:rsidR="00FF1BBB" w:rsidRPr="00B61EB2">
        <w:rPr>
          <w:sz w:val="28"/>
          <w:szCs w:val="28"/>
        </w:rPr>
        <w:t>качества официальной информации о состоянии конкурентной среды на рынках товаров и услуг муниципального образования Ленинградский район и деятельности по содействию развитию конкуренции, размещаемой в открытом доступе, по 5-балльной шкале, где: «5» – высший балл, означающий «отлично», «высокий уровень»;</w:t>
      </w:r>
      <w:proofErr w:type="gramEnd"/>
      <w:r w:rsidR="00AD569B" w:rsidRPr="00B61EB2">
        <w:rPr>
          <w:sz w:val="28"/>
          <w:szCs w:val="28"/>
        </w:rPr>
        <w:t xml:space="preserve"> </w:t>
      </w:r>
      <w:r w:rsidR="00FF1BBB" w:rsidRPr="00B61EB2">
        <w:rPr>
          <w:sz w:val="28"/>
          <w:szCs w:val="28"/>
        </w:rPr>
        <w:t>«1» – низший балл, означающий «очень плохо», «крайне низкий уровень». Результат опроса следующий:</w:t>
      </w:r>
    </w:p>
    <w:tbl>
      <w:tblPr>
        <w:tblStyle w:val="a8"/>
        <w:tblW w:w="0" w:type="auto"/>
        <w:jc w:val="center"/>
        <w:tblLook w:val="04A0" w:firstRow="1" w:lastRow="0" w:firstColumn="1" w:lastColumn="0" w:noHBand="0" w:noVBand="1"/>
      </w:tblPr>
      <w:tblGrid>
        <w:gridCol w:w="1944"/>
        <w:gridCol w:w="776"/>
        <w:gridCol w:w="776"/>
        <w:gridCol w:w="776"/>
        <w:gridCol w:w="776"/>
        <w:gridCol w:w="776"/>
        <w:gridCol w:w="776"/>
        <w:gridCol w:w="776"/>
        <w:gridCol w:w="776"/>
        <w:gridCol w:w="776"/>
        <w:gridCol w:w="776"/>
      </w:tblGrid>
      <w:tr w:rsidR="00FF1BBB" w:rsidRPr="007635B3" w:rsidTr="008B6C1F">
        <w:trPr>
          <w:jc w:val="center"/>
        </w:trPr>
        <w:tc>
          <w:tcPr>
            <w:tcW w:w="1944" w:type="dxa"/>
            <w:vMerge w:val="restart"/>
          </w:tcPr>
          <w:p w:rsidR="00FF1BBB" w:rsidRPr="007635B3" w:rsidRDefault="00FF1BBB" w:rsidP="00991E50">
            <w:pPr>
              <w:spacing w:after="0" w:line="240" w:lineRule="auto"/>
              <w:rPr>
                <w:rFonts w:ascii="Times New Roman" w:hAnsi="Times New Roman"/>
                <w:sz w:val="24"/>
                <w:szCs w:val="24"/>
              </w:rPr>
            </w:pPr>
          </w:p>
        </w:tc>
        <w:tc>
          <w:tcPr>
            <w:tcW w:w="1552" w:type="dxa"/>
            <w:gridSpan w:val="2"/>
          </w:tcPr>
          <w:p w:rsidR="00FF1BBB" w:rsidRPr="007635B3" w:rsidRDefault="00FF1BBB" w:rsidP="00991E50">
            <w:pPr>
              <w:spacing w:after="0" w:line="240" w:lineRule="auto"/>
              <w:jc w:val="center"/>
              <w:rPr>
                <w:rFonts w:ascii="Times New Roman" w:hAnsi="Times New Roman"/>
                <w:sz w:val="24"/>
                <w:szCs w:val="24"/>
              </w:rPr>
            </w:pPr>
            <w:r w:rsidRPr="007635B3">
              <w:rPr>
                <w:rFonts w:ascii="Times New Roman" w:hAnsi="Times New Roman"/>
                <w:sz w:val="24"/>
                <w:szCs w:val="24"/>
              </w:rPr>
              <w:t>«1»</w:t>
            </w:r>
          </w:p>
        </w:tc>
        <w:tc>
          <w:tcPr>
            <w:tcW w:w="1552" w:type="dxa"/>
            <w:gridSpan w:val="2"/>
          </w:tcPr>
          <w:p w:rsidR="00FF1BBB" w:rsidRPr="007635B3" w:rsidRDefault="00FF1BBB" w:rsidP="00991E50">
            <w:pPr>
              <w:spacing w:after="0" w:line="240" w:lineRule="auto"/>
              <w:jc w:val="center"/>
              <w:rPr>
                <w:rFonts w:ascii="Times New Roman" w:hAnsi="Times New Roman"/>
                <w:sz w:val="24"/>
                <w:szCs w:val="24"/>
              </w:rPr>
            </w:pPr>
            <w:r w:rsidRPr="007635B3">
              <w:rPr>
                <w:rFonts w:ascii="Times New Roman" w:hAnsi="Times New Roman"/>
                <w:sz w:val="24"/>
                <w:szCs w:val="24"/>
              </w:rPr>
              <w:t>«2»</w:t>
            </w:r>
          </w:p>
        </w:tc>
        <w:tc>
          <w:tcPr>
            <w:tcW w:w="1552" w:type="dxa"/>
            <w:gridSpan w:val="2"/>
          </w:tcPr>
          <w:p w:rsidR="00FF1BBB" w:rsidRPr="007635B3" w:rsidRDefault="00FF1BBB" w:rsidP="00991E50">
            <w:pPr>
              <w:spacing w:after="0" w:line="240" w:lineRule="auto"/>
              <w:jc w:val="center"/>
              <w:rPr>
                <w:rFonts w:ascii="Times New Roman" w:hAnsi="Times New Roman"/>
                <w:sz w:val="24"/>
                <w:szCs w:val="24"/>
              </w:rPr>
            </w:pPr>
            <w:r w:rsidRPr="007635B3">
              <w:rPr>
                <w:rFonts w:ascii="Times New Roman" w:hAnsi="Times New Roman"/>
                <w:sz w:val="24"/>
                <w:szCs w:val="24"/>
              </w:rPr>
              <w:t>«3»</w:t>
            </w:r>
          </w:p>
        </w:tc>
        <w:tc>
          <w:tcPr>
            <w:tcW w:w="1552" w:type="dxa"/>
            <w:gridSpan w:val="2"/>
          </w:tcPr>
          <w:p w:rsidR="00FF1BBB" w:rsidRPr="007635B3" w:rsidRDefault="00FF1BBB" w:rsidP="00991E50">
            <w:pPr>
              <w:spacing w:after="0" w:line="240" w:lineRule="auto"/>
              <w:jc w:val="center"/>
              <w:rPr>
                <w:rFonts w:ascii="Times New Roman" w:hAnsi="Times New Roman"/>
                <w:sz w:val="24"/>
                <w:szCs w:val="24"/>
              </w:rPr>
            </w:pPr>
            <w:r w:rsidRPr="007635B3">
              <w:rPr>
                <w:rFonts w:ascii="Times New Roman" w:hAnsi="Times New Roman"/>
                <w:sz w:val="24"/>
                <w:szCs w:val="24"/>
              </w:rPr>
              <w:t>«4»</w:t>
            </w:r>
          </w:p>
        </w:tc>
        <w:tc>
          <w:tcPr>
            <w:tcW w:w="1552" w:type="dxa"/>
            <w:gridSpan w:val="2"/>
          </w:tcPr>
          <w:p w:rsidR="00FF1BBB" w:rsidRPr="007635B3" w:rsidRDefault="00FF1BBB" w:rsidP="00991E50">
            <w:pPr>
              <w:spacing w:after="0" w:line="240" w:lineRule="auto"/>
              <w:jc w:val="center"/>
              <w:rPr>
                <w:rFonts w:ascii="Times New Roman" w:hAnsi="Times New Roman"/>
                <w:sz w:val="24"/>
                <w:szCs w:val="24"/>
              </w:rPr>
            </w:pPr>
            <w:r w:rsidRPr="007635B3">
              <w:rPr>
                <w:rFonts w:ascii="Times New Roman" w:hAnsi="Times New Roman"/>
                <w:sz w:val="24"/>
                <w:szCs w:val="24"/>
              </w:rPr>
              <w:t>«5»</w:t>
            </w:r>
          </w:p>
        </w:tc>
      </w:tr>
      <w:tr w:rsidR="00385931" w:rsidRPr="007635B3" w:rsidTr="008B6C1F">
        <w:trPr>
          <w:jc w:val="center"/>
        </w:trPr>
        <w:tc>
          <w:tcPr>
            <w:tcW w:w="1944" w:type="dxa"/>
            <w:vMerge/>
          </w:tcPr>
          <w:p w:rsidR="00385931" w:rsidRPr="007635B3" w:rsidRDefault="00385931" w:rsidP="00991E50">
            <w:pPr>
              <w:spacing w:after="0" w:line="240" w:lineRule="auto"/>
              <w:rPr>
                <w:rFonts w:ascii="Times New Roman" w:hAnsi="Times New Roman"/>
                <w:sz w:val="24"/>
                <w:szCs w:val="24"/>
              </w:rPr>
            </w:pP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чел</w:t>
            </w:r>
          </w:p>
        </w:tc>
        <w:tc>
          <w:tcPr>
            <w:tcW w:w="776" w:type="dxa"/>
          </w:tcPr>
          <w:p w:rsidR="00385931" w:rsidRPr="007635B3" w:rsidRDefault="00385931" w:rsidP="00DC2854">
            <w:pPr>
              <w:spacing w:after="0" w:line="240" w:lineRule="auto"/>
              <w:rPr>
                <w:rFonts w:ascii="Times New Roman" w:hAnsi="Times New Roman"/>
                <w:sz w:val="24"/>
                <w:szCs w:val="24"/>
              </w:rPr>
            </w:pPr>
            <w:r>
              <w:rPr>
                <w:rFonts w:ascii="Times New Roman" w:hAnsi="Times New Roman"/>
                <w:sz w:val="24"/>
                <w:szCs w:val="24"/>
              </w:rPr>
              <w:t>%</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чел</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чел</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чел</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чел</w:t>
            </w:r>
          </w:p>
        </w:tc>
        <w:tc>
          <w:tcPr>
            <w:tcW w:w="776" w:type="dxa"/>
          </w:tcPr>
          <w:p w:rsidR="00385931" w:rsidRPr="007635B3" w:rsidRDefault="00385931" w:rsidP="004A7A69">
            <w:pPr>
              <w:spacing w:after="0" w:line="240" w:lineRule="auto"/>
              <w:rPr>
                <w:rFonts w:ascii="Times New Roman" w:hAnsi="Times New Roman"/>
                <w:sz w:val="24"/>
                <w:szCs w:val="24"/>
              </w:rPr>
            </w:pPr>
            <w:r>
              <w:rPr>
                <w:rFonts w:ascii="Times New Roman" w:hAnsi="Times New Roman"/>
                <w:sz w:val="24"/>
                <w:szCs w:val="24"/>
              </w:rPr>
              <w:t>%</w:t>
            </w:r>
          </w:p>
        </w:tc>
      </w:tr>
      <w:tr w:rsidR="00385931" w:rsidRPr="007635B3" w:rsidTr="00A4700E">
        <w:trPr>
          <w:jc w:val="center"/>
        </w:trPr>
        <w:tc>
          <w:tcPr>
            <w:tcW w:w="1944" w:type="dxa"/>
          </w:tcPr>
          <w:p w:rsidR="00385931" w:rsidRPr="007635B3" w:rsidRDefault="00385931" w:rsidP="00991E50">
            <w:pPr>
              <w:spacing w:after="0" w:line="240" w:lineRule="auto"/>
              <w:rPr>
                <w:rFonts w:ascii="Times New Roman" w:hAnsi="Times New Roman"/>
                <w:sz w:val="24"/>
                <w:szCs w:val="24"/>
              </w:rPr>
            </w:pPr>
            <w:r w:rsidRPr="007635B3">
              <w:rPr>
                <w:rFonts w:ascii="Times New Roman" w:hAnsi="Times New Roman"/>
                <w:sz w:val="24"/>
                <w:szCs w:val="24"/>
              </w:rPr>
              <w:t>Уровень доступности</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7</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2,3</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3</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1,0</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18</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6,0</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187</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62,5</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84</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28,1</w:t>
            </w:r>
          </w:p>
        </w:tc>
      </w:tr>
      <w:tr w:rsidR="00385931" w:rsidRPr="007635B3" w:rsidTr="00A4700E">
        <w:trPr>
          <w:jc w:val="center"/>
        </w:trPr>
        <w:tc>
          <w:tcPr>
            <w:tcW w:w="1944" w:type="dxa"/>
          </w:tcPr>
          <w:p w:rsidR="00385931" w:rsidRPr="007635B3" w:rsidRDefault="00385931" w:rsidP="00991E50">
            <w:pPr>
              <w:spacing w:after="0" w:line="240" w:lineRule="auto"/>
              <w:rPr>
                <w:rFonts w:ascii="Times New Roman" w:hAnsi="Times New Roman"/>
                <w:sz w:val="24"/>
                <w:szCs w:val="24"/>
              </w:rPr>
            </w:pPr>
            <w:r w:rsidRPr="007635B3">
              <w:rPr>
                <w:rFonts w:ascii="Times New Roman" w:hAnsi="Times New Roman"/>
                <w:sz w:val="24"/>
                <w:szCs w:val="24"/>
              </w:rPr>
              <w:t>Уровень понятности</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9</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3,0</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4</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1,3</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17</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5,7</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195</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65,2</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74</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24,7</w:t>
            </w:r>
          </w:p>
        </w:tc>
      </w:tr>
      <w:tr w:rsidR="00385931" w:rsidRPr="00DC2854" w:rsidTr="00A4700E">
        <w:trPr>
          <w:jc w:val="center"/>
        </w:trPr>
        <w:tc>
          <w:tcPr>
            <w:tcW w:w="1944" w:type="dxa"/>
          </w:tcPr>
          <w:p w:rsidR="00385931" w:rsidRPr="007635B3" w:rsidRDefault="00385931" w:rsidP="00991E50">
            <w:pPr>
              <w:spacing w:after="0" w:line="240" w:lineRule="auto"/>
              <w:rPr>
                <w:rFonts w:ascii="Times New Roman" w:hAnsi="Times New Roman"/>
                <w:sz w:val="24"/>
                <w:szCs w:val="24"/>
              </w:rPr>
            </w:pPr>
            <w:r w:rsidRPr="007635B3">
              <w:rPr>
                <w:rFonts w:ascii="Times New Roman" w:hAnsi="Times New Roman"/>
                <w:sz w:val="24"/>
                <w:szCs w:val="24"/>
              </w:rPr>
              <w:lastRenderedPageBreak/>
              <w:t>Удобство получения</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8</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2,7</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3</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1,0</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17</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5,7</w:t>
            </w:r>
          </w:p>
        </w:tc>
        <w:tc>
          <w:tcPr>
            <w:tcW w:w="776" w:type="dxa"/>
            <w:vAlign w:val="center"/>
          </w:tcPr>
          <w:p w:rsidR="00385931" w:rsidRPr="007635B3"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193</w:t>
            </w:r>
          </w:p>
        </w:tc>
        <w:tc>
          <w:tcPr>
            <w:tcW w:w="776" w:type="dxa"/>
            <w:vAlign w:val="center"/>
          </w:tcPr>
          <w:p w:rsidR="00385931" w:rsidRPr="007635B3"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64,5</w:t>
            </w:r>
          </w:p>
        </w:tc>
        <w:tc>
          <w:tcPr>
            <w:tcW w:w="776" w:type="dxa"/>
            <w:vAlign w:val="center"/>
          </w:tcPr>
          <w:p w:rsidR="00385931" w:rsidRPr="00DC2854" w:rsidRDefault="00385931" w:rsidP="004A7A69">
            <w:pPr>
              <w:spacing w:after="0" w:line="240" w:lineRule="auto"/>
              <w:jc w:val="center"/>
              <w:rPr>
                <w:rFonts w:ascii="Times New Roman" w:hAnsi="Times New Roman"/>
                <w:sz w:val="24"/>
                <w:szCs w:val="24"/>
              </w:rPr>
            </w:pPr>
            <w:r w:rsidRPr="007635B3">
              <w:rPr>
                <w:rFonts w:ascii="Times New Roman" w:hAnsi="Times New Roman"/>
                <w:sz w:val="24"/>
                <w:szCs w:val="24"/>
              </w:rPr>
              <w:t>78</w:t>
            </w:r>
          </w:p>
        </w:tc>
        <w:tc>
          <w:tcPr>
            <w:tcW w:w="776" w:type="dxa"/>
            <w:vAlign w:val="center"/>
          </w:tcPr>
          <w:p w:rsidR="00385931" w:rsidRPr="00DC2854" w:rsidRDefault="00385931" w:rsidP="00991E50">
            <w:pPr>
              <w:spacing w:after="0" w:line="240" w:lineRule="auto"/>
              <w:jc w:val="center"/>
              <w:rPr>
                <w:rFonts w:ascii="Times New Roman" w:hAnsi="Times New Roman"/>
                <w:sz w:val="24"/>
                <w:szCs w:val="24"/>
              </w:rPr>
            </w:pPr>
            <w:r>
              <w:rPr>
                <w:rFonts w:ascii="Times New Roman" w:hAnsi="Times New Roman"/>
                <w:sz w:val="24"/>
                <w:szCs w:val="24"/>
              </w:rPr>
              <w:t>26,1</w:t>
            </w:r>
          </w:p>
        </w:tc>
      </w:tr>
    </w:tbl>
    <w:p w:rsidR="00FF1BBB" w:rsidRPr="00747FBC" w:rsidRDefault="00FF1BBB" w:rsidP="00991E50">
      <w:pPr>
        <w:tabs>
          <w:tab w:val="left" w:pos="-142"/>
        </w:tabs>
        <w:spacing w:after="0" w:line="240" w:lineRule="auto"/>
        <w:ind w:firstLine="567"/>
        <w:jc w:val="both"/>
        <w:rPr>
          <w:rFonts w:ascii="Times New Roman" w:hAnsi="Times New Roman"/>
          <w:sz w:val="28"/>
          <w:szCs w:val="28"/>
        </w:rPr>
      </w:pPr>
      <w:r w:rsidRPr="00747FBC">
        <w:rPr>
          <w:rFonts w:ascii="Times New Roman" w:hAnsi="Times New Roman"/>
          <w:sz w:val="28"/>
          <w:szCs w:val="28"/>
        </w:rPr>
        <w:t>Наибольшее число респондентов дают оценки «4» и «5» за качество официальной информации о состоянии конкурентной среды по уровню доступности, уровню понятности и удобству получения:</w:t>
      </w:r>
    </w:p>
    <w:p w:rsidR="00FF1BBB" w:rsidRPr="00747FBC" w:rsidRDefault="00FF1BBB" w:rsidP="00991E50">
      <w:pPr>
        <w:pStyle w:val="ad"/>
        <w:tabs>
          <w:tab w:val="left" w:pos="-142"/>
        </w:tabs>
        <w:spacing w:before="0" w:beforeAutospacing="0" w:after="0" w:afterAutospacing="0"/>
        <w:ind w:firstLine="567"/>
        <w:jc w:val="both"/>
        <w:rPr>
          <w:sz w:val="28"/>
          <w:szCs w:val="28"/>
        </w:rPr>
      </w:pPr>
      <w:r w:rsidRPr="00747FBC">
        <w:rPr>
          <w:sz w:val="28"/>
          <w:szCs w:val="28"/>
        </w:rPr>
        <w:t xml:space="preserve">По уровню доступности – </w:t>
      </w:r>
      <w:r w:rsidR="00747FBC" w:rsidRPr="00747FBC">
        <w:rPr>
          <w:sz w:val="28"/>
          <w:szCs w:val="28"/>
        </w:rPr>
        <w:t>28,1</w:t>
      </w:r>
      <w:r w:rsidRPr="00747FBC">
        <w:rPr>
          <w:sz w:val="28"/>
          <w:szCs w:val="28"/>
        </w:rPr>
        <w:t xml:space="preserve"> % опрошенных (</w:t>
      </w:r>
      <w:r w:rsidR="00747FBC" w:rsidRPr="00747FBC">
        <w:rPr>
          <w:sz w:val="28"/>
          <w:szCs w:val="28"/>
        </w:rPr>
        <w:t>84</w:t>
      </w:r>
      <w:r w:rsidRPr="00747FBC">
        <w:rPr>
          <w:sz w:val="28"/>
          <w:szCs w:val="28"/>
        </w:rPr>
        <w:t xml:space="preserve"> субъект</w:t>
      </w:r>
      <w:r w:rsidR="00747FBC" w:rsidRPr="00747FBC">
        <w:rPr>
          <w:sz w:val="28"/>
          <w:szCs w:val="28"/>
        </w:rPr>
        <w:t>а</w:t>
      </w:r>
      <w:r w:rsidRPr="00747FBC">
        <w:rPr>
          <w:sz w:val="28"/>
          <w:szCs w:val="28"/>
        </w:rPr>
        <w:t xml:space="preserve">), поставили высший балл, </w:t>
      </w:r>
      <w:r w:rsidR="00747FBC" w:rsidRPr="00747FBC">
        <w:rPr>
          <w:sz w:val="28"/>
          <w:szCs w:val="28"/>
        </w:rPr>
        <w:t>2,3</w:t>
      </w:r>
      <w:r w:rsidRPr="00747FBC">
        <w:rPr>
          <w:sz w:val="28"/>
          <w:szCs w:val="28"/>
        </w:rPr>
        <w:t>% опрошенных (</w:t>
      </w:r>
      <w:r w:rsidR="00747FBC" w:rsidRPr="00747FBC">
        <w:rPr>
          <w:sz w:val="28"/>
          <w:szCs w:val="28"/>
        </w:rPr>
        <w:t>7</w:t>
      </w:r>
      <w:r w:rsidRPr="00747FBC">
        <w:rPr>
          <w:sz w:val="28"/>
          <w:szCs w:val="28"/>
        </w:rPr>
        <w:t xml:space="preserve"> субъектов) поставили низкий балл. </w:t>
      </w:r>
    </w:p>
    <w:p w:rsidR="00FF1BBB" w:rsidRPr="00747FBC" w:rsidRDefault="00FF1BBB" w:rsidP="00991E50">
      <w:pPr>
        <w:pStyle w:val="ad"/>
        <w:tabs>
          <w:tab w:val="left" w:pos="-142"/>
        </w:tabs>
        <w:spacing w:before="0" w:beforeAutospacing="0" w:after="0" w:afterAutospacing="0"/>
        <w:ind w:firstLine="567"/>
        <w:jc w:val="both"/>
        <w:rPr>
          <w:sz w:val="28"/>
          <w:szCs w:val="28"/>
        </w:rPr>
      </w:pPr>
      <w:r w:rsidRPr="00747FBC">
        <w:rPr>
          <w:sz w:val="28"/>
          <w:szCs w:val="28"/>
        </w:rPr>
        <w:t xml:space="preserve">По уровню понятности – </w:t>
      </w:r>
      <w:r w:rsidR="00747FBC" w:rsidRPr="00747FBC">
        <w:rPr>
          <w:sz w:val="28"/>
          <w:szCs w:val="28"/>
        </w:rPr>
        <w:t>24,7</w:t>
      </w:r>
      <w:r w:rsidRPr="00747FBC">
        <w:rPr>
          <w:sz w:val="28"/>
          <w:szCs w:val="28"/>
        </w:rPr>
        <w:t xml:space="preserve"> % опрошенных (7</w:t>
      </w:r>
      <w:r w:rsidR="00747FBC" w:rsidRPr="00747FBC">
        <w:rPr>
          <w:sz w:val="28"/>
          <w:szCs w:val="28"/>
        </w:rPr>
        <w:t>4</w:t>
      </w:r>
      <w:r w:rsidRPr="00747FBC">
        <w:rPr>
          <w:sz w:val="28"/>
          <w:szCs w:val="28"/>
        </w:rPr>
        <w:t xml:space="preserve"> субъект</w:t>
      </w:r>
      <w:r w:rsidR="00C37F67" w:rsidRPr="00747FBC">
        <w:rPr>
          <w:sz w:val="28"/>
          <w:szCs w:val="28"/>
        </w:rPr>
        <w:t>а</w:t>
      </w:r>
      <w:r w:rsidRPr="00747FBC">
        <w:rPr>
          <w:sz w:val="28"/>
          <w:szCs w:val="28"/>
        </w:rPr>
        <w:t xml:space="preserve">), поставили высший балл, </w:t>
      </w:r>
      <w:r w:rsidR="00747FBC" w:rsidRPr="00747FBC">
        <w:rPr>
          <w:sz w:val="28"/>
          <w:szCs w:val="28"/>
        </w:rPr>
        <w:t>3,0</w:t>
      </w:r>
      <w:r w:rsidRPr="00747FBC">
        <w:rPr>
          <w:sz w:val="28"/>
          <w:szCs w:val="28"/>
        </w:rPr>
        <w:t>% опрошенных (</w:t>
      </w:r>
      <w:r w:rsidR="00747FBC" w:rsidRPr="00747FBC">
        <w:rPr>
          <w:sz w:val="28"/>
          <w:szCs w:val="28"/>
        </w:rPr>
        <w:t>9</w:t>
      </w:r>
      <w:r w:rsidRPr="00747FBC">
        <w:rPr>
          <w:sz w:val="28"/>
          <w:szCs w:val="28"/>
        </w:rPr>
        <w:t xml:space="preserve"> субъектов) поставили низкий балл. </w:t>
      </w:r>
    </w:p>
    <w:p w:rsidR="00FF1BBB" w:rsidRPr="00747FBC" w:rsidRDefault="00FF1BBB" w:rsidP="00991E50">
      <w:pPr>
        <w:pStyle w:val="ad"/>
        <w:tabs>
          <w:tab w:val="left" w:pos="-142"/>
        </w:tabs>
        <w:spacing w:before="0" w:beforeAutospacing="0" w:after="0" w:afterAutospacing="0"/>
        <w:ind w:firstLine="567"/>
        <w:jc w:val="both"/>
        <w:rPr>
          <w:sz w:val="28"/>
          <w:szCs w:val="28"/>
        </w:rPr>
      </w:pPr>
      <w:r w:rsidRPr="00747FBC">
        <w:rPr>
          <w:sz w:val="28"/>
          <w:szCs w:val="28"/>
        </w:rPr>
        <w:t xml:space="preserve">По удобству получения – </w:t>
      </w:r>
      <w:r w:rsidR="00747FBC" w:rsidRPr="00747FBC">
        <w:rPr>
          <w:sz w:val="28"/>
          <w:szCs w:val="28"/>
        </w:rPr>
        <w:t>26,1</w:t>
      </w:r>
      <w:r w:rsidRPr="00747FBC">
        <w:rPr>
          <w:sz w:val="28"/>
          <w:szCs w:val="28"/>
        </w:rPr>
        <w:t xml:space="preserve"> % опрошенных (</w:t>
      </w:r>
      <w:r w:rsidR="00747FBC" w:rsidRPr="00747FBC">
        <w:rPr>
          <w:sz w:val="28"/>
          <w:szCs w:val="28"/>
        </w:rPr>
        <w:t>78</w:t>
      </w:r>
      <w:r w:rsidRPr="00747FBC">
        <w:rPr>
          <w:sz w:val="28"/>
          <w:szCs w:val="28"/>
        </w:rPr>
        <w:t xml:space="preserve"> субъектов), поставили высший балл, </w:t>
      </w:r>
      <w:r w:rsidR="00747FBC" w:rsidRPr="00747FBC">
        <w:rPr>
          <w:sz w:val="28"/>
          <w:szCs w:val="28"/>
        </w:rPr>
        <w:t>2,7</w:t>
      </w:r>
      <w:r w:rsidRPr="00747FBC">
        <w:rPr>
          <w:sz w:val="28"/>
          <w:szCs w:val="28"/>
        </w:rPr>
        <w:t>% опрошенных (</w:t>
      </w:r>
      <w:r w:rsidR="00747FBC" w:rsidRPr="00747FBC">
        <w:rPr>
          <w:sz w:val="28"/>
          <w:szCs w:val="28"/>
        </w:rPr>
        <w:t>8</w:t>
      </w:r>
      <w:r w:rsidRPr="00747FBC">
        <w:rPr>
          <w:sz w:val="28"/>
          <w:szCs w:val="28"/>
        </w:rPr>
        <w:t xml:space="preserve"> субъектов) поставили низкий балл. </w:t>
      </w:r>
    </w:p>
    <w:p w:rsidR="00D269F8" w:rsidRPr="00DF5A53" w:rsidRDefault="00D269F8" w:rsidP="00D269F8">
      <w:pPr>
        <w:pStyle w:val="ad"/>
        <w:tabs>
          <w:tab w:val="left" w:pos="-142"/>
        </w:tabs>
        <w:spacing w:before="0" w:beforeAutospacing="0" w:after="0" w:afterAutospacing="0"/>
        <w:ind w:firstLine="567"/>
        <w:jc w:val="both"/>
        <w:rPr>
          <w:sz w:val="28"/>
          <w:szCs w:val="28"/>
        </w:rPr>
      </w:pPr>
      <w:proofErr w:type="gramStart"/>
      <w:r w:rsidRPr="00DF5A53">
        <w:rPr>
          <w:sz w:val="28"/>
          <w:szCs w:val="28"/>
        </w:rPr>
        <w:t xml:space="preserve">В целях реализации подпункта «г» пункта 2 Перечня поручений Президента РФ № ПР-817ГС от 15 мая 2018 года по итогам заседания Государственного Совета РФ, состоявшегося 5 апреля 2018 года, в части приведения информации об объектах, находящихся в муниципальной собственности в соответствии с составом сведений, которые содержатся в Поручении Президента, постановлением администрации муниципального образования Ленинградский район </w:t>
      </w:r>
      <w:r>
        <w:rPr>
          <w:sz w:val="28"/>
          <w:szCs w:val="28"/>
        </w:rPr>
        <w:t>от 25 октября 2018 года № 1157</w:t>
      </w:r>
      <w:proofErr w:type="gramEnd"/>
      <w:r>
        <w:rPr>
          <w:sz w:val="28"/>
          <w:szCs w:val="28"/>
        </w:rPr>
        <w:t xml:space="preserve"> установлен</w:t>
      </w:r>
      <w:r w:rsidRPr="00DF5A53">
        <w:rPr>
          <w:sz w:val="28"/>
          <w:szCs w:val="28"/>
        </w:rPr>
        <w:t xml:space="preserve"> перечень сведений об объектах учета Реестра муниципального имущества муниципального образования Ленинградский район, подлежащих размещению в информационно-телекоммуникационной сети «Интернет» </w:t>
      </w:r>
      <w:r>
        <w:rPr>
          <w:sz w:val="28"/>
          <w:szCs w:val="28"/>
        </w:rPr>
        <w:t xml:space="preserve">и опубликован на официальном сайте муниципального образования Ленинградский район по адресу </w:t>
      </w:r>
      <w:hyperlink r:id="rId60" w:history="1">
        <w:r w:rsidRPr="00B11089">
          <w:rPr>
            <w:rStyle w:val="ae"/>
            <w:sz w:val="28"/>
            <w:szCs w:val="28"/>
          </w:rPr>
          <w:t>http://adminlenkub.ru/about/kumi/index.php</w:t>
        </w:r>
      </w:hyperlink>
      <w:r>
        <w:rPr>
          <w:sz w:val="28"/>
          <w:szCs w:val="28"/>
        </w:rPr>
        <w:t>.</w:t>
      </w:r>
    </w:p>
    <w:p w:rsidR="005B1AB9" w:rsidRDefault="005B1AB9" w:rsidP="00991E50">
      <w:pPr>
        <w:pStyle w:val="ad"/>
        <w:tabs>
          <w:tab w:val="left" w:pos="-142"/>
        </w:tabs>
        <w:spacing w:before="0" w:beforeAutospacing="0" w:after="0" w:afterAutospacing="0"/>
        <w:ind w:firstLine="567"/>
        <w:jc w:val="both"/>
        <w:rPr>
          <w:sz w:val="28"/>
          <w:szCs w:val="28"/>
          <w:highlight w:val="yellow"/>
        </w:rPr>
      </w:pPr>
    </w:p>
    <w:p w:rsidR="00326176" w:rsidRPr="00D31701" w:rsidRDefault="00326176" w:rsidP="00991E50">
      <w:pPr>
        <w:spacing w:after="0" w:line="240" w:lineRule="auto"/>
        <w:ind w:firstLine="709"/>
        <w:jc w:val="center"/>
        <w:rPr>
          <w:rFonts w:ascii="Times New Roman" w:hAnsi="Times New Roman"/>
          <w:b/>
          <w:bCs/>
          <w:sz w:val="28"/>
          <w:szCs w:val="28"/>
        </w:rPr>
      </w:pPr>
      <w:r w:rsidRPr="00D31701">
        <w:rPr>
          <w:rFonts w:ascii="Times New Roman" w:hAnsi="Times New Roman"/>
          <w:b/>
          <w:bCs/>
          <w:sz w:val="28"/>
          <w:szCs w:val="28"/>
        </w:rPr>
        <w:t>Раздел 6. Административные барьеры, препятствующие развитию малого и среднего предпринимательства</w:t>
      </w:r>
    </w:p>
    <w:p w:rsidR="00326176" w:rsidRPr="007564E2" w:rsidRDefault="00326176" w:rsidP="00991E50">
      <w:pPr>
        <w:spacing w:after="0" w:line="240" w:lineRule="auto"/>
        <w:ind w:firstLine="709"/>
        <w:jc w:val="center"/>
        <w:rPr>
          <w:rFonts w:ascii="Times New Roman" w:hAnsi="Times New Roman"/>
          <w:b/>
          <w:bCs/>
          <w:sz w:val="28"/>
          <w:szCs w:val="28"/>
          <w:highlight w:val="yellow"/>
        </w:rPr>
      </w:pPr>
    </w:p>
    <w:p w:rsidR="00326176" w:rsidRPr="00CC7746" w:rsidRDefault="00DC2707" w:rsidP="00CC7746">
      <w:pPr>
        <w:pStyle w:val="a3"/>
        <w:tabs>
          <w:tab w:val="left" w:pos="851"/>
        </w:tabs>
        <w:ind w:firstLine="567"/>
        <w:jc w:val="both"/>
        <w:rPr>
          <w:rFonts w:ascii="Times New Roman" w:hAnsi="Times New Roman" w:cs="Times New Roman"/>
          <w:sz w:val="28"/>
          <w:szCs w:val="28"/>
        </w:rPr>
      </w:pPr>
      <w:r w:rsidRPr="00CC7746">
        <w:rPr>
          <w:rFonts w:ascii="Times New Roman" w:eastAsia="Times New Roman" w:hAnsi="Times New Roman" w:cs="Times New Roman"/>
          <w:color w:val="000000"/>
          <w:sz w:val="28"/>
          <w:szCs w:val="28"/>
          <w:lang w:eastAsia="ru-RU"/>
        </w:rPr>
        <w:t>На п</w:t>
      </w:r>
      <w:r w:rsidR="004A7A69" w:rsidRPr="00CC7746">
        <w:rPr>
          <w:rFonts w:ascii="Times New Roman" w:eastAsia="Times New Roman" w:hAnsi="Times New Roman" w:cs="Times New Roman"/>
          <w:color w:val="000000"/>
          <w:sz w:val="28"/>
          <w:szCs w:val="28"/>
          <w:lang w:eastAsia="ru-RU"/>
        </w:rPr>
        <w:t>остоянной основе</w:t>
      </w:r>
      <w:r w:rsidR="00326176" w:rsidRPr="00CC7746">
        <w:rPr>
          <w:rFonts w:ascii="Times New Roman" w:eastAsia="Times New Roman" w:hAnsi="Times New Roman" w:cs="Times New Roman"/>
          <w:color w:val="000000"/>
          <w:sz w:val="28"/>
          <w:szCs w:val="28"/>
          <w:lang w:eastAsia="ru-RU"/>
        </w:rPr>
        <w:t xml:space="preserve"> органами местного самоуправления муниципального образования </w:t>
      </w:r>
      <w:r w:rsidR="004A7A69" w:rsidRPr="00CC7746">
        <w:rPr>
          <w:rFonts w:ascii="Times New Roman" w:hAnsi="Times New Roman" w:cs="Times New Roman"/>
          <w:color w:val="000000"/>
          <w:sz w:val="28"/>
          <w:szCs w:val="28"/>
        </w:rPr>
        <w:t>Ленинградский район проводятся</w:t>
      </w:r>
      <w:r w:rsidR="00326176" w:rsidRPr="00CC7746">
        <w:rPr>
          <w:rFonts w:ascii="Times New Roman" w:hAnsi="Times New Roman" w:cs="Times New Roman"/>
          <w:color w:val="000000"/>
          <w:sz w:val="28"/>
          <w:szCs w:val="28"/>
        </w:rPr>
        <w:t xml:space="preserve"> мероприятия по реализации требований </w:t>
      </w:r>
      <w:r w:rsidR="00326176" w:rsidRPr="00CC7746">
        <w:rPr>
          <w:rFonts w:ascii="Times New Roman" w:hAnsi="Times New Roman" w:cs="Times New Roman"/>
          <w:sz w:val="28"/>
          <w:szCs w:val="28"/>
        </w:rPr>
        <w:t>Федерального закона от 27.07.2010 № 210-ФЗ (ред. от 28.12.2016) «Об организации предоставления государственных и муниципальных услуг», Указа Президента РФ от 07.05.2012 № 601 «Об основных направлениях совершенствования системы государственного управления».</w:t>
      </w:r>
    </w:p>
    <w:p w:rsidR="00326176" w:rsidRPr="00CC7746" w:rsidRDefault="00326176" w:rsidP="00CC7746">
      <w:pPr>
        <w:pStyle w:val="a3"/>
        <w:tabs>
          <w:tab w:val="left" w:pos="851"/>
        </w:tabs>
        <w:ind w:firstLine="567"/>
        <w:jc w:val="both"/>
        <w:rPr>
          <w:rFonts w:ascii="Times New Roman" w:eastAsia="Times New Roman" w:hAnsi="Times New Roman" w:cs="Times New Roman"/>
          <w:color w:val="000000"/>
          <w:sz w:val="28"/>
          <w:szCs w:val="28"/>
          <w:lang w:eastAsia="ru-RU"/>
        </w:rPr>
      </w:pPr>
      <w:r w:rsidRPr="00CC7746">
        <w:rPr>
          <w:rFonts w:ascii="Times New Roman" w:eastAsia="Times New Roman" w:hAnsi="Times New Roman" w:cs="Times New Roman"/>
          <w:color w:val="000000"/>
          <w:sz w:val="28"/>
          <w:szCs w:val="28"/>
          <w:lang w:eastAsia="ru-RU"/>
        </w:rPr>
        <w:t xml:space="preserve">В целях исключения и снижения административных барьеров, упрощения процедур получения исходно-разрешительной и земельно - правовой документации субъектами предпринимательской деятельности всех организационно - правовых форм, а также физическими лицами, </w:t>
      </w:r>
      <w:r w:rsidR="00F70873" w:rsidRPr="00CC7746">
        <w:rPr>
          <w:rFonts w:ascii="Times New Roman" w:eastAsia="Times New Roman" w:hAnsi="Times New Roman" w:cs="Times New Roman"/>
          <w:color w:val="000000"/>
          <w:sz w:val="28"/>
          <w:szCs w:val="28"/>
          <w:lang w:eastAsia="ru-RU"/>
        </w:rPr>
        <w:t>с</w:t>
      </w:r>
      <w:r w:rsidRPr="00CC7746">
        <w:rPr>
          <w:rFonts w:ascii="Times New Roman" w:eastAsia="Times New Roman" w:hAnsi="Times New Roman" w:cs="Times New Roman"/>
          <w:color w:val="000000"/>
          <w:sz w:val="28"/>
          <w:szCs w:val="28"/>
          <w:lang w:eastAsia="ru-RU"/>
        </w:rPr>
        <w:t xml:space="preserve"> 2017 год</w:t>
      </w:r>
      <w:r w:rsidR="00F70873" w:rsidRPr="00CC7746">
        <w:rPr>
          <w:rFonts w:ascii="Times New Roman" w:eastAsia="Times New Roman" w:hAnsi="Times New Roman" w:cs="Times New Roman"/>
          <w:color w:val="000000"/>
          <w:sz w:val="28"/>
          <w:szCs w:val="28"/>
          <w:lang w:eastAsia="ru-RU"/>
        </w:rPr>
        <w:t>а</w:t>
      </w:r>
      <w:r w:rsidRPr="00CC7746">
        <w:rPr>
          <w:rFonts w:ascii="Times New Roman" w:eastAsia="Times New Roman" w:hAnsi="Times New Roman" w:cs="Times New Roman"/>
          <w:color w:val="000000"/>
          <w:sz w:val="28"/>
          <w:szCs w:val="28"/>
          <w:lang w:eastAsia="ru-RU"/>
        </w:rPr>
        <w:t xml:space="preserve"> полностью обновлена нормативно-правовая база по административным регламентам предоставления муниципальных услуг и функциям органов местного самоуправления.</w:t>
      </w:r>
    </w:p>
    <w:p w:rsidR="00593DC1" w:rsidRPr="00CC7746" w:rsidRDefault="00593DC1" w:rsidP="00CC7746">
      <w:pPr>
        <w:pStyle w:val="ConsPlusNormal"/>
        <w:ind w:firstLine="567"/>
        <w:jc w:val="both"/>
        <w:rPr>
          <w:szCs w:val="28"/>
        </w:rPr>
      </w:pPr>
      <w:r w:rsidRPr="00CC7746">
        <w:rPr>
          <w:szCs w:val="28"/>
        </w:rPr>
        <w:t>В целях оптимизации процессов предоставления государственных и муниципальных услуг для субъектов предпринимательской деятельности</w:t>
      </w:r>
      <w:r w:rsidR="00DC2707" w:rsidRPr="00CC7746">
        <w:rPr>
          <w:szCs w:val="28"/>
        </w:rPr>
        <w:t>,</w:t>
      </w:r>
      <w:r w:rsidRPr="00CC7746">
        <w:rPr>
          <w:szCs w:val="28"/>
        </w:rPr>
        <w:t xml:space="preserve"> администрацией муниципального образования реализуются мероприятия административной реформы, в частности:</w:t>
      </w:r>
    </w:p>
    <w:p w:rsidR="00593DC1" w:rsidRPr="00CC7746" w:rsidRDefault="00593DC1" w:rsidP="00CC7746">
      <w:pPr>
        <w:pStyle w:val="ConsPlusNormal"/>
        <w:ind w:firstLine="567"/>
        <w:jc w:val="both"/>
        <w:rPr>
          <w:szCs w:val="28"/>
        </w:rPr>
      </w:pPr>
      <w:r w:rsidRPr="00CC7746">
        <w:rPr>
          <w:szCs w:val="28"/>
        </w:rPr>
        <w:t xml:space="preserve">- организовано предоставление государственных и муниципальных услуг </w:t>
      </w:r>
      <w:r w:rsidRPr="00CC7746">
        <w:rPr>
          <w:szCs w:val="28"/>
        </w:rPr>
        <w:lastRenderedPageBreak/>
        <w:t>по принципу «одного окна»;</w:t>
      </w:r>
    </w:p>
    <w:p w:rsidR="00593DC1" w:rsidRPr="00CC7746" w:rsidRDefault="00593DC1" w:rsidP="00CC7746">
      <w:pPr>
        <w:pStyle w:val="ConsPlusNormal"/>
        <w:ind w:firstLine="567"/>
        <w:jc w:val="both"/>
        <w:rPr>
          <w:szCs w:val="28"/>
        </w:rPr>
      </w:pPr>
      <w:r w:rsidRPr="00CC7746">
        <w:rPr>
          <w:szCs w:val="28"/>
        </w:rPr>
        <w:t>-внедряются принципы и механизмы «Электронного Правительства», осуществляется интеграция с информационной системой «Открытое Правительство Краснодарского края»;</w:t>
      </w:r>
    </w:p>
    <w:p w:rsidR="00593DC1" w:rsidRPr="00CC7746" w:rsidRDefault="00593DC1" w:rsidP="00CC7746">
      <w:pPr>
        <w:pStyle w:val="ConsPlusNormal"/>
        <w:ind w:firstLine="567"/>
        <w:jc w:val="both"/>
        <w:rPr>
          <w:szCs w:val="28"/>
        </w:rPr>
      </w:pPr>
      <w:r w:rsidRPr="00CC7746">
        <w:rPr>
          <w:szCs w:val="28"/>
        </w:rPr>
        <w:t>- разработаны и внедрены в соответствии с требованиями Федерального закона от 27 июля 2010 года № 210- ФЗ «Об организации предоставления государственных и муниципальных услуг» административные регламенты по предоставлению 56 муниципальных услуг, оказываемых отраслевыми (функциональными) органами администрации муниципального образования и по 13 услуг, оказываемых в каждом сельском поселении.</w:t>
      </w:r>
    </w:p>
    <w:p w:rsidR="00593DC1" w:rsidRDefault="00593DC1" w:rsidP="00CC7746">
      <w:pPr>
        <w:shd w:val="clear" w:color="auto" w:fill="FFFFFF"/>
        <w:spacing w:after="0" w:line="240" w:lineRule="auto"/>
        <w:ind w:firstLine="567"/>
        <w:jc w:val="both"/>
        <w:rPr>
          <w:rFonts w:ascii="Times New Roman" w:eastAsia="Times New Roman" w:hAnsi="Times New Roman"/>
          <w:sz w:val="28"/>
          <w:szCs w:val="28"/>
          <w:lang w:eastAsia="ru-RU"/>
        </w:rPr>
      </w:pPr>
      <w:r w:rsidRPr="00CC7746">
        <w:rPr>
          <w:rFonts w:ascii="Times New Roman" w:eastAsia="Times New Roman" w:hAnsi="Times New Roman"/>
          <w:sz w:val="28"/>
          <w:szCs w:val="28"/>
          <w:lang w:eastAsia="ru-RU"/>
        </w:rPr>
        <w:t xml:space="preserve">В рамках реализации административной реформы в части устранения административных барьеров и повышения качества предоставления муниципальных услуг, администрацией муниципального образования Ленинградский район </w:t>
      </w:r>
      <w:r w:rsidR="00DC2707" w:rsidRPr="00CC7746">
        <w:rPr>
          <w:rFonts w:ascii="Times New Roman" w:eastAsia="Times New Roman" w:hAnsi="Times New Roman"/>
          <w:sz w:val="28"/>
          <w:szCs w:val="28"/>
          <w:lang w:eastAsia="ru-RU"/>
        </w:rPr>
        <w:t>разработаны и внедрены в работу</w:t>
      </w:r>
      <w:r w:rsidRPr="00CC7746">
        <w:rPr>
          <w:rFonts w:ascii="Times New Roman" w:eastAsia="Times New Roman" w:hAnsi="Times New Roman"/>
          <w:sz w:val="28"/>
          <w:szCs w:val="28"/>
          <w:lang w:eastAsia="ru-RU"/>
        </w:rPr>
        <w:t xml:space="preserve"> следующие нормативно-правовые акты:</w:t>
      </w:r>
    </w:p>
    <w:p w:rsidR="00FE7D43" w:rsidRPr="00CC7746" w:rsidRDefault="00FE7D43" w:rsidP="00CC7746">
      <w:pPr>
        <w:shd w:val="clear" w:color="auto" w:fill="FFFFFF"/>
        <w:spacing w:after="0" w:line="240" w:lineRule="auto"/>
        <w:ind w:firstLine="567"/>
        <w:jc w:val="both"/>
        <w:rPr>
          <w:rFonts w:ascii="Times New Roman" w:eastAsia="Times New Roman" w:hAnsi="Times New Roman"/>
          <w:sz w:val="28"/>
          <w:szCs w:val="28"/>
          <w:lang w:eastAsia="ru-RU"/>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gridCol w:w="5245"/>
      </w:tblGrid>
      <w:tr w:rsidR="00593DC1" w:rsidRPr="00CC7746" w:rsidTr="00A95670">
        <w:tc>
          <w:tcPr>
            <w:tcW w:w="4536" w:type="dxa"/>
            <w:shd w:val="clear" w:color="auto" w:fill="auto"/>
          </w:tcPr>
          <w:p w:rsidR="00593DC1" w:rsidRPr="00CC7746" w:rsidRDefault="00593DC1" w:rsidP="00CC7746">
            <w:pPr>
              <w:spacing w:after="0" w:line="240" w:lineRule="auto"/>
              <w:ind w:left="-57" w:right="-57"/>
              <w:jc w:val="center"/>
              <w:rPr>
                <w:rFonts w:ascii="Times New Roman" w:eastAsia="Times New Roman" w:hAnsi="Times New Roman"/>
                <w:b/>
                <w:sz w:val="24"/>
                <w:szCs w:val="24"/>
                <w:lang w:eastAsia="ru-RU"/>
              </w:rPr>
            </w:pPr>
            <w:r w:rsidRPr="00CC7746">
              <w:rPr>
                <w:rFonts w:ascii="Times New Roman" w:eastAsia="Times New Roman" w:hAnsi="Times New Roman"/>
                <w:b/>
                <w:sz w:val="24"/>
                <w:szCs w:val="24"/>
                <w:lang w:eastAsia="ru-RU"/>
              </w:rPr>
              <w:t>Содержание</w:t>
            </w:r>
          </w:p>
          <w:p w:rsidR="00593DC1" w:rsidRPr="00CC7746" w:rsidRDefault="00593DC1" w:rsidP="00CC7746">
            <w:pPr>
              <w:spacing w:after="0" w:line="240" w:lineRule="auto"/>
              <w:ind w:left="-57" w:right="-57"/>
              <w:jc w:val="center"/>
              <w:rPr>
                <w:rFonts w:ascii="Times New Roman" w:eastAsia="Times New Roman" w:hAnsi="Times New Roman"/>
                <w:b/>
                <w:sz w:val="24"/>
                <w:szCs w:val="24"/>
                <w:lang w:eastAsia="ru-RU"/>
              </w:rPr>
            </w:pPr>
            <w:r w:rsidRPr="00CC7746">
              <w:rPr>
                <w:rFonts w:ascii="Times New Roman" w:eastAsia="Times New Roman" w:hAnsi="Times New Roman"/>
                <w:b/>
                <w:sz w:val="24"/>
                <w:szCs w:val="24"/>
                <w:lang w:eastAsia="ru-RU"/>
              </w:rPr>
              <w:t>НПА</w:t>
            </w:r>
          </w:p>
        </w:tc>
        <w:tc>
          <w:tcPr>
            <w:tcW w:w="5245" w:type="dxa"/>
            <w:shd w:val="clear" w:color="auto" w:fill="auto"/>
          </w:tcPr>
          <w:p w:rsidR="00593DC1" w:rsidRPr="00CC7746" w:rsidRDefault="00593DC1" w:rsidP="00CC7746">
            <w:pPr>
              <w:spacing w:after="0" w:line="240" w:lineRule="auto"/>
              <w:ind w:left="-57" w:right="-57"/>
              <w:jc w:val="center"/>
              <w:rPr>
                <w:rFonts w:ascii="Times New Roman" w:eastAsia="Times New Roman" w:hAnsi="Times New Roman"/>
                <w:b/>
                <w:sz w:val="24"/>
                <w:szCs w:val="24"/>
                <w:lang w:eastAsia="ru-RU"/>
              </w:rPr>
            </w:pPr>
            <w:r w:rsidRPr="00CC7746">
              <w:rPr>
                <w:rFonts w:ascii="Times New Roman" w:eastAsia="Times New Roman" w:hAnsi="Times New Roman"/>
                <w:b/>
                <w:sz w:val="24"/>
                <w:szCs w:val="24"/>
                <w:lang w:eastAsia="ru-RU"/>
              </w:rPr>
              <w:t>Наименование</w:t>
            </w:r>
          </w:p>
          <w:p w:rsidR="00593DC1" w:rsidRPr="00CC7746" w:rsidRDefault="00593DC1" w:rsidP="00CC7746">
            <w:pPr>
              <w:spacing w:after="0" w:line="240" w:lineRule="auto"/>
              <w:ind w:left="-57" w:right="-57"/>
              <w:jc w:val="center"/>
              <w:rPr>
                <w:rFonts w:ascii="Times New Roman" w:eastAsia="Times New Roman" w:hAnsi="Times New Roman"/>
                <w:b/>
                <w:sz w:val="24"/>
                <w:szCs w:val="24"/>
                <w:lang w:eastAsia="ru-RU"/>
              </w:rPr>
            </w:pPr>
            <w:r w:rsidRPr="00CC7746">
              <w:rPr>
                <w:rFonts w:ascii="Times New Roman" w:eastAsia="Times New Roman" w:hAnsi="Times New Roman"/>
                <w:b/>
                <w:sz w:val="24"/>
                <w:szCs w:val="24"/>
                <w:lang w:eastAsia="ru-RU"/>
              </w:rPr>
              <w:t>НПА</w:t>
            </w:r>
          </w:p>
        </w:tc>
      </w:tr>
      <w:tr w:rsidR="00593DC1" w:rsidRPr="00CC7746" w:rsidTr="00A95670">
        <w:tc>
          <w:tcPr>
            <w:tcW w:w="4536" w:type="dxa"/>
            <w:shd w:val="clear" w:color="auto" w:fill="auto"/>
            <w:hideMark/>
          </w:tcPr>
          <w:p w:rsidR="00593DC1" w:rsidRDefault="00593DC1" w:rsidP="00CC7746">
            <w:pPr>
              <w:spacing w:after="0" w:line="240" w:lineRule="auto"/>
              <w:ind w:left="-57" w:right="-57"/>
              <w:jc w:val="both"/>
              <w:rPr>
                <w:rFonts w:ascii="Times New Roman" w:eastAsia="Times New Roman" w:hAnsi="Times New Roman"/>
                <w:sz w:val="24"/>
                <w:szCs w:val="24"/>
                <w:lang w:eastAsia="ru-RU"/>
              </w:rPr>
            </w:pPr>
            <w:r w:rsidRPr="00CC7746">
              <w:rPr>
                <w:rFonts w:ascii="Times New Roman" w:eastAsia="Times New Roman" w:hAnsi="Times New Roman"/>
                <w:sz w:val="24"/>
                <w:szCs w:val="24"/>
                <w:lang w:eastAsia="ru-RU"/>
              </w:rPr>
              <w:t>Муниципальный правовой акт, утверждающий перечень муниципальных услуг (функций), в соответствии с требованиями 210-ФЗ и рекомендуемого унифицированного реестра муниципальных услуг и функций в сфере контрольно-надзорной деятельности Краснодарского края</w:t>
            </w:r>
          </w:p>
          <w:p w:rsidR="00FE7D43" w:rsidRPr="00CC7746" w:rsidRDefault="00FE7D43" w:rsidP="00CC7746">
            <w:pPr>
              <w:spacing w:after="0" w:line="240" w:lineRule="auto"/>
              <w:ind w:left="-57" w:right="-57"/>
              <w:jc w:val="both"/>
              <w:rPr>
                <w:rFonts w:ascii="Times New Roman" w:eastAsia="Times New Roman" w:hAnsi="Times New Roman"/>
                <w:sz w:val="24"/>
                <w:szCs w:val="24"/>
                <w:lang w:eastAsia="ru-RU"/>
              </w:rPr>
            </w:pPr>
          </w:p>
        </w:tc>
        <w:tc>
          <w:tcPr>
            <w:tcW w:w="5245" w:type="dxa"/>
            <w:shd w:val="clear" w:color="auto" w:fill="auto"/>
            <w:hideMark/>
          </w:tcPr>
          <w:p w:rsidR="00593DC1" w:rsidRPr="00CC7746" w:rsidRDefault="00593DC1" w:rsidP="00CC7746">
            <w:pPr>
              <w:spacing w:after="0" w:line="240" w:lineRule="auto"/>
              <w:ind w:left="-57" w:right="-57"/>
              <w:jc w:val="both"/>
              <w:rPr>
                <w:rFonts w:ascii="Times New Roman" w:eastAsia="Times New Roman" w:hAnsi="Times New Roman"/>
                <w:sz w:val="24"/>
                <w:szCs w:val="24"/>
                <w:lang w:eastAsia="ru-RU"/>
              </w:rPr>
            </w:pPr>
            <w:r w:rsidRPr="00CC7746">
              <w:rPr>
                <w:rFonts w:ascii="Times New Roman" w:eastAsia="Times New Roman" w:hAnsi="Times New Roman"/>
                <w:sz w:val="24"/>
                <w:szCs w:val="24"/>
                <w:lang w:eastAsia="ru-RU"/>
              </w:rPr>
              <w:t>Постановление администрации муниципального образования Ленинградский район от 12.02.2018 № 145 "Об утверждении Реестра муниципальных услуг, предоставляемых (исполняемых) отраслевыми (функциональными) органами администрации муниципального образования Ленинградский район"</w:t>
            </w:r>
          </w:p>
        </w:tc>
      </w:tr>
      <w:tr w:rsidR="00593DC1" w:rsidRPr="00CC7746" w:rsidTr="00A95670">
        <w:tc>
          <w:tcPr>
            <w:tcW w:w="4536" w:type="dxa"/>
            <w:shd w:val="clear" w:color="auto" w:fill="auto"/>
            <w:hideMark/>
          </w:tcPr>
          <w:p w:rsidR="00593DC1" w:rsidRDefault="00593DC1" w:rsidP="00CC7746">
            <w:pPr>
              <w:spacing w:after="0" w:line="240" w:lineRule="auto"/>
              <w:ind w:left="-57" w:right="-57"/>
              <w:jc w:val="both"/>
              <w:rPr>
                <w:rFonts w:ascii="Times New Roman" w:eastAsia="Times New Roman" w:hAnsi="Times New Roman"/>
                <w:sz w:val="24"/>
                <w:szCs w:val="24"/>
                <w:lang w:eastAsia="ru-RU"/>
              </w:rPr>
            </w:pPr>
            <w:proofErr w:type="gramStart"/>
            <w:r w:rsidRPr="00CC7746">
              <w:rPr>
                <w:rFonts w:ascii="Times New Roman" w:eastAsia="Times New Roman" w:hAnsi="Times New Roman"/>
                <w:sz w:val="24"/>
                <w:szCs w:val="24"/>
                <w:lang w:eastAsia="ru-RU"/>
              </w:rPr>
              <w:t>Муниципальный правовой акт, утверждающий перечень услуг, предоставляемых в МФЦ, в соответствии типовым (рекомендуемым) перечнем муниципальных услуг, в том числе государственных услуг, в представлении которых участвуют органы местного самоуправления муниципальных образований Краснодарского края, наделенные отдельными государственными полномочиями, предоставление которых предоставляется по принципу «одного окна» в многофункциональных центрах предоставления государственных и муниципальных услуг на территории Краснодарского</w:t>
            </w:r>
            <w:proofErr w:type="gramEnd"/>
          </w:p>
          <w:p w:rsidR="00FE7D43" w:rsidRPr="00CC7746" w:rsidRDefault="00FE7D43" w:rsidP="00CC7746">
            <w:pPr>
              <w:spacing w:after="0" w:line="240" w:lineRule="auto"/>
              <w:ind w:left="-57" w:right="-57"/>
              <w:jc w:val="both"/>
              <w:rPr>
                <w:rFonts w:ascii="Times New Roman" w:eastAsia="Times New Roman" w:hAnsi="Times New Roman"/>
                <w:sz w:val="24"/>
                <w:szCs w:val="24"/>
                <w:lang w:eastAsia="ru-RU"/>
              </w:rPr>
            </w:pPr>
          </w:p>
        </w:tc>
        <w:tc>
          <w:tcPr>
            <w:tcW w:w="5245" w:type="dxa"/>
            <w:shd w:val="clear" w:color="auto" w:fill="auto"/>
            <w:hideMark/>
          </w:tcPr>
          <w:p w:rsidR="00593DC1" w:rsidRPr="00CC7746" w:rsidRDefault="00593DC1" w:rsidP="00CC7746">
            <w:pPr>
              <w:spacing w:after="0" w:line="240" w:lineRule="auto"/>
              <w:ind w:left="-57" w:right="-57"/>
              <w:jc w:val="both"/>
              <w:rPr>
                <w:rFonts w:ascii="Times New Roman" w:eastAsia="Times New Roman" w:hAnsi="Times New Roman"/>
                <w:sz w:val="24"/>
                <w:szCs w:val="24"/>
                <w:lang w:eastAsia="ru-RU"/>
              </w:rPr>
            </w:pPr>
            <w:r w:rsidRPr="00CC7746">
              <w:rPr>
                <w:rFonts w:ascii="Times New Roman" w:eastAsia="Times New Roman" w:hAnsi="Times New Roman"/>
                <w:sz w:val="24"/>
                <w:szCs w:val="24"/>
                <w:lang w:eastAsia="ru-RU"/>
              </w:rPr>
              <w:t xml:space="preserve">Постановление администрации муниципального образования Ленинградский район от 18.06.2018 г. № 577 </w:t>
            </w:r>
            <w:r w:rsidR="00CC7746">
              <w:rPr>
                <w:rFonts w:ascii="Times New Roman" w:eastAsia="Times New Roman" w:hAnsi="Times New Roman"/>
                <w:sz w:val="24"/>
                <w:szCs w:val="24"/>
                <w:lang w:eastAsia="ru-RU"/>
              </w:rPr>
              <w:t>«</w:t>
            </w:r>
            <w:r w:rsidRPr="00CC7746">
              <w:rPr>
                <w:rFonts w:ascii="Times New Roman" w:eastAsia="Times New Roman" w:hAnsi="Times New Roman"/>
                <w:sz w:val="24"/>
                <w:szCs w:val="24"/>
                <w:lang w:eastAsia="ru-RU"/>
              </w:rPr>
              <w:t>Об утверждении Перечня муниципальных услуг, предоставляемых отраслевыми (функциональными) органами администрации муниципального образования Ленинградский район, предоставление которых осуществляется по принципу «одного окна» в муниципальном бюджетном учреждении «Многофункциональный центр предоставления государственных и муниципальных услуг» муниципального образования Ленинградский район</w:t>
            </w:r>
            <w:r w:rsidR="00CC7746">
              <w:rPr>
                <w:rFonts w:ascii="Times New Roman" w:eastAsia="Times New Roman" w:hAnsi="Times New Roman"/>
                <w:sz w:val="24"/>
                <w:szCs w:val="24"/>
                <w:lang w:eastAsia="ru-RU"/>
              </w:rPr>
              <w:t>»</w:t>
            </w:r>
          </w:p>
        </w:tc>
      </w:tr>
    </w:tbl>
    <w:p w:rsidR="00FE7D43" w:rsidRDefault="00FE7D43" w:rsidP="00CC7746">
      <w:pPr>
        <w:pStyle w:val="a3"/>
        <w:tabs>
          <w:tab w:val="left" w:pos="851"/>
        </w:tabs>
        <w:ind w:firstLine="567"/>
        <w:jc w:val="both"/>
        <w:rPr>
          <w:rFonts w:ascii="Times New Roman" w:eastAsia="Times New Roman" w:hAnsi="Times New Roman" w:cs="Times New Roman"/>
          <w:sz w:val="28"/>
          <w:szCs w:val="28"/>
          <w:lang w:eastAsia="ru-RU"/>
        </w:rPr>
      </w:pPr>
    </w:p>
    <w:p w:rsidR="00593DC1" w:rsidRPr="00CC7746" w:rsidRDefault="00593DC1" w:rsidP="00CC7746">
      <w:pPr>
        <w:pStyle w:val="a3"/>
        <w:tabs>
          <w:tab w:val="left" w:pos="851"/>
        </w:tabs>
        <w:ind w:firstLine="567"/>
        <w:jc w:val="both"/>
        <w:rPr>
          <w:rFonts w:ascii="Times New Roman" w:hAnsi="Times New Roman" w:cs="Times New Roman"/>
          <w:sz w:val="28"/>
          <w:szCs w:val="28"/>
        </w:rPr>
      </w:pPr>
      <w:r w:rsidRPr="00CC7746">
        <w:rPr>
          <w:rFonts w:ascii="Times New Roman" w:eastAsia="Times New Roman" w:hAnsi="Times New Roman" w:cs="Times New Roman"/>
          <w:sz w:val="28"/>
          <w:szCs w:val="28"/>
          <w:lang w:eastAsia="ru-RU"/>
        </w:rPr>
        <w:t xml:space="preserve">В 2018 г. органами местного самоуправления муниципального образования </w:t>
      </w:r>
      <w:r w:rsidRPr="00CC7746">
        <w:rPr>
          <w:rFonts w:ascii="Times New Roman" w:hAnsi="Times New Roman" w:cs="Times New Roman"/>
          <w:sz w:val="28"/>
          <w:szCs w:val="28"/>
        </w:rPr>
        <w:t xml:space="preserve">проведены мероприятия по реализации требований Федерального закона от 27.07.2010 № 210-ФЗ (ред. от 28.12.2016) «Об организации предоставления </w:t>
      </w:r>
      <w:r w:rsidRPr="00CC7746">
        <w:rPr>
          <w:rFonts w:ascii="Times New Roman" w:hAnsi="Times New Roman" w:cs="Times New Roman"/>
          <w:sz w:val="28"/>
          <w:szCs w:val="28"/>
        </w:rPr>
        <w:lastRenderedPageBreak/>
        <w:t>государственных и муниципальных услуг», Указа Президента РФ от 07.05.2012 № 601 «Об основных направлениях совершенствования системы государственного управления».</w:t>
      </w:r>
    </w:p>
    <w:p w:rsidR="00593DC1" w:rsidRPr="00CC7746" w:rsidRDefault="00593DC1" w:rsidP="00CC7746">
      <w:pPr>
        <w:pStyle w:val="a3"/>
        <w:tabs>
          <w:tab w:val="left" w:pos="851"/>
        </w:tabs>
        <w:ind w:firstLine="567"/>
        <w:jc w:val="both"/>
        <w:rPr>
          <w:rFonts w:ascii="Times New Roman" w:eastAsia="Times New Roman" w:hAnsi="Times New Roman" w:cs="Times New Roman"/>
          <w:sz w:val="28"/>
          <w:szCs w:val="28"/>
          <w:lang w:eastAsia="ru-RU"/>
        </w:rPr>
      </w:pPr>
      <w:r w:rsidRPr="00CC7746">
        <w:rPr>
          <w:rFonts w:ascii="Times New Roman" w:eastAsia="Times New Roman" w:hAnsi="Times New Roman" w:cs="Times New Roman"/>
          <w:sz w:val="28"/>
          <w:szCs w:val="28"/>
          <w:lang w:eastAsia="ru-RU"/>
        </w:rPr>
        <w:t>В целях исключения и снижения административных барьеров, упрощения процедур получения исходно-разрешительной и земельно - правовой документации субъектами предпринимательской деятельности всех организационно - правовых форм, а также физическими лицами, в 2018 году обновлена нормативно-правовая база по административным регламентам предоставления муниципальных услуг и функциям органов местного самоуправления.</w:t>
      </w:r>
    </w:p>
    <w:p w:rsidR="00326176" w:rsidRPr="00CC7746" w:rsidRDefault="00326176" w:rsidP="00CC7746">
      <w:pPr>
        <w:pStyle w:val="a3"/>
        <w:tabs>
          <w:tab w:val="left" w:pos="851"/>
        </w:tabs>
        <w:ind w:firstLine="567"/>
        <w:jc w:val="both"/>
        <w:rPr>
          <w:rFonts w:ascii="Times New Roman" w:hAnsi="Times New Roman" w:cs="Times New Roman"/>
          <w:bCs/>
          <w:sz w:val="28"/>
          <w:szCs w:val="28"/>
        </w:rPr>
      </w:pPr>
      <w:proofErr w:type="gramStart"/>
      <w:r w:rsidRPr="00CC7746">
        <w:rPr>
          <w:rFonts w:ascii="Times New Roman" w:eastAsia="Times New Roman" w:hAnsi="Times New Roman" w:cs="Times New Roman"/>
          <w:sz w:val="28"/>
          <w:szCs w:val="28"/>
          <w:lang w:eastAsia="ru-RU"/>
        </w:rPr>
        <w:t>Информация по всем действующим административным регламентам опубликованы на Едином портале государственных и муниципальных услуг (функций)</w:t>
      </w:r>
      <w:r w:rsidR="004A7A69" w:rsidRPr="00CC7746">
        <w:rPr>
          <w:rFonts w:ascii="Times New Roman" w:eastAsia="Times New Roman" w:hAnsi="Times New Roman" w:cs="Times New Roman"/>
          <w:sz w:val="28"/>
          <w:szCs w:val="28"/>
          <w:lang w:eastAsia="ru-RU"/>
        </w:rPr>
        <w:t xml:space="preserve"> </w:t>
      </w:r>
      <w:r w:rsidRPr="00CC7746">
        <w:rPr>
          <w:rFonts w:ascii="Times New Roman" w:hAnsi="Times New Roman" w:cs="Times New Roman"/>
          <w:sz w:val="28"/>
          <w:szCs w:val="28"/>
        </w:rPr>
        <w:t>https://www.gosuslugi.ru</w:t>
      </w:r>
      <w:r w:rsidR="004A7A69" w:rsidRPr="00CC7746">
        <w:rPr>
          <w:rFonts w:ascii="Times New Roman" w:hAnsi="Times New Roman" w:cs="Times New Roman"/>
          <w:sz w:val="28"/>
          <w:szCs w:val="28"/>
        </w:rPr>
        <w:t>/</w:t>
      </w:r>
      <w:r w:rsidRPr="00CC7746">
        <w:rPr>
          <w:rStyle w:val="ae"/>
          <w:rFonts w:ascii="Times New Roman" w:hAnsi="Times New Roman" w:cs="Times New Roman"/>
          <w:color w:val="auto"/>
          <w:sz w:val="28"/>
          <w:szCs w:val="28"/>
          <w:u w:val="none"/>
        </w:rPr>
        <w:t xml:space="preserve"> и </w:t>
      </w:r>
      <w:r w:rsidRPr="00CC7746">
        <w:rPr>
          <w:rFonts w:ascii="Times New Roman" w:hAnsi="Times New Roman" w:cs="Times New Roman"/>
          <w:sz w:val="28"/>
          <w:szCs w:val="28"/>
        </w:rPr>
        <w:t>Портале государственных и муниципальных услуг Краснодарского края</w:t>
      </w:r>
      <w:r w:rsidRPr="00CC7746">
        <w:rPr>
          <w:rFonts w:ascii="Times New Roman" w:hAnsi="Times New Roman" w:cs="Times New Roman"/>
          <w:bCs/>
          <w:sz w:val="28"/>
          <w:szCs w:val="28"/>
        </w:rPr>
        <w:t xml:space="preserve"> </w:t>
      </w:r>
      <w:r w:rsidRPr="00CC7746">
        <w:rPr>
          <w:rFonts w:ascii="Times New Roman" w:hAnsi="Times New Roman" w:cs="Times New Roman"/>
          <w:sz w:val="28"/>
          <w:szCs w:val="28"/>
        </w:rPr>
        <w:t>https://pgu.krasnodar.ru/</w:t>
      </w:r>
      <w:r w:rsidRPr="00CC7746">
        <w:rPr>
          <w:rFonts w:ascii="Times New Roman" w:hAnsi="Times New Roman" w:cs="Times New Roman"/>
          <w:bCs/>
          <w:sz w:val="28"/>
          <w:szCs w:val="28"/>
        </w:rPr>
        <w:t>.</w:t>
      </w:r>
      <w:proofErr w:type="gramEnd"/>
    </w:p>
    <w:p w:rsidR="00C800BA" w:rsidRPr="00CC7746" w:rsidRDefault="00C800BA" w:rsidP="00CC7746">
      <w:pPr>
        <w:pStyle w:val="a3"/>
        <w:ind w:firstLine="567"/>
        <w:jc w:val="both"/>
        <w:rPr>
          <w:rFonts w:ascii="Times New Roman" w:hAnsi="Times New Roman" w:cs="Times New Roman"/>
          <w:sz w:val="28"/>
          <w:szCs w:val="28"/>
        </w:rPr>
      </w:pPr>
      <w:r w:rsidRPr="00CC7746">
        <w:rPr>
          <w:rFonts w:ascii="Times New Roman" w:hAnsi="Times New Roman" w:cs="Times New Roman"/>
          <w:sz w:val="28"/>
          <w:szCs w:val="28"/>
        </w:rPr>
        <w:t xml:space="preserve">Между администрацией муниципального образования Ленинградский район и государственным автономным учреждением Краснодарского края «Многофункциональный центр предоставления государственных и муниципальных услуг Краснодарского края» заключено соглашение о взаимодействии при оказании муниципальных услуг, согласно которому муниципальные </w:t>
      </w:r>
      <w:proofErr w:type="gramStart"/>
      <w:r w:rsidRPr="00CC7746">
        <w:rPr>
          <w:rFonts w:ascii="Times New Roman" w:hAnsi="Times New Roman" w:cs="Times New Roman"/>
          <w:sz w:val="28"/>
          <w:szCs w:val="28"/>
        </w:rPr>
        <w:t>услуги</w:t>
      </w:r>
      <w:proofErr w:type="gramEnd"/>
      <w:r w:rsidRPr="00CC7746">
        <w:rPr>
          <w:rFonts w:ascii="Times New Roman" w:hAnsi="Times New Roman" w:cs="Times New Roman"/>
          <w:sz w:val="28"/>
          <w:szCs w:val="28"/>
        </w:rPr>
        <w:t xml:space="preserve"> предоставляемые отраслевыми (функциональными) органами администрации муниципального образования Ленинградский район и администрациями сельских поселений оказываются по принципу «одного окна» в любом МФЦ Краснодарского края, соблюдая принцип экстерриториальности.</w:t>
      </w:r>
    </w:p>
    <w:p w:rsidR="00C800BA" w:rsidRPr="00CC7746" w:rsidRDefault="00C800BA" w:rsidP="00CC7746">
      <w:pPr>
        <w:tabs>
          <w:tab w:val="left" w:pos="851"/>
        </w:tabs>
        <w:suppressAutoHyphens/>
        <w:spacing w:after="0" w:line="240" w:lineRule="auto"/>
        <w:ind w:firstLine="567"/>
        <w:jc w:val="both"/>
        <w:rPr>
          <w:rFonts w:ascii="Times New Roman" w:hAnsi="Times New Roman"/>
          <w:sz w:val="28"/>
          <w:szCs w:val="28"/>
          <w:lang w:eastAsia="ar-SA"/>
        </w:rPr>
      </w:pPr>
      <w:r w:rsidRPr="00CC7746">
        <w:rPr>
          <w:rFonts w:ascii="Times New Roman" w:hAnsi="Times New Roman"/>
          <w:sz w:val="28"/>
          <w:szCs w:val="28"/>
          <w:lang w:eastAsia="ar-SA"/>
        </w:rPr>
        <w:t xml:space="preserve">Согласно постановлению Правительства РФ от 22 декабря 2012 года № 1376 «Об утверждении </w:t>
      </w:r>
      <w:proofErr w:type="gramStart"/>
      <w:r w:rsidRPr="00CC7746">
        <w:rPr>
          <w:rFonts w:ascii="Times New Roman" w:hAnsi="Times New Roman"/>
          <w:sz w:val="28"/>
          <w:szCs w:val="28"/>
          <w:lang w:eastAsia="ar-SA"/>
        </w:rPr>
        <w:t>Правил организации деятельности многофункциональных центров предоставления государственных</w:t>
      </w:r>
      <w:proofErr w:type="gramEnd"/>
      <w:r w:rsidRPr="00CC7746">
        <w:rPr>
          <w:rFonts w:ascii="Times New Roman" w:hAnsi="Times New Roman"/>
          <w:sz w:val="28"/>
          <w:szCs w:val="28"/>
          <w:lang w:eastAsia="ar-SA"/>
        </w:rPr>
        <w:t xml:space="preserve"> и муниципальных услуг» в организации деятельности </w:t>
      </w:r>
      <w:r w:rsidRPr="00CC7746">
        <w:rPr>
          <w:rFonts w:ascii="Times New Roman" w:eastAsia="Times New Roman" w:hAnsi="Times New Roman"/>
          <w:sz w:val="28"/>
          <w:szCs w:val="28"/>
        </w:rPr>
        <w:t>ГАУ КК «МФЦ КК» в Ленинградском районе</w:t>
      </w:r>
      <w:r w:rsidRPr="00CC7746">
        <w:rPr>
          <w:rFonts w:ascii="Times New Roman" w:hAnsi="Times New Roman"/>
          <w:sz w:val="28"/>
          <w:szCs w:val="28"/>
          <w:lang w:eastAsia="ar-SA"/>
        </w:rPr>
        <w:t xml:space="preserve"> условия обслуживания заявителей выполняются полностью.</w:t>
      </w:r>
      <w:r w:rsidRPr="00CC7746">
        <w:rPr>
          <w:rFonts w:ascii="Times New Roman" w:hAnsi="Times New Roman"/>
          <w:sz w:val="28"/>
          <w:szCs w:val="28"/>
          <w:lang w:eastAsia="ru-RU"/>
        </w:rPr>
        <w:t xml:space="preserve"> Обеспечена, установленная муниципальным заданием доля заявителей, удовлетворенных качеством предоставления государственных и муниципальных услуг, предоставляемых на базе МФЦ: 97,4%.</w:t>
      </w:r>
    </w:p>
    <w:p w:rsidR="00C800BA" w:rsidRPr="00CC7746" w:rsidRDefault="00C800BA" w:rsidP="00CC7746">
      <w:pPr>
        <w:tabs>
          <w:tab w:val="left" w:pos="851"/>
        </w:tabs>
        <w:suppressAutoHyphens/>
        <w:spacing w:after="0" w:line="240" w:lineRule="auto"/>
        <w:ind w:firstLine="567"/>
        <w:jc w:val="both"/>
        <w:rPr>
          <w:rFonts w:ascii="Times New Roman" w:hAnsi="Times New Roman"/>
          <w:sz w:val="28"/>
          <w:szCs w:val="28"/>
          <w:lang w:eastAsia="ar-SA"/>
        </w:rPr>
      </w:pPr>
      <w:proofErr w:type="gramStart"/>
      <w:r w:rsidRPr="00CC7746">
        <w:rPr>
          <w:rFonts w:ascii="Times New Roman" w:hAnsi="Times New Roman"/>
          <w:sz w:val="28"/>
          <w:szCs w:val="28"/>
          <w:lang w:eastAsia="ar-SA"/>
        </w:rPr>
        <w:t>На данный момент в МФЦ достаточно штатных единиц универсальных специалистов для функционирования 24 «окна» обслуживания граждан по принципу «одного окна», что соответствует постановлению Правительства РФ от 8 июля 2015 года № 684 «О внесении изменений в пункт 18 Правил организации деятельности многофункциональных центров предоставления государственных и муниципальных услуг» и обеспечивает 100% охват населения (при расчете 1 окно МФЦ на 5 тыс</w:t>
      </w:r>
      <w:proofErr w:type="gramEnd"/>
      <w:r w:rsidRPr="00CC7746">
        <w:rPr>
          <w:rFonts w:ascii="Times New Roman" w:hAnsi="Times New Roman"/>
          <w:sz w:val="28"/>
          <w:szCs w:val="28"/>
          <w:lang w:eastAsia="ar-SA"/>
        </w:rPr>
        <w:t>. чел.).</w:t>
      </w:r>
    </w:p>
    <w:p w:rsidR="00C800BA" w:rsidRPr="00CC7746" w:rsidRDefault="00C800BA" w:rsidP="00CC7746">
      <w:pPr>
        <w:tabs>
          <w:tab w:val="left" w:pos="851"/>
        </w:tabs>
        <w:suppressAutoHyphens/>
        <w:spacing w:after="0" w:line="240" w:lineRule="auto"/>
        <w:ind w:firstLine="567"/>
        <w:jc w:val="both"/>
        <w:rPr>
          <w:rFonts w:ascii="Times New Roman" w:hAnsi="Times New Roman"/>
          <w:sz w:val="28"/>
          <w:szCs w:val="28"/>
          <w:lang w:eastAsia="ru-RU"/>
        </w:rPr>
      </w:pPr>
      <w:r w:rsidRPr="00CC7746">
        <w:rPr>
          <w:rFonts w:ascii="Times New Roman" w:eastAsia="Times New Roman" w:hAnsi="Times New Roman"/>
          <w:sz w:val="28"/>
          <w:szCs w:val="28"/>
        </w:rPr>
        <w:t xml:space="preserve">Кроме того, в поддержку малого и среднего предпринимательства в рамках реализации принципа «одного окна» появилась возможность обращения предпринимателей и юридических лиц через филиал ГАУ КК «МФЦ КК» в Ленинградском районе в исполнительные органы, что ускорило процедуру получения результата. Также, в </w:t>
      </w:r>
      <w:r w:rsidRPr="00CC7746">
        <w:rPr>
          <w:rFonts w:ascii="Times New Roman" w:eastAsia="Times New Roman" w:hAnsi="Times New Roman"/>
          <w:sz w:val="28"/>
          <w:szCs w:val="28"/>
          <w:lang w:eastAsia="ru-RU"/>
        </w:rPr>
        <w:t xml:space="preserve">многофункциональном центре не менее 5 дней в неделю, обеспечена возможность обращения за получением государственных и муниципальных услуг в вечернее время, до 20.00, и в выходной день </w:t>
      </w:r>
      <w:r w:rsidRPr="00CC7746">
        <w:rPr>
          <w:rFonts w:ascii="Times New Roman" w:eastAsia="Times New Roman" w:hAnsi="Times New Roman"/>
          <w:sz w:val="28"/>
          <w:szCs w:val="28"/>
          <w:lang w:eastAsia="ru-RU"/>
        </w:rPr>
        <w:lastRenderedPageBreak/>
        <w:t>(суббота), о</w:t>
      </w:r>
      <w:r w:rsidRPr="00CC7746">
        <w:rPr>
          <w:rFonts w:ascii="Times New Roman" w:hAnsi="Times New Roman"/>
          <w:sz w:val="28"/>
          <w:szCs w:val="28"/>
          <w:lang w:eastAsia="ru-RU"/>
        </w:rPr>
        <w:t xml:space="preserve">беспечен бесплатный доступ заявителей к </w:t>
      </w:r>
      <w:hyperlink r:id="rId61" w:history="1">
        <w:proofErr w:type="gramStart"/>
        <w:r w:rsidRPr="00CC7746">
          <w:rPr>
            <w:rStyle w:val="ae"/>
            <w:rFonts w:ascii="Times New Roman" w:hAnsi="Times New Roman"/>
            <w:color w:val="auto"/>
            <w:sz w:val="28"/>
            <w:szCs w:val="28"/>
            <w:lang w:eastAsia="ru-RU"/>
          </w:rPr>
          <w:t>Единому</w:t>
        </w:r>
        <w:proofErr w:type="gramEnd"/>
        <w:r w:rsidRPr="00CC7746">
          <w:rPr>
            <w:rStyle w:val="ae"/>
            <w:rFonts w:ascii="Times New Roman" w:hAnsi="Times New Roman"/>
            <w:color w:val="auto"/>
            <w:sz w:val="28"/>
            <w:szCs w:val="28"/>
            <w:lang w:eastAsia="ru-RU"/>
          </w:rPr>
          <w:t xml:space="preserve"> портал</w:t>
        </w:r>
      </w:hyperlink>
      <w:r w:rsidRPr="00CC7746">
        <w:rPr>
          <w:rFonts w:ascii="Times New Roman" w:hAnsi="Times New Roman"/>
          <w:sz w:val="28"/>
          <w:szCs w:val="28"/>
          <w:lang w:eastAsia="ru-RU"/>
        </w:rPr>
        <w:t xml:space="preserve">у государственных и муниципальных услуг (функций). Осуществляется регистрация и подтверждение учётной записи заявителей в системе </w:t>
      </w:r>
      <w:hyperlink r:id="rId62" w:history="1">
        <w:r w:rsidRPr="00CC7746">
          <w:rPr>
            <w:rStyle w:val="ae"/>
            <w:rFonts w:ascii="Times New Roman" w:hAnsi="Times New Roman"/>
            <w:color w:val="auto"/>
            <w:sz w:val="28"/>
            <w:szCs w:val="28"/>
            <w:lang w:eastAsia="ru-RU"/>
          </w:rPr>
          <w:t>«Единый портал</w:t>
        </w:r>
      </w:hyperlink>
      <w:r w:rsidRPr="00CC7746">
        <w:rPr>
          <w:rFonts w:ascii="Times New Roman" w:hAnsi="Times New Roman"/>
          <w:sz w:val="28"/>
          <w:szCs w:val="28"/>
          <w:lang w:eastAsia="ru-RU"/>
        </w:rPr>
        <w:t xml:space="preserve"> государственных и муниципальных услуг (функций)» посредством обращения в окна приема МФЦ.</w:t>
      </w:r>
    </w:p>
    <w:p w:rsidR="00C800BA" w:rsidRPr="00CC7746" w:rsidRDefault="00C800BA" w:rsidP="00CC7746">
      <w:pPr>
        <w:pStyle w:val="a3"/>
        <w:ind w:firstLine="567"/>
        <w:jc w:val="both"/>
        <w:rPr>
          <w:rFonts w:ascii="Times New Roman" w:hAnsi="Times New Roman" w:cs="Times New Roman"/>
          <w:sz w:val="28"/>
          <w:szCs w:val="28"/>
          <w:shd w:val="clear" w:color="auto" w:fill="FFFFFF"/>
        </w:rPr>
      </w:pPr>
      <w:proofErr w:type="gramStart"/>
      <w:r w:rsidRPr="00CC7746">
        <w:rPr>
          <w:rFonts w:ascii="Times New Roman" w:eastAsia="Times New Roman" w:hAnsi="Times New Roman" w:cs="Times New Roman"/>
          <w:sz w:val="28"/>
          <w:szCs w:val="28"/>
        </w:rPr>
        <w:t>За период 2018 г. через филиал ГАУ КК «МФЦ КК» в Ленинградском районе</w:t>
      </w:r>
      <w:r w:rsidR="00CC7746">
        <w:rPr>
          <w:rFonts w:ascii="Times New Roman" w:eastAsia="Times New Roman" w:hAnsi="Times New Roman" w:cs="Times New Roman"/>
          <w:sz w:val="28"/>
          <w:szCs w:val="28"/>
        </w:rPr>
        <w:t xml:space="preserve"> </w:t>
      </w:r>
      <w:r w:rsidRPr="00CC7746">
        <w:rPr>
          <w:rFonts w:ascii="Times New Roman" w:eastAsia="Times New Roman" w:hAnsi="Times New Roman" w:cs="Times New Roman"/>
          <w:sz w:val="28"/>
          <w:szCs w:val="28"/>
        </w:rPr>
        <w:t>было предоставлено 58054 услуги, из которых 77% приходится на федеральные услуги, более 10 % на муниципальные, 13% на региональные и дополнительные услуги.</w:t>
      </w:r>
      <w:proofErr w:type="gramEnd"/>
    </w:p>
    <w:p w:rsidR="00CC7746" w:rsidRPr="00CC7746" w:rsidRDefault="00CC7746" w:rsidP="00CC7746">
      <w:pPr>
        <w:pStyle w:val="a3"/>
        <w:tabs>
          <w:tab w:val="left" w:pos="851"/>
        </w:tabs>
        <w:ind w:firstLine="567"/>
        <w:jc w:val="both"/>
        <w:rPr>
          <w:rFonts w:ascii="Times New Roman" w:hAnsi="Times New Roman" w:cs="Times New Roman"/>
          <w:sz w:val="28"/>
          <w:szCs w:val="28"/>
        </w:rPr>
      </w:pPr>
      <w:proofErr w:type="gramStart"/>
      <w:r w:rsidRPr="00CC7746">
        <w:rPr>
          <w:rFonts w:ascii="Times New Roman" w:eastAsia="Times New Roman" w:hAnsi="Times New Roman" w:cs="Times New Roman"/>
          <w:sz w:val="28"/>
          <w:szCs w:val="28"/>
          <w:lang w:eastAsia="ru-RU"/>
        </w:rPr>
        <w:t xml:space="preserve">Проведенная работа по внедрению административных регламентов позволила установить на территории муниципального образования единый унифицированный порядок предоставления муниципальных услуг (функций), в части сроков предоставления, перечня необходимых документов, ответственности исполнителей за нарушение порядка и сроков предоставления услуги (функции) и </w:t>
      </w:r>
      <w:r w:rsidRPr="00CC7746">
        <w:rPr>
          <w:rFonts w:ascii="Times New Roman" w:hAnsi="Times New Roman" w:cs="Times New Roman"/>
          <w:sz w:val="28"/>
          <w:szCs w:val="28"/>
        </w:rPr>
        <w:t>обеспечить доступность получения государственных и муниципальных услуг по принципу «одного окна», а также на основе экстерриториальности.</w:t>
      </w:r>
      <w:proofErr w:type="gramEnd"/>
    </w:p>
    <w:p w:rsidR="00CC7746" w:rsidRPr="00CC7746" w:rsidRDefault="00CC7746" w:rsidP="00CC7746">
      <w:pPr>
        <w:pStyle w:val="a3"/>
        <w:ind w:firstLine="567"/>
        <w:jc w:val="both"/>
        <w:rPr>
          <w:rFonts w:ascii="Times New Roman" w:hAnsi="Times New Roman" w:cs="Times New Roman"/>
          <w:sz w:val="28"/>
          <w:szCs w:val="28"/>
        </w:rPr>
      </w:pPr>
      <w:r w:rsidRPr="00CC7746">
        <w:rPr>
          <w:rFonts w:ascii="Times New Roman" w:hAnsi="Times New Roman" w:cs="Times New Roman"/>
          <w:sz w:val="28"/>
          <w:szCs w:val="28"/>
        </w:rPr>
        <w:t>Жалобы и обращения, от хозяйствующих субъектов, а также граждан - потребителей товаров и услуг на незаконные действия (бездействия) представителей (должностных) лиц органов местного самоуправления, территориальных подразделений федеральных органов и слу</w:t>
      </w:r>
      <w:proofErr w:type="gramStart"/>
      <w:r w:rsidRPr="00CC7746">
        <w:rPr>
          <w:rFonts w:ascii="Times New Roman" w:hAnsi="Times New Roman" w:cs="Times New Roman"/>
          <w:sz w:val="28"/>
          <w:szCs w:val="28"/>
        </w:rPr>
        <w:t>жб в пр</w:t>
      </w:r>
      <w:proofErr w:type="gramEnd"/>
      <w:r w:rsidRPr="00CC7746">
        <w:rPr>
          <w:rFonts w:ascii="Times New Roman" w:hAnsi="Times New Roman" w:cs="Times New Roman"/>
          <w:sz w:val="28"/>
          <w:szCs w:val="28"/>
        </w:rPr>
        <w:t>оцессе оказания государственных и муниципальных услуг, в администрацию муниципального образования не поступали.</w:t>
      </w:r>
    </w:p>
    <w:p w:rsidR="00C800BA" w:rsidRPr="00CC7746" w:rsidRDefault="00C800BA" w:rsidP="00CC7746">
      <w:pPr>
        <w:autoSpaceDE w:val="0"/>
        <w:autoSpaceDN w:val="0"/>
        <w:adjustRightInd w:val="0"/>
        <w:spacing w:after="0" w:line="240" w:lineRule="auto"/>
        <w:ind w:firstLine="567"/>
        <w:jc w:val="both"/>
        <w:rPr>
          <w:rFonts w:ascii="Times New Roman" w:hAnsi="Times New Roman"/>
          <w:sz w:val="28"/>
          <w:szCs w:val="28"/>
        </w:rPr>
      </w:pPr>
      <w:proofErr w:type="gramStart"/>
      <w:r w:rsidRPr="00CC7746">
        <w:rPr>
          <w:rFonts w:ascii="Times New Roman" w:hAnsi="Times New Roman"/>
          <w:sz w:val="28"/>
          <w:szCs w:val="28"/>
        </w:rPr>
        <w:t>В порядке исполнения Федерального закона от 26 декабря 2008 года № 294-ФЗ «О защите прав юридических лиц и индивидуальных предпринимателей» принято решение Совета муниципального образования Ленинградский район от 25 мая 2017 года № 48 «Об утверждении Порядка ведения перечня видов муниципального контроля и отраслевых (функциональных) органов администрации муниципального образования Ленинградский район, уполномоченных на их осуществление», утверждено постановление администрации муниципального образования Ленинградский район</w:t>
      </w:r>
      <w:proofErr w:type="gramEnd"/>
      <w:r w:rsidRPr="00CC7746">
        <w:rPr>
          <w:rFonts w:ascii="Times New Roman" w:hAnsi="Times New Roman"/>
          <w:sz w:val="28"/>
          <w:szCs w:val="28"/>
        </w:rPr>
        <w:t xml:space="preserve"> от 21 июня 2017 года № 745 «Об утверждении Порядка </w:t>
      </w:r>
      <w:r w:rsidRPr="00CC7746">
        <w:rPr>
          <w:rFonts w:ascii="Times New Roman" w:hAnsi="Times New Roman"/>
          <w:bCs/>
          <w:sz w:val="28"/>
          <w:szCs w:val="28"/>
        </w:rPr>
        <w:t>оформления и содержание заданий на проведение органами муниципального контроля муниципального образования Ленинградский район мероприятий по контролю без взаимодействия с юридическими лицами, индивидуальными предпринимателями</w:t>
      </w:r>
      <w:r w:rsidRPr="00CC7746">
        <w:rPr>
          <w:rFonts w:ascii="Times New Roman" w:hAnsi="Times New Roman"/>
          <w:sz w:val="28"/>
          <w:szCs w:val="28"/>
        </w:rPr>
        <w:t>».</w:t>
      </w:r>
    </w:p>
    <w:p w:rsidR="00C800BA" w:rsidRPr="00CC7746" w:rsidRDefault="00C800BA" w:rsidP="00CC7746">
      <w:pPr>
        <w:spacing w:after="0" w:line="240" w:lineRule="auto"/>
        <w:ind w:firstLine="567"/>
        <w:jc w:val="both"/>
        <w:rPr>
          <w:rFonts w:ascii="Times New Roman" w:hAnsi="Times New Roman"/>
          <w:sz w:val="28"/>
          <w:szCs w:val="28"/>
        </w:rPr>
      </w:pPr>
      <w:r w:rsidRPr="00CC7746">
        <w:rPr>
          <w:rFonts w:ascii="Times New Roman" w:hAnsi="Times New Roman"/>
          <w:sz w:val="28"/>
          <w:szCs w:val="28"/>
        </w:rPr>
        <w:t>Постановлением администрации муниципального образования Ленинградский район от 5 декабря 2017 года № 1410 «Об утверждении перечня видов муниципального контроля, осуществляемого на территории муниципального образования Ленинградский район» утвержден перечень видов муниципального контроля и отраслевых (функциональных) органов администрации муниципального образования Ленинградский район, уполномоченных на их осуществление. Муниципальным образованием осуществляется шесть видов муниципального контроля, по всем разработаны и утверждены административные регламенты.</w:t>
      </w:r>
    </w:p>
    <w:p w:rsidR="00326176" w:rsidRPr="00CC7746" w:rsidRDefault="00326176" w:rsidP="00CC7746">
      <w:pPr>
        <w:pStyle w:val="a3"/>
        <w:ind w:firstLine="567"/>
        <w:jc w:val="both"/>
        <w:rPr>
          <w:rFonts w:ascii="Times New Roman" w:eastAsia="Times New Roman" w:hAnsi="Times New Roman" w:cs="Times New Roman"/>
          <w:color w:val="000000"/>
          <w:sz w:val="28"/>
          <w:szCs w:val="28"/>
          <w:lang w:eastAsia="ru-RU"/>
        </w:rPr>
      </w:pPr>
      <w:r w:rsidRPr="00CC7746">
        <w:rPr>
          <w:rFonts w:ascii="Times New Roman" w:eastAsia="Times New Roman" w:hAnsi="Times New Roman" w:cs="Times New Roman"/>
          <w:color w:val="000000"/>
          <w:sz w:val="28"/>
          <w:szCs w:val="28"/>
          <w:lang w:eastAsia="ru-RU"/>
        </w:rPr>
        <w:lastRenderedPageBreak/>
        <w:t xml:space="preserve">Особенностью развития конкуренции в отраслях экономики муниципального образования Ленинградский район является ярко выраженная агропромышленная специализация: более </w:t>
      </w:r>
      <w:r w:rsidR="00291570" w:rsidRPr="00CC7746">
        <w:rPr>
          <w:rFonts w:ascii="Times New Roman" w:eastAsia="Times New Roman" w:hAnsi="Times New Roman" w:cs="Times New Roman"/>
          <w:color w:val="000000"/>
          <w:sz w:val="28"/>
          <w:szCs w:val="28"/>
          <w:lang w:eastAsia="ru-RU"/>
        </w:rPr>
        <w:t>75</w:t>
      </w:r>
      <w:r w:rsidRPr="00CC7746">
        <w:rPr>
          <w:rFonts w:ascii="Times New Roman" w:eastAsia="Times New Roman" w:hAnsi="Times New Roman" w:cs="Times New Roman"/>
          <w:color w:val="000000"/>
          <w:sz w:val="28"/>
          <w:szCs w:val="28"/>
          <w:lang w:eastAsia="ru-RU"/>
        </w:rPr>
        <w:t>% объема базовых отраслей приходится на сельское хозяйство и перерабатывающую промышленность.</w:t>
      </w:r>
    </w:p>
    <w:p w:rsidR="00326176" w:rsidRPr="00CC7746" w:rsidRDefault="00326176" w:rsidP="00CC7746">
      <w:pPr>
        <w:pStyle w:val="a3"/>
        <w:ind w:firstLine="567"/>
        <w:jc w:val="both"/>
        <w:rPr>
          <w:rStyle w:val="a4"/>
          <w:rFonts w:ascii="Times New Roman" w:hAnsi="Times New Roman" w:cs="Times New Roman"/>
          <w:sz w:val="28"/>
          <w:szCs w:val="28"/>
        </w:rPr>
      </w:pPr>
      <w:proofErr w:type="gramStart"/>
      <w:r w:rsidRPr="00CC7746">
        <w:rPr>
          <w:rFonts w:ascii="Times New Roman" w:eastAsia="Times New Roman" w:hAnsi="Times New Roman" w:cs="Times New Roman"/>
          <w:color w:val="000000"/>
          <w:sz w:val="28"/>
          <w:szCs w:val="28"/>
          <w:lang w:eastAsia="ru-RU"/>
        </w:rPr>
        <w:t xml:space="preserve">Оказываемые в рамках государственной программы </w:t>
      </w:r>
      <w:r w:rsidRPr="00CC7746">
        <w:rPr>
          <w:rFonts w:ascii="Times New Roman" w:hAnsi="Times New Roman" w:cs="Times New Roman"/>
          <w:sz w:val="28"/>
          <w:szCs w:val="28"/>
        </w:rPr>
        <w:t xml:space="preserve">Краснодарского края «Развитие сельского хозяйства и регулирование рынков сельскохозяйственной продукции, сырья и продовольствия на 2016-2021 годы» и в соответствии с постановлением администрации муниципального образования Ленинградский район от </w:t>
      </w:r>
      <w:r w:rsidR="00E26DF5" w:rsidRPr="00CC7746">
        <w:rPr>
          <w:rFonts w:ascii="Times New Roman" w:hAnsi="Times New Roman" w:cs="Times New Roman"/>
          <w:sz w:val="28"/>
          <w:szCs w:val="28"/>
        </w:rPr>
        <w:t>6 июля</w:t>
      </w:r>
      <w:r w:rsidRPr="00CC7746">
        <w:rPr>
          <w:rFonts w:ascii="Times New Roman" w:hAnsi="Times New Roman" w:cs="Times New Roman"/>
          <w:sz w:val="28"/>
          <w:szCs w:val="28"/>
        </w:rPr>
        <w:t xml:space="preserve"> 201</w:t>
      </w:r>
      <w:r w:rsidR="00E26DF5" w:rsidRPr="00CC7746">
        <w:rPr>
          <w:rFonts w:ascii="Times New Roman" w:hAnsi="Times New Roman" w:cs="Times New Roman"/>
          <w:sz w:val="28"/>
          <w:szCs w:val="28"/>
        </w:rPr>
        <w:t>7</w:t>
      </w:r>
      <w:r w:rsidRPr="00CC7746">
        <w:rPr>
          <w:rFonts w:ascii="Times New Roman" w:hAnsi="Times New Roman" w:cs="Times New Roman"/>
          <w:sz w:val="28"/>
          <w:szCs w:val="28"/>
        </w:rPr>
        <w:t xml:space="preserve"> года №</w:t>
      </w:r>
      <w:r w:rsidR="00E26DF5" w:rsidRPr="00CC7746">
        <w:rPr>
          <w:rFonts w:ascii="Times New Roman" w:hAnsi="Times New Roman" w:cs="Times New Roman"/>
          <w:sz w:val="28"/>
          <w:szCs w:val="28"/>
        </w:rPr>
        <w:t>795</w:t>
      </w:r>
      <w:r w:rsidRPr="00CC7746">
        <w:rPr>
          <w:rFonts w:ascii="Times New Roman" w:hAnsi="Times New Roman" w:cs="Times New Roman"/>
          <w:sz w:val="28"/>
          <w:szCs w:val="28"/>
        </w:rPr>
        <w:t xml:space="preserve"> «Об утверждении муниципальной программы «Развитие сельского хозяйства в муниципальном образовании Ленинградский район</w:t>
      </w:r>
      <w:r w:rsidR="00E26DF5" w:rsidRPr="00CC7746">
        <w:rPr>
          <w:rFonts w:ascii="Times New Roman" w:hAnsi="Times New Roman" w:cs="Times New Roman"/>
          <w:sz w:val="28"/>
          <w:szCs w:val="28"/>
        </w:rPr>
        <w:t>»</w:t>
      </w:r>
      <w:r w:rsidRPr="00CC7746">
        <w:rPr>
          <w:rFonts w:ascii="Times New Roman" w:hAnsi="Times New Roman" w:cs="Times New Roman"/>
          <w:sz w:val="28"/>
          <w:szCs w:val="28"/>
        </w:rPr>
        <w:t xml:space="preserve"> на 201</w:t>
      </w:r>
      <w:r w:rsidR="00E26DF5" w:rsidRPr="00CC7746">
        <w:rPr>
          <w:rFonts w:ascii="Times New Roman" w:hAnsi="Times New Roman" w:cs="Times New Roman"/>
          <w:sz w:val="28"/>
          <w:szCs w:val="28"/>
        </w:rPr>
        <w:t>7</w:t>
      </w:r>
      <w:r w:rsidRPr="00CC7746">
        <w:rPr>
          <w:rFonts w:ascii="Times New Roman" w:hAnsi="Times New Roman" w:cs="Times New Roman"/>
          <w:sz w:val="28"/>
          <w:szCs w:val="28"/>
        </w:rPr>
        <w:t>-20</w:t>
      </w:r>
      <w:r w:rsidR="00E26DF5" w:rsidRPr="00CC7746">
        <w:rPr>
          <w:rFonts w:ascii="Times New Roman" w:hAnsi="Times New Roman" w:cs="Times New Roman"/>
          <w:sz w:val="28"/>
          <w:szCs w:val="28"/>
        </w:rPr>
        <w:t>19</w:t>
      </w:r>
      <w:r w:rsidRPr="00CC7746">
        <w:rPr>
          <w:rFonts w:ascii="Times New Roman" w:hAnsi="Times New Roman" w:cs="Times New Roman"/>
          <w:sz w:val="28"/>
          <w:szCs w:val="28"/>
        </w:rPr>
        <w:t xml:space="preserve"> годы </w:t>
      </w:r>
      <w:r w:rsidRPr="00CC7746">
        <w:rPr>
          <w:rFonts w:ascii="Times New Roman" w:eastAsia="Times New Roman" w:hAnsi="Times New Roman" w:cs="Times New Roman"/>
          <w:color w:val="000000"/>
          <w:sz w:val="28"/>
          <w:szCs w:val="28"/>
          <w:lang w:eastAsia="ru-RU"/>
        </w:rPr>
        <w:t>меры поддержки в виде субсидирования хозяйствующих субъектов в</w:t>
      </w:r>
      <w:proofErr w:type="gramEnd"/>
      <w:r w:rsidRPr="00CC7746">
        <w:rPr>
          <w:rFonts w:ascii="Times New Roman" w:eastAsia="Times New Roman" w:hAnsi="Times New Roman" w:cs="Times New Roman"/>
          <w:color w:val="000000"/>
          <w:sz w:val="28"/>
          <w:szCs w:val="28"/>
          <w:lang w:eastAsia="ru-RU"/>
        </w:rPr>
        <w:t xml:space="preserve"> сфере производства сельскохозяйственной продукции положительно сказываются на финансовой устойчивости как крупных и средних предприятий, так и на развитие малых товарных форм хозяйствования. В целом по сельскохозяйственным предприятиям, КФХ и ИП в </w:t>
      </w:r>
      <w:r w:rsidR="00E26DF5" w:rsidRPr="00CC7746">
        <w:rPr>
          <w:rFonts w:ascii="Times New Roman" w:eastAsia="Times New Roman" w:hAnsi="Times New Roman" w:cs="Times New Roman"/>
          <w:color w:val="000000"/>
          <w:sz w:val="28"/>
          <w:szCs w:val="28"/>
          <w:lang w:eastAsia="ru-RU"/>
        </w:rPr>
        <w:t>201</w:t>
      </w:r>
      <w:r w:rsidR="00D31701" w:rsidRPr="00CC7746">
        <w:rPr>
          <w:rFonts w:ascii="Times New Roman" w:eastAsia="Times New Roman" w:hAnsi="Times New Roman" w:cs="Times New Roman"/>
          <w:color w:val="000000"/>
          <w:sz w:val="28"/>
          <w:szCs w:val="28"/>
          <w:lang w:eastAsia="ru-RU"/>
        </w:rPr>
        <w:t>8</w:t>
      </w:r>
      <w:r w:rsidR="00E26DF5" w:rsidRPr="00CC7746">
        <w:rPr>
          <w:rFonts w:ascii="Times New Roman" w:eastAsia="Times New Roman" w:hAnsi="Times New Roman" w:cs="Times New Roman"/>
          <w:color w:val="000000"/>
          <w:sz w:val="28"/>
          <w:szCs w:val="28"/>
          <w:lang w:eastAsia="ru-RU"/>
        </w:rPr>
        <w:t xml:space="preserve"> </w:t>
      </w:r>
      <w:r w:rsidRPr="00CC7746">
        <w:rPr>
          <w:rFonts w:ascii="Times New Roman" w:eastAsia="Times New Roman" w:hAnsi="Times New Roman" w:cs="Times New Roman"/>
          <w:color w:val="000000"/>
          <w:sz w:val="28"/>
          <w:szCs w:val="28"/>
          <w:lang w:eastAsia="ru-RU"/>
        </w:rPr>
        <w:t>г. сумма предоставленных государственных субсидий составила</w:t>
      </w:r>
      <w:r w:rsidR="003E46B0" w:rsidRPr="00CC7746">
        <w:rPr>
          <w:rFonts w:ascii="Times New Roman" w:eastAsia="Times New Roman" w:hAnsi="Times New Roman" w:cs="Times New Roman"/>
          <w:color w:val="000000"/>
          <w:sz w:val="28"/>
          <w:szCs w:val="28"/>
          <w:lang w:eastAsia="ru-RU"/>
        </w:rPr>
        <w:t xml:space="preserve"> </w:t>
      </w:r>
      <w:r w:rsidR="00D31701" w:rsidRPr="00CC7746">
        <w:rPr>
          <w:rFonts w:ascii="Times New Roman" w:eastAsia="Times New Roman" w:hAnsi="Times New Roman" w:cs="Times New Roman"/>
          <w:color w:val="000000"/>
          <w:sz w:val="28"/>
          <w:szCs w:val="28"/>
          <w:lang w:eastAsia="ru-RU"/>
        </w:rPr>
        <w:t>9,8</w:t>
      </w:r>
      <w:r w:rsidR="00655662" w:rsidRPr="00CC7746">
        <w:rPr>
          <w:rFonts w:ascii="Times New Roman" w:eastAsia="Times New Roman" w:hAnsi="Times New Roman" w:cs="Times New Roman"/>
          <w:color w:val="000000"/>
          <w:sz w:val="28"/>
          <w:szCs w:val="28"/>
          <w:lang w:eastAsia="ru-RU"/>
        </w:rPr>
        <w:t xml:space="preserve"> млн. руб.</w:t>
      </w:r>
      <w:r w:rsidR="002424AC" w:rsidRPr="00CC7746">
        <w:rPr>
          <w:rFonts w:ascii="Times New Roman" w:eastAsia="Times New Roman" w:hAnsi="Times New Roman" w:cs="Times New Roman"/>
          <w:color w:val="000000"/>
          <w:sz w:val="28"/>
          <w:szCs w:val="28"/>
          <w:lang w:eastAsia="ru-RU"/>
        </w:rPr>
        <w:t xml:space="preserve">, </w:t>
      </w:r>
      <w:r w:rsidR="00D31701" w:rsidRPr="00CC7746">
        <w:rPr>
          <w:rFonts w:ascii="Times New Roman" w:eastAsia="Times New Roman" w:hAnsi="Times New Roman" w:cs="Times New Roman"/>
          <w:color w:val="000000"/>
          <w:sz w:val="28"/>
          <w:szCs w:val="28"/>
          <w:lang w:eastAsia="ru-RU"/>
        </w:rPr>
        <w:t>на 602 поступивших заявлени</w:t>
      </w:r>
      <w:r w:rsidR="004A7A69" w:rsidRPr="00CC7746">
        <w:rPr>
          <w:rFonts w:ascii="Times New Roman" w:eastAsia="Times New Roman" w:hAnsi="Times New Roman" w:cs="Times New Roman"/>
          <w:color w:val="000000"/>
          <w:sz w:val="28"/>
          <w:szCs w:val="28"/>
          <w:lang w:eastAsia="ru-RU"/>
        </w:rPr>
        <w:t>й</w:t>
      </w:r>
      <w:r w:rsidR="00D31701" w:rsidRPr="00CC7746">
        <w:rPr>
          <w:rFonts w:ascii="Times New Roman" w:eastAsia="Times New Roman" w:hAnsi="Times New Roman" w:cs="Times New Roman"/>
          <w:color w:val="000000"/>
          <w:sz w:val="28"/>
          <w:szCs w:val="28"/>
          <w:lang w:eastAsia="ru-RU"/>
        </w:rPr>
        <w:t xml:space="preserve"> от хозяйствующих субъектов</w:t>
      </w:r>
      <w:r w:rsidRPr="00CC7746">
        <w:rPr>
          <w:rStyle w:val="a4"/>
          <w:rFonts w:ascii="Times New Roman" w:hAnsi="Times New Roman" w:cs="Times New Roman"/>
          <w:sz w:val="28"/>
          <w:szCs w:val="28"/>
        </w:rPr>
        <w:t>.</w:t>
      </w:r>
    </w:p>
    <w:p w:rsidR="00DC2707" w:rsidRPr="00CC7746" w:rsidRDefault="00DC2707" w:rsidP="00CC7746">
      <w:pPr>
        <w:tabs>
          <w:tab w:val="left" w:pos="851"/>
          <w:tab w:val="left" w:pos="1134"/>
        </w:tabs>
        <w:spacing w:after="0" w:line="240" w:lineRule="auto"/>
        <w:ind w:firstLine="567"/>
        <w:jc w:val="both"/>
        <w:rPr>
          <w:rFonts w:ascii="Times New Roman" w:hAnsi="Times New Roman"/>
          <w:bCs/>
          <w:sz w:val="28"/>
          <w:szCs w:val="28"/>
        </w:rPr>
      </w:pPr>
      <w:proofErr w:type="gramStart"/>
      <w:r w:rsidRPr="00CC7746">
        <w:rPr>
          <w:rFonts w:ascii="Times New Roman" w:hAnsi="Times New Roman"/>
          <w:bCs/>
          <w:sz w:val="28"/>
          <w:szCs w:val="28"/>
        </w:rPr>
        <w:t>В целях проведения ежегодного Национального рейтинга состояния инвестиционного климата в Краснодарском крае и оценки уровня удовлетворенности бизнес-сообщества состоянием инвестиционного климата в муниципальном образовании Ленинградский район, специализированной уполномоченной организацией на территории муниципального образования Ленинградский район, в период с 1 по 6 ноября 2018 года, проводился опрос респондентов (предпринимателей), имеющих опыт и необходимые компетенции в различных областях, сопутствующих предпринимательской деятельности по следующим</w:t>
      </w:r>
      <w:proofErr w:type="gramEnd"/>
      <w:r w:rsidRPr="00CC7746">
        <w:rPr>
          <w:rFonts w:ascii="Times New Roman" w:hAnsi="Times New Roman"/>
          <w:bCs/>
          <w:sz w:val="28"/>
          <w:szCs w:val="28"/>
        </w:rPr>
        <w:t xml:space="preserve"> направлениям:</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 выдаче разрешений на строительство;</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регистрации предприятий;</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 регистрации прав собственности;</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 выдаче лицензий (Деятельности по продаже алкогольной продукции);</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 подключению электроэнергии;</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 подключению к газопроводу;</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 подключению к сетям водоснабжения и водоотведения;</w:t>
      </w:r>
    </w:p>
    <w:p w:rsidR="00DC2707" w:rsidRPr="00CC7746" w:rsidRDefault="00DC2707" w:rsidP="00CC7746">
      <w:pPr>
        <w:tabs>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Эффективность процедур постановки земельного участка на кадастровый учет и качество территориального планирования.</w:t>
      </w:r>
    </w:p>
    <w:p w:rsidR="00DC2707" w:rsidRPr="00CC7746" w:rsidRDefault="00DC2707" w:rsidP="00CC7746">
      <w:pPr>
        <w:tabs>
          <w:tab w:val="left" w:pos="851"/>
          <w:tab w:val="left" w:pos="1134"/>
        </w:tabs>
        <w:spacing w:after="0" w:line="240" w:lineRule="auto"/>
        <w:ind w:firstLine="567"/>
        <w:jc w:val="both"/>
        <w:rPr>
          <w:rFonts w:ascii="Times New Roman" w:hAnsi="Times New Roman"/>
          <w:bCs/>
          <w:sz w:val="28"/>
          <w:szCs w:val="28"/>
        </w:rPr>
      </w:pPr>
      <w:r w:rsidRPr="00CC7746">
        <w:rPr>
          <w:rFonts w:ascii="Times New Roman" w:hAnsi="Times New Roman"/>
          <w:bCs/>
          <w:sz w:val="28"/>
          <w:szCs w:val="28"/>
        </w:rPr>
        <w:t>По результатам социологического исследования, жалоб со стороны анкетируемых предпринимателей, на действие сотрудников органов местного самоуправления при выдаче запрашиваемых документов для бизнеса не поступало.</w:t>
      </w:r>
    </w:p>
    <w:p w:rsidR="00AA6819" w:rsidRPr="00CC7746" w:rsidRDefault="00AA6819" w:rsidP="00CC7746">
      <w:pPr>
        <w:spacing w:after="0" w:line="240" w:lineRule="auto"/>
        <w:ind w:firstLine="567"/>
        <w:jc w:val="both"/>
        <w:rPr>
          <w:rFonts w:ascii="Times New Roman" w:hAnsi="Times New Roman"/>
          <w:sz w:val="28"/>
          <w:szCs w:val="28"/>
        </w:rPr>
      </w:pPr>
      <w:r w:rsidRPr="00CC7746">
        <w:rPr>
          <w:rFonts w:ascii="Times New Roman" w:hAnsi="Times New Roman"/>
          <w:sz w:val="28"/>
          <w:szCs w:val="28"/>
        </w:rPr>
        <w:t>Проведенный мониторинг оценки субъектами предпринимательской деятельности наличия (отсутствия) административных барьеров показал, что для ведения текущей деятельности или открытия нового бизнеса на рынке, являются:</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lastRenderedPageBreak/>
        <w:t>- нестабильность российского законодательства в отношении регулирования деятельности предприятий – 28,9%;</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высокие барьеры доступа к финансовым ресурсам (в частности, высокая стоимость кредитов) – 22,8%;</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xml:space="preserve">- высокие налоги </w:t>
      </w:r>
      <w:r w:rsidR="00A84493" w:rsidRPr="00CC7746">
        <w:rPr>
          <w:rFonts w:ascii="Times New Roman" w:hAnsi="Times New Roman"/>
          <w:sz w:val="28"/>
          <w:szCs w:val="28"/>
        </w:rPr>
        <w:t>–</w:t>
      </w:r>
      <w:r w:rsidRPr="00CC7746">
        <w:rPr>
          <w:rFonts w:ascii="Times New Roman" w:hAnsi="Times New Roman"/>
          <w:sz w:val="28"/>
          <w:szCs w:val="28"/>
        </w:rPr>
        <w:t xml:space="preserve"> </w:t>
      </w:r>
      <w:r w:rsidR="00A84493" w:rsidRPr="00CC7746">
        <w:rPr>
          <w:rFonts w:ascii="Times New Roman" w:hAnsi="Times New Roman"/>
          <w:sz w:val="28"/>
          <w:szCs w:val="28"/>
        </w:rPr>
        <w:t>12,4</w:t>
      </w:r>
      <w:r w:rsidRPr="00CC7746">
        <w:rPr>
          <w:rFonts w:ascii="Times New Roman" w:hAnsi="Times New Roman"/>
          <w:sz w:val="28"/>
          <w:szCs w:val="28"/>
        </w:rPr>
        <w:t>%;</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конкуренция со стороны теневого сектора- 10,8%;</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недостаток квалифицированных кадров – 5,9 %;</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неразвитость транспортной сети- 5,0%;</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xml:space="preserve">- высокие транспортные и логистические издержки – </w:t>
      </w:r>
      <w:r w:rsidR="00A84493" w:rsidRPr="00CC7746">
        <w:rPr>
          <w:rFonts w:ascii="Times New Roman" w:hAnsi="Times New Roman"/>
          <w:sz w:val="28"/>
          <w:szCs w:val="28"/>
        </w:rPr>
        <w:t>3,0</w:t>
      </w:r>
      <w:r w:rsidRPr="00CC7746">
        <w:rPr>
          <w:rFonts w:ascii="Times New Roman" w:hAnsi="Times New Roman"/>
          <w:sz w:val="28"/>
          <w:szCs w:val="28"/>
        </w:rPr>
        <w:t>%;</w:t>
      </w:r>
    </w:p>
    <w:p w:rsidR="00A84493"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сложность/затянутость процедуры получения разрешений/лицензий</w:t>
      </w:r>
      <w:r w:rsidR="00A84493" w:rsidRPr="00CC7746">
        <w:rPr>
          <w:rFonts w:ascii="Times New Roman" w:hAnsi="Times New Roman"/>
          <w:sz w:val="28"/>
          <w:szCs w:val="28"/>
        </w:rPr>
        <w:t xml:space="preserve"> – 3,0%;</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ограничения доступа к товарам и услугам субъектов естественных монополий (электроснабжение, водоснабжение, водоочистка, водоотведение, теплоснабжение, газоснабжения), в том числе экономические – высокая стоимость доступа – 2,9%;</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сложность получения доступа к земельным участкам - 1,8 %;</w:t>
      </w:r>
    </w:p>
    <w:p w:rsidR="00AA6819" w:rsidRPr="00CC7746" w:rsidRDefault="00A84493"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w:t>
      </w:r>
      <w:r w:rsidR="00AA6819" w:rsidRPr="00CC7746">
        <w:rPr>
          <w:rFonts w:ascii="Times New Roman" w:hAnsi="Times New Roman"/>
          <w:sz w:val="28"/>
          <w:szCs w:val="28"/>
        </w:rPr>
        <w:t xml:space="preserve"> давление со стороны конкурентов – </w:t>
      </w:r>
      <w:r w:rsidRPr="00CC7746">
        <w:rPr>
          <w:rFonts w:ascii="Times New Roman" w:hAnsi="Times New Roman"/>
          <w:sz w:val="28"/>
          <w:szCs w:val="28"/>
        </w:rPr>
        <w:t>1,1</w:t>
      </w:r>
      <w:r w:rsidR="00AA6819" w:rsidRPr="00CC7746">
        <w:rPr>
          <w:rFonts w:ascii="Times New Roman" w:hAnsi="Times New Roman"/>
          <w:sz w:val="28"/>
          <w:szCs w:val="28"/>
        </w:rPr>
        <w:t>%;</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xml:space="preserve">- получение разрешения на строительство – </w:t>
      </w:r>
      <w:r w:rsidR="00A84493" w:rsidRPr="00CC7746">
        <w:rPr>
          <w:rFonts w:ascii="Times New Roman" w:hAnsi="Times New Roman"/>
          <w:sz w:val="28"/>
          <w:szCs w:val="28"/>
        </w:rPr>
        <w:t>0,8</w:t>
      </w:r>
      <w:r w:rsidRPr="00CC7746">
        <w:rPr>
          <w:rFonts w:ascii="Times New Roman" w:hAnsi="Times New Roman"/>
          <w:sz w:val="28"/>
          <w:szCs w:val="28"/>
        </w:rPr>
        <w:t>%;</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xml:space="preserve">- коррупция со стороны органов власти (например, взятки) – </w:t>
      </w:r>
      <w:r w:rsidR="005700D5" w:rsidRPr="00CC7746">
        <w:rPr>
          <w:rFonts w:ascii="Times New Roman" w:hAnsi="Times New Roman"/>
          <w:sz w:val="28"/>
          <w:szCs w:val="28"/>
        </w:rPr>
        <w:t>0,5</w:t>
      </w:r>
      <w:r w:rsidRPr="00CC7746">
        <w:rPr>
          <w:rFonts w:ascii="Times New Roman" w:hAnsi="Times New Roman"/>
          <w:sz w:val="28"/>
          <w:szCs w:val="28"/>
        </w:rPr>
        <w:t>%;</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неразвитость инновационной инфраструктуры (включающей в себя научно-исследовательские центры, иные исследовательские</w:t>
      </w:r>
      <w:r w:rsidR="00402AE8" w:rsidRPr="00CC7746">
        <w:rPr>
          <w:rFonts w:ascii="Times New Roman" w:hAnsi="Times New Roman"/>
          <w:sz w:val="28"/>
          <w:szCs w:val="28"/>
        </w:rPr>
        <w:t xml:space="preserve"> </w:t>
      </w:r>
      <w:r w:rsidRPr="00CC7746">
        <w:rPr>
          <w:rFonts w:ascii="Times New Roman" w:hAnsi="Times New Roman"/>
          <w:sz w:val="28"/>
          <w:szCs w:val="28"/>
        </w:rPr>
        <w:t>- 0,</w:t>
      </w:r>
      <w:r w:rsidR="005700D5" w:rsidRPr="00CC7746">
        <w:rPr>
          <w:rFonts w:ascii="Times New Roman" w:hAnsi="Times New Roman"/>
          <w:sz w:val="28"/>
          <w:szCs w:val="28"/>
        </w:rPr>
        <w:t>3</w:t>
      </w:r>
      <w:r w:rsidRPr="00CC7746">
        <w:rPr>
          <w:rFonts w:ascii="Times New Roman" w:hAnsi="Times New Roman"/>
          <w:sz w:val="28"/>
          <w:szCs w:val="28"/>
        </w:rPr>
        <w:t>%;</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силовое давление со стороны правоохранительных органов (например, угрозы, вымогательства) – 0,</w:t>
      </w:r>
      <w:r w:rsidR="005700D5" w:rsidRPr="00CC7746">
        <w:rPr>
          <w:rFonts w:ascii="Times New Roman" w:hAnsi="Times New Roman"/>
          <w:sz w:val="28"/>
          <w:szCs w:val="28"/>
        </w:rPr>
        <w:t>3</w:t>
      </w:r>
      <w:r w:rsidRPr="00CC7746">
        <w:rPr>
          <w:rFonts w:ascii="Times New Roman" w:hAnsi="Times New Roman"/>
          <w:sz w:val="28"/>
          <w:szCs w:val="28"/>
        </w:rPr>
        <w:t>%;</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давление со стороны клиентов – 0,1%;</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ограничение / сложность доступа к поставкам товаров, оказанию услуг и выполнению работ в рамках госзакупок - 0,1%;</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необходимость установления партнерских отношений с органами власти – 0,1%;</w:t>
      </w:r>
    </w:p>
    <w:p w:rsidR="005700D5" w:rsidRPr="00CC7746" w:rsidRDefault="005700D5"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ограничение / сложность доступа к закупкам компаний с госучастием и субъектов естественных монополий – 0,1%;</w:t>
      </w:r>
    </w:p>
    <w:p w:rsidR="00AA6819" w:rsidRPr="00CC7746" w:rsidRDefault="00AA6819" w:rsidP="00CC7746">
      <w:pPr>
        <w:tabs>
          <w:tab w:val="left" w:pos="284"/>
        </w:tabs>
        <w:spacing w:after="0" w:line="240" w:lineRule="auto"/>
        <w:ind w:firstLine="284"/>
        <w:jc w:val="both"/>
        <w:rPr>
          <w:rFonts w:ascii="Times New Roman" w:hAnsi="Times New Roman"/>
          <w:sz w:val="28"/>
          <w:szCs w:val="28"/>
        </w:rPr>
      </w:pPr>
      <w:r w:rsidRPr="00CC7746">
        <w:rPr>
          <w:rFonts w:ascii="Times New Roman" w:hAnsi="Times New Roman"/>
          <w:sz w:val="28"/>
          <w:szCs w:val="28"/>
        </w:rPr>
        <w:t>- иные антиконкурентные действия органов власти/ давление со стороны органов власти (действия/давление, препятствующие ведению предпринимательской деятельности на рынке или входу на рынок новых участников) – 0,</w:t>
      </w:r>
      <w:r w:rsidR="005700D5" w:rsidRPr="00CC7746">
        <w:rPr>
          <w:rFonts w:ascii="Times New Roman" w:hAnsi="Times New Roman"/>
          <w:sz w:val="28"/>
          <w:szCs w:val="28"/>
        </w:rPr>
        <w:t>1</w:t>
      </w:r>
      <w:r w:rsidRPr="00CC7746">
        <w:rPr>
          <w:rFonts w:ascii="Times New Roman" w:hAnsi="Times New Roman"/>
          <w:sz w:val="28"/>
          <w:szCs w:val="28"/>
        </w:rPr>
        <w:t>%.</w:t>
      </w:r>
    </w:p>
    <w:p w:rsidR="00AA6819" w:rsidRPr="00CD6D49" w:rsidRDefault="00AA6819" w:rsidP="00991E50">
      <w:pPr>
        <w:spacing w:after="0" w:line="240" w:lineRule="auto"/>
        <w:jc w:val="both"/>
        <w:rPr>
          <w:rFonts w:ascii="Times New Roman" w:hAnsi="Times New Roman"/>
        </w:rPr>
      </w:pPr>
      <w:r w:rsidRPr="00CD6D49">
        <w:rPr>
          <w:rFonts w:ascii="Times New Roman" w:hAnsi="Times New Roman"/>
          <w:noProof/>
          <w:lang w:eastAsia="ru-RU"/>
        </w:rPr>
        <w:lastRenderedPageBreak/>
        <w:drawing>
          <wp:inline distT="0" distB="0" distL="0" distR="0" wp14:anchorId="4A6ECA24" wp14:editId="174DB18E">
            <wp:extent cx="6123214" cy="6825343"/>
            <wp:effectExtent l="0" t="0" r="11430" b="1397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AA6819" w:rsidRPr="00CD6D49" w:rsidRDefault="00AA6819" w:rsidP="00991E50">
      <w:pPr>
        <w:spacing w:after="0" w:line="240" w:lineRule="auto"/>
        <w:ind w:firstLine="567"/>
        <w:jc w:val="both"/>
        <w:rPr>
          <w:rFonts w:ascii="Times New Roman" w:hAnsi="Times New Roman"/>
          <w:sz w:val="28"/>
          <w:szCs w:val="28"/>
        </w:rPr>
      </w:pPr>
      <w:r w:rsidRPr="00CD6D49">
        <w:rPr>
          <w:rFonts w:ascii="Times New Roman" w:hAnsi="Times New Roman"/>
          <w:sz w:val="28"/>
          <w:szCs w:val="28"/>
        </w:rPr>
        <w:t xml:space="preserve">Предприниматели также дали свою оценку изменениям уровня административных барьеров в течение последних 3 лет. Большая часть респондентов – </w:t>
      </w:r>
      <w:r w:rsidR="00811504" w:rsidRPr="00CD6D49">
        <w:rPr>
          <w:rFonts w:ascii="Times New Roman" w:hAnsi="Times New Roman"/>
          <w:sz w:val="28"/>
          <w:szCs w:val="28"/>
        </w:rPr>
        <w:t xml:space="preserve">39,1% (или 117 субъектов) считают, что административные барьеры отсутствуют, как и ранее, </w:t>
      </w:r>
      <w:r w:rsidR="00CD6D49" w:rsidRPr="00CD6D49">
        <w:rPr>
          <w:rFonts w:ascii="Times New Roman" w:hAnsi="Times New Roman"/>
          <w:sz w:val="28"/>
          <w:szCs w:val="28"/>
        </w:rPr>
        <w:t>31,1% (93 субъекта) считают, что бизнесу стало проще их преодолевать, а</w:t>
      </w:r>
      <w:r w:rsidR="00D915FA">
        <w:rPr>
          <w:rFonts w:ascii="Times New Roman" w:hAnsi="Times New Roman"/>
          <w:sz w:val="28"/>
          <w:szCs w:val="28"/>
        </w:rPr>
        <w:t xml:space="preserve"> </w:t>
      </w:r>
      <w:r w:rsidR="00CD6D49" w:rsidRPr="00CD6D49">
        <w:rPr>
          <w:rFonts w:ascii="Times New Roman" w:hAnsi="Times New Roman"/>
          <w:sz w:val="28"/>
          <w:szCs w:val="28"/>
        </w:rPr>
        <w:t>23,1% (69 субъектов) отметили, что, административные барьеры были полностью устранены. Часть предпринимателей высказали мнение о том</w:t>
      </w:r>
      <w:r w:rsidRPr="00CD6D49">
        <w:rPr>
          <w:rFonts w:ascii="Times New Roman" w:hAnsi="Times New Roman"/>
          <w:sz w:val="28"/>
          <w:szCs w:val="28"/>
        </w:rPr>
        <w:t>, что уровень и количество административных барьеров не изменилось</w:t>
      </w:r>
      <w:r w:rsidR="00CD6D49" w:rsidRPr="00CD6D49">
        <w:rPr>
          <w:rFonts w:ascii="Times New Roman" w:hAnsi="Times New Roman"/>
          <w:sz w:val="28"/>
          <w:szCs w:val="28"/>
        </w:rPr>
        <w:t xml:space="preserve"> - 4,3% (или 13 субъектов) и 2,3</w:t>
      </w:r>
      <w:r w:rsidRPr="00CD6D49">
        <w:rPr>
          <w:rFonts w:ascii="Times New Roman" w:hAnsi="Times New Roman"/>
          <w:sz w:val="28"/>
          <w:szCs w:val="28"/>
        </w:rPr>
        <w:t>% (</w:t>
      </w:r>
      <w:r w:rsidR="00CD6D49" w:rsidRPr="00CD6D49">
        <w:rPr>
          <w:rFonts w:ascii="Times New Roman" w:hAnsi="Times New Roman"/>
          <w:sz w:val="28"/>
          <w:szCs w:val="28"/>
        </w:rPr>
        <w:t>7</w:t>
      </w:r>
      <w:r w:rsidRPr="00CD6D49">
        <w:rPr>
          <w:rFonts w:ascii="Times New Roman" w:hAnsi="Times New Roman"/>
          <w:sz w:val="28"/>
          <w:szCs w:val="28"/>
        </w:rPr>
        <w:t xml:space="preserve"> субъектов) - считают, бизнесу стало сложнее преодолевать административные барьеры, чем ранее</w:t>
      </w:r>
      <w:r w:rsidR="00CD6D49" w:rsidRPr="00CD6D49">
        <w:rPr>
          <w:rFonts w:ascii="Times New Roman" w:hAnsi="Times New Roman"/>
          <w:sz w:val="28"/>
          <w:szCs w:val="28"/>
        </w:rPr>
        <w:t xml:space="preserve">. Никто из опрошенных респондентов не отметил, </w:t>
      </w:r>
      <w:r w:rsidRPr="00CD6D49">
        <w:rPr>
          <w:rFonts w:ascii="Times New Roman" w:hAnsi="Times New Roman"/>
          <w:sz w:val="28"/>
          <w:szCs w:val="28"/>
        </w:rPr>
        <w:t>что ранее административные барьеры отсутствовали, однако сейчас появились.</w:t>
      </w:r>
    </w:p>
    <w:p w:rsidR="00326176" w:rsidRPr="00CD6D49" w:rsidRDefault="00954FC7" w:rsidP="00991E50">
      <w:pPr>
        <w:pStyle w:val="ad"/>
        <w:tabs>
          <w:tab w:val="left" w:pos="-142"/>
        </w:tabs>
        <w:spacing w:before="0" w:beforeAutospacing="0" w:after="0" w:afterAutospacing="0"/>
        <w:jc w:val="both"/>
        <w:rPr>
          <w:sz w:val="28"/>
          <w:szCs w:val="28"/>
        </w:rPr>
      </w:pPr>
      <w:r w:rsidRPr="00CD6D49">
        <w:rPr>
          <w:noProof/>
          <w:sz w:val="28"/>
          <w:szCs w:val="28"/>
        </w:rPr>
        <w:lastRenderedPageBreak/>
        <w:drawing>
          <wp:inline distT="0" distB="0" distL="0" distR="0" wp14:anchorId="1AA14C56" wp14:editId="38FA381D">
            <wp:extent cx="6093726" cy="3650776"/>
            <wp:effectExtent l="38100" t="57150" r="40640" b="45085"/>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B51BF1" w:rsidRPr="00DB5566" w:rsidRDefault="00B51BF1" w:rsidP="00991E50">
      <w:pPr>
        <w:pStyle w:val="ad"/>
        <w:spacing w:before="0" w:beforeAutospacing="0" w:after="0" w:afterAutospacing="0"/>
        <w:ind w:firstLine="567"/>
        <w:jc w:val="both"/>
        <w:rPr>
          <w:sz w:val="28"/>
          <w:szCs w:val="28"/>
        </w:rPr>
      </w:pPr>
      <w:r w:rsidRPr="005D3465">
        <w:rPr>
          <w:sz w:val="28"/>
          <w:szCs w:val="28"/>
        </w:rPr>
        <w:t>Что касается оценки деятельности органов власти по развитию конкуренции в целом, то</w:t>
      </w:r>
      <w:r w:rsidR="00DD1075" w:rsidRPr="005D3465">
        <w:rPr>
          <w:sz w:val="28"/>
          <w:szCs w:val="28"/>
        </w:rPr>
        <w:t>,</w:t>
      </w:r>
      <w:r w:rsidRPr="005D3465">
        <w:rPr>
          <w:sz w:val="28"/>
          <w:szCs w:val="28"/>
        </w:rPr>
        <w:t xml:space="preserve"> по мнению </w:t>
      </w:r>
      <w:r w:rsidR="005D3465" w:rsidRPr="005D3465">
        <w:rPr>
          <w:sz w:val="28"/>
          <w:szCs w:val="28"/>
        </w:rPr>
        <w:t>70,6</w:t>
      </w:r>
      <w:r w:rsidRPr="005D3465">
        <w:rPr>
          <w:sz w:val="28"/>
          <w:szCs w:val="28"/>
        </w:rPr>
        <w:t>% (</w:t>
      </w:r>
      <w:r w:rsidR="005D3465" w:rsidRPr="005D3465">
        <w:rPr>
          <w:sz w:val="28"/>
          <w:szCs w:val="28"/>
        </w:rPr>
        <w:t>211</w:t>
      </w:r>
      <w:r w:rsidRPr="005D3465">
        <w:rPr>
          <w:sz w:val="28"/>
          <w:szCs w:val="28"/>
        </w:rPr>
        <w:t xml:space="preserve"> респондентов</w:t>
      </w:r>
      <w:r w:rsidR="004A7A69">
        <w:rPr>
          <w:sz w:val="28"/>
          <w:szCs w:val="28"/>
        </w:rPr>
        <w:t>)</w:t>
      </w:r>
      <w:r w:rsidRPr="005D3465">
        <w:rPr>
          <w:sz w:val="28"/>
          <w:szCs w:val="28"/>
        </w:rPr>
        <w:t xml:space="preserve">, органы власти помогают бизнесу своими действиями, еще </w:t>
      </w:r>
      <w:r w:rsidR="005D3465" w:rsidRPr="005D3465">
        <w:rPr>
          <w:sz w:val="28"/>
          <w:szCs w:val="28"/>
        </w:rPr>
        <w:t>25,1</w:t>
      </w:r>
      <w:r w:rsidRPr="005D3465">
        <w:rPr>
          <w:sz w:val="28"/>
          <w:szCs w:val="28"/>
        </w:rPr>
        <w:t>% (</w:t>
      </w:r>
      <w:r w:rsidR="005D3465" w:rsidRPr="005D3465">
        <w:rPr>
          <w:sz w:val="28"/>
          <w:szCs w:val="28"/>
        </w:rPr>
        <w:t>7</w:t>
      </w:r>
      <w:r w:rsidRPr="005D3465">
        <w:rPr>
          <w:sz w:val="28"/>
          <w:szCs w:val="28"/>
        </w:rPr>
        <w:t xml:space="preserve">5) отметили, что в чем-то органы власти помогают, в чем-то мешают. </w:t>
      </w:r>
      <w:r w:rsidRPr="00DB5566">
        <w:rPr>
          <w:sz w:val="28"/>
          <w:szCs w:val="28"/>
        </w:rPr>
        <w:t xml:space="preserve">В том, что органы власти ничего не предпринимают, что и требуется </w:t>
      </w:r>
      <w:r w:rsidR="00DB5566">
        <w:rPr>
          <w:sz w:val="28"/>
          <w:szCs w:val="28"/>
        </w:rPr>
        <w:t xml:space="preserve">- </w:t>
      </w:r>
      <w:r w:rsidRPr="00DB5566">
        <w:rPr>
          <w:sz w:val="28"/>
          <w:szCs w:val="28"/>
        </w:rPr>
        <w:t xml:space="preserve">уверены </w:t>
      </w:r>
      <w:r w:rsidR="00DB5566" w:rsidRPr="00DB5566">
        <w:rPr>
          <w:sz w:val="28"/>
          <w:szCs w:val="28"/>
        </w:rPr>
        <w:t>2,7</w:t>
      </w:r>
      <w:r w:rsidRPr="00DB5566">
        <w:rPr>
          <w:sz w:val="28"/>
          <w:szCs w:val="28"/>
        </w:rPr>
        <w:t xml:space="preserve">%, с другой стороны </w:t>
      </w:r>
      <w:r w:rsidR="00DB5566" w:rsidRPr="00DB5566">
        <w:rPr>
          <w:sz w:val="28"/>
          <w:szCs w:val="28"/>
        </w:rPr>
        <w:t>1,0</w:t>
      </w:r>
      <w:r w:rsidRPr="00DB5566">
        <w:rPr>
          <w:sz w:val="28"/>
          <w:szCs w:val="28"/>
        </w:rPr>
        <w:t xml:space="preserve">% </w:t>
      </w:r>
      <w:proofErr w:type="gramStart"/>
      <w:r w:rsidRPr="00DB5566">
        <w:rPr>
          <w:sz w:val="28"/>
          <w:szCs w:val="28"/>
        </w:rPr>
        <w:t>опрошенных</w:t>
      </w:r>
      <w:proofErr w:type="gramEnd"/>
      <w:r w:rsidRPr="00DB5566">
        <w:rPr>
          <w:sz w:val="28"/>
          <w:szCs w:val="28"/>
        </w:rPr>
        <w:t xml:space="preserve"> отметили, что органы власти только мешают бизнесу своими действиями. Остальные </w:t>
      </w:r>
      <w:r w:rsidR="00DB5566" w:rsidRPr="00DB5566">
        <w:rPr>
          <w:sz w:val="28"/>
          <w:szCs w:val="28"/>
        </w:rPr>
        <w:t>0,7</w:t>
      </w:r>
      <w:r w:rsidR="00284415" w:rsidRPr="00DB5566">
        <w:rPr>
          <w:sz w:val="28"/>
          <w:szCs w:val="28"/>
        </w:rPr>
        <w:t>% (</w:t>
      </w:r>
      <w:r w:rsidR="00DB5566" w:rsidRPr="00DB5566">
        <w:rPr>
          <w:sz w:val="28"/>
          <w:szCs w:val="28"/>
        </w:rPr>
        <w:t>2</w:t>
      </w:r>
      <w:r w:rsidR="004A7A69">
        <w:rPr>
          <w:sz w:val="28"/>
          <w:szCs w:val="28"/>
        </w:rPr>
        <w:t xml:space="preserve"> респондента</w:t>
      </w:r>
      <w:r w:rsidR="00284415" w:rsidRPr="00DB5566">
        <w:rPr>
          <w:sz w:val="28"/>
          <w:szCs w:val="28"/>
        </w:rPr>
        <w:t xml:space="preserve">) говорят о том, </w:t>
      </w:r>
      <w:r w:rsidRPr="00DB5566">
        <w:rPr>
          <w:sz w:val="28"/>
          <w:szCs w:val="28"/>
        </w:rPr>
        <w:t>что органы власти не предпринимают каких-либо дей</w:t>
      </w:r>
      <w:r w:rsidR="00284415" w:rsidRPr="00DB5566">
        <w:rPr>
          <w:sz w:val="28"/>
          <w:szCs w:val="28"/>
        </w:rPr>
        <w:t>ствий, но их участие необходимо.</w:t>
      </w:r>
    </w:p>
    <w:p w:rsidR="00B51BF1" w:rsidRPr="001D5B44" w:rsidRDefault="00B51BF1" w:rsidP="00991E50">
      <w:pPr>
        <w:pStyle w:val="ad"/>
        <w:spacing w:before="0" w:beforeAutospacing="0" w:after="0" w:afterAutospacing="0"/>
        <w:ind w:right="-5"/>
        <w:jc w:val="both"/>
      </w:pPr>
      <w:r w:rsidRPr="001D5B44">
        <w:rPr>
          <w:noProof/>
          <w:sz w:val="28"/>
          <w:szCs w:val="28"/>
        </w:rPr>
        <w:drawing>
          <wp:inline distT="0" distB="0" distL="0" distR="0" wp14:anchorId="72478534" wp14:editId="3CCDFF79">
            <wp:extent cx="6100549" cy="2770496"/>
            <wp:effectExtent l="0" t="0" r="14605" b="1143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2D1D38" w:rsidRPr="005B659B" w:rsidRDefault="002D1D38" w:rsidP="00991E50">
      <w:pPr>
        <w:spacing w:after="0" w:line="240" w:lineRule="auto"/>
        <w:ind w:firstLine="567"/>
        <w:jc w:val="both"/>
        <w:rPr>
          <w:rFonts w:ascii="Times New Roman" w:eastAsia="Times New Roman" w:hAnsi="Times New Roman"/>
          <w:sz w:val="28"/>
          <w:szCs w:val="28"/>
          <w:lang w:eastAsia="ru-RU"/>
        </w:rPr>
      </w:pPr>
      <w:r w:rsidRPr="005B659B">
        <w:rPr>
          <w:rFonts w:ascii="Times New Roman" w:eastAsia="Times New Roman" w:hAnsi="Times New Roman"/>
          <w:sz w:val="28"/>
          <w:szCs w:val="28"/>
          <w:lang w:eastAsia="ru-RU"/>
        </w:rPr>
        <w:t xml:space="preserve">На сегодняшний день основными барьерами, которые препятствуют </w:t>
      </w:r>
      <w:r w:rsidR="005B659B" w:rsidRPr="005B659B">
        <w:rPr>
          <w:rFonts w:ascii="Times New Roman" w:eastAsia="Times New Roman" w:hAnsi="Times New Roman"/>
          <w:sz w:val="28"/>
          <w:szCs w:val="28"/>
          <w:lang w:eastAsia="ru-RU"/>
        </w:rPr>
        <w:t>расширению действующего бизнеса в части реализации принципиально нового для него товара/работы/услуги</w:t>
      </w:r>
      <w:r w:rsidRPr="005B659B">
        <w:rPr>
          <w:rFonts w:ascii="Times New Roman" w:eastAsia="Times New Roman" w:hAnsi="Times New Roman"/>
          <w:sz w:val="28"/>
          <w:szCs w:val="28"/>
          <w:lang w:eastAsia="ru-RU"/>
        </w:rPr>
        <w:t>:</w:t>
      </w:r>
    </w:p>
    <w:p w:rsidR="005B659B" w:rsidRPr="00DF6EE8" w:rsidRDefault="00DF6EE8" w:rsidP="00991E50">
      <w:pPr>
        <w:spacing w:after="0" w:line="240" w:lineRule="auto"/>
        <w:ind w:firstLine="567"/>
        <w:jc w:val="both"/>
        <w:rPr>
          <w:rFonts w:ascii="Times New Roman" w:eastAsia="Times New Roman" w:hAnsi="Times New Roman"/>
          <w:color w:val="000000"/>
          <w:sz w:val="28"/>
          <w:szCs w:val="28"/>
          <w:lang w:eastAsia="ru-RU"/>
        </w:rPr>
      </w:pPr>
      <w:r w:rsidRPr="00DF6EE8">
        <w:rPr>
          <w:rFonts w:ascii="Times New Roman" w:eastAsia="Times New Roman" w:hAnsi="Times New Roman"/>
          <w:color w:val="000000"/>
          <w:sz w:val="28"/>
          <w:szCs w:val="28"/>
          <w:lang w:eastAsia="ru-RU"/>
        </w:rPr>
        <w:t>- нехватка финансовых средств;</w:t>
      </w:r>
    </w:p>
    <w:p w:rsidR="00DF6EE8" w:rsidRPr="00DF6EE8" w:rsidRDefault="00DF6EE8" w:rsidP="00991E50">
      <w:pPr>
        <w:spacing w:after="0" w:line="240" w:lineRule="auto"/>
        <w:ind w:firstLine="567"/>
        <w:jc w:val="both"/>
        <w:rPr>
          <w:rFonts w:ascii="Times New Roman" w:eastAsia="Times New Roman" w:hAnsi="Times New Roman"/>
          <w:color w:val="000000"/>
          <w:sz w:val="28"/>
          <w:szCs w:val="28"/>
          <w:lang w:eastAsia="ru-RU"/>
        </w:rPr>
      </w:pPr>
      <w:r w:rsidRPr="00DF6EE8">
        <w:rPr>
          <w:rFonts w:ascii="Times New Roman" w:eastAsia="Times New Roman" w:hAnsi="Times New Roman"/>
          <w:color w:val="000000"/>
          <w:sz w:val="28"/>
          <w:szCs w:val="28"/>
          <w:lang w:eastAsia="ru-RU"/>
        </w:rPr>
        <w:t>- высокие начальные издержки;</w:t>
      </w:r>
    </w:p>
    <w:p w:rsidR="00DF6EE8" w:rsidRPr="00DF6EE8" w:rsidRDefault="00DF6EE8" w:rsidP="00991E50">
      <w:pPr>
        <w:spacing w:after="0" w:line="240" w:lineRule="auto"/>
        <w:ind w:firstLine="567"/>
        <w:jc w:val="both"/>
        <w:rPr>
          <w:rFonts w:ascii="Times New Roman" w:eastAsia="Times New Roman" w:hAnsi="Times New Roman"/>
          <w:sz w:val="28"/>
          <w:szCs w:val="28"/>
          <w:highlight w:val="yellow"/>
          <w:lang w:eastAsia="ru-RU"/>
        </w:rPr>
      </w:pPr>
      <w:r w:rsidRPr="00DF6EE8">
        <w:rPr>
          <w:rFonts w:ascii="Times New Roman" w:eastAsia="Times New Roman" w:hAnsi="Times New Roman"/>
          <w:color w:val="000000"/>
          <w:sz w:val="28"/>
          <w:szCs w:val="28"/>
          <w:lang w:eastAsia="ru-RU"/>
        </w:rPr>
        <w:lastRenderedPageBreak/>
        <w:t>- высокие транспортные издержки;</w:t>
      </w:r>
    </w:p>
    <w:p w:rsidR="00DF6EE8" w:rsidRPr="00DF6EE8" w:rsidRDefault="00DF6EE8" w:rsidP="00991E50">
      <w:pPr>
        <w:spacing w:after="0" w:line="240" w:lineRule="auto"/>
        <w:ind w:firstLine="567"/>
        <w:jc w:val="both"/>
        <w:rPr>
          <w:rFonts w:ascii="Times New Roman" w:eastAsia="Times New Roman" w:hAnsi="Times New Roman"/>
          <w:color w:val="000000"/>
          <w:sz w:val="28"/>
          <w:szCs w:val="28"/>
          <w:lang w:eastAsia="ru-RU"/>
        </w:rPr>
      </w:pPr>
      <w:r w:rsidRPr="00DF6EE8">
        <w:rPr>
          <w:rFonts w:ascii="Times New Roman" w:eastAsia="Times New Roman" w:hAnsi="Times New Roman"/>
          <w:color w:val="000000"/>
          <w:sz w:val="28"/>
          <w:szCs w:val="28"/>
          <w:lang w:eastAsia="ru-RU"/>
        </w:rPr>
        <w:t>- насыщенность рынков сбыта;</w:t>
      </w:r>
    </w:p>
    <w:p w:rsidR="00DF6EE8" w:rsidRPr="00DF6EE8" w:rsidRDefault="00DF6EE8" w:rsidP="00991E50">
      <w:pPr>
        <w:spacing w:after="0" w:line="240" w:lineRule="auto"/>
        <w:ind w:firstLine="567"/>
        <w:jc w:val="both"/>
        <w:rPr>
          <w:rFonts w:ascii="Times New Roman" w:eastAsia="Times New Roman" w:hAnsi="Times New Roman"/>
          <w:color w:val="000000"/>
          <w:sz w:val="28"/>
          <w:szCs w:val="28"/>
          <w:lang w:eastAsia="ru-RU"/>
        </w:rPr>
      </w:pPr>
      <w:r w:rsidRPr="00DF6EE8">
        <w:rPr>
          <w:rFonts w:ascii="Times New Roman" w:eastAsia="Times New Roman" w:hAnsi="Times New Roman"/>
          <w:color w:val="000000"/>
          <w:sz w:val="28"/>
          <w:szCs w:val="28"/>
          <w:lang w:eastAsia="ru-RU"/>
        </w:rPr>
        <w:t>- лояльность поставщиков и потребителей к традиционным участникам рынка (производителям и поставщикам товаров и услуг).</w:t>
      </w:r>
    </w:p>
    <w:p w:rsidR="00B51BF1" w:rsidRPr="007564E2" w:rsidRDefault="00B51BF1" w:rsidP="00991E50">
      <w:pPr>
        <w:pStyle w:val="ad"/>
        <w:tabs>
          <w:tab w:val="left" w:pos="-142"/>
        </w:tabs>
        <w:spacing w:before="0" w:beforeAutospacing="0" w:after="0" w:afterAutospacing="0"/>
        <w:ind w:firstLine="567"/>
        <w:jc w:val="both"/>
        <w:rPr>
          <w:sz w:val="28"/>
          <w:szCs w:val="28"/>
          <w:highlight w:val="yellow"/>
        </w:rPr>
      </w:pPr>
    </w:p>
    <w:p w:rsidR="00AA6819" w:rsidRPr="00CC7746" w:rsidRDefault="00AA6819" w:rsidP="00991E50">
      <w:pPr>
        <w:spacing w:after="0" w:line="240" w:lineRule="auto"/>
        <w:jc w:val="center"/>
        <w:rPr>
          <w:rFonts w:ascii="Times New Roman" w:hAnsi="Times New Roman"/>
          <w:b/>
          <w:bCs/>
          <w:sz w:val="28"/>
          <w:szCs w:val="28"/>
        </w:rPr>
      </w:pPr>
      <w:r w:rsidRPr="00CC7746">
        <w:rPr>
          <w:rFonts w:ascii="Times New Roman" w:hAnsi="Times New Roman"/>
          <w:b/>
          <w:bCs/>
          <w:sz w:val="28"/>
          <w:szCs w:val="28"/>
        </w:rPr>
        <w:t xml:space="preserve">Раздел 7. Информация о внедрении Стандарта развития конкуренции </w:t>
      </w:r>
      <w:r w:rsidR="00FE7D43">
        <w:rPr>
          <w:rFonts w:ascii="Times New Roman" w:hAnsi="Times New Roman"/>
          <w:b/>
          <w:bCs/>
          <w:sz w:val="28"/>
          <w:szCs w:val="28"/>
        </w:rPr>
        <w:br/>
      </w:r>
      <w:r w:rsidRPr="00CC7746">
        <w:rPr>
          <w:rFonts w:ascii="Times New Roman" w:hAnsi="Times New Roman"/>
          <w:b/>
          <w:bCs/>
          <w:sz w:val="28"/>
          <w:szCs w:val="28"/>
        </w:rPr>
        <w:t xml:space="preserve">на территории муниципального образования, используемая при формировании рейтинга муниципальных образований </w:t>
      </w:r>
      <w:r w:rsidR="00FE7D43">
        <w:rPr>
          <w:rFonts w:ascii="Times New Roman" w:hAnsi="Times New Roman"/>
          <w:b/>
          <w:bCs/>
          <w:sz w:val="28"/>
          <w:szCs w:val="28"/>
        </w:rPr>
        <w:br/>
      </w:r>
      <w:r w:rsidRPr="00CC7746">
        <w:rPr>
          <w:rFonts w:ascii="Times New Roman" w:hAnsi="Times New Roman"/>
          <w:b/>
          <w:bCs/>
          <w:sz w:val="28"/>
          <w:szCs w:val="28"/>
        </w:rPr>
        <w:t xml:space="preserve">Краснодарского края по содействию развитию конкуренции </w:t>
      </w:r>
      <w:r w:rsidR="00FE7D43">
        <w:rPr>
          <w:rFonts w:ascii="Times New Roman" w:hAnsi="Times New Roman"/>
          <w:b/>
          <w:bCs/>
          <w:sz w:val="28"/>
          <w:szCs w:val="28"/>
        </w:rPr>
        <w:br/>
      </w:r>
      <w:r w:rsidRPr="00CC7746">
        <w:rPr>
          <w:rFonts w:ascii="Times New Roman" w:hAnsi="Times New Roman"/>
          <w:b/>
          <w:bCs/>
          <w:sz w:val="28"/>
          <w:szCs w:val="28"/>
        </w:rPr>
        <w:t>за 201</w:t>
      </w:r>
      <w:r w:rsidR="00DF6EE8" w:rsidRPr="00CC7746">
        <w:rPr>
          <w:rFonts w:ascii="Times New Roman" w:hAnsi="Times New Roman"/>
          <w:b/>
          <w:bCs/>
          <w:sz w:val="28"/>
          <w:szCs w:val="28"/>
        </w:rPr>
        <w:t>8</w:t>
      </w:r>
      <w:r w:rsidRPr="00CC7746">
        <w:rPr>
          <w:rFonts w:ascii="Times New Roman" w:hAnsi="Times New Roman"/>
          <w:b/>
          <w:bCs/>
          <w:sz w:val="28"/>
          <w:szCs w:val="28"/>
        </w:rPr>
        <w:t xml:space="preserve"> год</w:t>
      </w:r>
    </w:p>
    <w:p w:rsidR="00326176" w:rsidRPr="007564E2" w:rsidRDefault="00326176"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2C7B18" w:rsidRDefault="00706C8B" w:rsidP="00991E50">
      <w:pPr>
        <w:pStyle w:val="21"/>
        <w:tabs>
          <w:tab w:val="left" w:pos="993"/>
          <w:tab w:val="left" w:pos="1134"/>
        </w:tabs>
        <w:spacing w:line="240" w:lineRule="auto"/>
        <w:ind w:firstLine="567"/>
        <w:contextualSpacing/>
        <w:jc w:val="both"/>
        <w:rPr>
          <w:sz w:val="28"/>
          <w:szCs w:val="28"/>
        </w:rPr>
      </w:pPr>
      <w:r w:rsidRPr="002C7B18">
        <w:rPr>
          <w:b/>
          <w:sz w:val="32"/>
          <w:szCs w:val="32"/>
        </w:rPr>
        <w:t>7.1.</w:t>
      </w:r>
      <w:r w:rsidRPr="002C7B18">
        <w:rPr>
          <w:sz w:val="36"/>
          <w:szCs w:val="28"/>
        </w:rPr>
        <w:t xml:space="preserve"> </w:t>
      </w:r>
      <w:proofErr w:type="gramStart"/>
      <w:r w:rsidR="00860F3D" w:rsidRPr="002C7B18">
        <w:rPr>
          <w:color w:val="000000"/>
          <w:sz w:val="28"/>
          <w:szCs w:val="28"/>
        </w:rPr>
        <w:t xml:space="preserve">Распоряжением главы администрации муниципального образования Ленинградский район от 15 ноября 2016 года № 275-р </w:t>
      </w:r>
      <w:r w:rsidR="000F6DD9" w:rsidRPr="002C7B18">
        <w:rPr>
          <w:color w:val="000000"/>
          <w:sz w:val="28"/>
          <w:szCs w:val="28"/>
        </w:rPr>
        <w:t xml:space="preserve">(с изменениями и дополнениями от 9 февраля 2018 года № 41-р) </w:t>
      </w:r>
      <w:r w:rsidR="00860F3D" w:rsidRPr="002C7B18">
        <w:rPr>
          <w:color w:val="000000"/>
          <w:sz w:val="28"/>
          <w:szCs w:val="28"/>
        </w:rPr>
        <w:t xml:space="preserve">создана рабочая группа по содействию развития конкуренции в муниципальном образовании, в состав которой входят </w:t>
      </w:r>
      <w:r w:rsidR="00D3621B" w:rsidRPr="002C7B18">
        <w:rPr>
          <w:sz w:val="28"/>
          <w:szCs w:val="28"/>
        </w:rPr>
        <w:t>1</w:t>
      </w:r>
      <w:r w:rsidR="000F6DD9" w:rsidRPr="002C7B18">
        <w:rPr>
          <w:sz w:val="28"/>
          <w:szCs w:val="28"/>
        </w:rPr>
        <w:t>4</w:t>
      </w:r>
      <w:r w:rsidR="00D3621B" w:rsidRPr="002C7B18">
        <w:rPr>
          <w:sz w:val="28"/>
          <w:szCs w:val="28"/>
        </w:rPr>
        <w:t xml:space="preserve"> человек, в том числе: </w:t>
      </w:r>
      <w:r w:rsidR="00860F3D" w:rsidRPr="002C7B18">
        <w:rPr>
          <w:sz w:val="28"/>
          <w:szCs w:val="28"/>
        </w:rPr>
        <w:t>глава муниципального образования</w:t>
      </w:r>
      <w:r w:rsidR="00DD3811" w:rsidRPr="002C7B18">
        <w:rPr>
          <w:sz w:val="28"/>
          <w:szCs w:val="28"/>
        </w:rPr>
        <w:t xml:space="preserve"> -</w:t>
      </w:r>
      <w:r w:rsidR="00860F3D" w:rsidRPr="002C7B18">
        <w:rPr>
          <w:sz w:val="28"/>
          <w:szCs w:val="28"/>
        </w:rPr>
        <w:t xml:space="preserve"> председатель Рабочей группы; все заместители главы муниципального образования;</w:t>
      </w:r>
      <w:proofErr w:type="gramEnd"/>
      <w:r w:rsidR="00860F3D" w:rsidRPr="002C7B18">
        <w:rPr>
          <w:sz w:val="28"/>
          <w:szCs w:val="28"/>
        </w:rPr>
        <w:t xml:space="preserve"> начальник управления экономического развития, потребительской сферы и информационных технологий администрации муниципального образования</w:t>
      </w:r>
      <w:r w:rsidR="00DD3811" w:rsidRPr="002C7B18">
        <w:rPr>
          <w:sz w:val="28"/>
          <w:szCs w:val="28"/>
        </w:rPr>
        <w:t xml:space="preserve"> -</w:t>
      </w:r>
      <w:r w:rsidR="00860F3D" w:rsidRPr="002C7B18">
        <w:rPr>
          <w:sz w:val="28"/>
          <w:szCs w:val="28"/>
        </w:rPr>
        <w:t xml:space="preserve"> секретарь Рабочей группы; а также представители обществ</w:t>
      </w:r>
      <w:r w:rsidR="00D3621B" w:rsidRPr="002C7B18">
        <w:rPr>
          <w:sz w:val="28"/>
          <w:szCs w:val="28"/>
        </w:rPr>
        <w:t>енных организаций и объединений</w:t>
      </w:r>
      <w:r w:rsidR="00860F3D" w:rsidRPr="002C7B18">
        <w:rPr>
          <w:sz w:val="28"/>
          <w:szCs w:val="28"/>
        </w:rPr>
        <w:t>. За 201</w:t>
      </w:r>
      <w:r w:rsidR="002C7B18" w:rsidRPr="002C7B18">
        <w:rPr>
          <w:sz w:val="28"/>
          <w:szCs w:val="28"/>
        </w:rPr>
        <w:t>8</w:t>
      </w:r>
      <w:r w:rsidR="00860F3D" w:rsidRPr="002C7B18">
        <w:rPr>
          <w:sz w:val="28"/>
          <w:szCs w:val="28"/>
        </w:rPr>
        <w:t xml:space="preserve"> год проведено </w:t>
      </w:r>
      <w:r w:rsidR="002C7B18" w:rsidRPr="002C7B18">
        <w:rPr>
          <w:sz w:val="28"/>
          <w:szCs w:val="28"/>
        </w:rPr>
        <w:t>4</w:t>
      </w:r>
      <w:r w:rsidR="00860F3D" w:rsidRPr="002C7B18">
        <w:rPr>
          <w:sz w:val="28"/>
          <w:szCs w:val="28"/>
        </w:rPr>
        <w:t xml:space="preserve"> заседания рабочей группы по содействию развития конкуренции в муниципальном образовании Ленинградский район, </w:t>
      </w:r>
      <w:r w:rsidR="002C7B18" w:rsidRPr="00DB64B4">
        <w:rPr>
          <w:sz w:val="28"/>
          <w:szCs w:val="28"/>
        </w:rPr>
        <w:t>на которых</w:t>
      </w:r>
      <w:r w:rsidR="002C7B18">
        <w:rPr>
          <w:sz w:val="28"/>
          <w:szCs w:val="28"/>
        </w:rPr>
        <w:t>:</w:t>
      </w:r>
    </w:p>
    <w:p w:rsidR="002C7B18" w:rsidRDefault="002C7B18" w:rsidP="00991E50">
      <w:pPr>
        <w:pStyle w:val="21"/>
        <w:tabs>
          <w:tab w:val="left" w:pos="993"/>
          <w:tab w:val="left" w:pos="1134"/>
        </w:tabs>
        <w:spacing w:line="240" w:lineRule="auto"/>
        <w:ind w:firstLine="567"/>
        <w:contextualSpacing/>
        <w:jc w:val="both"/>
        <w:rPr>
          <w:sz w:val="28"/>
          <w:szCs w:val="28"/>
        </w:rPr>
      </w:pPr>
      <w:r>
        <w:rPr>
          <w:sz w:val="28"/>
          <w:szCs w:val="28"/>
        </w:rPr>
        <w:t>-</w:t>
      </w:r>
      <w:r w:rsidRPr="00DB64B4">
        <w:rPr>
          <w:sz w:val="28"/>
          <w:szCs w:val="28"/>
        </w:rPr>
        <w:t xml:space="preserve"> подводились итоги состояния и развития конкурентной среды на рынках товаров, работ и услуг в 2017 году в муниципальном образовании Ленинградский район, а также итоги реализации плана мероприятий («дорожной карты») по содействию развитию конкуренции и по развитию конкурентной среды муниципального образования Ленинградский район в 2017 году</w:t>
      </w:r>
      <w:r>
        <w:rPr>
          <w:sz w:val="28"/>
          <w:szCs w:val="28"/>
        </w:rPr>
        <w:t>;</w:t>
      </w:r>
    </w:p>
    <w:p w:rsidR="002C7B18" w:rsidRDefault="002C7B18" w:rsidP="00991E50">
      <w:pPr>
        <w:pStyle w:val="21"/>
        <w:tabs>
          <w:tab w:val="left" w:pos="993"/>
          <w:tab w:val="left" w:pos="1134"/>
        </w:tabs>
        <w:spacing w:line="240" w:lineRule="auto"/>
        <w:ind w:firstLine="567"/>
        <w:contextualSpacing/>
        <w:jc w:val="both"/>
        <w:rPr>
          <w:sz w:val="28"/>
          <w:szCs w:val="28"/>
        </w:rPr>
      </w:pPr>
      <w:r>
        <w:rPr>
          <w:sz w:val="28"/>
          <w:szCs w:val="28"/>
        </w:rPr>
        <w:t xml:space="preserve">- </w:t>
      </w:r>
      <w:r w:rsidRPr="00DB64B4">
        <w:rPr>
          <w:sz w:val="28"/>
          <w:szCs w:val="28"/>
        </w:rPr>
        <w:t>обсуждался вопрос об участии в</w:t>
      </w:r>
      <w:r w:rsidRPr="0090168B">
        <w:rPr>
          <w:sz w:val="28"/>
          <w:szCs w:val="28"/>
        </w:rPr>
        <w:t xml:space="preserve"> приоритетной программе «Повышение производительности труда и поддержка занятости»</w:t>
      </w:r>
      <w:r>
        <w:rPr>
          <w:sz w:val="28"/>
          <w:szCs w:val="28"/>
        </w:rPr>
        <w:t>;</w:t>
      </w:r>
    </w:p>
    <w:p w:rsidR="002C7B18" w:rsidRDefault="002C7B18" w:rsidP="00991E50">
      <w:pPr>
        <w:pStyle w:val="21"/>
        <w:tabs>
          <w:tab w:val="left" w:pos="993"/>
          <w:tab w:val="left" w:pos="1134"/>
        </w:tabs>
        <w:spacing w:line="240" w:lineRule="auto"/>
        <w:ind w:firstLine="567"/>
        <w:contextualSpacing/>
        <w:jc w:val="both"/>
        <w:rPr>
          <w:sz w:val="28"/>
          <w:szCs w:val="28"/>
        </w:rPr>
      </w:pPr>
      <w:r>
        <w:rPr>
          <w:sz w:val="28"/>
          <w:szCs w:val="28"/>
        </w:rPr>
        <w:t>- о</w:t>
      </w:r>
      <w:r w:rsidRPr="0090168B">
        <w:rPr>
          <w:sz w:val="28"/>
          <w:szCs w:val="28"/>
        </w:rPr>
        <w:t xml:space="preserve"> </w:t>
      </w:r>
      <w:r w:rsidRPr="0065252D">
        <w:rPr>
          <w:sz w:val="28"/>
          <w:szCs w:val="28"/>
        </w:rPr>
        <w:t>социально значимых и приоритетных рынк</w:t>
      </w:r>
      <w:r>
        <w:rPr>
          <w:sz w:val="28"/>
          <w:szCs w:val="28"/>
        </w:rPr>
        <w:t>ах</w:t>
      </w:r>
      <w:r w:rsidRPr="0065252D">
        <w:rPr>
          <w:sz w:val="28"/>
          <w:szCs w:val="28"/>
        </w:rPr>
        <w:t xml:space="preserve"> для содействия развитию конкуренции в муниципальном образовании Ленинградский район</w:t>
      </w:r>
      <w:r>
        <w:rPr>
          <w:sz w:val="28"/>
          <w:szCs w:val="28"/>
        </w:rPr>
        <w:t>;</w:t>
      </w:r>
    </w:p>
    <w:p w:rsidR="002C7B18" w:rsidRDefault="002C7B18" w:rsidP="00991E50">
      <w:pPr>
        <w:pStyle w:val="21"/>
        <w:tabs>
          <w:tab w:val="left" w:pos="993"/>
          <w:tab w:val="left" w:pos="1134"/>
        </w:tabs>
        <w:spacing w:line="240" w:lineRule="auto"/>
        <w:ind w:firstLine="567"/>
        <w:contextualSpacing/>
        <w:jc w:val="both"/>
        <w:rPr>
          <w:sz w:val="28"/>
          <w:szCs w:val="28"/>
        </w:rPr>
      </w:pPr>
      <w:r>
        <w:rPr>
          <w:sz w:val="28"/>
          <w:szCs w:val="28"/>
        </w:rPr>
        <w:t xml:space="preserve">- о внесении изменений в некоторые показатели плана мероприятий («дорожной карты») </w:t>
      </w:r>
      <w:r w:rsidRPr="00DB3167">
        <w:rPr>
          <w:sz w:val="28"/>
          <w:szCs w:val="28"/>
        </w:rPr>
        <w:t>по содействию развитию конкуренции и по развитию конкурентной среды муниципального образования Ленинградский район</w:t>
      </w:r>
      <w:r>
        <w:rPr>
          <w:sz w:val="28"/>
          <w:szCs w:val="28"/>
        </w:rPr>
        <w:t xml:space="preserve"> на 2018 год;</w:t>
      </w:r>
    </w:p>
    <w:p w:rsidR="002C7B18" w:rsidRDefault="00B53C24" w:rsidP="00991E50">
      <w:pPr>
        <w:pStyle w:val="21"/>
        <w:tabs>
          <w:tab w:val="left" w:pos="993"/>
          <w:tab w:val="left" w:pos="1134"/>
        </w:tabs>
        <w:spacing w:line="240" w:lineRule="auto"/>
        <w:ind w:firstLine="567"/>
        <w:contextualSpacing/>
        <w:jc w:val="both"/>
        <w:rPr>
          <w:sz w:val="28"/>
          <w:szCs w:val="28"/>
        </w:rPr>
      </w:pPr>
      <w:r>
        <w:rPr>
          <w:sz w:val="28"/>
          <w:szCs w:val="28"/>
        </w:rPr>
        <w:t xml:space="preserve">- </w:t>
      </w:r>
      <w:r w:rsidR="002C7B18" w:rsidRPr="00DB64B4">
        <w:rPr>
          <w:sz w:val="28"/>
          <w:szCs w:val="28"/>
        </w:rPr>
        <w:t>об организации проведения опроса субъектов предпринимательской деятельности и потребителей товаров и услуг для оценки конкурентной среды на социально-значимых и приоритетных рынках муниципального образования Ленинградский район</w:t>
      </w:r>
      <w:r w:rsidR="002C7B18">
        <w:rPr>
          <w:sz w:val="28"/>
          <w:szCs w:val="28"/>
        </w:rPr>
        <w:t xml:space="preserve"> в 2018 году;</w:t>
      </w:r>
    </w:p>
    <w:p w:rsidR="002C7B18" w:rsidRDefault="002C7B18" w:rsidP="00991E50">
      <w:pPr>
        <w:pStyle w:val="21"/>
        <w:tabs>
          <w:tab w:val="left" w:pos="993"/>
          <w:tab w:val="left" w:pos="1134"/>
        </w:tabs>
        <w:spacing w:line="240" w:lineRule="auto"/>
        <w:ind w:firstLine="567"/>
        <w:contextualSpacing/>
        <w:jc w:val="both"/>
        <w:rPr>
          <w:sz w:val="28"/>
          <w:szCs w:val="28"/>
        </w:rPr>
      </w:pPr>
      <w:r>
        <w:rPr>
          <w:sz w:val="28"/>
          <w:szCs w:val="28"/>
        </w:rPr>
        <w:t xml:space="preserve">- о </w:t>
      </w:r>
      <w:r w:rsidRPr="00DB64B4">
        <w:rPr>
          <w:sz w:val="28"/>
          <w:szCs w:val="28"/>
        </w:rPr>
        <w:t>подв</w:t>
      </w:r>
      <w:r>
        <w:rPr>
          <w:sz w:val="28"/>
          <w:szCs w:val="28"/>
        </w:rPr>
        <w:t>е</w:t>
      </w:r>
      <w:r w:rsidRPr="00DB64B4">
        <w:rPr>
          <w:sz w:val="28"/>
          <w:szCs w:val="28"/>
        </w:rPr>
        <w:t>д</w:t>
      </w:r>
      <w:r>
        <w:rPr>
          <w:sz w:val="28"/>
          <w:szCs w:val="28"/>
        </w:rPr>
        <w:t>ении</w:t>
      </w:r>
      <w:r w:rsidRPr="00DB64B4">
        <w:rPr>
          <w:sz w:val="28"/>
          <w:szCs w:val="28"/>
        </w:rPr>
        <w:t xml:space="preserve"> итог</w:t>
      </w:r>
      <w:r>
        <w:rPr>
          <w:sz w:val="28"/>
          <w:szCs w:val="28"/>
        </w:rPr>
        <w:t>ов</w:t>
      </w:r>
      <w:r w:rsidRPr="00DB64B4">
        <w:rPr>
          <w:sz w:val="28"/>
          <w:szCs w:val="28"/>
        </w:rPr>
        <w:t xml:space="preserve"> опроса респондентов</w:t>
      </w:r>
      <w:r>
        <w:rPr>
          <w:sz w:val="28"/>
          <w:szCs w:val="28"/>
        </w:rPr>
        <w:t>.</w:t>
      </w:r>
    </w:p>
    <w:p w:rsidR="00032613" w:rsidRDefault="00032613" w:rsidP="00991E50">
      <w:pPr>
        <w:pStyle w:val="ad"/>
        <w:tabs>
          <w:tab w:val="left" w:pos="-142"/>
        </w:tabs>
        <w:spacing w:before="0" w:beforeAutospacing="0" w:after="0" w:afterAutospacing="0"/>
        <w:ind w:firstLine="567"/>
        <w:jc w:val="both"/>
        <w:rPr>
          <w:b/>
          <w:sz w:val="32"/>
          <w:szCs w:val="32"/>
          <w:lang w:eastAsia="en-US"/>
        </w:rPr>
      </w:pPr>
    </w:p>
    <w:p w:rsidR="00860F3D" w:rsidRPr="005C1F3B" w:rsidRDefault="00706C8B" w:rsidP="00991E50">
      <w:pPr>
        <w:pStyle w:val="ad"/>
        <w:tabs>
          <w:tab w:val="left" w:pos="-142"/>
        </w:tabs>
        <w:spacing w:before="0" w:beforeAutospacing="0" w:after="0" w:afterAutospacing="0"/>
        <w:ind w:firstLine="567"/>
        <w:jc w:val="both"/>
        <w:rPr>
          <w:rFonts w:eastAsia="Calibri"/>
          <w:bCs/>
          <w:sz w:val="28"/>
          <w:szCs w:val="28"/>
          <w:lang w:eastAsia="en-US"/>
        </w:rPr>
      </w:pPr>
      <w:r w:rsidRPr="005C1F3B">
        <w:rPr>
          <w:b/>
          <w:sz w:val="32"/>
          <w:szCs w:val="32"/>
          <w:lang w:eastAsia="en-US"/>
        </w:rPr>
        <w:lastRenderedPageBreak/>
        <w:t>7.2.</w:t>
      </w:r>
      <w:r w:rsidRPr="005C1F3B">
        <w:rPr>
          <w:rFonts w:eastAsia="Calibri"/>
          <w:bCs/>
          <w:sz w:val="28"/>
          <w:szCs w:val="28"/>
          <w:lang w:eastAsia="en-US"/>
        </w:rPr>
        <w:t xml:space="preserve"> </w:t>
      </w:r>
      <w:r w:rsidR="00860F3D" w:rsidRPr="005C1F3B">
        <w:rPr>
          <w:rFonts w:eastAsia="Calibri"/>
          <w:bCs/>
          <w:sz w:val="28"/>
          <w:szCs w:val="28"/>
          <w:lang w:eastAsia="en-US"/>
        </w:rPr>
        <w:t>За 201</w:t>
      </w:r>
      <w:r w:rsidR="00B61EB2" w:rsidRPr="005C1F3B">
        <w:rPr>
          <w:rFonts w:eastAsia="Calibri"/>
          <w:bCs/>
          <w:sz w:val="28"/>
          <w:szCs w:val="28"/>
          <w:lang w:eastAsia="en-US"/>
        </w:rPr>
        <w:t>8</w:t>
      </w:r>
      <w:r w:rsidR="00860F3D" w:rsidRPr="005C1F3B">
        <w:rPr>
          <w:rFonts w:eastAsia="Calibri"/>
          <w:bCs/>
          <w:sz w:val="28"/>
          <w:szCs w:val="28"/>
          <w:lang w:eastAsia="en-US"/>
        </w:rPr>
        <w:t xml:space="preserve"> год в рамках содействия развитию конкуренции, </w:t>
      </w:r>
      <w:r w:rsidR="00025F03" w:rsidRPr="005C1F3B">
        <w:rPr>
          <w:rFonts w:eastAsia="Calibri"/>
          <w:bCs/>
          <w:sz w:val="28"/>
          <w:szCs w:val="28"/>
          <w:lang w:eastAsia="en-US"/>
        </w:rPr>
        <w:t>администрацией муниципального образования Ленинградский район проведена следующая работа</w:t>
      </w:r>
      <w:r w:rsidR="00860F3D" w:rsidRPr="005C1F3B">
        <w:rPr>
          <w:rFonts w:eastAsia="Calibri"/>
          <w:bCs/>
          <w:sz w:val="28"/>
          <w:szCs w:val="28"/>
          <w:lang w:eastAsia="en-US"/>
        </w:rPr>
        <w:t>:</w:t>
      </w:r>
    </w:p>
    <w:p w:rsidR="00417F0E" w:rsidRPr="00417F0E" w:rsidRDefault="00B3612E" w:rsidP="00417F0E">
      <w:pPr>
        <w:pStyle w:val="ad"/>
        <w:tabs>
          <w:tab w:val="left" w:pos="-142"/>
        </w:tabs>
        <w:spacing w:before="0" w:beforeAutospacing="0" w:after="0" w:afterAutospacing="0"/>
        <w:ind w:firstLine="567"/>
        <w:jc w:val="both"/>
        <w:rPr>
          <w:rFonts w:eastAsia="Calibri"/>
          <w:bCs/>
          <w:sz w:val="28"/>
          <w:szCs w:val="28"/>
          <w:lang w:eastAsia="en-US"/>
        </w:rPr>
      </w:pPr>
      <w:r w:rsidRPr="00417F0E">
        <w:rPr>
          <w:rFonts w:eastAsia="Calibri"/>
          <w:bCs/>
          <w:sz w:val="28"/>
          <w:szCs w:val="28"/>
          <w:lang w:eastAsia="en-US"/>
        </w:rPr>
        <w:t>1)</w:t>
      </w:r>
      <w:r w:rsidR="00025F03" w:rsidRPr="00417F0E">
        <w:rPr>
          <w:rFonts w:eastAsia="Calibri"/>
          <w:bCs/>
          <w:sz w:val="28"/>
          <w:szCs w:val="28"/>
          <w:lang w:eastAsia="en-US"/>
        </w:rPr>
        <w:t xml:space="preserve"> </w:t>
      </w:r>
      <w:r w:rsidR="003B542A" w:rsidRPr="00417F0E">
        <w:rPr>
          <w:rFonts w:eastAsia="Calibri"/>
          <w:bCs/>
          <w:sz w:val="28"/>
          <w:szCs w:val="28"/>
          <w:lang w:eastAsia="en-US"/>
        </w:rPr>
        <w:t xml:space="preserve">приняли участие в </w:t>
      </w:r>
      <w:r w:rsidR="00DD57DD" w:rsidRPr="00417F0E">
        <w:rPr>
          <w:rFonts w:eastAsia="Calibri"/>
          <w:bCs/>
          <w:sz w:val="28"/>
          <w:szCs w:val="28"/>
          <w:lang w:eastAsia="en-US"/>
        </w:rPr>
        <w:t>цикл</w:t>
      </w:r>
      <w:r w:rsidR="005D7D0B" w:rsidRPr="00417F0E">
        <w:rPr>
          <w:rFonts w:eastAsia="Calibri"/>
          <w:bCs/>
          <w:sz w:val="28"/>
          <w:szCs w:val="28"/>
          <w:lang w:eastAsia="en-US"/>
        </w:rPr>
        <w:t>е</w:t>
      </w:r>
      <w:r w:rsidR="00DD57DD" w:rsidRPr="00417F0E">
        <w:rPr>
          <w:rFonts w:eastAsia="Calibri"/>
          <w:bCs/>
          <w:sz w:val="28"/>
          <w:szCs w:val="28"/>
          <w:lang w:eastAsia="en-US"/>
        </w:rPr>
        <w:t xml:space="preserve"> онлайн-семинаров по внедрению Стандарта развития конкуренции в муниципалитетах края</w:t>
      </w:r>
      <w:r w:rsidR="005D7D0B" w:rsidRPr="00417F0E">
        <w:rPr>
          <w:rFonts w:eastAsia="Calibri"/>
          <w:bCs/>
          <w:sz w:val="28"/>
          <w:szCs w:val="28"/>
          <w:lang w:eastAsia="en-US"/>
        </w:rPr>
        <w:t xml:space="preserve">, который </w:t>
      </w:r>
      <w:r w:rsidR="00417F0E" w:rsidRPr="00417F0E">
        <w:rPr>
          <w:rFonts w:eastAsia="Calibri"/>
          <w:bCs/>
          <w:sz w:val="28"/>
          <w:szCs w:val="28"/>
          <w:lang w:eastAsia="en-US"/>
        </w:rPr>
        <w:t>проходил</w:t>
      </w:r>
      <w:r w:rsidR="00872F4A" w:rsidRPr="00417F0E">
        <w:rPr>
          <w:rFonts w:eastAsia="Calibri"/>
          <w:bCs/>
          <w:sz w:val="28"/>
          <w:szCs w:val="28"/>
          <w:lang w:eastAsia="en-US"/>
        </w:rPr>
        <w:t xml:space="preserve"> </w:t>
      </w:r>
      <w:r w:rsidR="00417F0E" w:rsidRPr="00417F0E">
        <w:rPr>
          <w:rFonts w:eastAsia="Calibri"/>
          <w:bCs/>
          <w:sz w:val="28"/>
          <w:szCs w:val="28"/>
          <w:lang w:eastAsia="en-US"/>
        </w:rPr>
        <w:t>в период</w:t>
      </w:r>
      <w:r w:rsidR="005D7D0B" w:rsidRPr="00417F0E">
        <w:rPr>
          <w:rFonts w:eastAsia="Calibri"/>
          <w:bCs/>
          <w:sz w:val="28"/>
          <w:szCs w:val="28"/>
          <w:lang w:eastAsia="en-US"/>
        </w:rPr>
        <w:t xml:space="preserve"> с 6 июня </w:t>
      </w:r>
      <w:r w:rsidR="00417F0E" w:rsidRPr="00417F0E">
        <w:rPr>
          <w:rFonts w:eastAsia="Calibri"/>
          <w:bCs/>
          <w:sz w:val="28"/>
          <w:szCs w:val="28"/>
          <w:lang w:eastAsia="en-US"/>
        </w:rPr>
        <w:t>по</w:t>
      </w:r>
      <w:r w:rsidR="005D7D0B" w:rsidRPr="00417F0E">
        <w:rPr>
          <w:rFonts w:eastAsia="Calibri"/>
          <w:bCs/>
          <w:sz w:val="28"/>
          <w:szCs w:val="28"/>
          <w:lang w:eastAsia="en-US"/>
        </w:rPr>
        <w:t xml:space="preserve"> </w:t>
      </w:r>
      <w:r w:rsidR="00CB466D" w:rsidRPr="00417F0E">
        <w:rPr>
          <w:rFonts w:eastAsia="Calibri"/>
          <w:bCs/>
          <w:sz w:val="28"/>
          <w:szCs w:val="28"/>
          <w:lang w:eastAsia="en-US"/>
        </w:rPr>
        <w:t>7 декабря 2018 года.</w:t>
      </w:r>
      <w:r w:rsidR="005D7D0B" w:rsidRPr="00417F0E">
        <w:rPr>
          <w:rFonts w:eastAsia="Calibri"/>
          <w:bCs/>
          <w:sz w:val="28"/>
          <w:szCs w:val="28"/>
          <w:lang w:eastAsia="en-US"/>
        </w:rPr>
        <w:t xml:space="preserve"> </w:t>
      </w:r>
      <w:r w:rsidR="00417F0E" w:rsidRPr="00417F0E">
        <w:rPr>
          <w:rFonts w:eastAsia="Calibri"/>
          <w:bCs/>
          <w:sz w:val="28"/>
          <w:szCs w:val="28"/>
          <w:lang w:eastAsia="en-US"/>
        </w:rPr>
        <w:t>Онлайн-мероприятия организованы министерством экономики Краснодарского края, в целях формирования благоприятной конкурентной среды на территории региона. В дистанционном обучении принимали участие представители государственных и муниципальных органов власти, а также представители</w:t>
      </w:r>
      <w:r w:rsidR="00DD57DD" w:rsidRPr="00417F0E">
        <w:rPr>
          <w:rFonts w:eastAsia="Calibri"/>
          <w:bCs/>
          <w:sz w:val="28"/>
          <w:szCs w:val="28"/>
          <w:lang w:eastAsia="en-US"/>
        </w:rPr>
        <w:t xml:space="preserve"> всех 44 муниципалитетов Кубани</w:t>
      </w:r>
      <w:r w:rsidR="00417F0E" w:rsidRPr="00417F0E">
        <w:rPr>
          <w:rFonts w:eastAsia="Calibri"/>
          <w:bCs/>
          <w:sz w:val="28"/>
          <w:szCs w:val="28"/>
          <w:lang w:eastAsia="en-US"/>
        </w:rPr>
        <w:t>, в том числе и Ленинградского района.</w:t>
      </w:r>
    </w:p>
    <w:p w:rsidR="00886CC2" w:rsidRPr="00886CC2" w:rsidRDefault="00886CC2" w:rsidP="00991E50">
      <w:pPr>
        <w:pStyle w:val="ad"/>
        <w:tabs>
          <w:tab w:val="left" w:pos="-142"/>
        </w:tabs>
        <w:spacing w:before="0" w:beforeAutospacing="0" w:after="0" w:afterAutospacing="0"/>
        <w:ind w:firstLine="567"/>
        <w:jc w:val="both"/>
        <w:rPr>
          <w:rFonts w:eastAsia="Calibri"/>
          <w:bCs/>
          <w:sz w:val="28"/>
          <w:szCs w:val="28"/>
          <w:lang w:eastAsia="en-US"/>
        </w:rPr>
      </w:pPr>
      <w:r w:rsidRPr="00886CC2">
        <w:rPr>
          <w:rFonts w:eastAsia="Calibri"/>
          <w:bCs/>
          <w:sz w:val="28"/>
          <w:szCs w:val="28"/>
          <w:lang w:eastAsia="en-US"/>
        </w:rPr>
        <w:t xml:space="preserve">2) 18 июля 2018 года делегация муниципального образования Ленинградский район </w:t>
      </w:r>
      <w:r w:rsidR="004A7A69">
        <w:rPr>
          <w:rFonts w:eastAsia="Calibri"/>
          <w:bCs/>
          <w:sz w:val="28"/>
          <w:szCs w:val="28"/>
          <w:lang w:eastAsia="en-US"/>
        </w:rPr>
        <w:t xml:space="preserve">принимала участие в </w:t>
      </w:r>
      <w:r w:rsidRPr="00886CC2">
        <w:rPr>
          <w:rFonts w:eastAsia="Calibri"/>
          <w:bCs/>
          <w:sz w:val="28"/>
          <w:szCs w:val="28"/>
          <w:lang w:eastAsia="en-US"/>
        </w:rPr>
        <w:t>открытии Регионального инжинирингового центра. Региональный инжиниринговый центр предоставляет предпринимателям услуги для повышения технологической готовности их предприятий за счет решения проектных, инженерных, организационно-внедренческих задач. Это новая инфраструктура государственной поддержки МСП на базе Фонда развития бизнеса Краснодарского края. Планируется, что Центр будет оказывать помощь малым и средним предприятиям региона в повышении эффективности производства</w:t>
      </w:r>
      <w:r w:rsidR="0070111E">
        <w:rPr>
          <w:rFonts w:eastAsia="Calibri"/>
          <w:bCs/>
          <w:sz w:val="28"/>
          <w:szCs w:val="28"/>
          <w:lang w:eastAsia="en-US"/>
        </w:rPr>
        <w:t xml:space="preserve">, что позволит обеспечить рост </w:t>
      </w:r>
      <w:r w:rsidR="001E7280">
        <w:rPr>
          <w:rFonts w:eastAsia="Calibri"/>
          <w:bCs/>
          <w:sz w:val="28"/>
          <w:szCs w:val="28"/>
          <w:lang w:eastAsia="en-US"/>
        </w:rPr>
        <w:t xml:space="preserve">количества </w:t>
      </w:r>
      <w:r w:rsidR="0070111E">
        <w:rPr>
          <w:rFonts w:eastAsia="Calibri"/>
          <w:bCs/>
          <w:sz w:val="28"/>
          <w:szCs w:val="28"/>
          <w:lang w:eastAsia="en-US"/>
        </w:rPr>
        <w:t>вновь создаваемых хозяйствующих субъектов на территории муниципального образования, тем самым обеспечивая здоровую конкуренцию на все</w:t>
      </w:r>
      <w:r w:rsidR="001E7280">
        <w:rPr>
          <w:rFonts w:eastAsia="Calibri"/>
          <w:bCs/>
          <w:sz w:val="28"/>
          <w:szCs w:val="28"/>
          <w:lang w:eastAsia="en-US"/>
        </w:rPr>
        <w:t>х</w:t>
      </w:r>
      <w:r w:rsidR="0070111E">
        <w:rPr>
          <w:rFonts w:eastAsia="Calibri"/>
          <w:bCs/>
          <w:sz w:val="28"/>
          <w:szCs w:val="28"/>
          <w:lang w:eastAsia="en-US"/>
        </w:rPr>
        <w:t xml:space="preserve"> присутствующих рынках услуг района</w:t>
      </w:r>
      <w:r w:rsidRPr="00886CC2">
        <w:rPr>
          <w:rFonts w:eastAsia="Calibri"/>
          <w:bCs/>
          <w:sz w:val="28"/>
          <w:szCs w:val="28"/>
          <w:lang w:eastAsia="en-US"/>
        </w:rPr>
        <w:t>.</w:t>
      </w:r>
    </w:p>
    <w:p w:rsidR="00DD57DD" w:rsidRPr="005C1F3B" w:rsidRDefault="00EB1F00" w:rsidP="005C1F3B">
      <w:pPr>
        <w:pStyle w:val="ad"/>
        <w:tabs>
          <w:tab w:val="left" w:pos="-142"/>
        </w:tabs>
        <w:spacing w:before="0" w:beforeAutospacing="0" w:after="0" w:afterAutospacing="0"/>
        <w:ind w:firstLine="567"/>
        <w:jc w:val="both"/>
        <w:rPr>
          <w:rFonts w:eastAsia="Calibri"/>
          <w:bCs/>
          <w:sz w:val="28"/>
          <w:szCs w:val="28"/>
          <w:lang w:eastAsia="en-US"/>
        </w:rPr>
      </w:pPr>
      <w:proofErr w:type="gramStart"/>
      <w:r w:rsidRPr="005C1F3B">
        <w:rPr>
          <w:rFonts w:eastAsia="Calibri"/>
          <w:bCs/>
          <w:sz w:val="28"/>
          <w:szCs w:val="28"/>
          <w:lang w:eastAsia="en-US"/>
        </w:rPr>
        <w:t xml:space="preserve">3) в период с 18 по 19 октября 2018 года </w:t>
      </w:r>
      <w:r w:rsidRPr="00886CC2">
        <w:rPr>
          <w:rFonts w:eastAsia="Calibri"/>
          <w:bCs/>
          <w:sz w:val="28"/>
          <w:szCs w:val="28"/>
          <w:lang w:eastAsia="en-US"/>
        </w:rPr>
        <w:t>делегация муниципального образования Ленинградский район</w:t>
      </w:r>
      <w:r>
        <w:rPr>
          <w:rFonts w:eastAsia="Calibri"/>
          <w:bCs/>
          <w:sz w:val="28"/>
          <w:szCs w:val="28"/>
          <w:lang w:eastAsia="en-US"/>
        </w:rPr>
        <w:t xml:space="preserve">, состоящая из 25 представителей субъектов малого и среднего предпринимательства района </w:t>
      </w:r>
      <w:r w:rsidR="00DD57DD" w:rsidRPr="005C1F3B">
        <w:rPr>
          <w:rFonts w:eastAsia="Calibri"/>
          <w:bCs/>
          <w:sz w:val="28"/>
          <w:szCs w:val="28"/>
          <w:lang w:eastAsia="en-US"/>
        </w:rPr>
        <w:t xml:space="preserve">приняли участие в </w:t>
      </w:r>
      <w:r w:rsidRPr="005C1F3B">
        <w:rPr>
          <w:rFonts w:eastAsia="Calibri"/>
          <w:bCs/>
          <w:sz w:val="28"/>
          <w:szCs w:val="28"/>
          <w:lang w:eastAsia="en-US"/>
        </w:rPr>
        <w:t xml:space="preserve">региональном форуме малого и среднего предпринимательства "Дело за малым", на котором проводились </w:t>
      </w:r>
      <w:r w:rsidR="00DD57DD" w:rsidRPr="005C1F3B">
        <w:rPr>
          <w:rFonts w:eastAsia="Calibri"/>
          <w:bCs/>
          <w:sz w:val="28"/>
          <w:szCs w:val="28"/>
          <w:lang w:eastAsia="en-US"/>
        </w:rPr>
        <w:t>деловы</w:t>
      </w:r>
      <w:r w:rsidRPr="005C1F3B">
        <w:rPr>
          <w:rFonts w:eastAsia="Calibri"/>
          <w:bCs/>
          <w:sz w:val="28"/>
          <w:szCs w:val="28"/>
          <w:lang w:eastAsia="en-US"/>
        </w:rPr>
        <w:t>е</w:t>
      </w:r>
      <w:r w:rsidR="00DD57DD" w:rsidRPr="005C1F3B">
        <w:rPr>
          <w:rFonts w:eastAsia="Calibri"/>
          <w:bCs/>
          <w:sz w:val="28"/>
          <w:szCs w:val="28"/>
          <w:lang w:eastAsia="en-US"/>
        </w:rPr>
        <w:t xml:space="preserve"> мероприяти</w:t>
      </w:r>
      <w:r w:rsidR="000D76ED">
        <w:rPr>
          <w:rFonts w:eastAsia="Calibri"/>
          <w:bCs/>
          <w:sz w:val="28"/>
          <w:szCs w:val="28"/>
          <w:lang w:eastAsia="en-US"/>
        </w:rPr>
        <w:t>я</w:t>
      </w:r>
      <w:r w:rsidR="00DD57DD" w:rsidRPr="005C1F3B">
        <w:rPr>
          <w:rFonts w:eastAsia="Calibri"/>
          <w:bCs/>
          <w:sz w:val="28"/>
          <w:szCs w:val="28"/>
          <w:lang w:eastAsia="en-US"/>
        </w:rPr>
        <w:t xml:space="preserve"> различного формата, в том числе круглые столы, лекции, панельные сессии, бизнес-игры и семинары.</w:t>
      </w:r>
      <w:proofErr w:type="gramEnd"/>
    </w:p>
    <w:p w:rsidR="00DD57DD" w:rsidRPr="005C1F3B" w:rsidRDefault="00AD4A0F" w:rsidP="005C1F3B">
      <w:pPr>
        <w:pStyle w:val="ad"/>
        <w:tabs>
          <w:tab w:val="left" w:pos="-142"/>
        </w:tabs>
        <w:spacing w:before="0" w:beforeAutospacing="0" w:after="0" w:afterAutospacing="0"/>
        <w:ind w:firstLine="567"/>
        <w:jc w:val="both"/>
        <w:rPr>
          <w:rFonts w:eastAsia="Calibri"/>
          <w:bCs/>
          <w:sz w:val="28"/>
          <w:szCs w:val="28"/>
          <w:lang w:eastAsia="en-US"/>
        </w:rPr>
      </w:pPr>
      <w:hyperlink r:id="rId66" w:history="1"/>
      <w:r w:rsidR="00DD57DD" w:rsidRPr="005C1F3B">
        <w:rPr>
          <w:rFonts w:eastAsia="Calibri"/>
          <w:bCs/>
          <w:sz w:val="28"/>
          <w:szCs w:val="28"/>
          <w:lang w:eastAsia="en-US"/>
        </w:rPr>
        <w:t xml:space="preserve">В рамках регионального форума также прошла </w:t>
      </w:r>
      <w:proofErr w:type="gramStart"/>
      <w:r w:rsidR="00DD57DD" w:rsidRPr="005C1F3B">
        <w:rPr>
          <w:rFonts w:eastAsia="Calibri"/>
          <w:bCs/>
          <w:sz w:val="28"/>
          <w:szCs w:val="28"/>
          <w:lang w:eastAsia="en-US"/>
        </w:rPr>
        <w:t>масштабная</w:t>
      </w:r>
      <w:proofErr w:type="gramEnd"/>
      <w:r w:rsidR="00DD57DD" w:rsidRPr="005C1F3B">
        <w:rPr>
          <w:rFonts w:eastAsia="Calibri"/>
          <w:bCs/>
          <w:sz w:val="28"/>
          <w:szCs w:val="28"/>
          <w:lang w:eastAsia="en-US"/>
        </w:rPr>
        <w:t xml:space="preserve"> бизнес-игра "Завод". В ней участвовали 250 представителей органов власти</w:t>
      </w:r>
      <w:r w:rsidR="0056457D" w:rsidRPr="005C1F3B">
        <w:rPr>
          <w:rFonts w:eastAsia="Calibri"/>
          <w:bCs/>
          <w:sz w:val="28"/>
          <w:szCs w:val="28"/>
          <w:lang w:eastAsia="en-US"/>
        </w:rPr>
        <w:t xml:space="preserve">, (в том числе и наш представитель </w:t>
      </w:r>
      <w:r w:rsidR="005C1F3B" w:rsidRPr="005C1F3B">
        <w:rPr>
          <w:rFonts w:eastAsia="Calibri"/>
          <w:bCs/>
          <w:sz w:val="28"/>
          <w:szCs w:val="28"/>
          <w:lang w:eastAsia="en-US"/>
        </w:rPr>
        <w:t xml:space="preserve">Шередекин Александр Николаевич </w:t>
      </w:r>
      <w:r w:rsidR="0056457D" w:rsidRPr="005C1F3B">
        <w:rPr>
          <w:rFonts w:eastAsia="Calibri"/>
          <w:bCs/>
          <w:sz w:val="28"/>
          <w:szCs w:val="28"/>
          <w:lang w:eastAsia="en-US"/>
        </w:rPr>
        <w:t>– заместитель главы муниципального образования Ленинградский район)</w:t>
      </w:r>
      <w:r w:rsidR="00DD57DD" w:rsidRPr="005C1F3B">
        <w:rPr>
          <w:rFonts w:eastAsia="Calibri"/>
          <w:bCs/>
          <w:sz w:val="28"/>
          <w:szCs w:val="28"/>
          <w:lang w:eastAsia="en-US"/>
        </w:rPr>
        <w:t>, бизнеса, а также студентов кубанских вузов.</w:t>
      </w:r>
    </w:p>
    <w:p w:rsidR="00DD57DD" w:rsidRPr="005C1F3B" w:rsidRDefault="00DD57DD" w:rsidP="005C1F3B">
      <w:pPr>
        <w:pStyle w:val="ad"/>
        <w:tabs>
          <w:tab w:val="left" w:pos="-142"/>
        </w:tabs>
        <w:spacing w:before="0" w:beforeAutospacing="0" w:after="0" w:afterAutospacing="0"/>
        <w:ind w:firstLine="567"/>
        <w:jc w:val="both"/>
        <w:rPr>
          <w:rFonts w:eastAsia="Calibri"/>
          <w:bCs/>
          <w:sz w:val="28"/>
          <w:szCs w:val="28"/>
          <w:lang w:eastAsia="en-US"/>
        </w:rPr>
      </w:pPr>
      <w:r w:rsidRPr="005C1F3B">
        <w:rPr>
          <w:rFonts w:eastAsia="Calibri"/>
          <w:bCs/>
          <w:sz w:val="28"/>
          <w:szCs w:val="28"/>
          <w:lang w:eastAsia="en-US"/>
        </w:rPr>
        <w:t xml:space="preserve">В ходе игры была смоделирована работа структуры управления производственным предприятием. Все участники получили задачи в соответствии с должностью: от генерального директора до линейных менеджеров. В условиях сжатого времени игроки должны были организовать </w:t>
      </w:r>
      <w:r w:rsidR="000D76ED">
        <w:rPr>
          <w:rFonts w:eastAsia="Calibri"/>
          <w:bCs/>
          <w:sz w:val="28"/>
          <w:szCs w:val="28"/>
          <w:lang w:eastAsia="en-US"/>
        </w:rPr>
        <w:t xml:space="preserve">и </w:t>
      </w:r>
      <w:r w:rsidRPr="005C1F3B">
        <w:rPr>
          <w:rFonts w:eastAsia="Calibri"/>
          <w:bCs/>
          <w:sz w:val="28"/>
          <w:szCs w:val="28"/>
          <w:lang w:eastAsia="en-US"/>
        </w:rPr>
        <w:t>выстроить бизнес-процессы, организовать производственный цикл от закупки сырья до реализации готовой продукции.</w:t>
      </w:r>
    </w:p>
    <w:p w:rsidR="0058347D" w:rsidRDefault="005C1F3B" w:rsidP="00991E50">
      <w:pPr>
        <w:pStyle w:val="ad"/>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4</w:t>
      </w:r>
      <w:r w:rsidR="0058347D" w:rsidRPr="005D533A">
        <w:rPr>
          <w:rFonts w:eastAsia="Calibri"/>
          <w:bCs/>
          <w:sz w:val="28"/>
          <w:szCs w:val="28"/>
          <w:lang w:eastAsia="en-US"/>
        </w:rPr>
        <w:t xml:space="preserve">) В период с </w:t>
      </w:r>
      <w:r w:rsidR="00375EEE" w:rsidRPr="005D533A">
        <w:rPr>
          <w:rFonts w:eastAsia="Calibri"/>
          <w:bCs/>
          <w:sz w:val="28"/>
          <w:szCs w:val="28"/>
          <w:lang w:eastAsia="en-US"/>
        </w:rPr>
        <w:t>19</w:t>
      </w:r>
      <w:r w:rsidR="0058347D" w:rsidRPr="005D533A">
        <w:rPr>
          <w:rFonts w:eastAsia="Calibri"/>
          <w:bCs/>
          <w:sz w:val="28"/>
          <w:szCs w:val="28"/>
          <w:lang w:eastAsia="en-US"/>
        </w:rPr>
        <w:t xml:space="preserve"> </w:t>
      </w:r>
      <w:r w:rsidR="00375EEE" w:rsidRPr="005D533A">
        <w:rPr>
          <w:rFonts w:eastAsia="Calibri"/>
          <w:bCs/>
          <w:sz w:val="28"/>
          <w:szCs w:val="28"/>
          <w:lang w:eastAsia="en-US"/>
        </w:rPr>
        <w:t xml:space="preserve">по 23 </w:t>
      </w:r>
      <w:r w:rsidR="0058347D" w:rsidRPr="005D533A">
        <w:rPr>
          <w:rFonts w:eastAsia="Calibri"/>
          <w:bCs/>
          <w:sz w:val="28"/>
          <w:szCs w:val="28"/>
          <w:lang w:eastAsia="en-US"/>
        </w:rPr>
        <w:t>ноября 201</w:t>
      </w:r>
      <w:r w:rsidR="00375EEE" w:rsidRPr="005D533A">
        <w:rPr>
          <w:rFonts w:eastAsia="Calibri"/>
          <w:bCs/>
          <w:sz w:val="28"/>
          <w:szCs w:val="28"/>
          <w:lang w:eastAsia="en-US"/>
        </w:rPr>
        <w:t>8</w:t>
      </w:r>
      <w:r w:rsidR="0058347D" w:rsidRPr="005D533A">
        <w:rPr>
          <w:rFonts w:eastAsia="Calibri"/>
          <w:bCs/>
          <w:sz w:val="28"/>
          <w:szCs w:val="28"/>
          <w:lang w:eastAsia="en-US"/>
        </w:rPr>
        <w:t xml:space="preserve"> года специалист управления экономического развития, потребительской сферы и информационных технологий</w:t>
      </w:r>
      <w:r w:rsidR="00AB4B1A">
        <w:rPr>
          <w:rFonts w:eastAsia="Calibri"/>
          <w:bCs/>
          <w:sz w:val="28"/>
          <w:szCs w:val="28"/>
          <w:lang w:eastAsia="en-US"/>
        </w:rPr>
        <w:t xml:space="preserve">, а также специалист Ленинградского сельского поселения Ленинградского района, </w:t>
      </w:r>
      <w:r w:rsidR="001E7280">
        <w:rPr>
          <w:rFonts w:eastAsia="Calibri"/>
          <w:bCs/>
          <w:sz w:val="28"/>
          <w:szCs w:val="28"/>
          <w:lang w:eastAsia="en-US"/>
        </w:rPr>
        <w:t>в рамках курсов</w:t>
      </w:r>
      <w:r w:rsidR="001E7280" w:rsidRPr="005D533A">
        <w:rPr>
          <w:rFonts w:eastAsia="Calibri"/>
          <w:bCs/>
          <w:sz w:val="28"/>
          <w:szCs w:val="28"/>
          <w:lang w:eastAsia="en-US"/>
        </w:rPr>
        <w:t xml:space="preserve"> повышения квалификации</w:t>
      </w:r>
      <w:r w:rsidR="001E7280">
        <w:rPr>
          <w:rFonts w:eastAsia="Calibri"/>
          <w:bCs/>
          <w:sz w:val="28"/>
          <w:szCs w:val="28"/>
          <w:lang w:eastAsia="en-US"/>
        </w:rPr>
        <w:t>,</w:t>
      </w:r>
      <w:r w:rsidR="001E7280" w:rsidRPr="005D533A">
        <w:rPr>
          <w:rFonts w:eastAsia="Calibri"/>
          <w:bCs/>
          <w:sz w:val="28"/>
          <w:szCs w:val="28"/>
          <w:lang w:eastAsia="en-US"/>
        </w:rPr>
        <w:t xml:space="preserve"> </w:t>
      </w:r>
      <w:r w:rsidR="00AB4B1A">
        <w:rPr>
          <w:rFonts w:eastAsia="Calibri"/>
          <w:bCs/>
          <w:sz w:val="28"/>
          <w:szCs w:val="28"/>
          <w:lang w:eastAsia="en-US"/>
        </w:rPr>
        <w:t>прош</w:t>
      </w:r>
      <w:r w:rsidR="0058347D" w:rsidRPr="005D533A">
        <w:rPr>
          <w:rFonts w:eastAsia="Calibri"/>
          <w:bCs/>
          <w:sz w:val="28"/>
          <w:szCs w:val="28"/>
          <w:lang w:eastAsia="en-US"/>
        </w:rPr>
        <w:t>л</w:t>
      </w:r>
      <w:r w:rsidR="00AB4B1A">
        <w:rPr>
          <w:rFonts w:eastAsia="Calibri"/>
          <w:bCs/>
          <w:sz w:val="28"/>
          <w:szCs w:val="28"/>
          <w:lang w:eastAsia="en-US"/>
        </w:rPr>
        <w:t>и</w:t>
      </w:r>
      <w:r w:rsidR="0058347D" w:rsidRPr="005D533A">
        <w:rPr>
          <w:rFonts w:eastAsia="Calibri"/>
          <w:bCs/>
          <w:sz w:val="28"/>
          <w:szCs w:val="28"/>
          <w:lang w:eastAsia="en-US"/>
        </w:rPr>
        <w:t xml:space="preserve"> </w:t>
      </w:r>
      <w:proofErr w:type="gramStart"/>
      <w:r w:rsidR="00706C8B" w:rsidRPr="005D533A">
        <w:rPr>
          <w:rFonts w:eastAsia="Calibri"/>
          <w:bCs/>
          <w:sz w:val="28"/>
          <w:szCs w:val="28"/>
          <w:lang w:eastAsia="en-US"/>
        </w:rPr>
        <w:t xml:space="preserve">обучение по </w:t>
      </w:r>
      <w:r w:rsidR="005D533A" w:rsidRPr="005D533A">
        <w:rPr>
          <w:rFonts w:eastAsia="Calibri"/>
          <w:bCs/>
          <w:sz w:val="28"/>
          <w:szCs w:val="28"/>
          <w:lang w:eastAsia="en-US"/>
        </w:rPr>
        <w:t>программе</w:t>
      </w:r>
      <w:proofErr w:type="gramEnd"/>
      <w:r w:rsidR="005D533A" w:rsidRPr="005D533A">
        <w:rPr>
          <w:rFonts w:eastAsia="Calibri"/>
          <w:bCs/>
          <w:sz w:val="28"/>
          <w:szCs w:val="28"/>
          <w:lang w:eastAsia="en-US"/>
        </w:rPr>
        <w:t xml:space="preserve"> </w:t>
      </w:r>
      <w:r w:rsidR="00E34655">
        <w:rPr>
          <w:rFonts w:eastAsia="Calibri"/>
          <w:bCs/>
          <w:sz w:val="28"/>
          <w:szCs w:val="28"/>
          <w:lang w:eastAsia="en-US"/>
        </w:rPr>
        <w:t>«</w:t>
      </w:r>
      <w:r w:rsidR="005D533A" w:rsidRPr="005D533A">
        <w:rPr>
          <w:rFonts w:eastAsia="Calibri"/>
          <w:bCs/>
          <w:sz w:val="28"/>
          <w:szCs w:val="28"/>
          <w:lang w:eastAsia="en-US"/>
        </w:rPr>
        <w:t xml:space="preserve">Практические аспекты подготовки и заключения </w:t>
      </w:r>
      <w:r w:rsidR="005D533A" w:rsidRPr="005D533A">
        <w:rPr>
          <w:rFonts w:eastAsia="Calibri"/>
          <w:bCs/>
          <w:sz w:val="28"/>
          <w:szCs w:val="28"/>
          <w:lang w:eastAsia="en-US"/>
        </w:rPr>
        <w:lastRenderedPageBreak/>
        <w:t>концессионных соглашений для развития региональной и муниципальной инфраструктуры</w:t>
      </w:r>
      <w:r w:rsidR="00E34655">
        <w:rPr>
          <w:rFonts w:eastAsia="Calibri"/>
          <w:bCs/>
          <w:sz w:val="28"/>
          <w:szCs w:val="28"/>
          <w:lang w:eastAsia="en-US"/>
        </w:rPr>
        <w:t>»</w:t>
      </w:r>
      <w:r w:rsidR="00706C8B" w:rsidRPr="005D533A">
        <w:rPr>
          <w:rFonts w:eastAsia="Calibri"/>
          <w:bCs/>
          <w:sz w:val="28"/>
          <w:szCs w:val="28"/>
          <w:lang w:eastAsia="en-US"/>
        </w:rPr>
        <w:t xml:space="preserve">. Мероприятие </w:t>
      </w:r>
      <w:r w:rsidR="005D533A" w:rsidRPr="005D533A">
        <w:rPr>
          <w:rFonts w:eastAsia="Calibri"/>
          <w:bCs/>
          <w:sz w:val="28"/>
          <w:szCs w:val="28"/>
          <w:lang w:eastAsia="en-US"/>
        </w:rPr>
        <w:t>проводилось</w:t>
      </w:r>
      <w:r w:rsidR="00706C8B" w:rsidRPr="005D533A">
        <w:rPr>
          <w:rFonts w:eastAsia="Calibri"/>
          <w:bCs/>
          <w:sz w:val="28"/>
          <w:szCs w:val="28"/>
          <w:lang w:eastAsia="en-US"/>
        </w:rPr>
        <w:t xml:space="preserve"> на базе </w:t>
      </w:r>
      <w:r w:rsidR="00E34655">
        <w:rPr>
          <w:rFonts w:eastAsia="Calibri"/>
          <w:bCs/>
          <w:sz w:val="28"/>
          <w:szCs w:val="28"/>
          <w:lang w:eastAsia="en-US"/>
        </w:rPr>
        <w:t>ФГБО</w:t>
      </w:r>
      <w:r w:rsidR="00B92D32">
        <w:rPr>
          <w:rFonts w:eastAsia="Calibri"/>
          <w:bCs/>
          <w:sz w:val="28"/>
          <w:szCs w:val="28"/>
          <w:lang w:eastAsia="en-US"/>
        </w:rPr>
        <w:t>У</w:t>
      </w:r>
      <w:r w:rsidR="00E34655">
        <w:rPr>
          <w:rFonts w:eastAsia="Calibri"/>
          <w:bCs/>
          <w:sz w:val="28"/>
          <w:szCs w:val="28"/>
          <w:lang w:eastAsia="en-US"/>
        </w:rPr>
        <w:t xml:space="preserve"> </w:t>
      </w:r>
      <w:proofErr w:type="gramStart"/>
      <w:r w:rsidR="00E34655">
        <w:rPr>
          <w:rFonts w:eastAsia="Calibri"/>
          <w:bCs/>
          <w:sz w:val="28"/>
          <w:szCs w:val="28"/>
          <w:lang w:eastAsia="en-US"/>
        </w:rPr>
        <w:t>ВО</w:t>
      </w:r>
      <w:proofErr w:type="gramEnd"/>
      <w:r w:rsidR="00E34655">
        <w:rPr>
          <w:rFonts w:eastAsia="Calibri"/>
          <w:bCs/>
          <w:sz w:val="28"/>
          <w:szCs w:val="28"/>
          <w:lang w:eastAsia="en-US"/>
        </w:rPr>
        <w:t xml:space="preserve"> «Кубанский государственный аграрный университет им. И.Т. Трубилина»</w:t>
      </w:r>
      <w:r>
        <w:rPr>
          <w:rFonts w:eastAsia="Calibri"/>
          <w:bCs/>
          <w:sz w:val="28"/>
          <w:szCs w:val="28"/>
          <w:lang w:eastAsia="en-US"/>
        </w:rPr>
        <w:t>.</w:t>
      </w:r>
    </w:p>
    <w:p w:rsidR="00032613" w:rsidRDefault="00032613" w:rsidP="00991E50">
      <w:pPr>
        <w:pStyle w:val="ad"/>
        <w:tabs>
          <w:tab w:val="left" w:pos="-142"/>
        </w:tabs>
        <w:spacing w:before="0" w:beforeAutospacing="0" w:after="0" w:afterAutospacing="0"/>
        <w:ind w:firstLine="567"/>
        <w:jc w:val="both"/>
        <w:rPr>
          <w:b/>
          <w:sz w:val="32"/>
          <w:szCs w:val="32"/>
          <w:lang w:eastAsia="en-US"/>
        </w:rPr>
      </w:pPr>
    </w:p>
    <w:p w:rsidR="00A072CA" w:rsidRPr="001D5B44" w:rsidRDefault="00EB229D" w:rsidP="00991E50">
      <w:pPr>
        <w:pStyle w:val="ad"/>
        <w:tabs>
          <w:tab w:val="left" w:pos="-142"/>
        </w:tabs>
        <w:spacing w:before="0" w:beforeAutospacing="0" w:after="0" w:afterAutospacing="0"/>
        <w:ind w:firstLine="567"/>
        <w:jc w:val="both"/>
        <w:rPr>
          <w:rFonts w:eastAsia="Calibri"/>
          <w:bCs/>
          <w:sz w:val="28"/>
          <w:szCs w:val="28"/>
          <w:lang w:eastAsia="en-US"/>
        </w:rPr>
      </w:pPr>
      <w:r w:rsidRPr="001D5B44">
        <w:rPr>
          <w:b/>
          <w:sz w:val="32"/>
          <w:szCs w:val="32"/>
          <w:lang w:eastAsia="en-US"/>
        </w:rPr>
        <w:t>7.3.</w:t>
      </w:r>
      <w:r w:rsidRPr="001D5B44">
        <w:rPr>
          <w:rFonts w:eastAsia="Calibri"/>
          <w:bCs/>
          <w:sz w:val="28"/>
          <w:szCs w:val="28"/>
          <w:lang w:eastAsia="en-US"/>
        </w:rPr>
        <w:t xml:space="preserve"> </w:t>
      </w:r>
      <w:proofErr w:type="gramStart"/>
      <w:r w:rsidR="00A072CA" w:rsidRPr="001D5B44">
        <w:rPr>
          <w:rFonts w:eastAsia="Calibri"/>
          <w:bCs/>
          <w:sz w:val="28"/>
          <w:szCs w:val="28"/>
          <w:lang w:eastAsia="en-US"/>
        </w:rPr>
        <w:t xml:space="preserve">Во исполнение раздела </w:t>
      </w:r>
      <w:r w:rsidR="00A072CA" w:rsidRPr="001D5B44">
        <w:rPr>
          <w:rFonts w:eastAsia="Calibri"/>
          <w:bCs/>
          <w:sz w:val="28"/>
          <w:szCs w:val="28"/>
          <w:lang w:val="en-US" w:eastAsia="en-US"/>
        </w:rPr>
        <w:t>VIII</w:t>
      </w:r>
      <w:r w:rsidR="00A072CA" w:rsidRPr="001D5B44">
        <w:rPr>
          <w:rFonts w:eastAsia="Calibri"/>
          <w:bCs/>
          <w:sz w:val="28"/>
          <w:szCs w:val="28"/>
          <w:lang w:eastAsia="en-US"/>
        </w:rPr>
        <w:t xml:space="preserve"> Стандарта развития конкуренции в субъектах Российской Федерации</w:t>
      </w:r>
      <w:r w:rsidR="008A1D0D" w:rsidRPr="001D5B44">
        <w:rPr>
          <w:rFonts w:eastAsia="Calibri"/>
          <w:bCs/>
          <w:sz w:val="28"/>
          <w:szCs w:val="28"/>
          <w:lang w:eastAsia="en-US"/>
        </w:rPr>
        <w:t>,</w:t>
      </w:r>
      <w:r w:rsidR="00A072CA" w:rsidRPr="001D5B44">
        <w:rPr>
          <w:rFonts w:eastAsia="Calibri"/>
          <w:bCs/>
          <w:sz w:val="28"/>
          <w:szCs w:val="28"/>
          <w:lang w:eastAsia="en-US"/>
        </w:rPr>
        <w:t xml:space="preserve"> утвержденного распоряжением Правительства Российской Федерации от 5 сентября 2015 года № 1738-р (далее –</w:t>
      </w:r>
      <w:r w:rsidR="00535A3A" w:rsidRPr="001D5B44">
        <w:rPr>
          <w:rFonts w:eastAsia="Calibri"/>
          <w:bCs/>
          <w:sz w:val="28"/>
          <w:szCs w:val="28"/>
          <w:lang w:eastAsia="en-US"/>
        </w:rPr>
        <w:t xml:space="preserve"> </w:t>
      </w:r>
      <w:r w:rsidR="00A072CA" w:rsidRPr="001D5B44">
        <w:rPr>
          <w:rFonts w:eastAsia="Calibri"/>
          <w:bCs/>
          <w:sz w:val="28"/>
          <w:szCs w:val="28"/>
          <w:lang w:eastAsia="en-US"/>
        </w:rPr>
        <w:t xml:space="preserve">Стандарт), с целью повышения информированности субъектов предпринимательской деятельности и потребителей товаров, работ и услуг на </w:t>
      </w:r>
      <w:r w:rsidR="00535A3A" w:rsidRPr="001D5B44">
        <w:rPr>
          <w:rFonts w:eastAsia="Calibri"/>
          <w:bCs/>
          <w:sz w:val="28"/>
          <w:szCs w:val="28"/>
          <w:lang w:eastAsia="en-US"/>
        </w:rPr>
        <w:t xml:space="preserve">территории муниципального образования, на </w:t>
      </w:r>
      <w:r w:rsidR="00A072CA" w:rsidRPr="001D5B44">
        <w:rPr>
          <w:rFonts w:eastAsia="Calibri"/>
          <w:bCs/>
          <w:sz w:val="28"/>
          <w:szCs w:val="28"/>
          <w:lang w:eastAsia="en-US"/>
        </w:rPr>
        <w:t>официальном сайте администрации муниципального образования Ленинградский</w:t>
      </w:r>
      <w:r w:rsidR="008A1D0D" w:rsidRPr="001D5B44">
        <w:rPr>
          <w:rFonts w:eastAsia="Calibri"/>
          <w:bCs/>
          <w:sz w:val="28"/>
          <w:szCs w:val="28"/>
          <w:lang w:eastAsia="en-US"/>
        </w:rPr>
        <w:t xml:space="preserve"> район в сети «Интернет» </w:t>
      </w:r>
      <w:r w:rsidR="00D3621B" w:rsidRPr="001D5B44">
        <w:rPr>
          <w:rFonts w:eastAsia="Calibri"/>
          <w:bCs/>
          <w:sz w:val="28"/>
          <w:szCs w:val="28"/>
          <w:lang w:eastAsia="en-US"/>
        </w:rPr>
        <w:t xml:space="preserve">в разделе «Стандарт развития конкуренции» по адресу </w:t>
      </w:r>
      <w:hyperlink r:id="rId67" w:history="1">
        <w:r w:rsidR="00D3621B" w:rsidRPr="001D5B44">
          <w:rPr>
            <w:rStyle w:val="ae"/>
            <w:rFonts w:eastAsia="Calibri"/>
            <w:bCs/>
            <w:sz w:val="28"/>
            <w:szCs w:val="28"/>
            <w:lang w:eastAsia="en-US"/>
          </w:rPr>
          <w:t>http</w:t>
        </w:r>
        <w:proofErr w:type="gramEnd"/>
        <w:r w:rsidR="00D3621B" w:rsidRPr="001D5B44">
          <w:rPr>
            <w:rStyle w:val="ae"/>
            <w:rFonts w:eastAsia="Calibri"/>
            <w:bCs/>
            <w:sz w:val="28"/>
            <w:szCs w:val="28"/>
            <w:lang w:eastAsia="en-US"/>
          </w:rPr>
          <w:t>://adminlenkub.ru/region/standart_razv_konkur/</w:t>
        </w:r>
      </w:hyperlink>
      <w:r w:rsidR="00D3621B" w:rsidRPr="001D5B44">
        <w:rPr>
          <w:rFonts w:eastAsia="Calibri"/>
          <w:bCs/>
          <w:sz w:val="28"/>
          <w:szCs w:val="28"/>
          <w:lang w:eastAsia="en-US"/>
        </w:rPr>
        <w:t xml:space="preserve"> </w:t>
      </w:r>
      <w:r w:rsidR="008A1D0D" w:rsidRPr="001D5B44">
        <w:rPr>
          <w:rFonts w:eastAsia="Calibri"/>
          <w:bCs/>
          <w:sz w:val="28"/>
          <w:szCs w:val="28"/>
          <w:lang w:eastAsia="en-US"/>
        </w:rPr>
        <w:t>размещена</w:t>
      </w:r>
      <w:r w:rsidR="00A072CA" w:rsidRPr="001D5B44">
        <w:rPr>
          <w:rFonts w:eastAsia="Calibri"/>
          <w:bCs/>
          <w:sz w:val="28"/>
          <w:szCs w:val="28"/>
          <w:lang w:eastAsia="en-US"/>
        </w:rPr>
        <w:t xml:space="preserve"> информация о выполнении требований Стандарта и мероприятий, предусмотренных </w:t>
      </w:r>
      <w:r w:rsidRPr="001D5B44">
        <w:rPr>
          <w:sz w:val="28"/>
          <w:szCs w:val="28"/>
        </w:rPr>
        <w:t xml:space="preserve">планом мероприятий </w:t>
      </w:r>
      <w:r w:rsidRPr="001D5B44">
        <w:rPr>
          <w:szCs w:val="28"/>
        </w:rPr>
        <w:t>(</w:t>
      </w:r>
      <w:r w:rsidRPr="001D5B44">
        <w:rPr>
          <w:sz w:val="28"/>
          <w:szCs w:val="28"/>
        </w:rPr>
        <w:t>дорожная карта) по содействию развитию конкуренции и по развитию конкурентной среды муниципального образования Ленинградский район</w:t>
      </w:r>
      <w:r w:rsidRPr="001D5B44">
        <w:rPr>
          <w:rFonts w:eastAsia="Calibri"/>
          <w:bCs/>
          <w:sz w:val="28"/>
          <w:szCs w:val="28"/>
          <w:lang w:eastAsia="en-US"/>
        </w:rPr>
        <w:t xml:space="preserve"> (далее - </w:t>
      </w:r>
      <w:r w:rsidR="00A072CA" w:rsidRPr="001D5B44">
        <w:rPr>
          <w:rFonts w:eastAsia="Calibri"/>
          <w:bCs/>
          <w:sz w:val="28"/>
          <w:szCs w:val="28"/>
          <w:lang w:eastAsia="en-US"/>
        </w:rPr>
        <w:t>«дорожной картой»</w:t>
      </w:r>
      <w:r w:rsidRPr="001D5B44">
        <w:rPr>
          <w:rFonts w:eastAsia="Calibri"/>
          <w:bCs/>
          <w:sz w:val="28"/>
          <w:szCs w:val="28"/>
          <w:lang w:eastAsia="en-US"/>
        </w:rPr>
        <w:t>)</w:t>
      </w:r>
      <w:r w:rsidR="00A072CA" w:rsidRPr="001D5B44">
        <w:rPr>
          <w:rFonts w:eastAsia="Calibri"/>
          <w:bCs/>
          <w:sz w:val="28"/>
          <w:szCs w:val="28"/>
          <w:lang w:eastAsia="en-US"/>
        </w:rPr>
        <w:t>, а также документы, принимаемые во исполнение Стандарта</w:t>
      </w:r>
      <w:r w:rsidRPr="001D5B44">
        <w:rPr>
          <w:rFonts w:eastAsia="Calibri"/>
          <w:bCs/>
          <w:sz w:val="28"/>
          <w:szCs w:val="28"/>
          <w:lang w:eastAsia="en-US"/>
        </w:rPr>
        <w:t xml:space="preserve"> и</w:t>
      </w:r>
      <w:r w:rsidR="00A072CA" w:rsidRPr="001D5B44">
        <w:rPr>
          <w:rFonts w:eastAsia="Calibri"/>
          <w:bCs/>
          <w:sz w:val="28"/>
          <w:szCs w:val="28"/>
          <w:lang w:eastAsia="en-US"/>
        </w:rPr>
        <w:t xml:space="preserve"> «дорожной карты». </w:t>
      </w:r>
    </w:p>
    <w:p w:rsidR="003B542A" w:rsidRPr="001D5B44" w:rsidRDefault="00EB229D" w:rsidP="00991E50">
      <w:pPr>
        <w:pStyle w:val="ad"/>
        <w:spacing w:before="0" w:beforeAutospacing="0" w:after="0" w:afterAutospacing="0"/>
        <w:ind w:right="-5" w:firstLine="567"/>
        <w:jc w:val="both"/>
        <w:rPr>
          <w:sz w:val="28"/>
          <w:szCs w:val="28"/>
        </w:rPr>
      </w:pPr>
      <w:r w:rsidRPr="001D5B44">
        <w:rPr>
          <w:sz w:val="28"/>
          <w:szCs w:val="28"/>
        </w:rPr>
        <w:t>В</w:t>
      </w:r>
      <w:r w:rsidR="00535A3A" w:rsidRPr="001D5B44">
        <w:rPr>
          <w:sz w:val="28"/>
          <w:szCs w:val="28"/>
        </w:rPr>
        <w:t xml:space="preserve"> общественно-политической газете Ленинградского района Краснодарского края «Степные зори» от </w:t>
      </w:r>
      <w:r w:rsidR="001D5B44" w:rsidRPr="001D5B44">
        <w:rPr>
          <w:sz w:val="28"/>
          <w:szCs w:val="28"/>
        </w:rPr>
        <w:t>8</w:t>
      </w:r>
      <w:r w:rsidR="00535A3A" w:rsidRPr="001D5B44">
        <w:rPr>
          <w:sz w:val="28"/>
          <w:szCs w:val="28"/>
        </w:rPr>
        <w:t xml:space="preserve"> ноября 201</w:t>
      </w:r>
      <w:r w:rsidR="001D5B44" w:rsidRPr="001D5B44">
        <w:rPr>
          <w:sz w:val="28"/>
          <w:szCs w:val="28"/>
        </w:rPr>
        <w:t>8</w:t>
      </w:r>
      <w:r w:rsidR="00535A3A" w:rsidRPr="001D5B44">
        <w:rPr>
          <w:sz w:val="28"/>
          <w:szCs w:val="28"/>
        </w:rPr>
        <w:t xml:space="preserve"> года №90 (11</w:t>
      </w:r>
      <w:r w:rsidR="001D5B44" w:rsidRPr="001D5B44">
        <w:rPr>
          <w:sz w:val="28"/>
          <w:szCs w:val="28"/>
        </w:rPr>
        <w:t>303</w:t>
      </w:r>
      <w:r w:rsidR="00535A3A" w:rsidRPr="001D5B44">
        <w:rPr>
          <w:sz w:val="28"/>
          <w:szCs w:val="28"/>
        </w:rPr>
        <w:t xml:space="preserve">) опубликована </w:t>
      </w:r>
      <w:r w:rsidRPr="001D5B44">
        <w:rPr>
          <w:sz w:val="28"/>
          <w:szCs w:val="28"/>
        </w:rPr>
        <w:t>и</w:t>
      </w:r>
      <w:r w:rsidR="00535A3A" w:rsidRPr="001D5B44">
        <w:rPr>
          <w:sz w:val="28"/>
          <w:szCs w:val="28"/>
        </w:rPr>
        <w:t xml:space="preserve">нформация о ежегодном мониторинге состояния и развития конкурентной среды на рынках товаров услуг Краснодарского края. </w:t>
      </w:r>
    </w:p>
    <w:p w:rsidR="00032613" w:rsidRDefault="00032613" w:rsidP="00991E50">
      <w:pPr>
        <w:pStyle w:val="ad"/>
        <w:spacing w:before="0" w:beforeAutospacing="0" w:after="0" w:afterAutospacing="0"/>
        <w:ind w:right="-5" w:firstLine="567"/>
        <w:jc w:val="both"/>
        <w:rPr>
          <w:b/>
          <w:sz w:val="32"/>
          <w:szCs w:val="32"/>
          <w:lang w:eastAsia="en-US"/>
        </w:rPr>
      </w:pPr>
    </w:p>
    <w:p w:rsidR="00F62331" w:rsidRDefault="00F62331" w:rsidP="00991E50">
      <w:pPr>
        <w:pStyle w:val="ad"/>
        <w:spacing w:before="0" w:beforeAutospacing="0" w:after="0" w:afterAutospacing="0"/>
        <w:ind w:right="-5" w:firstLine="567"/>
        <w:jc w:val="both"/>
        <w:rPr>
          <w:sz w:val="28"/>
          <w:szCs w:val="28"/>
        </w:rPr>
      </w:pPr>
      <w:r w:rsidRPr="00373FB3">
        <w:rPr>
          <w:b/>
          <w:sz w:val="32"/>
          <w:szCs w:val="32"/>
          <w:lang w:eastAsia="en-US"/>
        </w:rPr>
        <w:t>7.4.</w:t>
      </w:r>
      <w:r w:rsidRPr="00373FB3">
        <w:rPr>
          <w:sz w:val="28"/>
          <w:szCs w:val="28"/>
        </w:rPr>
        <w:t xml:space="preserve"> В период с 1 по </w:t>
      </w:r>
      <w:r w:rsidR="00373FB3" w:rsidRPr="00373FB3">
        <w:rPr>
          <w:sz w:val="28"/>
          <w:szCs w:val="28"/>
        </w:rPr>
        <w:t>30</w:t>
      </w:r>
      <w:r w:rsidRPr="00373FB3">
        <w:rPr>
          <w:sz w:val="28"/>
          <w:szCs w:val="28"/>
        </w:rPr>
        <w:t xml:space="preserve"> </w:t>
      </w:r>
      <w:r w:rsidR="00373FB3" w:rsidRPr="00373FB3">
        <w:rPr>
          <w:sz w:val="28"/>
          <w:szCs w:val="28"/>
        </w:rPr>
        <w:t>ноября</w:t>
      </w:r>
      <w:r w:rsidRPr="00373FB3">
        <w:rPr>
          <w:sz w:val="28"/>
          <w:szCs w:val="28"/>
        </w:rPr>
        <w:t xml:space="preserve"> 201</w:t>
      </w:r>
      <w:r w:rsidR="001D5B44" w:rsidRPr="00373FB3">
        <w:rPr>
          <w:sz w:val="28"/>
          <w:szCs w:val="28"/>
        </w:rPr>
        <w:t>8</w:t>
      </w:r>
      <w:r w:rsidRPr="00373FB3">
        <w:rPr>
          <w:sz w:val="28"/>
          <w:szCs w:val="28"/>
        </w:rPr>
        <w:t xml:space="preserve"> года опрошено 1</w:t>
      </w:r>
      <w:r w:rsidR="00373FB3" w:rsidRPr="00373FB3">
        <w:rPr>
          <w:sz w:val="28"/>
          <w:szCs w:val="28"/>
        </w:rPr>
        <w:t>468</w:t>
      </w:r>
      <w:r w:rsidRPr="00373FB3">
        <w:rPr>
          <w:sz w:val="28"/>
          <w:szCs w:val="28"/>
        </w:rPr>
        <w:t xml:space="preserve"> потребителей товаров и услуг, постоянно проживающих на территории муниципального </w:t>
      </w:r>
      <w:r w:rsidR="000D76ED">
        <w:rPr>
          <w:sz w:val="28"/>
          <w:szCs w:val="28"/>
        </w:rPr>
        <w:t>образования Ленинградский район</w:t>
      </w:r>
      <w:r w:rsidRPr="00373FB3">
        <w:rPr>
          <w:sz w:val="28"/>
          <w:szCs w:val="28"/>
        </w:rPr>
        <w:t>:</w:t>
      </w:r>
    </w:p>
    <w:p w:rsidR="00FE7D43" w:rsidRPr="00373FB3" w:rsidRDefault="00FE7D43" w:rsidP="00991E50">
      <w:pPr>
        <w:pStyle w:val="ad"/>
        <w:spacing w:before="0" w:beforeAutospacing="0" w:after="0" w:afterAutospacing="0"/>
        <w:ind w:right="-5" w:firstLine="567"/>
        <w:jc w:val="both"/>
        <w:rPr>
          <w:sz w:val="28"/>
          <w:szCs w:val="28"/>
        </w:rPr>
      </w:pPr>
    </w:p>
    <w:p w:rsidR="00F62331" w:rsidRPr="00373FB3" w:rsidRDefault="00F62331" w:rsidP="00991E50">
      <w:pPr>
        <w:pStyle w:val="ad"/>
        <w:spacing w:before="0" w:beforeAutospacing="0" w:after="0" w:afterAutospacing="0"/>
        <w:ind w:right="-5" w:firstLine="567"/>
        <w:jc w:val="both"/>
        <w:rPr>
          <w:sz w:val="28"/>
          <w:szCs w:val="28"/>
        </w:rPr>
      </w:pPr>
      <w:r w:rsidRPr="00373FB3">
        <w:rPr>
          <w:noProof/>
          <w:sz w:val="28"/>
          <w:szCs w:val="28"/>
        </w:rPr>
        <w:drawing>
          <wp:inline distT="0" distB="0" distL="0" distR="0" wp14:anchorId="45CE87DE" wp14:editId="1F3F315B">
            <wp:extent cx="5274129" cy="2873829"/>
            <wp:effectExtent l="0" t="0" r="22225" b="22225"/>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A6819" w:rsidRPr="00373FB3" w:rsidRDefault="00AA6819" w:rsidP="00991E50">
      <w:pPr>
        <w:pStyle w:val="ad"/>
        <w:tabs>
          <w:tab w:val="left" w:pos="-142"/>
        </w:tabs>
        <w:spacing w:before="0" w:beforeAutospacing="0" w:after="0" w:afterAutospacing="0"/>
        <w:ind w:firstLine="567"/>
        <w:jc w:val="both"/>
        <w:rPr>
          <w:rFonts w:eastAsia="Calibri"/>
          <w:b/>
          <w:bCs/>
          <w:sz w:val="28"/>
          <w:szCs w:val="28"/>
          <w:lang w:eastAsia="en-US"/>
        </w:rPr>
      </w:pPr>
    </w:p>
    <w:p w:rsidR="00675774" w:rsidRDefault="00675774" w:rsidP="00991E50">
      <w:pPr>
        <w:pStyle w:val="ad"/>
        <w:tabs>
          <w:tab w:val="left" w:pos="-142"/>
        </w:tabs>
        <w:spacing w:before="0" w:beforeAutospacing="0" w:after="0" w:afterAutospacing="0"/>
        <w:ind w:firstLine="567"/>
        <w:jc w:val="both"/>
        <w:rPr>
          <w:rFonts w:eastAsia="Calibri"/>
          <w:bCs/>
          <w:sz w:val="28"/>
          <w:szCs w:val="28"/>
          <w:lang w:eastAsia="en-US"/>
        </w:rPr>
      </w:pPr>
      <w:r w:rsidRPr="006C0BF2">
        <w:rPr>
          <w:rFonts w:eastAsia="Calibri"/>
          <w:bCs/>
          <w:sz w:val="28"/>
          <w:szCs w:val="28"/>
          <w:lang w:eastAsia="en-US"/>
        </w:rPr>
        <w:t xml:space="preserve">Опрошенные респонденты оценили </w:t>
      </w:r>
      <w:r w:rsidR="00704785">
        <w:rPr>
          <w:rFonts w:eastAsia="Calibri"/>
          <w:bCs/>
          <w:sz w:val="28"/>
          <w:szCs w:val="28"/>
          <w:lang w:eastAsia="en-US"/>
        </w:rPr>
        <w:t>удовлетворенность характеристиками</w:t>
      </w:r>
      <w:r w:rsidRPr="006C0BF2">
        <w:rPr>
          <w:rFonts w:eastAsia="Calibri"/>
          <w:bCs/>
          <w:sz w:val="28"/>
          <w:szCs w:val="28"/>
          <w:lang w:eastAsia="en-US"/>
        </w:rPr>
        <w:t xml:space="preserve"> товаров и услуг, предоставляемых населению в разрезе рынков следующим образом:</w:t>
      </w:r>
    </w:p>
    <w:tbl>
      <w:tblPr>
        <w:tblStyle w:val="a8"/>
        <w:tblW w:w="9747" w:type="dxa"/>
        <w:tblLayout w:type="fixed"/>
        <w:tblLook w:val="04A0" w:firstRow="1" w:lastRow="0" w:firstColumn="1" w:lastColumn="0" w:noHBand="0" w:noVBand="1"/>
      </w:tblPr>
      <w:tblGrid>
        <w:gridCol w:w="3227"/>
        <w:gridCol w:w="992"/>
        <w:gridCol w:w="709"/>
        <w:gridCol w:w="850"/>
        <w:gridCol w:w="851"/>
        <w:gridCol w:w="850"/>
        <w:gridCol w:w="709"/>
        <w:gridCol w:w="850"/>
        <w:gridCol w:w="709"/>
      </w:tblGrid>
      <w:tr w:rsidR="00675774" w:rsidRPr="00704785" w:rsidTr="005B6CD8">
        <w:trPr>
          <w:trHeight w:val="416"/>
        </w:trPr>
        <w:tc>
          <w:tcPr>
            <w:tcW w:w="3227" w:type="dxa"/>
            <w:vMerge w:val="restart"/>
            <w:vAlign w:val="center"/>
          </w:tcPr>
          <w:p w:rsidR="00675774" w:rsidRPr="002B6E5B" w:rsidRDefault="00675774" w:rsidP="00991E50">
            <w:pPr>
              <w:spacing w:after="0" w:line="240" w:lineRule="auto"/>
              <w:ind w:left="-57" w:right="-57"/>
              <w:jc w:val="center"/>
              <w:rPr>
                <w:rFonts w:ascii="Times New Roman" w:hAnsi="Times New Roman"/>
                <w:color w:val="000000"/>
              </w:rPr>
            </w:pPr>
            <w:r w:rsidRPr="002B6E5B">
              <w:rPr>
                <w:rFonts w:ascii="Times New Roman" w:hAnsi="Times New Roman"/>
                <w:color w:val="000000"/>
              </w:rPr>
              <w:lastRenderedPageBreak/>
              <w:t>Наименование рынка</w:t>
            </w:r>
          </w:p>
        </w:tc>
        <w:tc>
          <w:tcPr>
            <w:tcW w:w="1701" w:type="dxa"/>
            <w:gridSpan w:val="2"/>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i/>
                <w:sz w:val="24"/>
                <w:szCs w:val="24"/>
              </w:rPr>
              <w:t>Удовлетворен</w:t>
            </w:r>
          </w:p>
        </w:tc>
        <w:tc>
          <w:tcPr>
            <w:tcW w:w="1701" w:type="dxa"/>
            <w:gridSpan w:val="2"/>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i/>
                <w:sz w:val="24"/>
                <w:szCs w:val="24"/>
              </w:rPr>
              <w:t>Скорее удовлетворен</w:t>
            </w:r>
          </w:p>
        </w:tc>
        <w:tc>
          <w:tcPr>
            <w:tcW w:w="1559" w:type="dxa"/>
            <w:gridSpan w:val="2"/>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i/>
                <w:sz w:val="24"/>
                <w:szCs w:val="24"/>
              </w:rPr>
              <w:t>Скорее не удовлетворен</w:t>
            </w:r>
          </w:p>
        </w:tc>
        <w:tc>
          <w:tcPr>
            <w:tcW w:w="1559" w:type="dxa"/>
            <w:gridSpan w:val="2"/>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i/>
                <w:sz w:val="24"/>
                <w:szCs w:val="24"/>
              </w:rPr>
              <w:t>Не удовлетворен</w:t>
            </w:r>
          </w:p>
        </w:tc>
      </w:tr>
      <w:tr w:rsidR="00675774" w:rsidRPr="00704785" w:rsidTr="005B6CD8">
        <w:trPr>
          <w:trHeight w:val="347"/>
        </w:trPr>
        <w:tc>
          <w:tcPr>
            <w:tcW w:w="3227" w:type="dxa"/>
            <w:vMerge/>
            <w:vAlign w:val="center"/>
          </w:tcPr>
          <w:p w:rsidR="00675774" w:rsidRPr="002B6E5B" w:rsidRDefault="00675774" w:rsidP="00991E50">
            <w:pPr>
              <w:spacing w:after="0" w:line="240" w:lineRule="auto"/>
              <w:ind w:left="-57" w:right="-57"/>
              <w:rPr>
                <w:rFonts w:ascii="Times New Roman" w:hAnsi="Times New Roman"/>
                <w:color w:val="000000"/>
              </w:rPr>
            </w:pPr>
          </w:p>
        </w:tc>
        <w:tc>
          <w:tcPr>
            <w:tcW w:w="992"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чел.</w:t>
            </w:r>
          </w:p>
        </w:tc>
        <w:tc>
          <w:tcPr>
            <w:tcW w:w="709"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w:t>
            </w:r>
          </w:p>
        </w:tc>
        <w:tc>
          <w:tcPr>
            <w:tcW w:w="850"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чел.</w:t>
            </w:r>
          </w:p>
        </w:tc>
        <w:tc>
          <w:tcPr>
            <w:tcW w:w="851"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w:t>
            </w:r>
          </w:p>
        </w:tc>
        <w:tc>
          <w:tcPr>
            <w:tcW w:w="850"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чел.</w:t>
            </w:r>
          </w:p>
        </w:tc>
        <w:tc>
          <w:tcPr>
            <w:tcW w:w="709"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w:t>
            </w:r>
          </w:p>
        </w:tc>
        <w:tc>
          <w:tcPr>
            <w:tcW w:w="850"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чел.</w:t>
            </w:r>
          </w:p>
        </w:tc>
        <w:tc>
          <w:tcPr>
            <w:tcW w:w="709" w:type="dxa"/>
            <w:vAlign w:val="center"/>
          </w:tcPr>
          <w:p w:rsidR="00675774" w:rsidRPr="00704785" w:rsidRDefault="00675774" w:rsidP="00991E50">
            <w:pPr>
              <w:spacing w:after="0" w:line="240" w:lineRule="auto"/>
              <w:ind w:left="-57" w:right="-57"/>
              <w:jc w:val="center"/>
              <w:rPr>
                <w:rFonts w:ascii="Times New Roman" w:hAnsi="Times New Roman"/>
                <w:sz w:val="24"/>
                <w:szCs w:val="24"/>
              </w:rPr>
            </w:pPr>
            <w:r w:rsidRPr="00704785">
              <w:rPr>
                <w:rFonts w:ascii="Times New Roman" w:hAnsi="Times New Roman"/>
                <w:sz w:val="24"/>
                <w:szCs w:val="24"/>
              </w:rPr>
              <w:t>%</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дошкольного образования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1291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87,9</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108</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7,4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0,5</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детского отдыха и оздоровления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1197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81,5</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62</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152</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3,9</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 xml:space="preserve">Услуги дополнительного образования (кружки, секции, центры развивающего обучения и т.д.) </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1293</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88,1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92</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65</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Медицинские услуги</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1127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76,8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38</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2,6</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185</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12,6</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психолого-педагогического сопровождения детей с ограниченными возможностями здоровья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1222</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83,2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59</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4,7</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в сфере культуры</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1340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91,3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58</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54</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3,7</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16</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в сфере жилищно-коммунального хозяйства</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1231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83,9</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49</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6,0</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Розничная торговля (магазины, рынки, ярмарки)</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1369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93,3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60</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24</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1,6</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15</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перевозок пассажиров наземным транспортом</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1245</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84,8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53</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3,6</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4,6</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103</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7,0</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связи (интернет, сотовая связь и т.д.)</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1290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87,9</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60</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6,2</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Услуги социального обслуживания населения (по уходу за гражданами пожилого возраста и инвалидами в стационарных учреждениях)</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1313</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89,4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57</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3,9</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2,6</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Овощная и плодово-ягодная продукция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1394</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95,0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51</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3,5</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0,8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0,7</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Молоко и молочная продукция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1348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91,8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57</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3,9</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2,7</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24</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1,6</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Мясная продукция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1367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93,1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50</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2,5</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14</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Лекарственные препараты</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1341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91,3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40</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2,7</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2,7</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48</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3,3</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Товары промышленного назначения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1397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95,2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42</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2,9</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0,7</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Электрические машины и электрооборудование</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1399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95,3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33</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16</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Сельскохозяйственная техника</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1401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95,4</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29</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22</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1,5</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16</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Строительные материалы (композитные материалы и т.д.)</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1399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95,3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44</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14</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1,0</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0,7</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Текстильная и швейная продукция</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1376</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93,7</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34</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2,3</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27</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1,8</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Туристские услуги (Внутренний туризм)</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1249</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85,1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32</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76</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5,2</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111</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7,6</w:t>
            </w:r>
          </w:p>
        </w:tc>
      </w:tr>
      <w:tr w:rsidR="006C0BF2" w:rsidRPr="00704785"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Санаторно-курортные услуги</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875</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59,6</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27</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70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4,8</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496</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33,8</w:t>
            </w:r>
          </w:p>
        </w:tc>
      </w:tr>
      <w:tr w:rsidR="006C0BF2" w:rsidRPr="006C0BF2" w:rsidTr="005B6CD8">
        <w:tc>
          <w:tcPr>
            <w:tcW w:w="3227" w:type="dxa"/>
            <w:vAlign w:val="center"/>
          </w:tcPr>
          <w:p w:rsidR="006C0BF2" w:rsidRPr="002B6E5B" w:rsidRDefault="006C0BF2" w:rsidP="006C0BF2">
            <w:pPr>
              <w:spacing w:after="0" w:line="240" w:lineRule="auto"/>
              <w:rPr>
                <w:rFonts w:ascii="Times New Roman" w:hAnsi="Times New Roman"/>
                <w:color w:val="000000"/>
              </w:rPr>
            </w:pPr>
            <w:r w:rsidRPr="002B6E5B">
              <w:rPr>
                <w:rFonts w:ascii="Times New Roman" w:hAnsi="Times New Roman"/>
                <w:color w:val="000000"/>
              </w:rPr>
              <w:t>Бытовые услуги (парикмахерские, по ремонту бытовой техники, пошиву и ремонту одежды и т.д.)</w:t>
            </w:r>
          </w:p>
        </w:tc>
        <w:tc>
          <w:tcPr>
            <w:tcW w:w="992"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1330</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90,6</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45</w:t>
            </w:r>
          </w:p>
        </w:tc>
        <w:tc>
          <w:tcPr>
            <w:tcW w:w="851"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3,1</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25</w:t>
            </w:r>
          </w:p>
        </w:tc>
        <w:tc>
          <w:tcPr>
            <w:tcW w:w="709"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1,7</w:t>
            </w:r>
          </w:p>
        </w:tc>
        <w:tc>
          <w:tcPr>
            <w:tcW w:w="850" w:type="dxa"/>
            <w:vAlign w:val="center"/>
          </w:tcPr>
          <w:p w:rsidR="006C0BF2" w:rsidRPr="00704785"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68</w:t>
            </w:r>
          </w:p>
        </w:tc>
        <w:tc>
          <w:tcPr>
            <w:tcW w:w="709" w:type="dxa"/>
            <w:vAlign w:val="center"/>
          </w:tcPr>
          <w:p w:rsidR="006C0BF2" w:rsidRPr="006C0BF2" w:rsidRDefault="006C0BF2" w:rsidP="006C0BF2">
            <w:pPr>
              <w:spacing w:after="0" w:line="240" w:lineRule="auto"/>
              <w:jc w:val="center"/>
              <w:rPr>
                <w:rFonts w:ascii="Times New Roman" w:hAnsi="Times New Roman"/>
                <w:color w:val="000000"/>
                <w:sz w:val="24"/>
                <w:szCs w:val="24"/>
              </w:rPr>
            </w:pPr>
            <w:r w:rsidRPr="00704785">
              <w:rPr>
                <w:rFonts w:ascii="Times New Roman" w:hAnsi="Times New Roman"/>
                <w:color w:val="000000"/>
                <w:sz w:val="24"/>
                <w:szCs w:val="24"/>
              </w:rPr>
              <w:t>4,6</w:t>
            </w:r>
          </w:p>
        </w:tc>
      </w:tr>
    </w:tbl>
    <w:p w:rsidR="00675774" w:rsidRPr="007564E2" w:rsidRDefault="00675774" w:rsidP="00991E50">
      <w:pPr>
        <w:pStyle w:val="ad"/>
        <w:spacing w:before="0" w:beforeAutospacing="0" w:after="0" w:afterAutospacing="0"/>
        <w:ind w:right="-5" w:firstLine="567"/>
        <w:jc w:val="both"/>
        <w:rPr>
          <w:sz w:val="28"/>
          <w:szCs w:val="28"/>
          <w:highlight w:val="yellow"/>
        </w:rPr>
      </w:pPr>
      <w:r w:rsidRPr="00C401AD">
        <w:rPr>
          <w:sz w:val="28"/>
          <w:szCs w:val="28"/>
        </w:rPr>
        <w:t xml:space="preserve">Проанализировав данные ответы, можно сделать вывод, что характеристиками товаров и услуг на рынках нашего района удовлетворены или скорее удовлетворены все участники опроса (более </w:t>
      </w:r>
      <w:r w:rsidR="006C0BF2" w:rsidRPr="00C401AD">
        <w:rPr>
          <w:sz w:val="28"/>
          <w:szCs w:val="28"/>
        </w:rPr>
        <w:t>8</w:t>
      </w:r>
      <w:r w:rsidR="001E7280">
        <w:rPr>
          <w:sz w:val="28"/>
          <w:szCs w:val="28"/>
        </w:rPr>
        <w:t>0</w:t>
      </w:r>
      <w:r w:rsidRPr="00C401AD">
        <w:rPr>
          <w:sz w:val="28"/>
          <w:szCs w:val="28"/>
        </w:rPr>
        <w:t xml:space="preserve">% опрошенных), за </w:t>
      </w:r>
      <w:r w:rsidRPr="00C401AD">
        <w:rPr>
          <w:sz w:val="28"/>
          <w:szCs w:val="28"/>
        </w:rPr>
        <w:lastRenderedPageBreak/>
        <w:t xml:space="preserve">исключением характеристик товаров и услуг на рынке </w:t>
      </w:r>
      <w:r w:rsidR="00C401AD" w:rsidRPr="00C401AD">
        <w:rPr>
          <w:sz w:val="28"/>
          <w:szCs w:val="28"/>
        </w:rPr>
        <w:t>санаторно-курортных услуг</w:t>
      </w:r>
      <w:r w:rsidRPr="00C401AD">
        <w:rPr>
          <w:sz w:val="28"/>
          <w:szCs w:val="28"/>
        </w:rPr>
        <w:t xml:space="preserve"> – </w:t>
      </w:r>
      <w:r w:rsidR="001E7280" w:rsidRPr="00C401AD">
        <w:rPr>
          <w:sz w:val="28"/>
          <w:szCs w:val="28"/>
        </w:rPr>
        <w:t>менее 62%</w:t>
      </w:r>
      <w:r w:rsidRPr="00C401AD">
        <w:rPr>
          <w:sz w:val="28"/>
          <w:szCs w:val="28"/>
        </w:rPr>
        <w:t xml:space="preserve">. </w:t>
      </w:r>
    </w:p>
    <w:p w:rsidR="00180348" w:rsidRPr="007564E2" w:rsidRDefault="00180348" w:rsidP="00991E50">
      <w:pPr>
        <w:pStyle w:val="ad"/>
        <w:spacing w:before="0" w:beforeAutospacing="0" w:after="0" w:afterAutospacing="0"/>
        <w:ind w:right="-5" w:firstLine="567"/>
        <w:jc w:val="both"/>
        <w:rPr>
          <w:sz w:val="28"/>
          <w:szCs w:val="28"/>
          <w:highlight w:val="yellow"/>
        </w:rPr>
      </w:pPr>
    </w:p>
    <w:p w:rsidR="004A4100" w:rsidRPr="00C401AD" w:rsidRDefault="000D76ED" w:rsidP="00991E50">
      <w:pPr>
        <w:pStyle w:val="ad"/>
        <w:spacing w:before="0" w:beforeAutospacing="0" w:after="0" w:afterAutospacing="0"/>
        <w:ind w:right="-5" w:firstLine="567"/>
        <w:jc w:val="both"/>
        <w:rPr>
          <w:sz w:val="28"/>
          <w:szCs w:val="28"/>
        </w:rPr>
      </w:pPr>
      <w:r w:rsidRPr="00C401AD">
        <w:rPr>
          <w:sz w:val="28"/>
          <w:szCs w:val="28"/>
        </w:rPr>
        <w:t>А</w:t>
      </w:r>
      <w:r w:rsidR="005243DA" w:rsidRPr="00C401AD">
        <w:rPr>
          <w:sz w:val="28"/>
          <w:szCs w:val="28"/>
        </w:rPr>
        <w:t>нализ</w:t>
      </w:r>
      <w:r>
        <w:rPr>
          <w:sz w:val="28"/>
          <w:szCs w:val="28"/>
        </w:rPr>
        <w:t xml:space="preserve"> </w:t>
      </w:r>
      <w:r w:rsidR="005243DA" w:rsidRPr="00C401AD">
        <w:rPr>
          <w:sz w:val="28"/>
          <w:szCs w:val="28"/>
        </w:rPr>
        <w:t>удовлетворенност</w:t>
      </w:r>
      <w:r>
        <w:rPr>
          <w:sz w:val="28"/>
          <w:szCs w:val="28"/>
        </w:rPr>
        <w:t>и</w:t>
      </w:r>
      <w:r w:rsidR="005243DA" w:rsidRPr="00C401AD">
        <w:rPr>
          <w:sz w:val="28"/>
          <w:szCs w:val="28"/>
        </w:rPr>
        <w:t xml:space="preserve"> характеристиками товаров и услуг потребителей</w:t>
      </w:r>
      <w:r w:rsidR="00E5186C">
        <w:rPr>
          <w:sz w:val="28"/>
          <w:szCs w:val="28"/>
        </w:rPr>
        <w:t>,</w:t>
      </w:r>
      <w:r w:rsidR="005243DA" w:rsidRPr="00C401AD">
        <w:rPr>
          <w:sz w:val="28"/>
          <w:szCs w:val="28"/>
        </w:rPr>
        <w:t xml:space="preserve"> </w:t>
      </w:r>
      <w:r w:rsidR="00437E25" w:rsidRPr="00C401AD">
        <w:rPr>
          <w:sz w:val="28"/>
          <w:szCs w:val="28"/>
        </w:rPr>
        <w:t xml:space="preserve">в разрезе их </w:t>
      </w:r>
      <w:r w:rsidR="005243DA" w:rsidRPr="00C401AD">
        <w:rPr>
          <w:sz w:val="28"/>
          <w:szCs w:val="28"/>
        </w:rPr>
        <w:t>социальн</w:t>
      </w:r>
      <w:r w:rsidR="00437E25" w:rsidRPr="00C401AD">
        <w:rPr>
          <w:sz w:val="28"/>
          <w:szCs w:val="28"/>
        </w:rPr>
        <w:t>ого</w:t>
      </w:r>
      <w:r w:rsidR="005243DA" w:rsidRPr="00C401AD">
        <w:rPr>
          <w:sz w:val="28"/>
          <w:szCs w:val="28"/>
        </w:rPr>
        <w:t xml:space="preserve"> статус</w:t>
      </w:r>
      <w:r w:rsidR="00437E25" w:rsidRPr="00C401AD">
        <w:rPr>
          <w:sz w:val="28"/>
          <w:szCs w:val="28"/>
        </w:rPr>
        <w:t>а</w:t>
      </w:r>
      <w:r w:rsidR="005243DA" w:rsidRPr="00C401AD">
        <w:rPr>
          <w:sz w:val="28"/>
          <w:szCs w:val="28"/>
        </w:rPr>
        <w:t xml:space="preserve">, </w:t>
      </w:r>
      <w:r>
        <w:rPr>
          <w:sz w:val="28"/>
          <w:szCs w:val="28"/>
        </w:rPr>
        <w:t>выявил</w:t>
      </w:r>
      <w:r w:rsidR="005243DA" w:rsidRPr="00C401AD">
        <w:rPr>
          <w:sz w:val="28"/>
          <w:szCs w:val="28"/>
        </w:rPr>
        <w:t xml:space="preserve"> следующий результат:</w:t>
      </w:r>
    </w:p>
    <w:p w:rsidR="00CA29A3" w:rsidRPr="00D86465" w:rsidRDefault="000A1D2D" w:rsidP="00991E50">
      <w:pPr>
        <w:pStyle w:val="ad"/>
        <w:tabs>
          <w:tab w:val="left" w:pos="-142"/>
        </w:tabs>
        <w:spacing w:before="0" w:beforeAutospacing="0" w:after="0" w:afterAutospacing="0"/>
        <w:ind w:firstLine="567"/>
        <w:jc w:val="both"/>
        <w:rPr>
          <w:sz w:val="28"/>
          <w:szCs w:val="28"/>
        </w:rPr>
      </w:pPr>
      <w:r w:rsidRPr="00C401AD">
        <w:rPr>
          <w:rFonts w:eastAsia="Calibri"/>
          <w:bCs/>
          <w:sz w:val="28"/>
          <w:szCs w:val="28"/>
          <w:lang w:eastAsia="en-US"/>
        </w:rPr>
        <w:t xml:space="preserve">Из </w:t>
      </w:r>
      <w:r w:rsidR="00C401AD" w:rsidRPr="00C401AD">
        <w:rPr>
          <w:rFonts w:eastAsia="Calibri"/>
          <w:bCs/>
          <w:sz w:val="28"/>
          <w:szCs w:val="28"/>
          <w:lang w:eastAsia="en-US"/>
        </w:rPr>
        <w:t>1468</w:t>
      </w:r>
      <w:r w:rsidRPr="00C401AD">
        <w:rPr>
          <w:rFonts w:eastAsia="Calibri"/>
          <w:bCs/>
          <w:sz w:val="28"/>
          <w:szCs w:val="28"/>
          <w:lang w:eastAsia="en-US"/>
        </w:rPr>
        <w:t xml:space="preserve"> </w:t>
      </w:r>
      <w:r w:rsidR="003054F6" w:rsidRPr="00C401AD">
        <w:rPr>
          <w:rFonts w:eastAsia="Calibri"/>
          <w:bCs/>
          <w:sz w:val="28"/>
          <w:szCs w:val="28"/>
          <w:lang w:eastAsia="en-US"/>
        </w:rPr>
        <w:t xml:space="preserve">респондентов, принявших участие в опросе </w:t>
      </w:r>
      <w:r w:rsidR="00D7225C" w:rsidRPr="00C401AD">
        <w:rPr>
          <w:rFonts w:eastAsia="Calibri"/>
          <w:bCs/>
          <w:sz w:val="28"/>
          <w:szCs w:val="28"/>
          <w:lang w:eastAsia="en-US"/>
        </w:rPr>
        <w:t>1</w:t>
      </w:r>
      <w:r w:rsidR="00C401AD" w:rsidRPr="00C401AD">
        <w:rPr>
          <w:rFonts w:eastAsia="Calibri"/>
          <w:bCs/>
          <w:sz w:val="28"/>
          <w:szCs w:val="28"/>
          <w:lang w:eastAsia="en-US"/>
        </w:rPr>
        <w:t>117</w:t>
      </w:r>
      <w:r w:rsidR="00D7225C" w:rsidRPr="00C401AD">
        <w:rPr>
          <w:rFonts w:eastAsia="Calibri"/>
          <w:bCs/>
          <w:sz w:val="28"/>
          <w:szCs w:val="28"/>
          <w:lang w:eastAsia="en-US"/>
        </w:rPr>
        <w:t xml:space="preserve"> </w:t>
      </w:r>
      <w:r w:rsidR="00DD1075" w:rsidRPr="00C401AD">
        <w:rPr>
          <w:rFonts w:eastAsia="Calibri"/>
          <w:bCs/>
          <w:sz w:val="28"/>
          <w:szCs w:val="28"/>
          <w:lang w:eastAsia="en-US"/>
        </w:rPr>
        <w:t xml:space="preserve">- </w:t>
      </w:r>
      <w:r w:rsidR="007E2B47" w:rsidRPr="00C401AD">
        <w:rPr>
          <w:rFonts w:eastAsia="Calibri"/>
          <w:bCs/>
          <w:sz w:val="28"/>
          <w:szCs w:val="28"/>
          <w:lang w:eastAsia="en-US"/>
        </w:rPr>
        <w:t xml:space="preserve">работающих </w:t>
      </w:r>
      <w:r w:rsidR="00D7225C" w:rsidRPr="00C401AD">
        <w:rPr>
          <w:sz w:val="28"/>
          <w:szCs w:val="28"/>
        </w:rPr>
        <w:t xml:space="preserve">потребителей </w:t>
      </w:r>
      <w:r w:rsidR="007E2B47" w:rsidRPr="00C401AD">
        <w:rPr>
          <w:sz w:val="28"/>
          <w:szCs w:val="28"/>
        </w:rPr>
        <w:t>(</w:t>
      </w:r>
      <w:r w:rsidR="00800E2B" w:rsidRPr="00C401AD">
        <w:rPr>
          <w:sz w:val="28"/>
          <w:szCs w:val="28"/>
        </w:rPr>
        <w:t xml:space="preserve">или </w:t>
      </w:r>
      <w:r w:rsidR="00C401AD" w:rsidRPr="00C401AD">
        <w:rPr>
          <w:rFonts w:eastAsia="Calibri"/>
          <w:bCs/>
          <w:sz w:val="28"/>
          <w:szCs w:val="28"/>
          <w:lang w:eastAsia="en-US"/>
        </w:rPr>
        <w:t>76,1</w:t>
      </w:r>
      <w:r w:rsidR="007E2B47" w:rsidRPr="00C401AD">
        <w:rPr>
          <w:rFonts w:eastAsia="Calibri"/>
          <w:bCs/>
          <w:sz w:val="28"/>
          <w:szCs w:val="28"/>
          <w:lang w:eastAsia="en-US"/>
        </w:rPr>
        <w:t>%</w:t>
      </w:r>
      <w:r w:rsidR="00437E25" w:rsidRPr="00C401AD">
        <w:rPr>
          <w:rFonts w:eastAsia="Calibri"/>
          <w:bCs/>
          <w:sz w:val="28"/>
          <w:szCs w:val="28"/>
          <w:lang w:eastAsia="en-US"/>
        </w:rPr>
        <w:t xml:space="preserve"> от общего количества</w:t>
      </w:r>
      <w:r w:rsidR="007E2B47" w:rsidRPr="00C401AD">
        <w:rPr>
          <w:rFonts w:eastAsia="Calibri"/>
          <w:bCs/>
          <w:sz w:val="28"/>
          <w:szCs w:val="28"/>
          <w:lang w:eastAsia="en-US"/>
        </w:rPr>
        <w:t>)</w:t>
      </w:r>
      <w:r w:rsidR="00D7225C" w:rsidRPr="00C401AD">
        <w:rPr>
          <w:sz w:val="28"/>
          <w:szCs w:val="28"/>
        </w:rPr>
        <w:t xml:space="preserve"> </w:t>
      </w:r>
      <w:r w:rsidR="00D7225C" w:rsidRPr="00C401AD">
        <w:rPr>
          <w:rFonts w:eastAsia="Calibri"/>
          <w:bCs/>
          <w:sz w:val="28"/>
          <w:szCs w:val="28"/>
          <w:lang w:eastAsia="en-US"/>
        </w:rPr>
        <w:t xml:space="preserve">отметили </w:t>
      </w:r>
      <w:r w:rsidR="00D7225C" w:rsidRPr="00C401AD">
        <w:rPr>
          <w:sz w:val="28"/>
          <w:szCs w:val="28"/>
        </w:rPr>
        <w:t xml:space="preserve">удовлетворенность </w:t>
      </w:r>
      <w:r w:rsidR="00D7225C" w:rsidRPr="00D86465">
        <w:rPr>
          <w:sz w:val="28"/>
          <w:szCs w:val="28"/>
        </w:rPr>
        <w:t>характеристиками товаров и услуг следующим образом</w:t>
      </w:r>
      <w:r w:rsidR="003054F6" w:rsidRPr="00D86465">
        <w:rPr>
          <w:rFonts w:eastAsia="Calibri"/>
          <w:bCs/>
          <w:sz w:val="28"/>
          <w:szCs w:val="28"/>
          <w:lang w:eastAsia="en-US"/>
        </w:rPr>
        <w:t>.</w:t>
      </w:r>
      <w:r w:rsidR="00800E2B" w:rsidRPr="00D86465">
        <w:rPr>
          <w:rFonts w:eastAsia="Calibri"/>
          <w:bCs/>
          <w:sz w:val="28"/>
          <w:szCs w:val="28"/>
          <w:lang w:eastAsia="en-US"/>
        </w:rPr>
        <w:t xml:space="preserve"> </w:t>
      </w:r>
      <w:r w:rsidR="00800E2B" w:rsidRPr="00D86465">
        <w:rPr>
          <w:sz w:val="28"/>
          <w:szCs w:val="28"/>
        </w:rPr>
        <w:t>Х</w:t>
      </w:r>
      <w:r w:rsidR="00CA29A3" w:rsidRPr="00D86465">
        <w:rPr>
          <w:sz w:val="28"/>
          <w:szCs w:val="28"/>
        </w:rPr>
        <w:t xml:space="preserve">арактеристиками товаров и услуг на </w:t>
      </w:r>
      <w:r w:rsidR="00800E2B" w:rsidRPr="00D86465">
        <w:rPr>
          <w:sz w:val="28"/>
          <w:szCs w:val="28"/>
        </w:rPr>
        <w:t xml:space="preserve">всех анализируемых </w:t>
      </w:r>
      <w:r w:rsidR="00CA29A3" w:rsidRPr="00D86465">
        <w:rPr>
          <w:sz w:val="28"/>
          <w:szCs w:val="28"/>
        </w:rPr>
        <w:t>рынках нашего района удовлетворены или скорее удовлетворены все участники опроса (более 8</w:t>
      </w:r>
      <w:r w:rsidR="00D86465" w:rsidRPr="00D86465">
        <w:rPr>
          <w:sz w:val="28"/>
          <w:szCs w:val="28"/>
        </w:rPr>
        <w:t>4</w:t>
      </w:r>
      <w:r w:rsidR="00CA29A3" w:rsidRPr="00D86465">
        <w:rPr>
          <w:sz w:val="28"/>
          <w:szCs w:val="28"/>
        </w:rPr>
        <w:t>% опрошенных)</w:t>
      </w:r>
      <w:r w:rsidR="00D86465" w:rsidRPr="00D86465">
        <w:rPr>
          <w:sz w:val="28"/>
          <w:szCs w:val="28"/>
        </w:rPr>
        <w:t xml:space="preserve"> за исключением характеристик товаров и услуг на рынке медицинских услуг (77,9%) и санаторно-курортных услуг (61,7%)</w:t>
      </w:r>
      <w:r w:rsidR="00CA29A3" w:rsidRPr="00D86465">
        <w:rPr>
          <w:sz w:val="28"/>
          <w:szCs w:val="28"/>
        </w:rPr>
        <w:t xml:space="preserve">. </w:t>
      </w:r>
      <w:r w:rsidR="00D86465" w:rsidRPr="00D86465">
        <w:rPr>
          <w:sz w:val="28"/>
          <w:szCs w:val="28"/>
        </w:rPr>
        <w:t>Д</w:t>
      </w:r>
      <w:r w:rsidR="002970B3" w:rsidRPr="00D86465">
        <w:rPr>
          <w:sz w:val="28"/>
          <w:szCs w:val="28"/>
        </w:rPr>
        <w:t>оля респондентов, которые дали о</w:t>
      </w:r>
      <w:r w:rsidR="00CA29A3" w:rsidRPr="00D86465">
        <w:rPr>
          <w:sz w:val="28"/>
          <w:szCs w:val="28"/>
        </w:rPr>
        <w:t xml:space="preserve">трицательную оценку </w:t>
      </w:r>
      <w:r w:rsidR="009A0315" w:rsidRPr="00D86465">
        <w:rPr>
          <w:sz w:val="28"/>
          <w:szCs w:val="28"/>
        </w:rPr>
        <w:t xml:space="preserve">характеристикам товаров и услуг </w:t>
      </w:r>
      <w:r w:rsidR="002970B3" w:rsidRPr="00D86465">
        <w:rPr>
          <w:sz w:val="28"/>
          <w:szCs w:val="28"/>
        </w:rPr>
        <w:t>на таких рынках как</w:t>
      </w:r>
      <w:r w:rsidR="00437E25" w:rsidRPr="00D86465">
        <w:rPr>
          <w:sz w:val="28"/>
          <w:szCs w:val="28"/>
        </w:rPr>
        <w:t>:</w:t>
      </w:r>
      <w:r w:rsidR="002970B3" w:rsidRPr="00D86465">
        <w:rPr>
          <w:sz w:val="28"/>
          <w:szCs w:val="28"/>
        </w:rPr>
        <w:t xml:space="preserve"> </w:t>
      </w:r>
      <w:r w:rsidR="009A0315" w:rsidRPr="00D86465">
        <w:rPr>
          <w:sz w:val="28"/>
          <w:szCs w:val="28"/>
        </w:rPr>
        <w:t>рын</w:t>
      </w:r>
      <w:r w:rsidR="002970B3" w:rsidRPr="00D86465">
        <w:rPr>
          <w:sz w:val="28"/>
          <w:szCs w:val="28"/>
        </w:rPr>
        <w:t>о</w:t>
      </w:r>
      <w:r w:rsidR="009A0315" w:rsidRPr="00D86465">
        <w:rPr>
          <w:sz w:val="28"/>
          <w:szCs w:val="28"/>
        </w:rPr>
        <w:t xml:space="preserve">к медицинских услуг </w:t>
      </w:r>
      <w:r w:rsidR="00D86465" w:rsidRPr="00D86465">
        <w:rPr>
          <w:sz w:val="28"/>
          <w:szCs w:val="28"/>
        </w:rPr>
        <w:t>–</w:t>
      </w:r>
      <w:r w:rsidR="002970B3" w:rsidRPr="00D86465">
        <w:rPr>
          <w:sz w:val="28"/>
          <w:szCs w:val="28"/>
        </w:rPr>
        <w:t xml:space="preserve"> </w:t>
      </w:r>
      <w:r w:rsidR="00D86465" w:rsidRPr="00D86465">
        <w:rPr>
          <w:sz w:val="28"/>
          <w:szCs w:val="28"/>
        </w:rPr>
        <w:t>14,1</w:t>
      </w:r>
      <w:r w:rsidR="002970B3" w:rsidRPr="00D86465">
        <w:rPr>
          <w:sz w:val="28"/>
          <w:szCs w:val="28"/>
        </w:rPr>
        <w:t xml:space="preserve">% респондентов, </w:t>
      </w:r>
      <w:r w:rsidR="009A0315" w:rsidRPr="00D86465">
        <w:rPr>
          <w:sz w:val="28"/>
          <w:szCs w:val="28"/>
        </w:rPr>
        <w:t>и рын</w:t>
      </w:r>
      <w:r w:rsidR="002970B3" w:rsidRPr="00D86465">
        <w:rPr>
          <w:sz w:val="28"/>
          <w:szCs w:val="28"/>
        </w:rPr>
        <w:t>о</w:t>
      </w:r>
      <w:r w:rsidR="009A0315" w:rsidRPr="00D86465">
        <w:rPr>
          <w:sz w:val="28"/>
          <w:szCs w:val="28"/>
        </w:rPr>
        <w:t>к санаторно-курортных услуг</w:t>
      </w:r>
      <w:r w:rsidR="002970B3" w:rsidRPr="00D86465">
        <w:rPr>
          <w:sz w:val="28"/>
          <w:szCs w:val="28"/>
        </w:rPr>
        <w:t xml:space="preserve"> – </w:t>
      </w:r>
      <w:r w:rsidR="00D86465" w:rsidRPr="00D86465">
        <w:rPr>
          <w:sz w:val="28"/>
          <w:szCs w:val="28"/>
        </w:rPr>
        <w:t>33,2</w:t>
      </w:r>
      <w:r w:rsidR="002970B3" w:rsidRPr="00D86465">
        <w:rPr>
          <w:sz w:val="28"/>
          <w:szCs w:val="28"/>
        </w:rPr>
        <w:t>%.</w:t>
      </w:r>
    </w:p>
    <w:p w:rsidR="00531238" w:rsidRDefault="00531238" w:rsidP="00991E50">
      <w:pPr>
        <w:pStyle w:val="ad"/>
        <w:tabs>
          <w:tab w:val="left" w:pos="-142"/>
        </w:tabs>
        <w:spacing w:before="0" w:beforeAutospacing="0" w:after="0" w:afterAutospacing="0"/>
        <w:ind w:firstLine="567"/>
        <w:jc w:val="both"/>
        <w:rPr>
          <w:sz w:val="28"/>
          <w:szCs w:val="28"/>
        </w:rPr>
      </w:pPr>
    </w:p>
    <w:p w:rsidR="00D331C5" w:rsidRDefault="00356AC5" w:rsidP="00991E50">
      <w:pPr>
        <w:pStyle w:val="ad"/>
        <w:tabs>
          <w:tab w:val="left" w:pos="-142"/>
        </w:tabs>
        <w:spacing w:before="0" w:beforeAutospacing="0" w:after="0" w:afterAutospacing="0"/>
        <w:ind w:firstLine="567"/>
        <w:jc w:val="both"/>
        <w:rPr>
          <w:sz w:val="28"/>
          <w:szCs w:val="28"/>
        </w:rPr>
      </w:pPr>
      <w:r w:rsidRPr="00E43D98">
        <w:rPr>
          <w:sz w:val="28"/>
          <w:szCs w:val="28"/>
        </w:rPr>
        <w:t xml:space="preserve">Из </w:t>
      </w:r>
      <w:r w:rsidRPr="00E43D98">
        <w:rPr>
          <w:rFonts w:eastAsia="Calibri"/>
          <w:bCs/>
          <w:sz w:val="28"/>
          <w:szCs w:val="28"/>
          <w:lang w:eastAsia="en-US"/>
        </w:rPr>
        <w:t>1</w:t>
      </w:r>
      <w:r w:rsidR="00D86465" w:rsidRPr="00E43D98">
        <w:rPr>
          <w:rFonts w:eastAsia="Calibri"/>
          <w:bCs/>
          <w:sz w:val="28"/>
          <w:szCs w:val="28"/>
          <w:lang w:eastAsia="en-US"/>
        </w:rPr>
        <w:t>468</w:t>
      </w:r>
      <w:r w:rsidRPr="00E43D98">
        <w:rPr>
          <w:rFonts w:eastAsia="Calibri"/>
          <w:bCs/>
          <w:sz w:val="28"/>
          <w:szCs w:val="28"/>
          <w:lang w:eastAsia="en-US"/>
        </w:rPr>
        <w:t xml:space="preserve"> принявших участие в опросе населения </w:t>
      </w:r>
      <w:r w:rsidR="00D86465" w:rsidRPr="00E43D98">
        <w:rPr>
          <w:rFonts w:eastAsia="Calibri"/>
          <w:bCs/>
          <w:sz w:val="28"/>
          <w:szCs w:val="28"/>
          <w:lang w:eastAsia="en-US"/>
        </w:rPr>
        <w:t>67</w:t>
      </w:r>
      <w:r w:rsidRPr="00E43D98">
        <w:rPr>
          <w:sz w:val="28"/>
          <w:szCs w:val="28"/>
        </w:rPr>
        <w:t xml:space="preserve"> респондентов – безработные</w:t>
      </w:r>
      <w:r w:rsidR="007E2B47" w:rsidRPr="00E43D98">
        <w:rPr>
          <w:sz w:val="28"/>
          <w:szCs w:val="28"/>
        </w:rPr>
        <w:t>,</w:t>
      </w:r>
      <w:r w:rsidRPr="00E43D98">
        <w:rPr>
          <w:rFonts w:eastAsia="Calibri"/>
          <w:bCs/>
          <w:sz w:val="28"/>
          <w:szCs w:val="28"/>
          <w:lang w:eastAsia="en-US"/>
        </w:rPr>
        <w:t xml:space="preserve"> </w:t>
      </w:r>
      <w:r w:rsidR="002978FD" w:rsidRPr="00E43D98">
        <w:rPr>
          <w:rFonts w:eastAsia="Calibri"/>
          <w:bCs/>
          <w:sz w:val="28"/>
          <w:szCs w:val="28"/>
          <w:lang w:eastAsia="en-US"/>
        </w:rPr>
        <w:t>о</w:t>
      </w:r>
      <w:r w:rsidRPr="00E43D98">
        <w:rPr>
          <w:sz w:val="28"/>
          <w:szCs w:val="28"/>
        </w:rPr>
        <w:t>характери</w:t>
      </w:r>
      <w:r w:rsidR="002978FD" w:rsidRPr="00E43D98">
        <w:rPr>
          <w:sz w:val="28"/>
          <w:szCs w:val="28"/>
        </w:rPr>
        <w:t>зовали качество оказываемых услуг на</w:t>
      </w:r>
      <w:r w:rsidR="00800E2B" w:rsidRPr="00E43D98">
        <w:rPr>
          <w:sz w:val="28"/>
          <w:szCs w:val="28"/>
        </w:rPr>
        <w:t xml:space="preserve"> рынках услуг следующим образом. </w:t>
      </w:r>
      <w:r w:rsidR="006C5947" w:rsidRPr="00E43D98">
        <w:rPr>
          <w:sz w:val="28"/>
          <w:szCs w:val="28"/>
        </w:rPr>
        <w:t>Более 80% опрошенных дали в</w:t>
      </w:r>
      <w:r w:rsidR="003B6723" w:rsidRPr="00E43D98">
        <w:rPr>
          <w:sz w:val="28"/>
          <w:szCs w:val="28"/>
        </w:rPr>
        <w:t xml:space="preserve">ысокую оценку характеристикам товаров и услуг на большинстве предложенных </w:t>
      </w:r>
      <w:r w:rsidR="006C5947" w:rsidRPr="00E43D98">
        <w:rPr>
          <w:sz w:val="28"/>
          <w:szCs w:val="28"/>
        </w:rPr>
        <w:t xml:space="preserve">к анализу </w:t>
      </w:r>
      <w:r w:rsidR="003B6723" w:rsidRPr="00E43D98">
        <w:rPr>
          <w:sz w:val="28"/>
          <w:szCs w:val="28"/>
        </w:rPr>
        <w:t>рынков</w:t>
      </w:r>
      <w:r w:rsidR="006C5947" w:rsidRPr="00E43D98">
        <w:rPr>
          <w:sz w:val="28"/>
          <w:szCs w:val="28"/>
        </w:rPr>
        <w:t>,</w:t>
      </w:r>
      <w:r w:rsidR="003B6723" w:rsidRPr="00E43D98">
        <w:rPr>
          <w:sz w:val="28"/>
          <w:szCs w:val="28"/>
        </w:rPr>
        <w:t xml:space="preserve"> кроме</w:t>
      </w:r>
      <w:r w:rsidR="006C5947" w:rsidRPr="00E43D98">
        <w:rPr>
          <w:sz w:val="28"/>
          <w:szCs w:val="28"/>
        </w:rPr>
        <w:t>:</w:t>
      </w:r>
      <w:r w:rsidR="003B6723" w:rsidRPr="00E43D98">
        <w:rPr>
          <w:sz w:val="28"/>
          <w:szCs w:val="28"/>
        </w:rPr>
        <w:t xml:space="preserve"> </w:t>
      </w:r>
      <w:r w:rsidR="00E43D98" w:rsidRPr="00E43D98">
        <w:rPr>
          <w:sz w:val="28"/>
          <w:szCs w:val="28"/>
        </w:rPr>
        <w:t>рынка услуг психолого-педагогического сопровождения детей с ограниченными возможностями здоровья (77,6% или 52 респондента), рынка санаторн</w:t>
      </w:r>
      <w:proofErr w:type="gramStart"/>
      <w:r w:rsidR="00E43D98" w:rsidRPr="00E43D98">
        <w:rPr>
          <w:sz w:val="28"/>
          <w:szCs w:val="28"/>
        </w:rPr>
        <w:t>о-</w:t>
      </w:r>
      <w:proofErr w:type="gramEnd"/>
      <w:r w:rsidR="00E43D98" w:rsidRPr="00E43D98">
        <w:rPr>
          <w:sz w:val="28"/>
          <w:szCs w:val="28"/>
        </w:rPr>
        <w:t xml:space="preserve"> курортных услуг (74,6% или 50 респондентов) и на </w:t>
      </w:r>
      <w:r w:rsidR="003B6723" w:rsidRPr="00E43D98">
        <w:rPr>
          <w:sz w:val="28"/>
          <w:szCs w:val="28"/>
        </w:rPr>
        <w:t>рынк</w:t>
      </w:r>
      <w:r w:rsidR="00E43D98" w:rsidRPr="00E43D98">
        <w:rPr>
          <w:sz w:val="28"/>
          <w:szCs w:val="28"/>
        </w:rPr>
        <w:t>е</w:t>
      </w:r>
      <w:r w:rsidR="003B6723" w:rsidRPr="00E43D98">
        <w:rPr>
          <w:sz w:val="28"/>
          <w:szCs w:val="28"/>
        </w:rPr>
        <w:t xml:space="preserve"> медицинских услуг (</w:t>
      </w:r>
      <w:r w:rsidR="00E43D98" w:rsidRPr="00E43D98">
        <w:rPr>
          <w:sz w:val="28"/>
          <w:szCs w:val="28"/>
        </w:rPr>
        <w:t>67,2</w:t>
      </w:r>
      <w:r w:rsidR="003B6723" w:rsidRPr="00E43D98">
        <w:rPr>
          <w:sz w:val="28"/>
          <w:szCs w:val="28"/>
        </w:rPr>
        <w:t xml:space="preserve">% или </w:t>
      </w:r>
      <w:r w:rsidR="00E43D98" w:rsidRPr="00E43D98">
        <w:rPr>
          <w:sz w:val="28"/>
          <w:szCs w:val="28"/>
        </w:rPr>
        <w:t>45</w:t>
      </w:r>
      <w:r w:rsidR="003B6723" w:rsidRPr="00E43D98">
        <w:rPr>
          <w:sz w:val="28"/>
          <w:szCs w:val="28"/>
        </w:rPr>
        <w:t xml:space="preserve"> респондентов</w:t>
      </w:r>
      <w:r w:rsidR="003B6723" w:rsidRPr="008A5B29">
        <w:rPr>
          <w:sz w:val="28"/>
          <w:szCs w:val="28"/>
        </w:rPr>
        <w:t>).</w:t>
      </w:r>
      <w:r w:rsidR="00800E2B" w:rsidRPr="008A5B29">
        <w:rPr>
          <w:sz w:val="28"/>
          <w:szCs w:val="28"/>
        </w:rPr>
        <w:t xml:space="preserve"> О</w:t>
      </w:r>
      <w:r w:rsidR="006C5947" w:rsidRPr="008A5B29">
        <w:rPr>
          <w:sz w:val="28"/>
          <w:szCs w:val="28"/>
        </w:rPr>
        <w:t>трицательную оценку характеристикам товаров и услуг дали:</w:t>
      </w:r>
      <w:r w:rsidRPr="008A5B29">
        <w:rPr>
          <w:sz w:val="28"/>
          <w:szCs w:val="28"/>
        </w:rPr>
        <w:t xml:space="preserve"> </w:t>
      </w:r>
      <w:r w:rsidR="00E43D98" w:rsidRPr="008A5B29">
        <w:rPr>
          <w:sz w:val="28"/>
          <w:szCs w:val="28"/>
        </w:rPr>
        <w:t xml:space="preserve">на рынке санаторно-курортных услуг - 11 респондентов (16,4%), и </w:t>
      </w:r>
      <w:r w:rsidR="006C5947" w:rsidRPr="008A5B29">
        <w:rPr>
          <w:sz w:val="28"/>
          <w:szCs w:val="28"/>
        </w:rPr>
        <w:t>на рынке медицинских услуг - 10 респондентов (</w:t>
      </w:r>
      <w:r w:rsidR="00E43D98" w:rsidRPr="008A5B29">
        <w:rPr>
          <w:sz w:val="28"/>
          <w:szCs w:val="28"/>
        </w:rPr>
        <w:t>14,9</w:t>
      </w:r>
      <w:r w:rsidRPr="008A5B29">
        <w:rPr>
          <w:sz w:val="28"/>
          <w:szCs w:val="28"/>
        </w:rPr>
        <w:t>%</w:t>
      </w:r>
      <w:r w:rsidR="006C5947" w:rsidRPr="008A5B29">
        <w:rPr>
          <w:sz w:val="28"/>
          <w:szCs w:val="28"/>
        </w:rPr>
        <w:t>)</w:t>
      </w:r>
      <w:r w:rsidRPr="008A5B29">
        <w:rPr>
          <w:sz w:val="28"/>
          <w:szCs w:val="28"/>
        </w:rPr>
        <w:t xml:space="preserve">. </w:t>
      </w:r>
      <w:r w:rsidR="008A5B29">
        <w:rPr>
          <w:sz w:val="28"/>
          <w:szCs w:val="28"/>
        </w:rPr>
        <w:t>В свою очередь о</w:t>
      </w:r>
      <w:r w:rsidR="008A5B29" w:rsidRPr="00480AC5">
        <w:rPr>
          <w:sz w:val="28"/>
          <w:szCs w:val="28"/>
        </w:rPr>
        <w:t xml:space="preserve">трицательных оценок характеристикам качества товаров и услуг </w:t>
      </w:r>
      <w:r w:rsidR="00345309">
        <w:rPr>
          <w:sz w:val="28"/>
          <w:szCs w:val="28"/>
        </w:rPr>
        <w:t>безработные жители района</w:t>
      </w:r>
      <w:r w:rsidR="008A5B29" w:rsidRPr="00480AC5">
        <w:rPr>
          <w:sz w:val="28"/>
          <w:szCs w:val="28"/>
        </w:rPr>
        <w:t xml:space="preserve"> </w:t>
      </w:r>
      <w:r w:rsidR="008A5B29">
        <w:rPr>
          <w:sz w:val="28"/>
          <w:szCs w:val="28"/>
        </w:rPr>
        <w:t xml:space="preserve">не </w:t>
      </w:r>
      <w:r w:rsidR="008A5B29" w:rsidRPr="00480AC5">
        <w:rPr>
          <w:sz w:val="28"/>
          <w:szCs w:val="28"/>
        </w:rPr>
        <w:t xml:space="preserve">дали </w:t>
      </w:r>
      <w:r w:rsidR="008A5B29">
        <w:rPr>
          <w:sz w:val="28"/>
          <w:szCs w:val="28"/>
        </w:rPr>
        <w:t>следующим</w:t>
      </w:r>
      <w:r w:rsidR="008A5B29" w:rsidRPr="00480AC5">
        <w:rPr>
          <w:sz w:val="28"/>
          <w:szCs w:val="28"/>
        </w:rPr>
        <w:t xml:space="preserve"> рынкам услуг</w:t>
      </w:r>
      <w:r w:rsidR="008A5B29">
        <w:rPr>
          <w:sz w:val="28"/>
          <w:szCs w:val="28"/>
        </w:rPr>
        <w:t xml:space="preserve">: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sz w:val="28"/>
          <w:szCs w:val="28"/>
        </w:rPr>
        <w:t>-</w:t>
      </w:r>
      <w:r w:rsidR="008A5B29" w:rsidRPr="00D331C5">
        <w:rPr>
          <w:color w:val="000000"/>
          <w:sz w:val="28"/>
          <w:szCs w:val="28"/>
        </w:rPr>
        <w:t xml:space="preserve">Услуги дополнительного образования (кружки, секции, центры развивающего обучения и т.д.),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Розничная торговля (магазины, рынки, ярмарки),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Овощная и плодово-ягодная продукция,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Молоко и молочная продукция,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Мясная продукция,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Товары промышленного назначения,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Электрические машины и электрооборудование,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Сельскохозяйственная техника, </w:t>
      </w:r>
    </w:p>
    <w:p w:rsidR="00D331C5"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 xml:space="preserve">Строительные материалы (композитные материалы и т.д.), </w:t>
      </w:r>
    </w:p>
    <w:p w:rsidR="008A5B29" w:rsidRPr="00D331C5" w:rsidRDefault="00D331C5" w:rsidP="00991E50">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w:t>
      </w:r>
      <w:r w:rsidR="008A5B29" w:rsidRPr="00D331C5">
        <w:rPr>
          <w:color w:val="000000"/>
          <w:sz w:val="28"/>
          <w:szCs w:val="28"/>
        </w:rPr>
        <w:t>Текстильная и швейная продукция.</w:t>
      </w:r>
    </w:p>
    <w:p w:rsidR="00531238" w:rsidRDefault="00531238" w:rsidP="00991E50">
      <w:pPr>
        <w:pStyle w:val="ad"/>
        <w:spacing w:before="0" w:beforeAutospacing="0" w:after="0" w:afterAutospacing="0"/>
        <w:ind w:right="-5" w:firstLine="567"/>
        <w:jc w:val="both"/>
        <w:rPr>
          <w:sz w:val="28"/>
          <w:szCs w:val="28"/>
        </w:rPr>
      </w:pPr>
    </w:p>
    <w:p w:rsidR="007E2B47" w:rsidRPr="007564E2" w:rsidRDefault="007E2B47" w:rsidP="00991E50">
      <w:pPr>
        <w:pStyle w:val="ad"/>
        <w:spacing w:before="0" w:beforeAutospacing="0" w:after="0" w:afterAutospacing="0"/>
        <w:ind w:right="-5" w:firstLine="567"/>
        <w:jc w:val="both"/>
        <w:rPr>
          <w:sz w:val="28"/>
          <w:szCs w:val="28"/>
          <w:highlight w:val="yellow"/>
        </w:rPr>
      </w:pPr>
      <w:r w:rsidRPr="00480AC5">
        <w:rPr>
          <w:sz w:val="28"/>
          <w:szCs w:val="28"/>
        </w:rPr>
        <w:t xml:space="preserve">Из </w:t>
      </w:r>
      <w:r w:rsidRPr="00480AC5">
        <w:rPr>
          <w:rFonts w:eastAsia="Calibri"/>
          <w:bCs/>
          <w:sz w:val="28"/>
          <w:szCs w:val="28"/>
          <w:lang w:eastAsia="en-US"/>
        </w:rPr>
        <w:t>1</w:t>
      </w:r>
      <w:r w:rsidR="00480AC5" w:rsidRPr="00480AC5">
        <w:rPr>
          <w:rFonts w:eastAsia="Calibri"/>
          <w:bCs/>
          <w:sz w:val="28"/>
          <w:szCs w:val="28"/>
          <w:lang w:eastAsia="en-US"/>
        </w:rPr>
        <w:t>468</w:t>
      </w:r>
      <w:r w:rsidRPr="00480AC5">
        <w:rPr>
          <w:rFonts w:eastAsia="Calibri"/>
          <w:bCs/>
          <w:sz w:val="28"/>
          <w:szCs w:val="28"/>
          <w:lang w:eastAsia="en-US"/>
        </w:rPr>
        <w:t xml:space="preserve"> принявших участие в опросе населения 1</w:t>
      </w:r>
      <w:r w:rsidR="00480AC5" w:rsidRPr="00480AC5">
        <w:rPr>
          <w:rFonts w:eastAsia="Calibri"/>
          <w:bCs/>
          <w:sz w:val="28"/>
          <w:szCs w:val="28"/>
          <w:lang w:eastAsia="en-US"/>
        </w:rPr>
        <w:t>32</w:t>
      </w:r>
      <w:r w:rsidRPr="00480AC5">
        <w:rPr>
          <w:sz w:val="28"/>
          <w:szCs w:val="28"/>
        </w:rPr>
        <w:t xml:space="preserve"> респондент – с</w:t>
      </w:r>
      <w:r w:rsidR="00356AC5" w:rsidRPr="00480AC5">
        <w:rPr>
          <w:sz w:val="28"/>
          <w:szCs w:val="28"/>
        </w:rPr>
        <w:t>туденты муниципального образования Ленинградский район дали следующую оценку характеристика</w:t>
      </w:r>
      <w:r w:rsidR="00800E2B" w:rsidRPr="00480AC5">
        <w:rPr>
          <w:sz w:val="28"/>
          <w:szCs w:val="28"/>
        </w:rPr>
        <w:t xml:space="preserve">м товаров и услуг нашего района. </w:t>
      </w:r>
      <w:r w:rsidRPr="00480AC5">
        <w:rPr>
          <w:sz w:val="28"/>
          <w:szCs w:val="28"/>
        </w:rPr>
        <w:t xml:space="preserve">Из числа опрошенных студентов, полностью положительно охарактеризовали качество товаров и услуг на рынке </w:t>
      </w:r>
      <w:r w:rsidR="00480AC5" w:rsidRPr="00480AC5">
        <w:rPr>
          <w:sz w:val="28"/>
          <w:szCs w:val="28"/>
        </w:rPr>
        <w:t>овощной и</w:t>
      </w:r>
      <w:r w:rsidRPr="00480AC5">
        <w:rPr>
          <w:sz w:val="28"/>
          <w:szCs w:val="28"/>
        </w:rPr>
        <w:t xml:space="preserve"> плодово-ягодной продукции. Всем остальным </w:t>
      </w:r>
      <w:r w:rsidRPr="00480AC5">
        <w:rPr>
          <w:sz w:val="28"/>
          <w:szCs w:val="28"/>
        </w:rPr>
        <w:lastRenderedPageBreak/>
        <w:t>анализируемым рынкам услуг</w:t>
      </w:r>
      <w:r w:rsidR="00EA1904" w:rsidRPr="00480AC5">
        <w:rPr>
          <w:sz w:val="28"/>
          <w:szCs w:val="28"/>
        </w:rPr>
        <w:t>, студенты д</w:t>
      </w:r>
      <w:r w:rsidRPr="00480AC5">
        <w:rPr>
          <w:sz w:val="28"/>
          <w:szCs w:val="28"/>
        </w:rPr>
        <w:t>али высокую оценку характеристикам товаров и услуг</w:t>
      </w:r>
      <w:r w:rsidR="00EA1904" w:rsidRPr="00480AC5">
        <w:rPr>
          <w:sz w:val="28"/>
          <w:szCs w:val="28"/>
        </w:rPr>
        <w:t xml:space="preserve"> – более </w:t>
      </w:r>
      <w:r w:rsidR="00480AC5" w:rsidRPr="00480AC5">
        <w:rPr>
          <w:sz w:val="28"/>
          <w:szCs w:val="28"/>
        </w:rPr>
        <w:t>9</w:t>
      </w:r>
      <w:r w:rsidR="00EA1904" w:rsidRPr="00480AC5">
        <w:rPr>
          <w:sz w:val="28"/>
          <w:szCs w:val="28"/>
        </w:rPr>
        <w:t>0%</w:t>
      </w:r>
      <w:r w:rsidR="00480AC5" w:rsidRPr="00480AC5">
        <w:rPr>
          <w:sz w:val="28"/>
          <w:szCs w:val="28"/>
        </w:rPr>
        <w:t xml:space="preserve"> кроме санаторно-курортных услуг – 59,8%</w:t>
      </w:r>
      <w:r w:rsidR="00EA1904" w:rsidRPr="00480AC5">
        <w:rPr>
          <w:sz w:val="28"/>
          <w:szCs w:val="28"/>
        </w:rPr>
        <w:t>.</w:t>
      </w:r>
      <w:r w:rsidR="00800E2B" w:rsidRPr="00480AC5">
        <w:rPr>
          <w:sz w:val="28"/>
          <w:szCs w:val="28"/>
        </w:rPr>
        <w:t xml:space="preserve"> Отрицательных же оценок характеристикам качества товаров и услуг студенты дали крайне мало, а по рынкам услуг </w:t>
      </w:r>
      <w:r w:rsidR="00480AC5" w:rsidRPr="00480AC5">
        <w:rPr>
          <w:sz w:val="28"/>
          <w:szCs w:val="28"/>
        </w:rPr>
        <w:t xml:space="preserve">дошкольного образования, </w:t>
      </w:r>
      <w:r w:rsidR="00800E2B" w:rsidRPr="00480AC5">
        <w:rPr>
          <w:sz w:val="28"/>
          <w:szCs w:val="28"/>
        </w:rPr>
        <w:t xml:space="preserve">в сфере культуры, овощей и плодово-ягодной продукции, рынку </w:t>
      </w:r>
      <w:r w:rsidR="00480AC5" w:rsidRPr="00480AC5">
        <w:rPr>
          <w:sz w:val="28"/>
          <w:szCs w:val="28"/>
        </w:rPr>
        <w:t>мясной</w:t>
      </w:r>
      <w:r w:rsidR="00800E2B" w:rsidRPr="00480AC5">
        <w:rPr>
          <w:sz w:val="28"/>
          <w:szCs w:val="28"/>
        </w:rPr>
        <w:t xml:space="preserve"> продукции – нет совсем.</w:t>
      </w:r>
    </w:p>
    <w:p w:rsidR="00531238" w:rsidRDefault="00531238" w:rsidP="00345309">
      <w:pPr>
        <w:pStyle w:val="ad"/>
        <w:tabs>
          <w:tab w:val="left" w:pos="-142"/>
        </w:tabs>
        <w:spacing w:before="0" w:beforeAutospacing="0" w:after="0" w:afterAutospacing="0"/>
        <w:ind w:firstLine="567"/>
        <w:jc w:val="both"/>
        <w:rPr>
          <w:sz w:val="28"/>
          <w:szCs w:val="28"/>
        </w:rPr>
      </w:pPr>
    </w:p>
    <w:p w:rsidR="00345309" w:rsidRDefault="00EA1904" w:rsidP="00345309">
      <w:pPr>
        <w:pStyle w:val="ad"/>
        <w:tabs>
          <w:tab w:val="left" w:pos="-142"/>
        </w:tabs>
        <w:spacing w:before="0" w:beforeAutospacing="0" w:after="0" w:afterAutospacing="0"/>
        <w:ind w:firstLine="567"/>
        <w:jc w:val="both"/>
        <w:rPr>
          <w:sz w:val="28"/>
          <w:szCs w:val="28"/>
        </w:rPr>
      </w:pPr>
      <w:r w:rsidRPr="00F24DE5">
        <w:rPr>
          <w:sz w:val="28"/>
          <w:szCs w:val="28"/>
        </w:rPr>
        <w:t xml:space="preserve">Из </w:t>
      </w:r>
      <w:r w:rsidRPr="00F24DE5">
        <w:rPr>
          <w:rFonts w:eastAsia="Calibri"/>
          <w:bCs/>
          <w:sz w:val="28"/>
          <w:szCs w:val="28"/>
          <w:lang w:eastAsia="en-US"/>
        </w:rPr>
        <w:t>1</w:t>
      </w:r>
      <w:r w:rsidR="00F21234" w:rsidRPr="00F24DE5">
        <w:rPr>
          <w:rFonts w:eastAsia="Calibri"/>
          <w:bCs/>
          <w:sz w:val="28"/>
          <w:szCs w:val="28"/>
          <w:lang w:eastAsia="en-US"/>
        </w:rPr>
        <w:t>4</w:t>
      </w:r>
      <w:r w:rsidR="00F24DE5" w:rsidRPr="00F24DE5">
        <w:rPr>
          <w:rFonts w:eastAsia="Calibri"/>
          <w:bCs/>
          <w:sz w:val="28"/>
          <w:szCs w:val="28"/>
          <w:lang w:eastAsia="en-US"/>
        </w:rPr>
        <w:t>68</w:t>
      </w:r>
      <w:r w:rsidRPr="00F24DE5">
        <w:rPr>
          <w:rFonts w:eastAsia="Calibri"/>
          <w:bCs/>
          <w:sz w:val="28"/>
          <w:szCs w:val="28"/>
          <w:lang w:eastAsia="en-US"/>
        </w:rPr>
        <w:t xml:space="preserve"> принявших участие в опросе населения </w:t>
      </w:r>
      <w:r w:rsidR="00F24DE5" w:rsidRPr="00F24DE5">
        <w:rPr>
          <w:rFonts w:eastAsia="Calibri"/>
          <w:bCs/>
          <w:sz w:val="28"/>
          <w:szCs w:val="28"/>
          <w:lang w:eastAsia="en-US"/>
        </w:rPr>
        <w:t>106</w:t>
      </w:r>
      <w:r w:rsidRPr="00F24DE5">
        <w:rPr>
          <w:sz w:val="28"/>
          <w:szCs w:val="28"/>
        </w:rPr>
        <w:t xml:space="preserve"> респондентов – пенсионеры,</w:t>
      </w:r>
      <w:r w:rsidRPr="00F24DE5">
        <w:rPr>
          <w:rFonts w:eastAsia="Calibri"/>
          <w:bCs/>
          <w:sz w:val="28"/>
          <w:szCs w:val="28"/>
          <w:lang w:eastAsia="en-US"/>
        </w:rPr>
        <w:t xml:space="preserve"> о</w:t>
      </w:r>
      <w:r w:rsidRPr="00F24DE5">
        <w:rPr>
          <w:sz w:val="28"/>
          <w:szCs w:val="28"/>
        </w:rPr>
        <w:t>характеризовали качество оказываемых услуг на</w:t>
      </w:r>
      <w:r w:rsidR="00800E2B" w:rsidRPr="00F24DE5">
        <w:rPr>
          <w:sz w:val="28"/>
          <w:szCs w:val="28"/>
        </w:rPr>
        <w:t xml:space="preserve"> рынках услуг следующим образом: б</w:t>
      </w:r>
      <w:r w:rsidR="006C5947" w:rsidRPr="00F24DE5">
        <w:rPr>
          <w:sz w:val="28"/>
          <w:szCs w:val="28"/>
        </w:rPr>
        <w:t>олее 8</w:t>
      </w:r>
      <w:r w:rsidR="00F24DE5" w:rsidRPr="00F24DE5">
        <w:rPr>
          <w:sz w:val="28"/>
          <w:szCs w:val="28"/>
        </w:rPr>
        <w:t>2</w:t>
      </w:r>
      <w:r w:rsidR="006C5947" w:rsidRPr="00F24DE5">
        <w:rPr>
          <w:sz w:val="28"/>
          <w:szCs w:val="28"/>
        </w:rPr>
        <w:t xml:space="preserve">% </w:t>
      </w:r>
      <w:r w:rsidRPr="00F24DE5">
        <w:rPr>
          <w:sz w:val="28"/>
          <w:szCs w:val="28"/>
        </w:rPr>
        <w:t>опрошенных респондентов достигших пенсионного возраста, высокую оценку характеристикам товаров и услуг</w:t>
      </w:r>
      <w:r w:rsidR="004F1AF6" w:rsidRPr="00F24DE5">
        <w:rPr>
          <w:sz w:val="28"/>
          <w:szCs w:val="28"/>
        </w:rPr>
        <w:t>,</w:t>
      </w:r>
      <w:r w:rsidRPr="00F24DE5">
        <w:rPr>
          <w:sz w:val="28"/>
          <w:szCs w:val="28"/>
        </w:rPr>
        <w:t xml:space="preserve"> </w:t>
      </w:r>
      <w:r w:rsidR="006C5947" w:rsidRPr="00F24DE5">
        <w:rPr>
          <w:sz w:val="28"/>
          <w:szCs w:val="28"/>
        </w:rPr>
        <w:t xml:space="preserve">дали </w:t>
      </w:r>
      <w:r w:rsidRPr="00F24DE5">
        <w:rPr>
          <w:sz w:val="28"/>
          <w:szCs w:val="28"/>
        </w:rPr>
        <w:t xml:space="preserve">на большинстве предложенных </w:t>
      </w:r>
      <w:r w:rsidR="006C5947" w:rsidRPr="00F24DE5">
        <w:rPr>
          <w:sz w:val="28"/>
          <w:szCs w:val="28"/>
        </w:rPr>
        <w:t xml:space="preserve">к анализу </w:t>
      </w:r>
      <w:r w:rsidRPr="00F24DE5">
        <w:rPr>
          <w:sz w:val="28"/>
          <w:szCs w:val="28"/>
        </w:rPr>
        <w:t>рынков</w:t>
      </w:r>
      <w:r w:rsidR="006C5947" w:rsidRPr="00F24DE5">
        <w:rPr>
          <w:sz w:val="28"/>
          <w:szCs w:val="28"/>
        </w:rPr>
        <w:t>,</w:t>
      </w:r>
      <w:r w:rsidRPr="00F24DE5">
        <w:rPr>
          <w:sz w:val="28"/>
          <w:szCs w:val="28"/>
        </w:rPr>
        <w:t xml:space="preserve"> кроме рынка </w:t>
      </w:r>
      <w:r w:rsidR="00F21234" w:rsidRPr="00F24DE5">
        <w:rPr>
          <w:sz w:val="28"/>
          <w:szCs w:val="28"/>
        </w:rPr>
        <w:t xml:space="preserve">санаторно-курортных услуг </w:t>
      </w:r>
      <w:r w:rsidRPr="00F24DE5">
        <w:rPr>
          <w:sz w:val="28"/>
          <w:szCs w:val="28"/>
        </w:rPr>
        <w:t>(</w:t>
      </w:r>
      <w:r w:rsidR="00F24DE5" w:rsidRPr="00F24DE5">
        <w:rPr>
          <w:sz w:val="28"/>
          <w:szCs w:val="28"/>
        </w:rPr>
        <w:t>55,7</w:t>
      </w:r>
      <w:r w:rsidRPr="00F24DE5">
        <w:rPr>
          <w:sz w:val="28"/>
          <w:szCs w:val="28"/>
        </w:rPr>
        <w:t xml:space="preserve">% или </w:t>
      </w:r>
      <w:r w:rsidR="00F24DE5" w:rsidRPr="00F24DE5">
        <w:rPr>
          <w:sz w:val="28"/>
          <w:szCs w:val="28"/>
        </w:rPr>
        <w:t>59</w:t>
      </w:r>
      <w:r w:rsidRPr="00F24DE5">
        <w:rPr>
          <w:sz w:val="28"/>
          <w:szCs w:val="28"/>
        </w:rPr>
        <w:t xml:space="preserve"> респондент</w:t>
      </w:r>
      <w:r w:rsidR="00F21234" w:rsidRPr="00F24DE5">
        <w:rPr>
          <w:sz w:val="28"/>
          <w:szCs w:val="28"/>
        </w:rPr>
        <w:t>ов</w:t>
      </w:r>
      <w:r w:rsidRPr="00F24DE5">
        <w:rPr>
          <w:sz w:val="28"/>
          <w:szCs w:val="28"/>
        </w:rPr>
        <w:t>).</w:t>
      </w:r>
      <w:r w:rsidR="00800E2B" w:rsidRPr="00F24DE5">
        <w:rPr>
          <w:sz w:val="28"/>
          <w:szCs w:val="28"/>
        </w:rPr>
        <w:t xml:space="preserve"> </w:t>
      </w:r>
      <w:r w:rsidR="006C5947" w:rsidRPr="00F24DE5">
        <w:rPr>
          <w:sz w:val="28"/>
          <w:szCs w:val="28"/>
        </w:rPr>
        <w:t xml:space="preserve">Вместе с положительными оценками, </w:t>
      </w:r>
      <w:r w:rsidR="004F1AF6" w:rsidRPr="00F24DE5">
        <w:rPr>
          <w:sz w:val="28"/>
          <w:szCs w:val="28"/>
        </w:rPr>
        <w:t xml:space="preserve">большой процент опрошенных дают и отрицательную оценку характеристикам товаров и услуг на рынке санаторно-курортных услуг </w:t>
      </w:r>
      <w:r w:rsidR="000D76ED">
        <w:rPr>
          <w:sz w:val="28"/>
          <w:szCs w:val="28"/>
        </w:rPr>
        <w:t xml:space="preserve">- </w:t>
      </w:r>
      <w:r w:rsidR="00F24DE5" w:rsidRPr="00F24DE5">
        <w:rPr>
          <w:sz w:val="28"/>
          <w:szCs w:val="28"/>
        </w:rPr>
        <w:t>43</w:t>
      </w:r>
      <w:r w:rsidRPr="00F24DE5">
        <w:rPr>
          <w:sz w:val="28"/>
          <w:szCs w:val="28"/>
        </w:rPr>
        <w:t xml:space="preserve"> респондент</w:t>
      </w:r>
      <w:r w:rsidR="00F24DE5" w:rsidRPr="00F24DE5">
        <w:rPr>
          <w:sz w:val="28"/>
          <w:szCs w:val="28"/>
        </w:rPr>
        <w:t>а</w:t>
      </w:r>
      <w:r w:rsidRPr="00F24DE5">
        <w:rPr>
          <w:sz w:val="28"/>
          <w:szCs w:val="28"/>
        </w:rPr>
        <w:t xml:space="preserve"> (</w:t>
      </w:r>
      <w:r w:rsidR="00F24DE5" w:rsidRPr="00F24DE5">
        <w:rPr>
          <w:sz w:val="28"/>
          <w:szCs w:val="28"/>
        </w:rPr>
        <w:t>44,3</w:t>
      </w:r>
      <w:r w:rsidRPr="00F24DE5">
        <w:rPr>
          <w:sz w:val="28"/>
          <w:szCs w:val="28"/>
        </w:rPr>
        <w:t>%)</w:t>
      </w:r>
      <w:r w:rsidR="004F1AF6" w:rsidRPr="00345309">
        <w:rPr>
          <w:sz w:val="28"/>
          <w:szCs w:val="28"/>
        </w:rPr>
        <w:t>.</w:t>
      </w:r>
      <w:r w:rsidR="00345309">
        <w:rPr>
          <w:sz w:val="28"/>
          <w:szCs w:val="28"/>
        </w:rPr>
        <w:t xml:space="preserve"> В свою очередь о</w:t>
      </w:r>
      <w:r w:rsidR="00345309" w:rsidRPr="00480AC5">
        <w:rPr>
          <w:sz w:val="28"/>
          <w:szCs w:val="28"/>
        </w:rPr>
        <w:t xml:space="preserve">трицательных оценок характеристикам качества товаров и услуг </w:t>
      </w:r>
      <w:r w:rsidR="00345309">
        <w:rPr>
          <w:sz w:val="28"/>
          <w:szCs w:val="28"/>
        </w:rPr>
        <w:t>пенсионеры</w:t>
      </w:r>
      <w:r w:rsidR="00345309" w:rsidRPr="00480AC5">
        <w:rPr>
          <w:sz w:val="28"/>
          <w:szCs w:val="28"/>
        </w:rPr>
        <w:t xml:space="preserve"> </w:t>
      </w:r>
      <w:r w:rsidR="00345309">
        <w:rPr>
          <w:sz w:val="28"/>
          <w:szCs w:val="28"/>
        </w:rPr>
        <w:t xml:space="preserve">не </w:t>
      </w:r>
      <w:r w:rsidR="00345309" w:rsidRPr="00480AC5">
        <w:rPr>
          <w:sz w:val="28"/>
          <w:szCs w:val="28"/>
        </w:rPr>
        <w:t xml:space="preserve">дали </w:t>
      </w:r>
      <w:r w:rsidR="00345309">
        <w:rPr>
          <w:sz w:val="28"/>
          <w:szCs w:val="28"/>
        </w:rPr>
        <w:t>следующим</w:t>
      </w:r>
      <w:r w:rsidR="00345309" w:rsidRPr="00480AC5">
        <w:rPr>
          <w:sz w:val="28"/>
          <w:szCs w:val="28"/>
        </w:rPr>
        <w:t xml:space="preserve"> рынкам услуг</w:t>
      </w:r>
      <w:r w:rsidR="00345309">
        <w:rPr>
          <w:sz w:val="28"/>
          <w:szCs w:val="28"/>
        </w:rPr>
        <w:t xml:space="preserve">: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sz w:val="28"/>
          <w:szCs w:val="28"/>
        </w:rPr>
        <w:t>-</w:t>
      </w:r>
      <w:r w:rsidRPr="00D331C5">
        <w:rPr>
          <w:color w:val="000000"/>
          <w:sz w:val="28"/>
          <w:szCs w:val="28"/>
        </w:rPr>
        <w:t xml:space="preserve">Услуги </w:t>
      </w:r>
      <w:r>
        <w:rPr>
          <w:color w:val="000000"/>
          <w:sz w:val="28"/>
          <w:szCs w:val="28"/>
        </w:rPr>
        <w:t>в сфере культуры</w:t>
      </w:r>
      <w:r w:rsidRPr="00D331C5">
        <w:rPr>
          <w:color w:val="000000"/>
          <w:sz w:val="28"/>
          <w:szCs w:val="28"/>
        </w:rPr>
        <w:t xml:space="preserve">,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 xml:space="preserve">-Овощная и плодово-ягодная продукция,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 xml:space="preserve">-Молоко и молочная продукция,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 xml:space="preserve">-Мясная продукция,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 xml:space="preserve">-Товары промышленного назначения,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 xml:space="preserve">-Строительные материалы (композитные материалы и т.д.), </w:t>
      </w:r>
    </w:p>
    <w:p w:rsidR="00345309" w:rsidRPr="00D331C5" w:rsidRDefault="00345309" w:rsidP="00345309">
      <w:pPr>
        <w:pStyle w:val="ad"/>
        <w:tabs>
          <w:tab w:val="left" w:pos="-142"/>
        </w:tabs>
        <w:spacing w:before="0" w:beforeAutospacing="0" w:after="0" w:afterAutospacing="0"/>
        <w:ind w:firstLine="567"/>
        <w:jc w:val="both"/>
        <w:rPr>
          <w:color w:val="000000"/>
          <w:sz w:val="28"/>
          <w:szCs w:val="28"/>
        </w:rPr>
      </w:pPr>
      <w:r w:rsidRPr="00D331C5">
        <w:rPr>
          <w:color w:val="000000"/>
          <w:sz w:val="28"/>
          <w:szCs w:val="28"/>
        </w:rPr>
        <w:t>-Текстильная и швейная продукция.</w:t>
      </w:r>
    </w:p>
    <w:p w:rsidR="00EA1904" w:rsidRPr="007564E2" w:rsidRDefault="00EA1904" w:rsidP="00991E50">
      <w:pPr>
        <w:pStyle w:val="ad"/>
        <w:tabs>
          <w:tab w:val="left" w:pos="-142"/>
        </w:tabs>
        <w:spacing w:before="0" w:beforeAutospacing="0" w:after="0" w:afterAutospacing="0"/>
        <w:ind w:firstLine="567"/>
        <w:jc w:val="both"/>
        <w:rPr>
          <w:sz w:val="28"/>
          <w:szCs w:val="28"/>
          <w:highlight w:val="yellow"/>
        </w:rPr>
      </w:pPr>
    </w:p>
    <w:p w:rsidR="00DD033C" w:rsidRPr="007564E2" w:rsidRDefault="00DD033C" w:rsidP="00991E50">
      <w:pPr>
        <w:pStyle w:val="ad"/>
        <w:tabs>
          <w:tab w:val="left" w:pos="-142"/>
        </w:tabs>
        <w:spacing w:before="0" w:beforeAutospacing="0" w:after="0" w:afterAutospacing="0"/>
        <w:ind w:firstLine="567"/>
        <w:jc w:val="both"/>
        <w:rPr>
          <w:sz w:val="28"/>
          <w:szCs w:val="28"/>
          <w:highlight w:val="yellow"/>
        </w:rPr>
      </w:pPr>
      <w:r w:rsidRPr="00531238">
        <w:rPr>
          <w:sz w:val="28"/>
          <w:szCs w:val="28"/>
        </w:rPr>
        <w:t xml:space="preserve">Из </w:t>
      </w:r>
      <w:r w:rsidR="00531238" w:rsidRPr="00531238">
        <w:rPr>
          <w:rFonts w:eastAsia="Calibri"/>
          <w:bCs/>
          <w:sz w:val="28"/>
          <w:szCs w:val="28"/>
          <w:lang w:eastAsia="en-US"/>
        </w:rPr>
        <w:t>1468</w:t>
      </w:r>
      <w:r w:rsidRPr="00531238">
        <w:rPr>
          <w:rFonts w:eastAsia="Calibri"/>
          <w:bCs/>
          <w:sz w:val="28"/>
          <w:szCs w:val="28"/>
          <w:lang w:eastAsia="en-US"/>
        </w:rPr>
        <w:t xml:space="preserve"> принявших участие в опросе населения </w:t>
      </w:r>
      <w:r w:rsidR="00531238" w:rsidRPr="00531238">
        <w:rPr>
          <w:rFonts w:eastAsia="Calibri"/>
          <w:bCs/>
          <w:sz w:val="28"/>
          <w:szCs w:val="28"/>
          <w:lang w:eastAsia="en-US"/>
        </w:rPr>
        <w:t>46</w:t>
      </w:r>
      <w:r w:rsidRPr="00531238">
        <w:rPr>
          <w:sz w:val="28"/>
          <w:szCs w:val="28"/>
        </w:rPr>
        <w:t xml:space="preserve"> респондентов – домохозяйки (домохозяйны),</w:t>
      </w:r>
      <w:r w:rsidRPr="00531238">
        <w:rPr>
          <w:rFonts w:eastAsia="Calibri"/>
          <w:bCs/>
          <w:sz w:val="28"/>
          <w:szCs w:val="28"/>
          <w:lang w:eastAsia="en-US"/>
        </w:rPr>
        <w:t xml:space="preserve"> о</w:t>
      </w:r>
      <w:r w:rsidRPr="00531238">
        <w:rPr>
          <w:sz w:val="28"/>
          <w:szCs w:val="28"/>
        </w:rPr>
        <w:t>характеризовали качество оказываемых услуг на рынках услуг следующим образом:</w:t>
      </w:r>
      <w:r w:rsidR="00800E2B" w:rsidRPr="00531238">
        <w:rPr>
          <w:sz w:val="28"/>
          <w:szCs w:val="28"/>
        </w:rPr>
        <w:t xml:space="preserve"> </w:t>
      </w:r>
      <w:r w:rsidR="008E2FC3">
        <w:rPr>
          <w:sz w:val="28"/>
          <w:szCs w:val="28"/>
        </w:rPr>
        <w:t>б</w:t>
      </w:r>
      <w:r w:rsidR="008E2FC3" w:rsidRPr="00E43D98">
        <w:rPr>
          <w:sz w:val="28"/>
          <w:szCs w:val="28"/>
        </w:rPr>
        <w:t>олее 8</w:t>
      </w:r>
      <w:r w:rsidR="008E2FC3">
        <w:rPr>
          <w:sz w:val="28"/>
          <w:szCs w:val="28"/>
        </w:rPr>
        <w:t>9</w:t>
      </w:r>
      <w:r w:rsidR="008E2FC3" w:rsidRPr="00E43D98">
        <w:rPr>
          <w:sz w:val="28"/>
          <w:szCs w:val="28"/>
        </w:rPr>
        <w:t xml:space="preserve">% опрошенных дали высокую оценку характеристикам товаров и услуг на большинстве предложенных к анализу рынков, </w:t>
      </w:r>
      <w:r w:rsidR="008E2FC3" w:rsidRPr="008E2FC3">
        <w:rPr>
          <w:sz w:val="28"/>
          <w:szCs w:val="28"/>
        </w:rPr>
        <w:t>кроме</w:t>
      </w:r>
      <w:r w:rsidR="00180348" w:rsidRPr="008E2FC3">
        <w:rPr>
          <w:sz w:val="28"/>
          <w:szCs w:val="28"/>
        </w:rPr>
        <w:t xml:space="preserve"> рынка </w:t>
      </w:r>
      <w:r w:rsidR="008E2FC3" w:rsidRPr="008E2FC3">
        <w:rPr>
          <w:sz w:val="28"/>
          <w:szCs w:val="28"/>
        </w:rPr>
        <w:t xml:space="preserve">санаторно-курортных </w:t>
      </w:r>
      <w:r w:rsidR="00180348" w:rsidRPr="008E2FC3">
        <w:rPr>
          <w:sz w:val="28"/>
          <w:szCs w:val="28"/>
        </w:rPr>
        <w:t>услуг</w:t>
      </w:r>
      <w:r w:rsidR="00800E2B" w:rsidRPr="008E2FC3">
        <w:rPr>
          <w:sz w:val="28"/>
          <w:szCs w:val="28"/>
        </w:rPr>
        <w:t>. За это проголосовали</w:t>
      </w:r>
      <w:r w:rsidR="003E46B0" w:rsidRPr="008E2FC3">
        <w:rPr>
          <w:sz w:val="28"/>
          <w:szCs w:val="28"/>
        </w:rPr>
        <w:t xml:space="preserve"> </w:t>
      </w:r>
      <w:r w:rsidR="008E2FC3" w:rsidRPr="008E2FC3">
        <w:rPr>
          <w:sz w:val="28"/>
          <w:szCs w:val="28"/>
        </w:rPr>
        <w:t>54,3</w:t>
      </w:r>
      <w:r w:rsidR="00180348" w:rsidRPr="008E2FC3">
        <w:rPr>
          <w:sz w:val="28"/>
          <w:szCs w:val="28"/>
        </w:rPr>
        <w:t>% опрошенных или 2</w:t>
      </w:r>
      <w:r w:rsidR="008E2FC3" w:rsidRPr="008E2FC3">
        <w:rPr>
          <w:sz w:val="28"/>
          <w:szCs w:val="28"/>
        </w:rPr>
        <w:t>5</w:t>
      </w:r>
      <w:r w:rsidR="00180348" w:rsidRPr="008E2FC3">
        <w:rPr>
          <w:sz w:val="28"/>
          <w:szCs w:val="28"/>
        </w:rPr>
        <w:t xml:space="preserve"> респондент</w:t>
      </w:r>
      <w:r w:rsidR="008E2FC3" w:rsidRPr="008E2FC3">
        <w:rPr>
          <w:sz w:val="28"/>
          <w:szCs w:val="28"/>
        </w:rPr>
        <w:t>ов</w:t>
      </w:r>
      <w:r w:rsidR="00800E2B" w:rsidRPr="008E2FC3">
        <w:rPr>
          <w:sz w:val="28"/>
          <w:szCs w:val="28"/>
        </w:rPr>
        <w:t>.</w:t>
      </w:r>
    </w:p>
    <w:p w:rsidR="00DD033C" w:rsidRPr="007564E2" w:rsidRDefault="00DD033C" w:rsidP="00991E50">
      <w:pPr>
        <w:pStyle w:val="ad"/>
        <w:spacing w:before="0" w:beforeAutospacing="0" w:after="0" w:afterAutospacing="0"/>
        <w:ind w:right="-5" w:firstLine="567"/>
        <w:jc w:val="both"/>
        <w:rPr>
          <w:sz w:val="28"/>
          <w:szCs w:val="28"/>
          <w:highlight w:val="yellow"/>
        </w:rPr>
      </w:pPr>
    </w:p>
    <w:p w:rsidR="004A4100" w:rsidRDefault="004A410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9F725B">
        <w:rPr>
          <w:rFonts w:ascii="Times New Roman" w:hAnsi="Times New Roman" w:cs="Times New Roman"/>
          <w:sz w:val="28"/>
          <w:szCs w:val="28"/>
        </w:rPr>
        <w:t>Опрошенные респонденты оценили количество организаций, предоставляющих товары и услуги в разрезе рынков услуг, следующим образом:</w:t>
      </w:r>
    </w:p>
    <w:p w:rsidR="00FE7D43" w:rsidRPr="009F725B" w:rsidRDefault="00FE7D4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W w:w="96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10"/>
        <w:gridCol w:w="709"/>
        <w:gridCol w:w="709"/>
        <w:gridCol w:w="708"/>
        <w:gridCol w:w="709"/>
        <w:gridCol w:w="567"/>
        <w:gridCol w:w="580"/>
        <w:gridCol w:w="554"/>
        <w:gridCol w:w="709"/>
      </w:tblGrid>
      <w:tr w:rsidR="007252DD" w:rsidRPr="009F725B" w:rsidTr="00FE7D43">
        <w:trPr>
          <w:trHeight w:val="753"/>
        </w:trPr>
        <w:tc>
          <w:tcPr>
            <w:tcW w:w="4410" w:type="dxa"/>
            <w:vMerge w:val="restart"/>
            <w:shd w:val="clear" w:color="auto" w:fill="auto"/>
            <w:vAlign w:val="center"/>
            <w:hideMark/>
          </w:tcPr>
          <w:p w:rsidR="007252DD" w:rsidRPr="009F725B" w:rsidRDefault="007252DD"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Наименование рынка</w:t>
            </w:r>
          </w:p>
        </w:tc>
        <w:tc>
          <w:tcPr>
            <w:tcW w:w="1418" w:type="dxa"/>
            <w:gridSpan w:val="2"/>
            <w:shd w:val="clear" w:color="auto" w:fill="auto"/>
            <w:vAlign w:val="center"/>
            <w:hideMark/>
          </w:tcPr>
          <w:p w:rsidR="007252DD" w:rsidRPr="009F725B" w:rsidRDefault="007252DD"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Избыточно (много)</w:t>
            </w:r>
          </w:p>
        </w:tc>
        <w:tc>
          <w:tcPr>
            <w:tcW w:w="1417" w:type="dxa"/>
            <w:gridSpan w:val="2"/>
            <w:shd w:val="clear" w:color="auto" w:fill="auto"/>
            <w:vAlign w:val="center"/>
            <w:hideMark/>
          </w:tcPr>
          <w:p w:rsidR="007252DD" w:rsidRPr="009F725B" w:rsidRDefault="007252DD"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Достаточно</w:t>
            </w:r>
          </w:p>
        </w:tc>
        <w:tc>
          <w:tcPr>
            <w:tcW w:w="1147" w:type="dxa"/>
            <w:gridSpan w:val="2"/>
            <w:shd w:val="clear" w:color="auto" w:fill="auto"/>
            <w:vAlign w:val="center"/>
            <w:hideMark/>
          </w:tcPr>
          <w:p w:rsidR="007252DD" w:rsidRPr="009F725B" w:rsidRDefault="007252DD"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Мало</w:t>
            </w:r>
          </w:p>
        </w:tc>
        <w:tc>
          <w:tcPr>
            <w:tcW w:w="1263" w:type="dxa"/>
            <w:gridSpan w:val="2"/>
            <w:shd w:val="clear" w:color="auto" w:fill="auto"/>
            <w:vAlign w:val="center"/>
            <w:hideMark/>
          </w:tcPr>
          <w:p w:rsidR="007252DD" w:rsidRPr="009F725B" w:rsidRDefault="007252DD"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Нет совсем</w:t>
            </w:r>
          </w:p>
        </w:tc>
      </w:tr>
      <w:tr w:rsidR="007F4835" w:rsidRPr="007564E2" w:rsidTr="00FE7D43">
        <w:trPr>
          <w:trHeight w:val="181"/>
        </w:trPr>
        <w:tc>
          <w:tcPr>
            <w:tcW w:w="4410" w:type="dxa"/>
            <w:vMerge/>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p>
        </w:tc>
        <w:tc>
          <w:tcPr>
            <w:tcW w:w="709"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Чел.</w:t>
            </w:r>
          </w:p>
        </w:tc>
        <w:tc>
          <w:tcPr>
            <w:tcW w:w="709"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w:t>
            </w:r>
          </w:p>
        </w:tc>
        <w:tc>
          <w:tcPr>
            <w:tcW w:w="708"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Чел.</w:t>
            </w:r>
          </w:p>
        </w:tc>
        <w:tc>
          <w:tcPr>
            <w:tcW w:w="709"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w:t>
            </w:r>
          </w:p>
        </w:tc>
        <w:tc>
          <w:tcPr>
            <w:tcW w:w="567"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Чел.</w:t>
            </w:r>
          </w:p>
        </w:tc>
        <w:tc>
          <w:tcPr>
            <w:tcW w:w="580"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w:t>
            </w:r>
          </w:p>
        </w:tc>
        <w:tc>
          <w:tcPr>
            <w:tcW w:w="554"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Чел.</w:t>
            </w:r>
          </w:p>
        </w:tc>
        <w:tc>
          <w:tcPr>
            <w:tcW w:w="709" w:type="dxa"/>
            <w:shd w:val="clear" w:color="auto" w:fill="auto"/>
            <w:vAlign w:val="center"/>
          </w:tcPr>
          <w:p w:rsidR="007F4835" w:rsidRPr="009F725B" w:rsidRDefault="007F4835" w:rsidP="00991E50">
            <w:pPr>
              <w:spacing w:after="0" w:line="240" w:lineRule="auto"/>
              <w:ind w:left="-57" w:right="-57"/>
              <w:jc w:val="center"/>
              <w:rPr>
                <w:rFonts w:ascii="Times New Roman" w:eastAsia="Times New Roman" w:hAnsi="Times New Roman"/>
                <w:color w:val="000000"/>
                <w:sz w:val="24"/>
                <w:szCs w:val="24"/>
                <w:lang w:eastAsia="ru-RU"/>
              </w:rPr>
            </w:pPr>
            <w:r w:rsidRPr="009F725B">
              <w:rPr>
                <w:rFonts w:ascii="Times New Roman" w:eastAsia="Times New Roman" w:hAnsi="Times New Roman"/>
                <w:color w:val="000000"/>
                <w:sz w:val="24"/>
                <w:szCs w:val="24"/>
                <w:lang w:eastAsia="ru-RU"/>
              </w:rPr>
              <w:t>%</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дошкольного образования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97</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6,6</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1298</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88,4</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70</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4,8</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0,2</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детского отдыха и оздоровления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115</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7,8</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1039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70,8</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270</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18,4</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3,0</w:t>
            </w:r>
          </w:p>
        </w:tc>
      </w:tr>
      <w:tr w:rsidR="009F725B" w:rsidRPr="009F725B" w:rsidTr="00FE7D43">
        <w:trPr>
          <w:trHeight w:val="630"/>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 xml:space="preserve">Услуги дополнительного образования (кружки, секции, центры развивающего обучения и т.д.) </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7,5</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1211</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82,5</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140</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9,5</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0,5</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Медицинские услуги</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7,1</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1002</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68,3</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342</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23,3</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w:t>
            </w:r>
          </w:p>
        </w:tc>
      </w:tr>
      <w:tr w:rsidR="009F725B" w:rsidRPr="009F725B" w:rsidTr="00FE7D43">
        <w:trPr>
          <w:trHeight w:val="630"/>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lastRenderedPageBreak/>
              <w:t>Услуги психолого-педагогического сопровождения детей с ограниченными возможностями здоровья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7,0</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1023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69,7</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262</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17,8</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5,4</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в сфере культуры</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8,1</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1223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83,3</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122</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8,3</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0,3</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в сфере жилищно-коммунального хозяйства</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112</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7,6</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1117</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76,1</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226</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15,4</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0,9</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Розничная торговля (магазины, рынки, ярмарки)</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246</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16,8</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1195</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81,4</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25</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1,7</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0,1</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перевозок пассажиров наземным транспортом</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127</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8,7</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994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67,7</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339</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23,1</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0,5</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связи (интернет, сотовая связь и т.д.)</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147</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10,0</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1208</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82,3</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110</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7,5</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0,2</w:t>
            </w:r>
          </w:p>
        </w:tc>
      </w:tr>
      <w:tr w:rsidR="009F725B" w:rsidRPr="009F725B" w:rsidTr="00FE7D43">
        <w:trPr>
          <w:trHeight w:val="960"/>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Услуги социального обслуживания населения (по уходу за гражданами пожилого возраста и инвалидами в стационарных учреждениях)</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107</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7,3</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1114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75,9</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191</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13,0</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56</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3,8</w:t>
            </w:r>
          </w:p>
        </w:tc>
      </w:tr>
      <w:tr w:rsidR="009F725B" w:rsidRPr="009F725B" w:rsidTr="00FE7D43">
        <w:trPr>
          <w:trHeight w:val="330"/>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Овощная и плодово-ягодная продукция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159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10,8</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1266</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86,2</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42</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2,9</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0,1</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Молоко и молочная продукция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148</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10,1</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1264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86,1</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53</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3,6</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0,2</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Мясная продукция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9,5</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1234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84,1</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91</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6,2</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0,2</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Лекарственные препараты</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189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12,9</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1175</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80,0</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95</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6,5</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0,6</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Товары промышленного назначения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10,1</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1226</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83,5</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89</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6,1</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0,3</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Электрические машины и электрооборудование</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9,5</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1233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84,0</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65</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4,4</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2,0</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Сельскохозяйственная техника</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139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9,5</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1149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78,3</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149</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10,1</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31</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2,1</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Строительные материалы (композитные материалы и т.д.)</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160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10,9</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1230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83,8</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69</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4,7</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0,6</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Текстильная и швейная продукция</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148</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10,1</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1191</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81,1</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95</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6,5</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34</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2,3</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Туристские услуги (Внутренний туризм)</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110</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7,5</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888</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60,5</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319</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21,7</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151</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10,3</w:t>
            </w:r>
          </w:p>
        </w:tc>
      </w:tr>
      <w:tr w:rsidR="009F725B" w:rsidRPr="009F725B" w:rsidTr="00FE7D43">
        <w:trPr>
          <w:trHeight w:val="315"/>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Санаторно-курортные услуги</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106</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7,2</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462</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31,5</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308</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21,0</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592</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40,3</w:t>
            </w:r>
          </w:p>
        </w:tc>
      </w:tr>
      <w:tr w:rsidR="009F725B" w:rsidRPr="009F725B" w:rsidTr="00FE7D43">
        <w:trPr>
          <w:trHeight w:val="630"/>
        </w:trPr>
        <w:tc>
          <w:tcPr>
            <w:tcW w:w="4410" w:type="dxa"/>
            <w:shd w:val="clear" w:color="auto" w:fill="auto"/>
            <w:vAlign w:val="center"/>
            <w:hideMark/>
          </w:tcPr>
          <w:p w:rsidR="009F725B" w:rsidRPr="009F725B" w:rsidRDefault="009F725B" w:rsidP="009F725B">
            <w:pPr>
              <w:spacing w:after="0" w:line="240" w:lineRule="auto"/>
              <w:rPr>
                <w:rFonts w:ascii="Times New Roman" w:hAnsi="Times New Roman"/>
                <w:color w:val="000000"/>
                <w:sz w:val="24"/>
                <w:szCs w:val="24"/>
              </w:rPr>
            </w:pPr>
            <w:r w:rsidRPr="009F725B">
              <w:rPr>
                <w:rFonts w:ascii="Times New Roman" w:hAnsi="Times New Roman"/>
                <w:color w:val="000000"/>
                <w:sz w:val="24"/>
                <w:szCs w:val="24"/>
              </w:rPr>
              <w:t>Бытовые услуги (парикмахерские, по ремонту бытовой техники, пошиву и ремонту одежды и т.д.)</w:t>
            </w:r>
          </w:p>
        </w:tc>
        <w:tc>
          <w:tcPr>
            <w:tcW w:w="709"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189</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12,9</w:t>
            </w:r>
          </w:p>
        </w:tc>
        <w:tc>
          <w:tcPr>
            <w:tcW w:w="708"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1192</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81,2</w:t>
            </w:r>
          </w:p>
        </w:tc>
        <w:tc>
          <w:tcPr>
            <w:tcW w:w="567"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74</w:t>
            </w:r>
          </w:p>
        </w:tc>
        <w:tc>
          <w:tcPr>
            <w:tcW w:w="580"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5,0</w:t>
            </w:r>
          </w:p>
        </w:tc>
        <w:tc>
          <w:tcPr>
            <w:tcW w:w="554" w:type="dxa"/>
            <w:shd w:val="clear" w:color="auto" w:fill="auto"/>
            <w:vAlign w:val="center"/>
            <w:hideMark/>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13</w:t>
            </w:r>
          </w:p>
        </w:tc>
        <w:tc>
          <w:tcPr>
            <w:tcW w:w="709" w:type="dxa"/>
            <w:shd w:val="clear" w:color="auto" w:fill="auto"/>
            <w:vAlign w:val="center"/>
          </w:tcPr>
          <w:p w:rsidR="009F725B" w:rsidRPr="009F725B" w:rsidRDefault="009F725B" w:rsidP="009F725B">
            <w:pPr>
              <w:spacing w:after="0" w:line="240" w:lineRule="auto"/>
              <w:ind w:left="-57" w:right="-57"/>
              <w:jc w:val="center"/>
              <w:rPr>
                <w:rFonts w:ascii="Times New Roman" w:hAnsi="Times New Roman"/>
                <w:color w:val="000000"/>
                <w:sz w:val="24"/>
                <w:szCs w:val="24"/>
              </w:rPr>
            </w:pPr>
            <w:r w:rsidRPr="009F725B">
              <w:rPr>
                <w:rFonts w:ascii="Times New Roman" w:hAnsi="Times New Roman"/>
                <w:color w:val="000000"/>
                <w:sz w:val="24"/>
                <w:szCs w:val="24"/>
              </w:rPr>
              <w:t>0,9</w:t>
            </w:r>
          </w:p>
        </w:tc>
      </w:tr>
    </w:tbl>
    <w:p w:rsidR="004A4100" w:rsidRPr="00310753" w:rsidRDefault="004A4100" w:rsidP="00991E50">
      <w:pPr>
        <w:pStyle w:val="ad"/>
        <w:spacing w:before="0" w:beforeAutospacing="0" w:after="0" w:afterAutospacing="0"/>
        <w:ind w:right="-5" w:firstLine="567"/>
        <w:jc w:val="both"/>
        <w:rPr>
          <w:sz w:val="28"/>
          <w:szCs w:val="28"/>
        </w:rPr>
      </w:pPr>
      <w:r w:rsidRPr="00310753">
        <w:rPr>
          <w:sz w:val="28"/>
          <w:szCs w:val="28"/>
        </w:rPr>
        <w:t xml:space="preserve">По результатам проведенного опроса, на территории муниципального образования Ленинградский район, </w:t>
      </w:r>
      <w:r w:rsidR="006B1854" w:rsidRPr="00310753">
        <w:rPr>
          <w:sz w:val="28"/>
          <w:szCs w:val="28"/>
        </w:rPr>
        <w:t xml:space="preserve">более </w:t>
      </w:r>
      <w:r w:rsidR="00F30BD4" w:rsidRPr="00310753">
        <w:rPr>
          <w:sz w:val="28"/>
          <w:szCs w:val="28"/>
        </w:rPr>
        <w:t>6</w:t>
      </w:r>
      <w:r w:rsidR="006B1854" w:rsidRPr="00310753">
        <w:rPr>
          <w:sz w:val="28"/>
          <w:szCs w:val="28"/>
        </w:rPr>
        <w:t xml:space="preserve">0% опрошенных считают количество организаций, предоставляющих товары и услуги населению </w:t>
      </w:r>
      <w:r w:rsidR="00F30BD4" w:rsidRPr="00310753">
        <w:rPr>
          <w:sz w:val="28"/>
          <w:szCs w:val="28"/>
        </w:rPr>
        <w:t>достаточно, кроме рынка санаторно-курортных услуг</w:t>
      </w:r>
      <w:r w:rsidR="00625FAA">
        <w:rPr>
          <w:sz w:val="28"/>
          <w:szCs w:val="28"/>
        </w:rPr>
        <w:t>.</w:t>
      </w:r>
      <w:r w:rsidR="00F30BD4" w:rsidRPr="00310753">
        <w:rPr>
          <w:sz w:val="28"/>
          <w:szCs w:val="28"/>
        </w:rPr>
        <w:t xml:space="preserve"> </w:t>
      </w:r>
      <w:r w:rsidR="00625FAA" w:rsidRPr="00707515">
        <w:rPr>
          <w:sz w:val="28"/>
          <w:szCs w:val="28"/>
        </w:rPr>
        <w:t>По мнению респондентов, на этом рынке услуг организаци</w:t>
      </w:r>
      <w:r w:rsidR="00625FAA">
        <w:rPr>
          <w:sz w:val="28"/>
          <w:szCs w:val="28"/>
        </w:rPr>
        <w:t xml:space="preserve">й мало либо </w:t>
      </w:r>
      <w:r w:rsidR="00625FAA" w:rsidRPr="00707515">
        <w:rPr>
          <w:sz w:val="28"/>
          <w:szCs w:val="28"/>
        </w:rPr>
        <w:t xml:space="preserve">вовсе отсутствуют. За это проголосовало более </w:t>
      </w:r>
      <w:r w:rsidR="00625FAA">
        <w:rPr>
          <w:sz w:val="28"/>
          <w:szCs w:val="28"/>
        </w:rPr>
        <w:t>61</w:t>
      </w:r>
      <w:r w:rsidR="00043052">
        <w:rPr>
          <w:sz w:val="28"/>
          <w:szCs w:val="28"/>
        </w:rPr>
        <w:t>%</w:t>
      </w:r>
      <w:r w:rsidR="00FC2920">
        <w:rPr>
          <w:sz w:val="28"/>
          <w:szCs w:val="28"/>
        </w:rPr>
        <w:t xml:space="preserve"> </w:t>
      </w:r>
      <w:proofErr w:type="gramStart"/>
      <w:r w:rsidR="00FC2920">
        <w:rPr>
          <w:sz w:val="28"/>
          <w:szCs w:val="28"/>
        </w:rPr>
        <w:t>опрошенных</w:t>
      </w:r>
      <w:proofErr w:type="gramEnd"/>
      <w:r w:rsidRPr="00310753">
        <w:rPr>
          <w:sz w:val="28"/>
          <w:szCs w:val="28"/>
        </w:rPr>
        <w:t>.</w:t>
      </w:r>
    </w:p>
    <w:p w:rsidR="006B1854" w:rsidRPr="00310753" w:rsidRDefault="006B1854" w:rsidP="00991E50">
      <w:pPr>
        <w:pStyle w:val="ad"/>
        <w:spacing w:before="0" w:beforeAutospacing="0" w:after="0" w:afterAutospacing="0"/>
        <w:ind w:right="-5" w:firstLine="567"/>
        <w:jc w:val="both"/>
        <w:rPr>
          <w:sz w:val="28"/>
          <w:szCs w:val="28"/>
        </w:rPr>
      </w:pPr>
      <w:r w:rsidRPr="00310753">
        <w:rPr>
          <w:sz w:val="28"/>
          <w:szCs w:val="28"/>
        </w:rPr>
        <w:t>Проанализировав мнение респондентов, относящихс</w:t>
      </w:r>
      <w:r w:rsidR="00A933C6" w:rsidRPr="00310753">
        <w:rPr>
          <w:sz w:val="28"/>
          <w:szCs w:val="28"/>
        </w:rPr>
        <w:t>я к различным социальным статуса</w:t>
      </w:r>
      <w:r w:rsidRPr="00310753">
        <w:rPr>
          <w:sz w:val="28"/>
          <w:szCs w:val="28"/>
        </w:rPr>
        <w:t>м</w:t>
      </w:r>
      <w:r w:rsidR="00BE1FE9" w:rsidRPr="00310753">
        <w:rPr>
          <w:sz w:val="28"/>
          <w:szCs w:val="28"/>
        </w:rPr>
        <w:t xml:space="preserve"> населения</w:t>
      </w:r>
      <w:r w:rsidRPr="00310753">
        <w:rPr>
          <w:sz w:val="28"/>
          <w:szCs w:val="28"/>
        </w:rPr>
        <w:t xml:space="preserve">, </w:t>
      </w:r>
      <w:r w:rsidR="00A933C6" w:rsidRPr="00310753">
        <w:rPr>
          <w:sz w:val="28"/>
          <w:szCs w:val="28"/>
        </w:rPr>
        <w:t>о количестве организаций рассудили следующим образом:</w:t>
      </w:r>
    </w:p>
    <w:p w:rsidR="00800E2B" w:rsidRPr="00310753" w:rsidRDefault="00A933C6" w:rsidP="00991E50">
      <w:pPr>
        <w:pStyle w:val="ad"/>
        <w:spacing w:before="0" w:beforeAutospacing="0" w:after="0" w:afterAutospacing="0"/>
        <w:ind w:right="-5" w:firstLine="567"/>
        <w:jc w:val="both"/>
        <w:rPr>
          <w:sz w:val="28"/>
          <w:szCs w:val="28"/>
        </w:rPr>
      </w:pPr>
      <w:r w:rsidRPr="00310753">
        <w:rPr>
          <w:sz w:val="28"/>
          <w:szCs w:val="28"/>
        </w:rPr>
        <w:t xml:space="preserve">По мнению </w:t>
      </w:r>
      <w:proofErr w:type="gramStart"/>
      <w:r w:rsidRPr="00310753">
        <w:rPr>
          <w:sz w:val="28"/>
          <w:szCs w:val="28"/>
        </w:rPr>
        <w:t>работающего</w:t>
      </w:r>
      <w:proofErr w:type="gramEnd"/>
      <w:r w:rsidRPr="00310753">
        <w:rPr>
          <w:sz w:val="28"/>
          <w:szCs w:val="28"/>
        </w:rPr>
        <w:t xml:space="preserve"> населения района, принявшего участие в опросе</w:t>
      </w:r>
      <w:r w:rsidR="004F1AF6" w:rsidRPr="00310753">
        <w:rPr>
          <w:sz w:val="28"/>
          <w:szCs w:val="28"/>
        </w:rPr>
        <w:t>,</w:t>
      </w:r>
      <w:r w:rsidRPr="00310753">
        <w:rPr>
          <w:sz w:val="28"/>
          <w:szCs w:val="28"/>
        </w:rPr>
        <w:t xml:space="preserve"> </w:t>
      </w:r>
      <w:r w:rsidR="00310753" w:rsidRPr="00310753">
        <w:rPr>
          <w:sz w:val="28"/>
          <w:szCs w:val="28"/>
        </w:rPr>
        <w:t>достаточное</w:t>
      </w:r>
      <w:r w:rsidRPr="00310753">
        <w:rPr>
          <w:sz w:val="28"/>
          <w:szCs w:val="28"/>
        </w:rPr>
        <w:t xml:space="preserve"> количество организаций присутствует на всех предложенных к анализу рынках</w:t>
      </w:r>
      <w:r w:rsidR="00BF6CBD" w:rsidRPr="00310753">
        <w:rPr>
          <w:sz w:val="28"/>
          <w:szCs w:val="28"/>
        </w:rPr>
        <w:t xml:space="preserve"> </w:t>
      </w:r>
      <w:r w:rsidR="004F1AF6" w:rsidRPr="00310753">
        <w:rPr>
          <w:sz w:val="28"/>
          <w:szCs w:val="28"/>
        </w:rPr>
        <w:t xml:space="preserve">(мнение </w:t>
      </w:r>
      <w:r w:rsidR="00BF6CBD" w:rsidRPr="00310753">
        <w:rPr>
          <w:sz w:val="28"/>
          <w:szCs w:val="28"/>
        </w:rPr>
        <w:t xml:space="preserve">более </w:t>
      </w:r>
      <w:r w:rsidR="00310753" w:rsidRPr="00310753">
        <w:rPr>
          <w:sz w:val="28"/>
          <w:szCs w:val="28"/>
        </w:rPr>
        <w:t>60</w:t>
      </w:r>
      <w:r w:rsidR="00BF6CBD" w:rsidRPr="00310753">
        <w:rPr>
          <w:sz w:val="28"/>
          <w:szCs w:val="28"/>
        </w:rPr>
        <w:t>% опрошенных</w:t>
      </w:r>
      <w:r w:rsidR="004F1AF6" w:rsidRPr="00310753">
        <w:rPr>
          <w:sz w:val="28"/>
          <w:szCs w:val="28"/>
        </w:rPr>
        <w:t>)</w:t>
      </w:r>
      <w:r w:rsidR="00310753" w:rsidRPr="00310753">
        <w:rPr>
          <w:sz w:val="28"/>
          <w:szCs w:val="28"/>
        </w:rPr>
        <w:t xml:space="preserve"> кроме рынка санаторно-курортных услуг</w:t>
      </w:r>
      <w:r w:rsidR="00043052">
        <w:rPr>
          <w:sz w:val="28"/>
          <w:szCs w:val="28"/>
        </w:rPr>
        <w:t>:</w:t>
      </w:r>
      <w:r w:rsidR="00D915FA">
        <w:rPr>
          <w:sz w:val="28"/>
          <w:szCs w:val="28"/>
        </w:rPr>
        <w:t xml:space="preserve"> </w:t>
      </w:r>
      <w:r w:rsidR="00043052">
        <w:rPr>
          <w:sz w:val="28"/>
          <w:szCs w:val="28"/>
        </w:rPr>
        <w:t>достаточно -</w:t>
      </w:r>
      <w:r w:rsidR="00310753" w:rsidRPr="00310753">
        <w:rPr>
          <w:sz w:val="28"/>
          <w:szCs w:val="28"/>
        </w:rPr>
        <w:t xml:space="preserve"> 31,5%</w:t>
      </w:r>
      <w:r w:rsidR="00043052">
        <w:rPr>
          <w:sz w:val="28"/>
          <w:szCs w:val="28"/>
        </w:rPr>
        <w:t>, нет совсем – 39,9%</w:t>
      </w:r>
      <w:r w:rsidR="00BF6CBD" w:rsidRPr="00310753">
        <w:rPr>
          <w:sz w:val="28"/>
          <w:szCs w:val="28"/>
        </w:rPr>
        <w:t xml:space="preserve">. </w:t>
      </w:r>
    </w:p>
    <w:p w:rsidR="00BF6CBD" w:rsidRPr="00043052" w:rsidRDefault="00800E2B" w:rsidP="00991E50">
      <w:pPr>
        <w:pStyle w:val="ad"/>
        <w:spacing w:before="0" w:beforeAutospacing="0" w:after="0" w:afterAutospacing="0"/>
        <w:ind w:right="-5" w:firstLine="567"/>
        <w:jc w:val="both"/>
        <w:rPr>
          <w:sz w:val="28"/>
          <w:szCs w:val="28"/>
        </w:rPr>
      </w:pPr>
      <w:r w:rsidRPr="00043052">
        <w:rPr>
          <w:sz w:val="28"/>
          <w:szCs w:val="28"/>
        </w:rPr>
        <w:t xml:space="preserve">Также большинство </w:t>
      </w:r>
      <w:r w:rsidR="00BF6CBD" w:rsidRPr="00043052">
        <w:rPr>
          <w:sz w:val="28"/>
          <w:szCs w:val="28"/>
        </w:rPr>
        <w:t>опрошенных</w:t>
      </w:r>
      <w:r w:rsidR="00601FBD" w:rsidRPr="00043052">
        <w:rPr>
          <w:sz w:val="28"/>
          <w:szCs w:val="28"/>
        </w:rPr>
        <w:t>,</w:t>
      </w:r>
      <w:r w:rsidR="00BF6CBD" w:rsidRPr="00043052">
        <w:rPr>
          <w:sz w:val="28"/>
          <w:szCs w:val="28"/>
        </w:rPr>
        <w:t xml:space="preserve"> из числа студентов считают, что на </w:t>
      </w:r>
      <w:r w:rsidR="006D3BEB" w:rsidRPr="00043052">
        <w:rPr>
          <w:sz w:val="28"/>
          <w:szCs w:val="28"/>
        </w:rPr>
        <w:t xml:space="preserve">анализируемых </w:t>
      </w:r>
      <w:r w:rsidR="00BF6CBD" w:rsidRPr="00043052">
        <w:rPr>
          <w:sz w:val="28"/>
          <w:szCs w:val="28"/>
        </w:rPr>
        <w:t>рынках услуг муниципального образования</w:t>
      </w:r>
      <w:r w:rsidR="006D3BEB" w:rsidRPr="00043052">
        <w:rPr>
          <w:sz w:val="28"/>
          <w:szCs w:val="28"/>
        </w:rPr>
        <w:t xml:space="preserve"> присутствует</w:t>
      </w:r>
      <w:r w:rsidR="00BF6CBD" w:rsidRPr="00043052">
        <w:rPr>
          <w:sz w:val="28"/>
          <w:szCs w:val="28"/>
        </w:rPr>
        <w:t xml:space="preserve"> </w:t>
      </w:r>
      <w:r w:rsidR="006D3BEB" w:rsidRPr="00043052">
        <w:rPr>
          <w:sz w:val="28"/>
          <w:szCs w:val="28"/>
        </w:rPr>
        <w:lastRenderedPageBreak/>
        <w:t xml:space="preserve">достаточное </w:t>
      </w:r>
      <w:r w:rsidR="00BF6CBD" w:rsidRPr="00043052">
        <w:rPr>
          <w:sz w:val="28"/>
          <w:szCs w:val="28"/>
        </w:rPr>
        <w:t>количество предприятий</w:t>
      </w:r>
      <w:r w:rsidR="00043052" w:rsidRPr="00043052">
        <w:rPr>
          <w:sz w:val="28"/>
          <w:szCs w:val="28"/>
        </w:rPr>
        <w:t xml:space="preserve"> более 66% опрошенных, кроме рынка санаторно-курортных услуг: достаточно - 32,6%, нет совсем – 48,5%</w:t>
      </w:r>
      <w:r w:rsidR="00BF6CBD" w:rsidRPr="00043052">
        <w:rPr>
          <w:sz w:val="28"/>
          <w:szCs w:val="28"/>
        </w:rPr>
        <w:t>.</w:t>
      </w:r>
    </w:p>
    <w:p w:rsidR="00A933C6" w:rsidRPr="00707515" w:rsidRDefault="00601FBD" w:rsidP="00991E50">
      <w:pPr>
        <w:pStyle w:val="ad"/>
        <w:spacing w:before="0" w:beforeAutospacing="0" w:after="0" w:afterAutospacing="0"/>
        <w:ind w:right="-5" w:firstLine="567"/>
        <w:jc w:val="both"/>
        <w:rPr>
          <w:sz w:val="28"/>
          <w:szCs w:val="28"/>
        </w:rPr>
      </w:pPr>
      <w:r w:rsidRPr="00707515">
        <w:rPr>
          <w:sz w:val="28"/>
          <w:szCs w:val="28"/>
        </w:rPr>
        <w:t xml:space="preserve">По мнению домохозяек, </w:t>
      </w:r>
      <w:r w:rsidR="006D3BEB" w:rsidRPr="00707515">
        <w:rPr>
          <w:sz w:val="28"/>
          <w:szCs w:val="28"/>
        </w:rPr>
        <w:t xml:space="preserve">на всех анализируемых рынках, присутствует достаточное количество </w:t>
      </w:r>
      <w:r w:rsidRPr="00707515">
        <w:rPr>
          <w:sz w:val="28"/>
          <w:szCs w:val="28"/>
        </w:rPr>
        <w:t>организаций</w:t>
      </w:r>
      <w:r w:rsidR="006D3BEB" w:rsidRPr="00707515">
        <w:rPr>
          <w:sz w:val="28"/>
          <w:szCs w:val="28"/>
        </w:rPr>
        <w:t xml:space="preserve"> (более 5</w:t>
      </w:r>
      <w:r w:rsidR="00707515" w:rsidRPr="00707515">
        <w:rPr>
          <w:sz w:val="28"/>
          <w:szCs w:val="28"/>
        </w:rPr>
        <w:t>6</w:t>
      </w:r>
      <w:r w:rsidR="006D3BEB" w:rsidRPr="00707515">
        <w:rPr>
          <w:sz w:val="28"/>
          <w:szCs w:val="28"/>
        </w:rPr>
        <w:t>% респондентов)</w:t>
      </w:r>
      <w:r w:rsidRPr="00707515">
        <w:rPr>
          <w:sz w:val="28"/>
          <w:szCs w:val="28"/>
        </w:rPr>
        <w:t>, за исключением рынков санаторно-курортных услуг</w:t>
      </w:r>
      <w:r w:rsidR="00FC2920">
        <w:rPr>
          <w:sz w:val="28"/>
          <w:szCs w:val="28"/>
        </w:rPr>
        <w:t>:</w:t>
      </w:r>
      <w:r w:rsidRPr="00707515">
        <w:rPr>
          <w:sz w:val="28"/>
          <w:szCs w:val="28"/>
        </w:rPr>
        <w:t xml:space="preserve"> </w:t>
      </w:r>
      <w:r w:rsidR="00FC2920">
        <w:rPr>
          <w:sz w:val="28"/>
          <w:szCs w:val="28"/>
        </w:rPr>
        <w:t>достаточно –</w:t>
      </w:r>
      <w:r w:rsidR="00FC2920" w:rsidRPr="00310753">
        <w:rPr>
          <w:sz w:val="28"/>
          <w:szCs w:val="28"/>
        </w:rPr>
        <w:t xml:space="preserve"> </w:t>
      </w:r>
      <w:r w:rsidR="007B5F72">
        <w:rPr>
          <w:sz w:val="28"/>
          <w:szCs w:val="28"/>
        </w:rPr>
        <w:t>2</w:t>
      </w:r>
      <w:r w:rsidR="00FC2920">
        <w:rPr>
          <w:sz w:val="28"/>
          <w:szCs w:val="28"/>
        </w:rPr>
        <w:t>1,7</w:t>
      </w:r>
      <w:r w:rsidR="00FC2920" w:rsidRPr="00310753">
        <w:rPr>
          <w:sz w:val="28"/>
          <w:szCs w:val="28"/>
        </w:rPr>
        <w:t>%</w:t>
      </w:r>
      <w:r w:rsidR="00FC2920">
        <w:rPr>
          <w:sz w:val="28"/>
          <w:szCs w:val="28"/>
        </w:rPr>
        <w:t>, нет совсем – 43,5%</w:t>
      </w:r>
      <w:r w:rsidR="006D3BEB" w:rsidRPr="00707515">
        <w:rPr>
          <w:sz w:val="28"/>
          <w:szCs w:val="28"/>
        </w:rPr>
        <w:t>.</w:t>
      </w:r>
    </w:p>
    <w:p w:rsidR="007B5F72" w:rsidRDefault="00BF6CBD" w:rsidP="00991E50">
      <w:pPr>
        <w:pStyle w:val="ad"/>
        <w:spacing w:before="0" w:beforeAutospacing="0" w:after="0" w:afterAutospacing="0"/>
        <w:ind w:right="-5" w:firstLine="567"/>
        <w:jc w:val="both"/>
        <w:rPr>
          <w:sz w:val="28"/>
          <w:szCs w:val="28"/>
        </w:rPr>
      </w:pPr>
      <w:r w:rsidRPr="001C7F79">
        <w:rPr>
          <w:sz w:val="28"/>
          <w:szCs w:val="28"/>
        </w:rPr>
        <w:t xml:space="preserve">По </w:t>
      </w:r>
      <w:r w:rsidR="00601FBD" w:rsidRPr="001C7F79">
        <w:rPr>
          <w:sz w:val="28"/>
          <w:szCs w:val="28"/>
        </w:rPr>
        <w:t xml:space="preserve">мнению </w:t>
      </w:r>
      <w:proofErr w:type="gramStart"/>
      <w:r w:rsidR="00601FBD" w:rsidRPr="001C7F79">
        <w:rPr>
          <w:sz w:val="28"/>
          <w:szCs w:val="28"/>
        </w:rPr>
        <w:t>неработающего</w:t>
      </w:r>
      <w:proofErr w:type="gramEnd"/>
      <w:r w:rsidR="00601FBD" w:rsidRPr="001C7F79">
        <w:rPr>
          <w:sz w:val="28"/>
          <w:szCs w:val="28"/>
        </w:rPr>
        <w:t xml:space="preserve"> населения, принявшего участие в опросе</w:t>
      </w:r>
      <w:r w:rsidR="00DF23AF" w:rsidRPr="001C7F79">
        <w:rPr>
          <w:sz w:val="28"/>
          <w:szCs w:val="28"/>
        </w:rPr>
        <w:t>,</w:t>
      </w:r>
      <w:r w:rsidR="00601FBD" w:rsidRPr="001C7F79">
        <w:rPr>
          <w:sz w:val="28"/>
          <w:szCs w:val="28"/>
        </w:rPr>
        <w:t xml:space="preserve"> </w:t>
      </w:r>
      <w:r w:rsidR="007B5F72" w:rsidRPr="001C7F79">
        <w:rPr>
          <w:sz w:val="28"/>
          <w:szCs w:val="28"/>
        </w:rPr>
        <w:t xml:space="preserve">на анализируемых рынках услуг муниципального образования присутствует достаточное количество предприятий </w:t>
      </w:r>
      <w:r w:rsidR="000D76ED">
        <w:rPr>
          <w:sz w:val="28"/>
          <w:szCs w:val="28"/>
        </w:rPr>
        <w:t>(</w:t>
      </w:r>
      <w:r w:rsidR="007B5F72" w:rsidRPr="001C7F79">
        <w:rPr>
          <w:sz w:val="28"/>
          <w:szCs w:val="28"/>
        </w:rPr>
        <w:t>более 52% опрошенных</w:t>
      </w:r>
      <w:r w:rsidR="000D76ED">
        <w:rPr>
          <w:sz w:val="28"/>
          <w:szCs w:val="28"/>
        </w:rPr>
        <w:t>)</w:t>
      </w:r>
      <w:r w:rsidR="007B5F72" w:rsidRPr="001C7F79">
        <w:rPr>
          <w:sz w:val="28"/>
          <w:szCs w:val="28"/>
        </w:rPr>
        <w:t>, кроме рынков: услуг перевозок пассажиров наземным транспортом (49,3%), медицинских услуг (47,8%), туристических услуг (внутренний туризм) (47,8%) и санаторно-курортных услуг (37,3%).</w:t>
      </w:r>
    </w:p>
    <w:p w:rsidR="001C7F79" w:rsidRPr="00D94F6D" w:rsidRDefault="00507924" w:rsidP="00991E50">
      <w:pPr>
        <w:pStyle w:val="ad"/>
        <w:spacing w:before="0" w:beforeAutospacing="0" w:after="0" w:afterAutospacing="0"/>
        <w:ind w:right="-5" w:firstLine="567"/>
        <w:jc w:val="both"/>
        <w:rPr>
          <w:sz w:val="28"/>
          <w:szCs w:val="28"/>
        </w:rPr>
      </w:pPr>
      <w:r w:rsidRPr="00D94F6D">
        <w:rPr>
          <w:sz w:val="28"/>
          <w:szCs w:val="28"/>
        </w:rPr>
        <w:t xml:space="preserve">По мнению респондентов, достигших пенсионного возраста, на </w:t>
      </w:r>
      <w:r w:rsidR="001C7F79" w:rsidRPr="00D94F6D">
        <w:rPr>
          <w:sz w:val="28"/>
          <w:szCs w:val="28"/>
        </w:rPr>
        <w:t>анализируемых рынках услуг муниципального образования</w:t>
      </w:r>
      <w:r w:rsidR="000D76ED">
        <w:rPr>
          <w:sz w:val="28"/>
          <w:szCs w:val="28"/>
        </w:rPr>
        <w:t>,</w:t>
      </w:r>
      <w:r w:rsidR="001C7F79" w:rsidRPr="00D94F6D">
        <w:rPr>
          <w:sz w:val="28"/>
          <w:szCs w:val="28"/>
        </w:rPr>
        <w:t xml:space="preserve"> присутствует достаточное количество предприятий (более 63% опрошенных). На рынке санаторно-курортных услуг респонденты оценили наличие </w:t>
      </w:r>
      <w:r w:rsidR="00D94F6D" w:rsidRPr="00D94F6D">
        <w:rPr>
          <w:sz w:val="28"/>
          <w:szCs w:val="28"/>
        </w:rPr>
        <w:t>соответствующих организаций</w:t>
      </w:r>
      <w:r w:rsidR="001C7F79" w:rsidRPr="00D94F6D">
        <w:rPr>
          <w:sz w:val="28"/>
          <w:szCs w:val="28"/>
        </w:rPr>
        <w:t xml:space="preserve"> следующ</w:t>
      </w:r>
      <w:r w:rsidR="00D94F6D" w:rsidRPr="00D94F6D">
        <w:rPr>
          <w:sz w:val="28"/>
          <w:szCs w:val="28"/>
        </w:rPr>
        <w:t>им</w:t>
      </w:r>
      <w:r w:rsidR="001C7F79" w:rsidRPr="00D94F6D">
        <w:rPr>
          <w:sz w:val="28"/>
          <w:szCs w:val="28"/>
        </w:rPr>
        <w:t xml:space="preserve"> </w:t>
      </w:r>
      <w:r w:rsidR="00D94F6D" w:rsidRPr="00D94F6D">
        <w:rPr>
          <w:sz w:val="28"/>
          <w:szCs w:val="28"/>
        </w:rPr>
        <w:t>образом</w:t>
      </w:r>
      <w:r w:rsidR="001C7F79" w:rsidRPr="00D94F6D">
        <w:rPr>
          <w:sz w:val="28"/>
          <w:szCs w:val="28"/>
        </w:rPr>
        <w:t xml:space="preserve">: </w:t>
      </w:r>
      <w:r w:rsidR="00D94F6D" w:rsidRPr="00D94F6D">
        <w:rPr>
          <w:sz w:val="28"/>
          <w:szCs w:val="28"/>
        </w:rPr>
        <w:t>избыточно – 11,3%,</w:t>
      </w:r>
      <w:r w:rsidR="001C7F79" w:rsidRPr="00D94F6D">
        <w:rPr>
          <w:sz w:val="28"/>
          <w:szCs w:val="28"/>
        </w:rPr>
        <w:t xml:space="preserve"> достаточно </w:t>
      </w:r>
      <w:r w:rsidR="00D94F6D" w:rsidRPr="00D94F6D">
        <w:rPr>
          <w:sz w:val="28"/>
          <w:szCs w:val="28"/>
        </w:rPr>
        <w:t>–</w:t>
      </w:r>
      <w:r w:rsidR="001C7F79" w:rsidRPr="00D94F6D">
        <w:rPr>
          <w:sz w:val="28"/>
          <w:szCs w:val="28"/>
        </w:rPr>
        <w:t xml:space="preserve"> </w:t>
      </w:r>
      <w:r w:rsidR="00D94F6D" w:rsidRPr="00D94F6D">
        <w:rPr>
          <w:sz w:val="28"/>
          <w:szCs w:val="28"/>
        </w:rPr>
        <w:t>30,2</w:t>
      </w:r>
      <w:r w:rsidR="001C7F79" w:rsidRPr="00D94F6D">
        <w:rPr>
          <w:sz w:val="28"/>
          <w:szCs w:val="28"/>
        </w:rPr>
        <w:t xml:space="preserve">%, </w:t>
      </w:r>
      <w:r w:rsidR="00D94F6D" w:rsidRPr="00D94F6D">
        <w:rPr>
          <w:sz w:val="28"/>
          <w:szCs w:val="28"/>
        </w:rPr>
        <w:t xml:space="preserve">мало – 14,2% и </w:t>
      </w:r>
      <w:r w:rsidR="001C7F79" w:rsidRPr="00D94F6D">
        <w:rPr>
          <w:sz w:val="28"/>
          <w:szCs w:val="28"/>
        </w:rPr>
        <w:t xml:space="preserve">нет совсем – </w:t>
      </w:r>
      <w:r w:rsidR="00D94F6D" w:rsidRPr="00D94F6D">
        <w:rPr>
          <w:sz w:val="28"/>
          <w:szCs w:val="28"/>
        </w:rPr>
        <w:t>44,3</w:t>
      </w:r>
      <w:r w:rsidR="001C7F79" w:rsidRPr="00D94F6D">
        <w:rPr>
          <w:sz w:val="28"/>
          <w:szCs w:val="28"/>
        </w:rPr>
        <w:t>%.</w:t>
      </w:r>
    </w:p>
    <w:p w:rsidR="009E7CF2" w:rsidRPr="007564E2" w:rsidRDefault="009E7CF2" w:rsidP="00991E50">
      <w:pPr>
        <w:pStyle w:val="ad"/>
        <w:spacing w:before="0" w:beforeAutospacing="0" w:after="0" w:afterAutospacing="0"/>
        <w:ind w:right="-5" w:firstLine="567"/>
        <w:jc w:val="both"/>
        <w:rPr>
          <w:sz w:val="28"/>
          <w:szCs w:val="28"/>
          <w:highlight w:val="yellow"/>
        </w:rPr>
      </w:pPr>
    </w:p>
    <w:p w:rsidR="004A4100" w:rsidRPr="000F570F" w:rsidRDefault="004A410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0F570F">
        <w:rPr>
          <w:rFonts w:ascii="Times New Roman" w:hAnsi="Times New Roman" w:cs="Times New Roman"/>
          <w:sz w:val="28"/>
          <w:szCs w:val="28"/>
        </w:rPr>
        <w:t xml:space="preserve">В ходе социологического </w:t>
      </w:r>
      <w:r w:rsidR="009E7CF2" w:rsidRPr="000F570F">
        <w:rPr>
          <w:rFonts w:ascii="Times New Roman" w:hAnsi="Times New Roman" w:cs="Times New Roman"/>
          <w:sz w:val="28"/>
          <w:szCs w:val="28"/>
        </w:rPr>
        <w:t>исследования</w:t>
      </w:r>
      <w:r w:rsidRPr="000F570F">
        <w:rPr>
          <w:rFonts w:ascii="Times New Roman" w:hAnsi="Times New Roman" w:cs="Times New Roman"/>
          <w:sz w:val="28"/>
          <w:szCs w:val="28"/>
        </w:rPr>
        <w:t>, жители муниципального образования Ленинградский район распределили ключевые факторы конкурентоспособности производимых товаров, работ и услуг следующим образом.</w:t>
      </w:r>
    </w:p>
    <w:tbl>
      <w:tblPr>
        <w:tblW w:w="962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7"/>
        <w:gridCol w:w="708"/>
        <w:gridCol w:w="675"/>
      </w:tblGrid>
      <w:tr w:rsidR="004A4100" w:rsidRPr="000F570F" w:rsidTr="000F570F">
        <w:trPr>
          <w:trHeight w:val="330"/>
        </w:trPr>
        <w:tc>
          <w:tcPr>
            <w:tcW w:w="8237" w:type="dxa"/>
            <w:shd w:val="clear" w:color="auto" w:fill="auto"/>
            <w:vAlign w:val="center"/>
          </w:tcPr>
          <w:p w:rsidR="004A4100" w:rsidRPr="000F570F" w:rsidRDefault="004A4100"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0F570F">
              <w:rPr>
                <w:rFonts w:ascii="Times New Roman" w:hAnsi="Times New Roman" w:cs="Times New Roman"/>
                <w:sz w:val="24"/>
                <w:szCs w:val="24"/>
              </w:rPr>
              <w:t>Показатель</w:t>
            </w:r>
          </w:p>
        </w:tc>
        <w:tc>
          <w:tcPr>
            <w:tcW w:w="708" w:type="dxa"/>
            <w:shd w:val="clear" w:color="auto" w:fill="auto"/>
            <w:vAlign w:val="center"/>
          </w:tcPr>
          <w:p w:rsidR="004A4100" w:rsidRPr="000F570F" w:rsidRDefault="004A4100"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0F570F">
              <w:rPr>
                <w:rFonts w:ascii="Times New Roman" w:hAnsi="Times New Roman" w:cs="Times New Roman"/>
                <w:sz w:val="24"/>
                <w:szCs w:val="24"/>
              </w:rPr>
              <w:t>чел.</w:t>
            </w:r>
          </w:p>
        </w:tc>
        <w:tc>
          <w:tcPr>
            <w:tcW w:w="675" w:type="dxa"/>
            <w:vAlign w:val="center"/>
          </w:tcPr>
          <w:p w:rsidR="004A4100" w:rsidRPr="000F570F" w:rsidRDefault="004A4100"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0F570F">
              <w:rPr>
                <w:rFonts w:ascii="Times New Roman" w:hAnsi="Times New Roman" w:cs="Times New Roman"/>
                <w:sz w:val="24"/>
                <w:szCs w:val="24"/>
              </w:rPr>
              <w:t>%</w:t>
            </w:r>
          </w:p>
        </w:tc>
      </w:tr>
      <w:tr w:rsidR="000F570F" w:rsidRPr="000F570F" w:rsidTr="000F570F">
        <w:trPr>
          <w:trHeight w:val="330"/>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Низкая цена</w:t>
            </w:r>
          </w:p>
        </w:tc>
        <w:tc>
          <w:tcPr>
            <w:tcW w:w="708" w:type="dxa"/>
            <w:shd w:val="clear" w:color="auto" w:fill="auto"/>
            <w:vAlign w:val="center"/>
            <w:hideMark/>
          </w:tcPr>
          <w:p w:rsidR="000F570F" w:rsidRPr="00D94F6D" w:rsidRDefault="000F570F" w:rsidP="00252DB2">
            <w:pPr>
              <w:spacing w:after="0" w:line="240" w:lineRule="auto"/>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1114</w:t>
            </w:r>
          </w:p>
        </w:tc>
        <w:tc>
          <w:tcPr>
            <w:tcW w:w="675" w:type="dxa"/>
            <w:vAlign w:val="bottom"/>
          </w:tcPr>
          <w:p w:rsidR="000F570F" w:rsidRPr="00D94F6D" w:rsidRDefault="000F570F" w:rsidP="00252DB2">
            <w:pPr>
              <w:spacing w:after="0" w:line="240" w:lineRule="auto"/>
              <w:jc w:val="right"/>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26,5</w:t>
            </w:r>
          </w:p>
        </w:tc>
      </w:tr>
      <w:tr w:rsidR="000F570F" w:rsidRPr="000F570F" w:rsidTr="000F570F">
        <w:trPr>
          <w:trHeight w:val="330"/>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Высокое качество</w:t>
            </w:r>
          </w:p>
        </w:tc>
        <w:tc>
          <w:tcPr>
            <w:tcW w:w="708" w:type="dxa"/>
            <w:shd w:val="clear" w:color="auto" w:fill="auto"/>
            <w:vAlign w:val="center"/>
            <w:hideMark/>
          </w:tcPr>
          <w:p w:rsidR="000F570F" w:rsidRPr="00D94F6D" w:rsidRDefault="000F570F" w:rsidP="00252DB2">
            <w:pPr>
              <w:spacing w:after="0" w:line="240" w:lineRule="auto"/>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1188</w:t>
            </w:r>
          </w:p>
        </w:tc>
        <w:tc>
          <w:tcPr>
            <w:tcW w:w="675" w:type="dxa"/>
            <w:vAlign w:val="bottom"/>
          </w:tcPr>
          <w:p w:rsidR="000F570F" w:rsidRPr="00D94F6D" w:rsidRDefault="000F570F" w:rsidP="00252DB2">
            <w:pPr>
              <w:spacing w:after="0" w:line="240" w:lineRule="auto"/>
              <w:jc w:val="right"/>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28,2</w:t>
            </w:r>
          </w:p>
        </w:tc>
      </w:tr>
      <w:tr w:rsidR="000F570F" w:rsidRPr="000F570F" w:rsidTr="000F570F">
        <w:trPr>
          <w:trHeight w:val="330"/>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Уникальность продукции</w:t>
            </w:r>
          </w:p>
        </w:tc>
        <w:tc>
          <w:tcPr>
            <w:tcW w:w="708" w:type="dxa"/>
            <w:shd w:val="clear" w:color="auto" w:fill="auto"/>
            <w:vAlign w:val="center"/>
            <w:hideMark/>
          </w:tcPr>
          <w:p w:rsidR="000F570F" w:rsidRPr="00D94F6D" w:rsidRDefault="000F570F" w:rsidP="00252DB2">
            <w:pPr>
              <w:spacing w:after="0" w:line="240" w:lineRule="auto"/>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817</w:t>
            </w:r>
          </w:p>
        </w:tc>
        <w:tc>
          <w:tcPr>
            <w:tcW w:w="675" w:type="dxa"/>
            <w:vAlign w:val="bottom"/>
          </w:tcPr>
          <w:p w:rsidR="000F570F" w:rsidRPr="00D94F6D" w:rsidRDefault="000F570F" w:rsidP="00252DB2">
            <w:pPr>
              <w:spacing w:after="0" w:line="240" w:lineRule="auto"/>
              <w:jc w:val="right"/>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19,4</w:t>
            </w:r>
          </w:p>
        </w:tc>
      </w:tr>
      <w:tr w:rsidR="000F570F" w:rsidRPr="000F570F" w:rsidTr="000F570F">
        <w:trPr>
          <w:trHeight w:val="645"/>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Предложение сопутствующих услуг, товаров, сервисов (гарантий, ремонта и т.д.)</w:t>
            </w:r>
          </w:p>
        </w:tc>
        <w:tc>
          <w:tcPr>
            <w:tcW w:w="708" w:type="dxa"/>
            <w:shd w:val="clear" w:color="auto" w:fill="auto"/>
            <w:vAlign w:val="center"/>
            <w:hideMark/>
          </w:tcPr>
          <w:p w:rsidR="000F570F" w:rsidRPr="00D94F6D" w:rsidRDefault="000F570F" w:rsidP="000F570F">
            <w:pPr>
              <w:spacing w:after="0" w:line="240" w:lineRule="auto"/>
              <w:jc w:val="center"/>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870</w:t>
            </w:r>
          </w:p>
        </w:tc>
        <w:tc>
          <w:tcPr>
            <w:tcW w:w="675" w:type="dxa"/>
            <w:vAlign w:val="center"/>
          </w:tcPr>
          <w:p w:rsidR="000F570F" w:rsidRPr="00D94F6D" w:rsidRDefault="000F570F" w:rsidP="000F570F">
            <w:pPr>
              <w:spacing w:after="0" w:line="240" w:lineRule="auto"/>
              <w:jc w:val="center"/>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20,7</w:t>
            </w:r>
          </w:p>
        </w:tc>
      </w:tr>
      <w:tr w:rsidR="000F570F" w:rsidRPr="000F570F" w:rsidTr="000F570F">
        <w:trPr>
          <w:trHeight w:val="330"/>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Доверительные отношения с клиентами</w:t>
            </w:r>
          </w:p>
        </w:tc>
        <w:tc>
          <w:tcPr>
            <w:tcW w:w="708" w:type="dxa"/>
            <w:shd w:val="clear" w:color="auto" w:fill="auto"/>
            <w:vAlign w:val="center"/>
            <w:hideMark/>
          </w:tcPr>
          <w:p w:rsidR="000F570F" w:rsidRPr="00D94F6D" w:rsidRDefault="000F570F" w:rsidP="00252DB2">
            <w:pPr>
              <w:spacing w:after="0" w:line="240" w:lineRule="auto"/>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145</w:t>
            </w:r>
          </w:p>
        </w:tc>
        <w:tc>
          <w:tcPr>
            <w:tcW w:w="675" w:type="dxa"/>
            <w:vAlign w:val="bottom"/>
          </w:tcPr>
          <w:p w:rsidR="000F570F" w:rsidRPr="00D94F6D" w:rsidRDefault="000F570F" w:rsidP="00252DB2">
            <w:pPr>
              <w:spacing w:after="0" w:line="240" w:lineRule="auto"/>
              <w:jc w:val="right"/>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3,4</w:t>
            </w:r>
          </w:p>
        </w:tc>
      </w:tr>
      <w:tr w:rsidR="000F570F" w:rsidRPr="000F570F" w:rsidTr="000F570F">
        <w:trPr>
          <w:trHeight w:val="330"/>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Доверительные отношения с поставщиками</w:t>
            </w:r>
          </w:p>
        </w:tc>
        <w:tc>
          <w:tcPr>
            <w:tcW w:w="708" w:type="dxa"/>
            <w:shd w:val="clear" w:color="auto" w:fill="auto"/>
            <w:vAlign w:val="center"/>
            <w:hideMark/>
          </w:tcPr>
          <w:p w:rsidR="000F570F" w:rsidRPr="00D94F6D" w:rsidRDefault="000F570F" w:rsidP="00252DB2">
            <w:pPr>
              <w:spacing w:after="0" w:line="240" w:lineRule="auto"/>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73</w:t>
            </w:r>
          </w:p>
        </w:tc>
        <w:tc>
          <w:tcPr>
            <w:tcW w:w="675" w:type="dxa"/>
            <w:vAlign w:val="bottom"/>
          </w:tcPr>
          <w:p w:rsidR="000F570F" w:rsidRPr="00D94F6D" w:rsidRDefault="000F570F" w:rsidP="00252DB2">
            <w:pPr>
              <w:spacing w:after="0" w:line="240" w:lineRule="auto"/>
              <w:jc w:val="right"/>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1,7</w:t>
            </w:r>
          </w:p>
        </w:tc>
      </w:tr>
      <w:tr w:rsidR="000F570F" w:rsidRPr="000F570F" w:rsidTr="000F570F">
        <w:trPr>
          <w:trHeight w:val="330"/>
        </w:trPr>
        <w:tc>
          <w:tcPr>
            <w:tcW w:w="8237" w:type="dxa"/>
            <w:shd w:val="clear" w:color="auto" w:fill="auto"/>
            <w:vAlign w:val="center"/>
            <w:hideMark/>
          </w:tcPr>
          <w:p w:rsidR="000F570F" w:rsidRPr="00D94F6D" w:rsidRDefault="000F570F" w:rsidP="00252DB2">
            <w:pPr>
              <w:spacing w:after="0" w:line="240" w:lineRule="auto"/>
              <w:jc w:val="both"/>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Другое</w:t>
            </w:r>
          </w:p>
        </w:tc>
        <w:tc>
          <w:tcPr>
            <w:tcW w:w="708" w:type="dxa"/>
            <w:shd w:val="clear" w:color="auto" w:fill="auto"/>
            <w:vAlign w:val="center"/>
            <w:hideMark/>
          </w:tcPr>
          <w:p w:rsidR="000F570F" w:rsidRPr="00D94F6D" w:rsidRDefault="000F570F" w:rsidP="00252DB2">
            <w:pPr>
              <w:spacing w:after="0" w:line="240" w:lineRule="auto"/>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4</w:t>
            </w:r>
          </w:p>
        </w:tc>
        <w:tc>
          <w:tcPr>
            <w:tcW w:w="675" w:type="dxa"/>
            <w:vAlign w:val="bottom"/>
          </w:tcPr>
          <w:p w:rsidR="000F570F" w:rsidRPr="00D94F6D" w:rsidRDefault="000F570F" w:rsidP="00252DB2">
            <w:pPr>
              <w:spacing w:after="0" w:line="240" w:lineRule="auto"/>
              <w:jc w:val="right"/>
              <w:rPr>
                <w:rFonts w:ascii="Times New Roman" w:eastAsia="Times New Roman" w:hAnsi="Times New Roman"/>
                <w:color w:val="000000"/>
                <w:sz w:val="24"/>
                <w:szCs w:val="24"/>
                <w:lang w:eastAsia="ru-RU"/>
              </w:rPr>
            </w:pPr>
            <w:r w:rsidRPr="00D94F6D">
              <w:rPr>
                <w:rFonts w:ascii="Times New Roman" w:eastAsia="Times New Roman" w:hAnsi="Times New Roman"/>
                <w:color w:val="000000"/>
                <w:sz w:val="24"/>
                <w:szCs w:val="24"/>
                <w:lang w:eastAsia="ru-RU"/>
              </w:rPr>
              <w:t>0,1</w:t>
            </w:r>
          </w:p>
        </w:tc>
      </w:tr>
    </w:tbl>
    <w:p w:rsidR="00D94F6D" w:rsidRPr="000F570F" w:rsidRDefault="00D94F6D"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BE1FE9" w:rsidRPr="000F570F" w:rsidRDefault="004A410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0F570F">
        <w:rPr>
          <w:rFonts w:ascii="Times New Roman" w:hAnsi="Times New Roman" w:cs="Times New Roman"/>
          <w:sz w:val="28"/>
          <w:szCs w:val="28"/>
        </w:rPr>
        <w:t>Согласно полученным ответам</w:t>
      </w:r>
      <w:r w:rsidR="00B41BC4" w:rsidRPr="000F570F">
        <w:rPr>
          <w:rFonts w:ascii="Times New Roman" w:hAnsi="Times New Roman" w:cs="Times New Roman"/>
          <w:sz w:val="28"/>
          <w:szCs w:val="28"/>
        </w:rPr>
        <w:t>,</w:t>
      </w:r>
      <w:r w:rsidRPr="000F570F">
        <w:rPr>
          <w:rFonts w:ascii="Times New Roman" w:hAnsi="Times New Roman" w:cs="Times New Roman"/>
          <w:sz w:val="28"/>
          <w:szCs w:val="28"/>
        </w:rPr>
        <w:t xml:space="preserve"> потребители товаров и услуг считают наиболее важным</w:t>
      </w:r>
      <w:r w:rsidR="00D40D87" w:rsidRPr="000F570F">
        <w:rPr>
          <w:rFonts w:ascii="Times New Roman" w:hAnsi="Times New Roman" w:cs="Times New Roman"/>
          <w:sz w:val="28"/>
          <w:szCs w:val="28"/>
        </w:rPr>
        <w:t>и</w:t>
      </w:r>
      <w:r w:rsidRPr="000F570F">
        <w:rPr>
          <w:rFonts w:ascii="Times New Roman" w:hAnsi="Times New Roman" w:cs="Times New Roman"/>
          <w:sz w:val="28"/>
          <w:szCs w:val="28"/>
        </w:rPr>
        <w:t xml:space="preserve"> фактор</w:t>
      </w:r>
      <w:r w:rsidR="00D40D87" w:rsidRPr="000F570F">
        <w:rPr>
          <w:rFonts w:ascii="Times New Roman" w:hAnsi="Times New Roman" w:cs="Times New Roman"/>
          <w:sz w:val="28"/>
          <w:szCs w:val="28"/>
        </w:rPr>
        <w:t>ами</w:t>
      </w:r>
      <w:r w:rsidRPr="000F570F">
        <w:rPr>
          <w:rFonts w:ascii="Times New Roman" w:hAnsi="Times New Roman" w:cs="Times New Roman"/>
          <w:sz w:val="28"/>
          <w:szCs w:val="28"/>
        </w:rPr>
        <w:t xml:space="preserve"> конкурентоспособности производимых товаров, работ и услуг -</w:t>
      </w:r>
      <w:r w:rsidR="00D40D87" w:rsidRPr="000F570F">
        <w:rPr>
          <w:rFonts w:ascii="Times New Roman" w:hAnsi="Times New Roman" w:cs="Times New Roman"/>
          <w:sz w:val="28"/>
          <w:szCs w:val="28"/>
        </w:rPr>
        <w:t xml:space="preserve"> это</w:t>
      </w:r>
      <w:r w:rsidRPr="000F570F">
        <w:rPr>
          <w:rFonts w:ascii="Times New Roman" w:hAnsi="Times New Roman" w:cs="Times New Roman"/>
          <w:sz w:val="28"/>
          <w:szCs w:val="28"/>
        </w:rPr>
        <w:t xml:space="preserve"> низкая цена</w:t>
      </w:r>
      <w:r w:rsidR="000F570F" w:rsidRPr="000F570F">
        <w:rPr>
          <w:rFonts w:ascii="Times New Roman" w:hAnsi="Times New Roman" w:cs="Times New Roman"/>
          <w:sz w:val="28"/>
          <w:szCs w:val="28"/>
        </w:rPr>
        <w:t>,</w:t>
      </w:r>
      <w:r w:rsidRPr="000F570F">
        <w:rPr>
          <w:rFonts w:ascii="Times New Roman" w:hAnsi="Times New Roman" w:cs="Times New Roman"/>
          <w:sz w:val="28"/>
          <w:szCs w:val="28"/>
        </w:rPr>
        <w:t xml:space="preserve"> высокое качество</w:t>
      </w:r>
      <w:r w:rsidR="000F570F" w:rsidRPr="000F570F">
        <w:rPr>
          <w:rFonts w:ascii="Times New Roman" w:hAnsi="Times New Roman" w:cs="Times New Roman"/>
          <w:sz w:val="28"/>
          <w:szCs w:val="28"/>
        </w:rPr>
        <w:t>, п</w:t>
      </w:r>
      <w:r w:rsidR="000F570F" w:rsidRPr="00D94F6D">
        <w:rPr>
          <w:rFonts w:ascii="Times New Roman" w:hAnsi="Times New Roman" w:cs="Times New Roman"/>
          <w:sz w:val="28"/>
          <w:szCs w:val="28"/>
        </w:rPr>
        <w:t>редложение сопутствующих услуг, товаров, сервисов (гарантий, ремонта и т.д.)</w:t>
      </w:r>
      <w:r w:rsidR="000F570F" w:rsidRPr="000F570F">
        <w:rPr>
          <w:rFonts w:ascii="Times New Roman" w:hAnsi="Times New Roman" w:cs="Times New Roman"/>
          <w:sz w:val="28"/>
          <w:szCs w:val="28"/>
        </w:rPr>
        <w:t xml:space="preserve"> и у</w:t>
      </w:r>
      <w:r w:rsidR="000F570F" w:rsidRPr="00D94F6D">
        <w:rPr>
          <w:rFonts w:ascii="Times New Roman" w:hAnsi="Times New Roman" w:cs="Times New Roman"/>
          <w:sz w:val="28"/>
          <w:szCs w:val="28"/>
        </w:rPr>
        <w:t>никальность продукции</w:t>
      </w:r>
      <w:r w:rsidRPr="000F570F">
        <w:rPr>
          <w:rFonts w:ascii="Times New Roman" w:hAnsi="Times New Roman" w:cs="Times New Roman"/>
          <w:sz w:val="28"/>
          <w:szCs w:val="28"/>
        </w:rPr>
        <w:t>.</w:t>
      </w:r>
      <w:r w:rsidR="00B41BC4" w:rsidRPr="000F570F">
        <w:rPr>
          <w:rFonts w:ascii="Times New Roman" w:hAnsi="Times New Roman" w:cs="Times New Roman"/>
          <w:sz w:val="28"/>
          <w:szCs w:val="28"/>
        </w:rPr>
        <w:t xml:space="preserve"> </w:t>
      </w:r>
      <w:r w:rsidR="00D40D87" w:rsidRPr="000F570F">
        <w:rPr>
          <w:rFonts w:ascii="Times New Roman" w:hAnsi="Times New Roman" w:cs="Times New Roman"/>
          <w:sz w:val="28"/>
          <w:szCs w:val="28"/>
        </w:rPr>
        <w:t>В</w:t>
      </w:r>
      <w:r w:rsidR="00B41BC4" w:rsidRPr="000F570F">
        <w:rPr>
          <w:rFonts w:ascii="Times New Roman" w:hAnsi="Times New Roman" w:cs="Times New Roman"/>
          <w:sz w:val="28"/>
          <w:szCs w:val="28"/>
        </w:rPr>
        <w:t xml:space="preserve"> разрезе </w:t>
      </w:r>
      <w:r w:rsidR="00D40D87" w:rsidRPr="000F570F">
        <w:rPr>
          <w:rFonts w:ascii="Times New Roman" w:hAnsi="Times New Roman" w:cs="Times New Roman"/>
          <w:sz w:val="28"/>
          <w:szCs w:val="28"/>
        </w:rPr>
        <w:t xml:space="preserve">выделенных групп респондентов, в соответствии с </w:t>
      </w:r>
      <w:r w:rsidR="00B41BC4" w:rsidRPr="000F570F">
        <w:rPr>
          <w:rFonts w:ascii="Times New Roman" w:hAnsi="Times New Roman" w:cs="Times New Roman"/>
          <w:sz w:val="28"/>
          <w:szCs w:val="28"/>
        </w:rPr>
        <w:t xml:space="preserve">их </w:t>
      </w:r>
      <w:r w:rsidR="00BE1FE9" w:rsidRPr="000F570F">
        <w:rPr>
          <w:rFonts w:ascii="Times New Roman" w:hAnsi="Times New Roman" w:cs="Times New Roman"/>
          <w:sz w:val="28"/>
          <w:szCs w:val="28"/>
        </w:rPr>
        <w:t>социальны</w:t>
      </w:r>
      <w:r w:rsidR="00D40D87" w:rsidRPr="000F570F">
        <w:rPr>
          <w:rFonts w:ascii="Times New Roman" w:hAnsi="Times New Roman" w:cs="Times New Roman"/>
          <w:sz w:val="28"/>
          <w:szCs w:val="28"/>
        </w:rPr>
        <w:t>м</w:t>
      </w:r>
      <w:r w:rsidR="00BE1FE9" w:rsidRPr="000F570F">
        <w:rPr>
          <w:rFonts w:ascii="Times New Roman" w:hAnsi="Times New Roman" w:cs="Times New Roman"/>
          <w:sz w:val="28"/>
          <w:szCs w:val="28"/>
        </w:rPr>
        <w:t xml:space="preserve"> статус</w:t>
      </w:r>
      <w:r w:rsidR="00B41BC4" w:rsidRPr="000F570F">
        <w:rPr>
          <w:rFonts w:ascii="Times New Roman" w:hAnsi="Times New Roman" w:cs="Times New Roman"/>
          <w:sz w:val="28"/>
          <w:szCs w:val="28"/>
        </w:rPr>
        <w:t>о</w:t>
      </w:r>
      <w:r w:rsidR="00D40D87" w:rsidRPr="000F570F">
        <w:rPr>
          <w:rFonts w:ascii="Times New Roman" w:hAnsi="Times New Roman" w:cs="Times New Roman"/>
          <w:sz w:val="28"/>
          <w:szCs w:val="28"/>
        </w:rPr>
        <w:t>м, каждая группа опрошенных отметила те же самые факторы</w:t>
      </w:r>
      <w:r w:rsidR="000F570F" w:rsidRPr="000F570F">
        <w:rPr>
          <w:rFonts w:ascii="Times New Roman" w:hAnsi="Times New Roman" w:cs="Times New Roman"/>
          <w:sz w:val="28"/>
          <w:szCs w:val="28"/>
        </w:rPr>
        <w:t xml:space="preserve"> как наиболее значимые</w:t>
      </w:r>
      <w:r w:rsidR="00D40D87" w:rsidRPr="000F570F">
        <w:rPr>
          <w:rFonts w:ascii="Times New Roman" w:hAnsi="Times New Roman" w:cs="Times New Roman"/>
          <w:sz w:val="28"/>
          <w:szCs w:val="28"/>
        </w:rPr>
        <w:t xml:space="preserve">. </w:t>
      </w:r>
    </w:p>
    <w:p w:rsidR="00CD6C30" w:rsidRPr="007564E2" w:rsidRDefault="00CD6C30"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CD6C30" w:rsidRDefault="00CD6C3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D361B4">
        <w:rPr>
          <w:rFonts w:ascii="Times New Roman" w:hAnsi="Times New Roman" w:cs="Times New Roman"/>
          <w:sz w:val="28"/>
          <w:szCs w:val="28"/>
        </w:rPr>
        <w:t xml:space="preserve">Жителям муниципального образования Ленинградский район, в ходе проведения опроса населения, было предложено дать оценку качества официальной информации о состоянии конкурентной среды на рынках товаров и услуг в муниципальном образовании, размещаемой в открытом доступе по </w:t>
      </w:r>
      <w:r w:rsidRPr="00D361B4">
        <w:rPr>
          <w:rFonts w:ascii="Times New Roman" w:hAnsi="Times New Roman" w:cs="Times New Roman"/>
          <w:sz w:val="28"/>
          <w:szCs w:val="28"/>
        </w:rPr>
        <w:lastRenderedPageBreak/>
        <w:t>следующим критериям: 1. Удовлетворительно. 2. Скорее удовлетворительно. 3 Скорее неудовлетворительно. 4. Неудовлетворительно. Получены следующие результаты:</w:t>
      </w:r>
    </w:p>
    <w:p w:rsidR="00FE7D43" w:rsidRDefault="00FE7D4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Style w:val="a8"/>
        <w:tblW w:w="9607" w:type="dxa"/>
        <w:tblLayout w:type="fixed"/>
        <w:tblLook w:val="04A0" w:firstRow="1" w:lastRow="0" w:firstColumn="1" w:lastColumn="0" w:noHBand="0" w:noVBand="1"/>
      </w:tblPr>
      <w:tblGrid>
        <w:gridCol w:w="2235"/>
        <w:gridCol w:w="993"/>
        <w:gridCol w:w="993"/>
        <w:gridCol w:w="992"/>
        <w:gridCol w:w="850"/>
        <w:gridCol w:w="993"/>
        <w:gridCol w:w="850"/>
        <w:gridCol w:w="851"/>
        <w:gridCol w:w="850"/>
      </w:tblGrid>
      <w:tr w:rsidR="00CD6C30" w:rsidRPr="00D361B4" w:rsidTr="00704785">
        <w:trPr>
          <w:trHeight w:val="230"/>
        </w:trPr>
        <w:tc>
          <w:tcPr>
            <w:tcW w:w="2235" w:type="dxa"/>
            <w:vMerge w:val="restart"/>
          </w:tcPr>
          <w:p w:rsidR="00CD6C30" w:rsidRPr="00D361B4" w:rsidRDefault="00CD6C30" w:rsidP="00991E50">
            <w:pPr>
              <w:pStyle w:val="a5"/>
              <w:tabs>
                <w:tab w:val="left" w:pos="284"/>
                <w:tab w:val="left" w:pos="426"/>
              </w:tabs>
              <w:spacing w:after="0" w:line="240" w:lineRule="auto"/>
              <w:ind w:left="0"/>
              <w:rPr>
                <w:rFonts w:ascii="Times New Roman" w:hAnsi="Times New Roman" w:cs="Times New Roman"/>
              </w:rPr>
            </w:pPr>
          </w:p>
        </w:tc>
        <w:tc>
          <w:tcPr>
            <w:tcW w:w="1986" w:type="dxa"/>
            <w:gridSpan w:val="2"/>
            <w:vAlign w:val="center"/>
          </w:tcPr>
          <w:p w:rsidR="00CD6C30" w:rsidRPr="00D361B4" w:rsidRDefault="00CD6C30" w:rsidP="00991E50">
            <w:pPr>
              <w:spacing w:after="0" w:line="240" w:lineRule="auto"/>
              <w:ind w:left="-57" w:right="-57"/>
              <w:jc w:val="center"/>
              <w:rPr>
                <w:rFonts w:ascii="Times New Roman" w:hAnsi="Times New Roman"/>
              </w:rPr>
            </w:pPr>
            <w:r w:rsidRPr="00D361B4">
              <w:rPr>
                <w:rFonts w:ascii="Times New Roman" w:hAnsi="Times New Roman"/>
              </w:rPr>
              <w:t>Удовлетворительно</w:t>
            </w:r>
          </w:p>
        </w:tc>
        <w:tc>
          <w:tcPr>
            <w:tcW w:w="1842" w:type="dxa"/>
            <w:gridSpan w:val="2"/>
            <w:vAlign w:val="center"/>
          </w:tcPr>
          <w:p w:rsidR="00CD6C30" w:rsidRPr="00D361B4" w:rsidRDefault="00CD6C30" w:rsidP="00991E50">
            <w:pPr>
              <w:spacing w:after="0" w:line="240" w:lineRule="auto"/>
              <w:ind w:left="-57" w:right="-57"/>
              <w:jc w:val="center"/>
              <w:rPr>
                <w:rFonts w:ascii="Times New Roman" w:hAnsi="Times New Roman"/>
              </w:rPr>
            </w:pPr>
            <w:r w:rsidRPr="00D361B4">
              <w:rPr>
                <w:rFonts w:ascii="Times New Roman" w:hAnsi="Times New Roman"/>
              </w:rPr>
              <w:t>Скорее удовлетворительно</w:t>
            </w:r>
          </w:p>
        </w:tc>
        <w:tc>
          <w:tcPr>
            <w:tcW w:w="1843" w:type="dxa"/>
            <w:gridSpan w:val="2"/>
            <w:vAlign w:val="center"/>
          </w:tcPr>
          <w:p w:rsidR="00CD6C30" w:rsidRPr="00D361B4" w:rsidRDefault="00CD6C30" w:rsidP="00991E50">
            <w:pPr>
              <w:spacing w:after="0" w:line="240" w:lineRule="auto"/>
              <w:ind w:left="-57" w:right="-57"/>
              <w:jc w:val="center"/>
              <w:rPr>
                <w:rFonts w:ascii="Times New Roman" w:hAnsi="Times New Roman"/>
              </w:rPr>
            </w:pPr>
            <w:r w:rsidRPr="00D361B4">
              <w:rPr>
                <w:rFonts w:ascii="Times New Roman" w:hAnsi="Times New Roman"/>
              </w:rPr>
              <w:t>Скорее неудовлетворительно</w:t>
            </w:r>
          </w:p>
        </w:tc>
        <w:tc>
          <w:tcPr>
            <w:tcW w:w="1701" w:type="dxa"/>
            <w:gridSpan w:val="2"/>
            <w:vAlign w:val="center"/>
          </w:tcPr>
          <w:p w:rsidR="00CD6C30" w:rsidRPr="00D361B4" w:rsidRDefault="00CD6C30" w:rsidP="00991E50">
            <w:pPr>
              <w:spacing w:after="0" w:line="240" w:lineRule="auto"/>
              <w:ind w:left="-57" w:right="-57"/>
              <w:jc w:val="center"/>
              <w:rPr>
                <w:rFonts w:ascii="Times New Roman" w:hAnsi="Times New Roman"/>
              </w:rPr>
            </w:pPr>
            <w:r w:rsidRPr="00D361B4">
              <w:rPr>
                <w:rFonts w:ascii="Times New Roman" w:hAnsi="Times New Roman"/>
              </w:rPr>
              <w:t>Неудовлетворительно</w:t>
            </w:r>
          </w:p>
        </w:tc>
      </w:tr>
      <w:tr w:rsidR="00CD6C30" w:rsidRPr="00D361B4" w:rsidTr="00704785">
        <w:trPr>
          <w:trHeight w:val="230"/>
        </w:trPr>
        <w:tc>
          <w:tcPr>
            <w:tcW w:w="2235" w:type="dxa"/>
            <w:vMerge/>
          </w:tcPr>
          <w:p w:rsidR="00CD6C30" w:rsidRPr="00D361B4" w:rsidRDefault="00CD6C30" w:rsidP="00991E50">
            <w:pPr>
              <w:pStyle w:val="a5"/>
              <w:tabs>
                <w:tab w:val="left" w:pos="284"/>
                <w:tab w:val="left" w:pos="426"/>
              </w:tabs>
              <w:spacing w:after="0" w:line="240" w:lineRule="auto"/>
              <w:ind w:left="0"/>
              <w:rPr>
                <w:rFonts w:ascii="Times New Roman" w:hAnsi="Times New Roman" w:cs="Times New Roman"/>
              </w:rPr>
            </w:pPr>
          </w:p>
        </w:tc>
        <w:tc>
          <w:tcPr>
            <w:tcW w:w="993"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чел.</w:t>
            </w:r>
          </w:p>
        </w:tc>
        <w:tc>
          <w:tcPr>
            <w:tcW w:w="993"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w:t>
            </w:r>
          </w:p>
        </w:tc>
        <w:tc>
          <w:tcPr>
            <w:tcW w:w="992"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чел.</w:t>
            </w:r>
          </w:p>
        </w:tc>
        <w:tc>
          <w:tcPr>
            <w:tcW w:w="850"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w:t>
            </w:r>
          </w:p>
        </w:tc>
        <w:tc>
          <w:tcPr>
            <w:tcW w:w="993"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чел.</w:t>
            </w:r>
          </w:p>
        </w:tc>
        <w:tc>
          <w:tcPr>
            <w:tcW w:w="850"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w:t>
            </w:r>
          </w:p>
        </w:tc>
        <w:tc>
          <w:tcPr>
            <w:tcW w:w="851"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чел.</w:t>
            </w:r>
          </w:p>
        </w:tc>
        <w:tc>
          <w:tcPr>
            <w:tcW w:w="850" w:type="dxa"/>
            <w:vAlign w:val="center"/>
          </w:tcPr>
          <w:p w:rsidR="00CD6C30" w:rsidRPr="00D361B4" w:rsidRDefault="00CD6C30" w:rsidP="00991E50">
            <w:pPr>
              <w:spacing w:after="0" w:line="240" w:lineRule="auto"/>
              <w:ind w:left="-57" w:right="-57"/>
              <w:jc w:val="center"/>
              <w:rPr>
                <w:rFonts w:ascii="Times New Roman" w:hAnsi="Times New Roman"/>
                <w:i/>
              </w:rPr>
            </w:pPr>
            <w:r w:rsidRPr="00D361B4">
              <w:rPr>
                <w:rFonts w:ascii="Times New Roman" w:hAnsi="Times New Roman"/>
                <w:i/>
              </w:rPr>
              <w:t>%</w:t>
            </w:r>
          </w:p>
        </w:tc>
      </w:tr>
      <w:tr w:rsidR="00D361B4" w:rsidRPr="00D361B4" w:rsidTr="00704785">
        <w:tc>
          <w:tcPr>
            <w:tcW w:w="2235" w:type="dxa"/>
          </w:tcPr>
          <w:p w:rsidR="00D361B4" w:rsidRPr="00D361B4" w:rsidRDefault="00D361B4" w:rsidP="00704785">
            <w:pPr>
              <w:pStyle w:val="a5"/>
              <w:tabs>
                <w:tab w:val="left" w:pos="284"/>
                <w:tab w:val="left" w:pos="426"/>
              </w:tabs>
              <w:spacing w:after="0" w:line="240" w:lineRule="auto"/>
              <w:ind w:left="0" w:right="-108"/>
              <w:rPr>
                <w:rFonts w:ascii="Times New Roman" w:hAnsi="Times New Roman" w:cs="Times New Roman"/>
              </w:rPr>
            </w:pPr>
            <w:r w:rsidRPr="00D361B4">
              <w:rPr>
                <w:rFonts w:ascii="Times New Roman" w:hAnsi="Times New Roman" w:cs="Times New Roman"/>
              </w:rPr>
              <w:t>Уровень доступности</w:t>
            </w:r>
          </w:p>
        </w:tc>
        <w:tc>
          <w:tcPr>
            <w:tcW w:w="993"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1350</w:t>
            </w:r>
          </w:p>
        </w:tc>
        <w:tc>
          <w:tcPr>
            <w:tcW w:w="993"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92,0</w:t>
            </w:r>
          </w:p>
        </w:tc>
        <w:tc>
          <w:tcPr>
            <w:tcW w:w="992"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61</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4,2</w:t>
            </w:r>
          </w:p>
        </w:tc>
        <w:tc>
          <w:tcPr>
            <w:tcW w:w="993"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40</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2,7</w:t>
            </w:r>
          </w:p>
        </w:tc>
        <w:tc>
          <w:tcPr>
            <w:tcW w:w="851"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17</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1,2</w:t>
            </w:r>
          </w:p>
        </w:tc>
      </w:tr>
      <w:tr w:rsidR="00D361B4" w:rsidRPr="00D361B4" w:rsidTr="00704785">
        <w:tc>
          <w:tcPr>
            <w:tcW w:w="2235" w:type="dxa"/>
          </w:tcPr>
          <w:p w:rsidR="00D361B4" w:rsidRPr="00D361B4" w:rsidRDefault="00D361B4" w:rsidP="00704785">
            <w:pPr>
              <w:pStyle w:val="a5"/>
              <w:tabs>
                <w:tab w:val="left" w:pos="284"/>
                <w:tab w:val="left" w:pos="426"/>
              </w:tabs>
              <w:spacing w:after="0" w:line="240" w:lineRule="auto"/>
              <w:ind w:left="0" w:right="-108"/>
              <w:rPr>
                <w:rFonts w:ascii="Times New Roman" w:hAnsi="Times New Roman" w:cs="Times New Roman"/>
              </w:rPr>
            </w:pPr>
            <w:r w:rsidRPr="00D361B4">
              <w:rPr>
                <w:rFonts w:ascii="Times New Roman" w:hAnsi="Times New Roman" w:cs="Times New Roman"/>
              </w:rPr>
              <w:t>Уровень понятности</w:t>
            </w:r>
          </w:p>
        </w:tc>
        <w:tc>
          <w:tcPr>
            <w:tcW w:w="993"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1351</w:t>
            </w:r>
          </w:p>
        </w:tc>
        <w:tc>
          <w:tcPr>
            <w:tcW w:w="993"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92,0</w:t>
            </w:r>
          </w:p>
        </w:tc>
        <w:tc>
          <w:tcPr>
            <w:tcW w:w="992"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47</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3,2</w:t>
            </w:r>
          </w:p>
        </w:tc>
        <w:tc>
          <w:tcPr>
            <w:tcW w:w="993"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49</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3,3</w:t>
            </w:r>
          </w:p>
        </w:tc>
        <w:tc>
          <w:tcPr>
            <w:tcW w:w="851"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21</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1,4</w:t>
            </w:r>
          </w:p>
        </w:tc>
      </w:tr>
      <w:tr w:rsidR="00D361B4" w:rsidRPr="00D361B4" w:rsidTr="00704785">
        <w:tc>
          <w:tcPr>
            <w:tcW w:w="2235" w:type="dxa"/>
          </w:tcPr>
          <w:p w:rsidR="00D361B4" w:rsidRPr="00D361B4" w:rsidRDefault="00D361B4" w:rsidP="00704785">
            <w:pPr>
              <w:pStyle w:val="a5"/>
              <w:tabs>
                <w:tab w:val="left" w:pos="284"/>
                <w:tab w:val="left" w:pos="426"/>
              </w:tabs>
              <w:spacing w:after="0" w:line="240" w:lineRule="auto"/>
              <w:ind w:left="0" w:right="-108"/>
              <w:rPr>
                <w:rFonts w:ascii="Times New Roman" w:hAnsi="Times New Roman" w:cs="Times New Roman"/>
              </w:rPr>
            </w:pPr>
            <w:r w:rsidRPr="00D361B4">
              <w:rPr>
                <w:rFonts w:ascii="Times New Roman" w:hAnsi="Times New Roman" w:cs="Times New Roman"/>
              </w:rPr>
              <w:t>Уровень получения</w:t>
            </w:r>
          </w:p>
        </w:tc>
        <w:tc>
          <w:tcPr>
            <w:tcW w:w="993"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1363</w:t>
            </w:r>
          </w:p>
        </w:tc>
        <w:tc>
          <w:tcPr>
            <w:tcW w:w="993"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92,8</w:t>
            </w:r>
          </w:p>
        </w:tc>
        <w:tc>
          <w:tcPr>
            <w:tcW w:w="992"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39</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2,7</w:t>
            </w:r>
          </w:p>
        </w:tc>
        <w:tc>
          <w:tcPr>
            <w:tcW w:w="993"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45</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3,1</w:t>
            </w:r>
          </w:p>
        </w:tc>
        <w:tc>
          <w:tcPr>
            <w:tcW w:w="851" w:type="dxa"/>
            <w:vAlign w:val="center"/>
          </w:tcPr>
          <w:p w:rsidR="00D361B4" w:rsidRPr="00D361B4" w:rsidRDefault="00D361B4" w:rsidP="00252DB2">
            <w:pPr>
              <w:spacing w:after="0" w:line="240" w:lineRule="auto"/>
              <w:jc w:val="center"/>
              <w:rPr>
                <w:rFonts w:ascii="Times New Roman" w:eastAsia="Times New Roman" w:hAnsi="Times New Roman"/>
                <w:color w:val="000000"/>
              </w:rPr>
            </w:pPr>
            <w:r w:rsidRPr="00D361B4">
              <w:rPr>
                <w:rFonts w:ascii="Times New Roman" w:eastAsia="Times New Roman" w:hAnsi="Times New Roman"/>
                <w:color w:val="000000"/>
              </w:rPr>
              <w:t>21</w:t>
            </w:r>
          </w:p>
        </w:tc>
        <w:tc>
          <w:tcPr>
            <w:tcW w:w="850" w:type="dxa"/>
            <w:vAlign w:val="bottom"/>
          </w:tcPr>
          <w:p w:rsidR="00D361B4" w:rsidRPr="00D361B4" w:rsidRDefault="00D361B4" w:rsidP="00252DB2">
            <w:pPr>
              <w:spacing w:after="0" w:line="240" w:lineRule="auto"/>
              <w:jc w:val="right"/>
              <w:rPr>
                <w:rFonts w:ascii="Times New Roman" w:eastAsia="Times New Roman" w:hAnsi="Times New Roman"/>
                <w:color w:val="000000"/>
              </w:rPr>
            </w:pPr>
            <w:r w:rsidRPr="00D361B4">
              <w:rPr>
                <w:rFonts w:ascii="Times New Roman" w:eastAsia="Times New Roman" w:hAnsi="Times New Roman"/>
                <w:color w:val="000000"/>
              </w:rPr>
              <w:t>1,4</w:t>
            </w:r>
          </w:p>
        </w:tc>
      </w:tr>
    </w:tbl>
    <w:p w:rsidR="00D361B4" w:rsidRPr="007564E2" w:rsidRDefault="00D361B4" w:rsidP="00991E50">
      <w:pPr>
        <w:pStyle w:val="a5"/>
        <w:tabs>
          <w:tab w:val="left" w:pos="284"/>
        </w:tabs>
        <w:spacing w:after="0" w:line="240" w:lineRule="auto"/>
        <w:ind w:left="0" w:firstLine="851"/>
        <w:contextualSpacing w:val="0"/>
        <w:jc w:val="both"/>
        <w:rPr>
          <w:rFonts w:ascii="Times New Roman" w:hAnsi="Times New Roman" w:cs="Times New Roman"/>
          <w:sz w:val="28"/>
          <w:szCs w:val="28"/>
          <w:highlight w:val="yellow"/>
        </w:rPr>
      </w:pPr>
    </w:p>
    <w:p w:rsidR="00CD6C30" w:rsidRPr="00DD6327" w:rsidRDefault="00CD6C30" w:rsidP="00E5186C">
      <w:pPr>
        <w:pStyle w:val="a5"/>
        <w:tabs>
          <w:tab w:val="left" w:pos="284"/>
        </w:tabs>
        <w:spacing w:after="0" w:line="240" w:lineRule="auto"/>
        <w:ind w:left="0"/>
        <w:contextualSpacing w:val="0"/>
        <w:jc w:val="center"/>
        <w:rPr>
          <w:sz w:val="28"/>
          <w:szCs w:val="28"/>
        </w:rPr>
      </w:pPr>
      <w:r w:rsidRPr="00DD6327">
        <w:rPr>
          <w:noProof/>
          <w:sz w:val="28"/>
          <w:szCs w:val="28"/>
          <w:lang w:eastAsia="ru-RU"/>
        </w:rPr>
        <w:drawing>
          <wp:inline distT="0" distB="0" distL="0" distR="0" wp14:anchorId="56554480" wp14:editId="2031D78A">
            <wp:extent cx="4825218" cy="2468880"/>
            <wp:effectExtent l="0" t="0" r="13970" b="26670"/>
            <wp:docPr id="288" name="Диаграмма 288"/>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FE7D43" w:rsidRDefault="00FE7D43" w:rsidP="00991E50">
      <w:pPr>
        <w:pStyle w:val="a5"/>
        <w:tabs>
          <w:tab w:val="left" w:pos="284"/>
        </w:tabs>
        <w:spacing w:after="0" w:line="240" w:lineRule="auto"/>
        <w:ind w:left="0" w:firstLine="851"/>
        <w:contextualSpacing w:val="0"/>
        <w:jc w:val="both"/>
        <w:rPr>
          <w:rFonts w:ascii="Times New Roman" w:hAnsi="Times New Roman" w:cs="Times New Roman"/>
          <w:sz w:val="28"/>
          <w:szCs w:val="28"/>
        </w:rPr>
      </w:pPr>
    </w:p>
    <w:p w:rsidR="00CD6C30" w:rsidRDefault="004E4075" w:rsidP="00991E50">
      <w:pPr>
        <w:pStyle w:val="a5"/>
        <w:tabs>
          <w:tab w:val="left" w:pos="284"/>
        </w:tabs>
        <w:spacing w:after="0" w:line="240" w:lineRule="auto"/>
        <w:ind w:left="0" w:firstLine="851"/>
        <w:contextualSpacing w:val="0"/>
        <w:jc w:val="both"/>
        <w:rPr>
          <w:rFonts w:ascii="Times New Roman" w:hAnsi="Times New Roman" w:cs="Times New Roman"/>
          <w:sz w:val="28"/>
          <w:szCs w:val="28"/>
        </w:rPr>
      </w:pPr>
      <w:proofErr w:type="gramStart"/>
      <w:r w:rsidRPr="00DD6327">
        <w:rPr>
          <w:rFonts w:ascii="Times New Roman" w:hAnsi="Times New Roman" w:cs="Times New Roman"/>
          <w:sz w:val="28"/>
          <w:szCs w:val="28"/>
        </w:rPr>
        <w:t>Согласно</w:t>
      </w:r>
      <w:proofErr w:type="gramEnd"/>
      <w:r w:rsidRPr="00DD6327">
        <w:rPr>
          <w:rFonts w:ascii="Times New Roman" w:hAnsi="Times New Roman" w:cs="Times New Roman"/>
          <w:sz w:val="28"/>
          <w:szCs w:val="28"/>
        </w:rPr>
        <w:t xml:space="preserve"> полученных </w:t>
      </w:r>
      <w:r w:rsidR="00CD6C30" w:rsidRPr="00DD6327">
        <w:rPr>
          <w:rFonts w:ascii="Times New Roman" w:hAnsi="Times New Roman" w:cs="Times New Roman"/>
          <w:sz w:val="28"/>
          <w:szCs w:val="28"/>
        </w:rPr>
        <w:t>результат</w:t>
      </w:r>
      <w:r w:rsidRPr="00DD6327">
        <w:rPr>
          <w:rFonts w:ascii="Times New Roman" w:hAnsi="Times New Roman" w:cs="Times New Roman"/>
          <w:sz w:val="28"/>
          <w:szCs w:val="28"/>
        </w:rPr>
        <w:t>ов</w:t>
      </w:r>
      <w:r w:rsidR="00CD6C30" w:rsidRPr="00DD6327">
        <w:rPr>
          <w:rFonts w:ascii="Times New Roman" w:hAnsi="Times New Roman" w:cs="Times New Roman"/>
          <w:sz w:val="28"/>
          <w:szCs w:val="28"/>
        </w:rPr>
        <w:t xml:space="preserve"> анкетирования, доля утвердительных ответов по уровню доступности официальной информации о состоянии конкурентной среды на территории муниципального образования Ленинградский район</w:t>
      </w:r>
      <w:r w:rsidRPr="00DD6327">
        <w:rPr>
          <w:rFonts w:ascii="Times New Roman" w:hAnsi="Times New Roman" w:cs="Times New Roman"/>
          <w:sz w:val="28"/>
          <w:szCs w:val="28"/>
        </w:rPr>
        <w:t xml:space="preserve"> </w:t>
      </w:r>
      <w:r w:rsidR="00CD6C30" w:rsidRPr="00DD6327">
        <w:rPr>
          <w:rFonts w:ascii="Times New Roman" w:hAnsi="Times New Roman" w:cs="Times New Roman"/>
          <w:sz w:val="28"/>
          <w:szCs w:val="28"/>
        </w:rPr>
        <w:t>высока</w:t>
      </w:r>
      <w:r w:rsidR="0010060B" w:rsidRPr="00DD6327">
        <w:rPr>
          <w:rFonts w:ascii="Times New Roman" w:hAnsi="Times New Roman" w:cs="Times New Roman"/>
          <w:sz w:val="28"/>
          <w:szCs w:val="28"/>
        </w:rPr>
        <w:t>,</w:t>
      </w:r>
      <w:r w:rsidR="00CD6C30" w:rsidRPr="00DD6327">
        <w:rPr>
          <w:rFonts w:ascii="Times New Roman" w:hAnsi="Times New Roman" w:cs="Times New Roman"/>
          <w:sz w:val="28"/>
          <w:szCs w:val="28"/>
        </w:rPr>
        <w:t xml:space="preserve"> </w:t>
      </w:r>
      <w:r w:rsidRPr="00DD6327">
        <w:rPr>
          <w:rFonts w:ascii="Times New Roman" w:hAnsi="Times New Roman" w:cs="Times New Roman"/>
          <w:sz w:val="28"/>
          <w:szCs w:val="28"/>
        </w:rPr>
        <w:t xml:space="preserve">и </w:t>
      </w:r>
      <w:r w:rsidR="00CD6C30" w:rsidRPr="00DD6327">
        <w:rPr>
          <w:rFonts w:ascii="Times New Roman" w:hAnsi="Times New Roman" w:cs="Times New Roman"/>
          <w:sz w:val="28"/>
          <w:szCs w:val="28"/>
        </w:rPr>
        <w:t>составил</w:t>
      </w:r>
      <w:r w:rsidRPr="00DD6327">
        <w:rPr>
          <w:rFonts w:ascii="Times New Roman" w:hAnsi="Times New Roman" w:cs="Times New Roman"/>
          <w:sz w:val="28"/>
          <w:szCs w:val="28"/>
        </w:rPr>
        <w:t>а</w:t>
      </w:r>
      <w:r w:rsidR="00CD6C30" w:rsidRPr="00DD6327">
        <w:rPr>
          <w:rFonts w:ascii="Times New Roman" w:hAnsi="Times New Roman" w:cs="Times New Roman"/>
          <w:sz w:val="28"/>
          <w:szCs w:val="28"/>
        </w:rPr>
        <w:t xml:space="preserve"> </w:t>
      </w:r>
      <w:r w:rsidR="00DD6327" w:rsidRPr="00DD6327">
        <w:rPr>
          <w:rFonts w:ascii="Times New Roman" w:hAnsi="Times New Roman" w:cs="Times New Roman"/>
          <w:sz w:val="28"/>
          <w:szCs w:val="28"/>
        </w:rPr>
        <w:t>92,0</w:t>
      </w:r>
      <w:r w:rsidR="00CD6C30" w:rsidRPr="00DD6327">
        <w:rPr>
          <w:rFonts w:ascii="Times New Roman" w:hAnsi="Times New Roman" w:cs="Times New Roman"/>
          <w:sz w:val="28"/>
          <w:szCs w:val="28"/>
        </w:rPr>
        <w:t>%</w:t>
      </w:r>
      <w:r w:rsidR="00DD6327" w:rsidRPr="00DD6327">
        <w:rPr>
          <w:rFonts w:ascii="Times New Roman" w:hAnsi="Times New Roman" w:cs="Times New Roman"/>
          <w:sz w:val="28"/>
          <w:szCs w:val="28"/>
        </w:rPr>
        <w:t xml:space="preserve"> или 1350 респондентов</w:t>
      </w:r>
      <w:r w:rsidR="00CD6C30" w:rsidRPr="00DD6327">
        <w:rPr>
          <w:rFonts w:ascii="Times New Roman" w:hAnsi="Times New Roman" w:cs="Times New Roman"/>
          <w:sz w:val="28"/>
          <w:szCs w:val="28"/>
        </w:rPr>
        <w:t xml:space="preserve">. </w:t>
      </w:r>
    </w:p>
    <w:p w:rsidR="00FE7D43" w:rsidRPr="00DD6327" w:rsidRDefault="00FE7D43" w:rsidP="00991E50">
      <w:pPr>
        <w:pStyle w:val="a5"/>
        <w:tabs>
          <w:tab w:val="left" w:pos="284"/>
        </w:tabs>
        <w:spacing w:after="0" w:line="240" w:lineRule="auto"/>
        <w:ind w:left="0" w:firstLine="851"/>
        <w:contextualSpacing w:val="0"/>
        <w:jc w:val="both"/>
        <w:rPr>
          <w:rFonts w:ascii="Times New Roman" w:hAnsi="Times New Roman" w:cs="Times New Roman"/>
          <w:sz w:val="28"/>
          <w:szCs w:val="28"/>
        </w:rPr>
      </w:pPr>
    </w:p>
    <w:p w:rsidR="00CD6C30" w:rsidRDefault="00CD6C30" w:rsidP="00991E50">
      <w:pPr>
        <w:pStyle w:val="a5"/>
        <w:tabs>
          <w:tab w:val="left" w:pos="284"/>
        </w:tabs>
        <w:spacing w:after="0" w:line="240" w:lineRule="auto"/>
        <w:ind w:left="0"/>
        <w:contextualSpacing w:val="0"/>
        <w:jc w:val="center"/>
        <w:rPr>
          <w:rFonts w:ascii="Times New Roman" w:hAnsi="Times New Roman" w:cs="Times New Roman"/>
          <w:sz w:val="28"/>
          <w:szCs w:val="28"/>
        </w:rPr>
      </w:pPr>
      <w:r w:rsidRPr="00736FBC">
        <w:rPr>
          <w:rFonts w:ascii="Times New Roman" w:hAnsi="Times New Roman" w:cs="Times New Roman"/>
          <w:noProof/>
          <w:sz w:val="28"/>
          <w:szCs w:val="28"/>
          <w:lang w:eastAsia="ru-RU"/>
        </w:rPr>
        <w:drawing>
          <wp:inline distT="0" distB="0" distL="0" distR="0" wp14:anchorId="33269855" wp14:editId="6AAECE7E">
            <wp:extent cx="5085470" cy="2201594"/>
            <wp:effectExtent l="0" t="0" r="20320" b="27305"/>
            <wp:docPr id="290" name="Диаграмма 290"/>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FE7D43" w:rsidRPr="00736FBC" w:rsidRDefault="00FE7D43" w:rsidP="00991E50">
      <w:pPr>
        <w:pStyle w:val="a5"/>
        <w:tabs>
          <w:tab w:val="left" w:pos="284"/>
        </w:tabs>
        <w:spacing w:after="0" w:line="240" w:lineRule="auto"/>
        <w:ind w:left="0"/>
        <w:contextualSpacing w:val="0"/>
        <w:jc w:val="center"/>
        <w:rPr>
          <w:rFonts w:ascii="Times New Roman" w:hAnsi="Times New Roman" w:cs="Times New Roman"/>
          <w:sz w:val="28"/>
          <w:szCs w:val="28"/>
        </w:rPr>
      </w:pPr>
    </w:p>
    <w:p w:rsidR="00CD6C30" w:rsidRPr="00736FBC" w:rsidRDefault="004E4075" w:rsidP="00991E50">
      <w:pPr>
        <w:pStyle w:val="a5"/>
        <w:tabs>
          <w:tab w:val="left" w:pos="284"/>
        </w:tabs>
        <w:spacing w:after="0" w:line="240" w:lineRule="auto"/>
        <w:ind w:left="0" w:firstLine="851"/>
        <w:contextualSpacing w:val="0"/>
        <w:jc w:val="both"/>
        <w:rPr>
          <w:rFonts w:ascii="Times New Roman" w:hAnsi="Times New Roman" w:cs="Times New Roman"/>
          <w:sz w:val="28"/>
          <w:szCs w:val="28"/>
        </w:rPr>
      </w:pPr>
      <w:r w:rsidRPr="00736FBC">
        <w:rPr>
          <w:rFonts w:ascii="Times New Roman" w:hAnsi="Times New Roman" w:cs="Times New Roman"/>
          <w:sz w:val="28"/>
          <w:szCs w:val="28"/>
        </w:rPr>
        <w:t>Д</w:t>
      </w:r>
      <w:r w:rsidR="00CD6C30" w:rsidRPr="00736FBC">
        <w:rPr>
          <w:rFonts w:ascii="Times New Roman" w:hAnsi="Times New Roman" w:cs="Times New Roman"/>
          <w:sz w:val="28"/>
          <w:szCs w:val="28"/>
        </w:rPr>
        <w:t xml:space="preserve">оля утвердительных ответов уровню понятности официальной информации о состоянии конкурентной среды на территории муниципального образования Ленинградский район </w:t>
      </w:r>
      <w:r w:rsidR="0010060B" w:rsidRPr="00736FBC">
        <w:rPr>
          <w:rFonts w:ascii="Times New Roman" w:hAnsi="Times New Roman" w:cs="Times New Roman"/>
          <w:sz w:val="28"/>
          <w:szCs w:val="28"/>
        </w:rPr>
        <w:t xml:space="preserve">также достаточно </w:t>
      </w:r>
      <w:r w:rsidR="00CD6C30" w:rsidRPr="00736FBC">
        <w:rPr>
          <w:rFonts w:ascii="Times New Roman" w:hAnsi="Times New Roman" w:cs="Times New Roman"/>
          <w:sz w:val="28"/>
          <w:szCs w:val="28"/>
        </w:rPr>
        <w:t>высока</w:t>
      </w:r>
      <w:r w:rsidR="0010060B" w:rsidRPr="00736FBC">
        <w:rPr>
          <w:rFonts w:ascii="Times New Roman" w:hAnsi="Times New Roman" w:cs="Times New Roman"/>
          <w:sz w:val="28"/>
          <w:szCs w:val="28"/>
        </w:rPr>
        <w:t>,</w:t>
      </w:r>
      <w:r w:rsidR="00CD6C30" w:rsidRPr="00736FBC">
        <w:rPr>
          <w:rFonts w:ascii="Times New Roman" w:hAnsi="Times New Roman" w:cs="Times New Roman"/>
          <w:sz w:val="28"/>
          <w:szCs w:val="28"/>
        </w:rPr>
        <w:t xml:space="preserve"> </w:t>
      </w:r>
      <w:r w:rsidRPr="00736FBC">
        <w:rPr>
          <w:rFonts w:ascii="Times New Roman" w:hAnsi="Times New Roman" w:cs="Times New Roman"/>
          <w:sz w:val="28"/>
          <w:szCs w:val="28"/>
        </w:rPr>
        <w:t>и</w:t>
      </w:r>
      <w:r w:rsidR="00CD6C30" w:rsidRPr="00736FBC">
        <w:rPr>
          <w:rFonts w:ascii="Times New Roman" w:hAnsi="Times New Roman" w:cs="Times New Roman"/>
          <w:sz w:val="28"/>
          <w:szCs w:val="28"/>
        </w:rPr>
        <w:t xml:space="preserve"> составл</w:t>
      </w:r>
      <w:r w:rsidRPr="00736FBC">
        <w:rPr>
          <w:rFonts w:ascii="Times New Roman" w:hAnsi="Times New Roman" w:cs="Times New Roman"/>
          <w:sz w:val="28"/>
          <w:szCs w:val="28"/>
        </w:rPr>
        <w:t>яет</w:t>
      </w:r>
      <w:r w:rsidR="00CD6C30" w:rsidRPr="00736FBC">
        <w:rPr>
          <w:rFonts w:ascii="Times New Roman" w:hAnsi="Times New Roman" w:cs="Times New Roman"/>
          <w:sz w:val="28"/>
          <w:szCs w:val="28"/>
        </w:rPr>
        <w:t xml:space="preserve"> </w:t>
      </w:r>
      <w:r w:rsidR="00736FBC" w:rsidRPr="00736FBC">
        <w:rPr>
          <w:rFonts w:ascii="Times New Roman" w:hAnsi="Times New Roman" w:cs="Times New Roman"/>
          <w:sz w:val="28"/>
          <w:szCs w:val="28"/>
        </w:rPr>
        <w:t>92,</w:t>
      </w:r>
      <w:r w:rsidR="00736FBC">
        <w:rPr>
          <w:rFonts w:ascii="Times New Roman" w:hAnsi="Times New Roman" w:cs="Times New Roman"/>
          <w:sz w:val="28"/>
          <w:szCs w:val="28"/>
        </w:rPr>
        <w:t>0</w:t>
      </w:r>
      <w:r w:rsidR="00CD6C30" w:rsidRPr="00736FBC">
        <w:rPr>
          <w:rFonts w:ascii="Times New Roman" w:hAnsi="Times New Roman" w:cs="Times New Roman"/>
          <w:sz w:val="28"/>
          <w:szCs w:val="28"/>
        </w:rPr>
        <w:t xml:space="preserve">%. </w:t>
      </w:r>
    </w:p>
    <w:p w:rsidR="00CD6C30" w:rsidRPr="00736FBC" w:rsidRDefault="00CD6C30" w:rsidP="00991E50">
      <w:pPr>
        <w:pStyle w:val="a5"/>
        <w:tabs>
          <w:tab w:val="left" w:pos="284"/>
        </w:tabs>
        <w:spacing w:after="0" w:line="240" w:lineRule="auto"/>
        <w:ind w:left="0"/>
        <w:contextualSpacing w:val="0"/>
        <w:jc w:val="center"/>
        <w:rPr>
          <w:rFonts w:ascii="Times New Roman" w:hAnsi="Times New Roman" w:cs="Times New Roman"/>
          <w:sz w:val="28"/>
          <w:szCs w:val="28"/>
        </w:rPr>
      </w:pPr>
      <w:r w:rsidRPr="00736FBC">
        <w:rPr>
          <w:rFonts w:ascii="Times New Roman" w:hAnsi="Times New Roman" w:cs="Times New Roman"/>
          <w:noProof/>
          <w:sz w:val="28"/>
          <w:szCs w:val="28"/>
          <w:lang w:eastAsia="ru-RU"/>
        </w:rPr>
        <w:lastRenderedPageBreak/>
        <w:drawing>
          <wp:inline distT="0" distB="0" distL="0" distR="0" wp14:anchorId="4F349AE7" wp14:editId="302775AC">
            <wp:extent cx="5205046" cy="2278966"/>
            <wp:effectExtent l="0" t="0" r="15240" b="26670"/>
            <wp:docPr id="292" name="Диаграмма 292"/>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FE7D43" w:rsidRDefault="00FE7D4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CD6C30" w:rsidRPr="00736FBC" w:rsidRDefault="00CD6C3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736FBC">
        <w:rPr>
          <w:rFonts w:ascii="Times New Roman" w:hAnsi="Times New Roman" w:cs="Times New Roman"/>
          <w:sz w:val="28"/>
          <w:szCs w:val="28"/>
        </w:rPr>
        <w:t xml:space="preserve">Согласно полученным результатам, полностью удовлетворены качеством получения официальной информации о состоянии конкурентной среды более </w:t>
      </w:r>
      <w:r w:rsidR="00736FBC" w:rsidRPr="00736FBC">
        <w:rPr>
          <w:rFonts w:ascii="Times New Roman" w:hAnsi="Times New Roman" w:cs="Times New Roman"/>
          <w:sz w:val="28"/>
          <w:szCs w:val="28"/>
        </w:rPr>
        <w:t>92,8</w:t>
      </w:r>
      <w:r w:rsidRPr="00736FBC">
        <w:rPr>
          <w:rFonts w:ascii="Times New Roman" w:hAnsi="Times New Roman" w:cs="Times New Roman"/>
          <w:sz w:val="28"/>
          <w:szCs w:val="28"/>
        </w:rPr>
        <w:t>% опрошенных жителей района.</w:t>
      </w:r>
    </w:p>
    <w:p w:rsidR="00CD6C30" w:rsidRPr="00736FBC" w:rsidRDefault="00CD6C3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4A4100" w:rsidRPr="00AD68E7" w:rsidRDefault="007D2C74" w:rsidP="00991E50">
      <w:pPr>
        <w:pStyle w:val="ad"/>
        <w:tabs>
          <w:tab w:val="left" w:pos="-142"/>
        </w:tabs>
        <w:spacing w:before="0" w:beforeAutospacing="0" w:after="0" w:afterAutospacing="0"/>
        <w:ind w:firstLine="567"/>
        <w:jc w:val="both"/>
        <w:rPr>
          <w:rFonts w:eastAsia="Calibri"/>
          <w:b/>
          <w:bCs/>
          <w:sz w:val="28"/>
          <w:szCs w:val="28"/>
          <w:lang w:eastAsia="en-US"/>
        </w:rPr>
      </w:pPr>
      <w:r w:rsidRPr="00AD68E7">
        <w:rPr>
          <w:b/>
          <w:sz w:val="32"/>
          <w:szCs w:val="32"/>
          <w:lang w:eastAsia="en-US"/>
        </w:rPr>
        <w:t>7.5.</w:t>
      </w:r>
      <w:r w:rsidRPr="00AD68E7">
        <w:rPr>
          <w:b/>
          <w:sz w:val="36"/>
          <w:szCs w:val="28"/>
          <w:lang w:eastAsia="en-US"/>
        </w:rPr>
        <w:t xml:space="preserve"> </w:t>
      </w:r>
      <w:r w:rsidR="006D3BEB" w:rsidRPr="00AD68E7">
        <w:rPr>
          <w:sz w:val="28"/>
          <w:szCs w:val="28"/>
        </w:rPr>
        <w:t xml:space="preserve">На территории муниципального образования Ленинградский район, по состоянию </w:t>
      </w:r>
      <w:proofErr w:type="gramStart"/>
      <w:r w:rsidR="006D3BEB" w:rsidRPr="00AD68E7">
        <w:rPr>
          <w:sz w:val="28"/>
          <w:szCs w:val="28"/>
        </w:rPr>
        <w:t>на конец</w:t>
      </w:r>
      <w:proofErr w:type="gramEnd"/>
      <w:r w:rsidR="006D3BEB" w:rsidRPr="00AD68E7">
        <w:rPr>
          <w:sz w:val="28"/>
          <w:szCs w:val="28"/>
        </w:rPr>
        <w:t xml:space="preserve"> 201</w:t>
      </w:r>
      <w:r w:rsidR="00064B21">
        <w:rPr>
          <w:sz w:val="28"/>
          <w:szCs w:val="28"/>
        </w:rPr>
        <w:t>8</w:t>
      </w:r>
      <w:r w:rsidR="006D3BEB" w:rsidRPr="00AD68E7">
        <w:rPr>
          <w:sz w:val="28"/>
          <w:szCs w:val="28"/>
        </w:rPr>
        <w:t xml:space="preserve"> года, проживает </w:t>
      </w:r>
      <w:r w:rsidR="001E2249" w:rsidRPr="00AD68E7">
        <w:rPr>
          <w:sz w:val="28"/>
          <w:szCs w:val="28"/>
        </w:rPr>
        <w:t>62,951</w:t>
      </w:r>
      <w:r w:rsidR="006D3BEB" w:rsidRPr="00AD68E7">
        <w:rPr>
          <w:sz w:val="28"/>
          <w:szCs w:val="28"/>
        </w:rPr>
        <w:t xml:space="preserve"> тыс. </w:t>
      </w:r>
      <w:r w:rsidR="001E2249" w:rsidRPr="00AD68E7">
        <w:rPr>
          <w:sz w:val="28"/>
          <w:szCs w:val="28"/>
        </w:rPr>
        <w:t xml:space="preserve">постоянного </w:t>
      </w:r>
      <w:r w:rsidR="006D3BEB" w:rsidRPr="00AD68E7">
        <w:rPr>
          <w:sz w:val="28"/>
          <w:szCs w:val="28"/>
        </w:rPr>
        <w:t>населения. Приняли участие в опросе для проведения мониторинга состояния и развития конкурентной среды</w:t>
      </w:r>
      <w:r w:rsidR="006D3BEB" w:rsidRPr="00AD68E7">
        <w:rPr>
          <w:rFonts w:eastAsia="Calibri"/>
          <w:bCs/>
          <w:sz w:val="28"/>
          <w:szCs w:val="28"/>
          <w:lang w:eastAsia="en-US"/>
        </w:rPr>
        <w:t xml:space="preserve"> </w:t>
      </w:r>
      <w:r w:rsidR="001E2249" w:rsidRPr="00AD68E7">
        <w:rPr>
          <w:rFonts w:eastAsia="Calibri"/>
          <w:bCs/>
          <w:sz w:val="28"/>
          <w:szCs w:val="28"/>
          <w:lang w:eastAsia="en-US"/>
        </w:rPr>
        <w:t>1468</w:t>
      </w:r>
      <w:r w:rsidR="001B67C1" w:rsidRPr="00AD68E7">
        <w:rPr>
          <w:rFonts w:eastAsia="Calibri"/>
          <w:b/>
          <w:bCs/>
          <w:sz w:val="28"/>
          <w:szCs w:val="28"/>
          <w:lang w:eastAsia="en-US"/>
        </w:rPr>
        <w:t xml:space="preserve"> </w:t>
      </w:r>
      <w:r w:rsidR="001B67C1" w:rsidRPr="00AD68E7">
        <w:rPr>
          <w:sz w:val="28"/>
          <w:szCs w:val="28"/>
        </w:rPr>
        <w:t>потребителя</w:t>
      </w:r>
      <w:r w:rsidRPr="00AD68E7">
        <w:rPr>
          <w:sz w:val="28"/>
          <w:szCs w:val="28"/>
        </w:rPr>
        <w:t xml:space="preserve"> товаров и услуг, </w:t>
      </w:r>
      <w:r w:rsidR="001B67C1" w:rsidRPr="00AD68E7">
        <w:rPr>
          <w:sz w:val="28"/>
          <w:szCs w:val="28"/>
        </w:rPr>
        <w:t xml:space="preserve">что составляет </w:t>
      </w:r>
      <w:r w:rsidR="00AD68E7" w:rsidRPr="00AD68E7">
        <w:rPr>
          <w:sz w:val="28"/>
          <w:szCs w:val="28"/>
        </w:rPr>
        <w:t>2,3</w:t>
      </w:r>
      <w:r w:rsidR="001B67C1" w:rsidRPr="00AD68E7">
        <w:rPr>
          <w:sz w:val="28"/>
          <w:szCs w:val="28"/>
        </w:rPr>
        <w:t>% от общей численности населения муниципального образования</w:t>
      </w:r>
      <w:r w:rsidR="00655662" w:rsidRPr="00AD68E7">
        <w:rPr>
          <w:sz w:val="28"/>
          <w:szCs w:val="28"/>
        </w:rPr>
        <w:t>.</w:t>
      </w:r>
    </w:p>
    <w:p w:rsidR="004A4100" w:rsidRPr="007564E2" w:rsidRDefault="004A4100"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C456BF" w:rsidRDefault="00EB4CD6" w:rsidP="00991E50">
      <w:pPr>
        <w:pStyle w:val="ad"/>
        <w:tabs>
          <w:tab w:val="left" w:pos="-142"/>
        </w:tabs>
        <w:spacing w:before="0" w:beforeAutospacing="0" w:after="0" w:afterAutospacing="0"/>
        <w:ind w:firstLine="567"/>
        <w:jc w:val="both"/>
        <w:rPr>
          <w:sz w:val="28"/>
          <w:szCs w:val="28"/>
        </w:rPr>
      </w:pPr>
      <w:r w:rsidRPr="0067660C">
        <w:rPr>
          <w:b/>
          <w:sz w:val="32"/>
          <w:szCs w:val="32"/>
          <w:lang w:eastAsia="en-US"/>
        </w:rPr>
        <w:t>7.6.</w:t>
      </w:r>
      <w:r w:rsidRPr="0067660C">
        <w:rPr>
          <w:sz w:val="28"/>
          <w:szCs w:val="28"/>
        </w:rPr>
        <w:t xml:space="preserve"> </w:t>
      </w:r>
      <w:r w:rsidR="00293980" w:rsidRPr="0067660C">
        <w:rPr>
          <w:sz w:val="28"/>
          <w:szCs w:val="28"/>
        </w:rPr>
        <w:t xml:space="preserve">В период с 1 по </w:t>
      </w:r>
      <w:r w:rsidR="0067660C" w:rsidRPr="0067660C">
        <w:rPr>
          <w:sz w:val="28"/>
          <w:szCs w:val="28"/>
        </w:rPr>
        <w:t>30</w:t>
      </w:r>
      <w:r w:rsidR="00293980" w:rsidRPr="0067660C">
        <w:rPr>
          <w:sz w:val="28"/>
          <w:szCs w:val="28"/>
        </w:rPr>
        <w:t xml:space="preserve"> </w:t>
      </w:r>
      <w:r w:rsidR="0067660C" w:rsidRPr="0067660C">
        <w:rPr>
          <w:sz w:val="28"/>
          <w:szCs w:val="28"/>
        </w:rPr>
        <w:t xml:space="preserve">ноября </w:t>
      </w:r>
      <w:r w:rsidR="00293980" w:rsidRPr="0067660C">
        <w:rPr>
          <w:sz w:val="28"/>
          <w:szCs w:val="28"/>
        </w:rPr>
        <w:t>201</w:t>
      </w:r>
      <w:r w:rsidR="0067660C" w:rsidRPr="0067660C">
        <w:rPr>
          <w:sz w:val="28"/>
          <w:szCs w:val="28"/>
        </w:rPr>
        <w:t>8</w:t>
      </w:r>
      <w:r w:rsidR="00293980" w:rsidRPr="0067660C">
        <w:rPr>
          <w:sz w:val="28"/>
          <w:szCs w:val="28"/>
        </w:rPr>
        <w:t xml:space="preserve"> года опрошено 2</w:t>
      </w:r>
      <w:r w:rsidR="0067660C" w:rsidRPr="0067660C">
        <w:rPr>
          <w:sz w:val="28"/>
          <w:szCs w:val="28"/>
        </w:rPr>
        <w:t>99</w:t>
      </w:r>
      <w:r w:rsidR="00293980" w:rsidRPr="0067660C">
        <w:rPr>
          <w:sz w:val="28"/>
          <w:szCs w:val="28"/>
        </w:rPr>
        <w:t xml:space="preserve"> </w:t>
      </w:r>
      <w:r w:rsidR="00655662" w:rsidRPr="0067660C">
        <w:rPr>
          <w:sz w:val="28"/>
          <w:szCs w:val="28"/>
        </w:rPr>
        <w:t xml:space="preserve">хозяйствующих </w:t>
      </w:r>
      <w:r w:rsidR="00293980" w:rsidRPr="0067660C">
        <w:rPr>
          <w:sz w:val="28"/>
          <w:szCs w:val="28"/>
        </w:rPr>
        <w:t>субъект</w:t>
      </w:r>
      <w:r w:rsidR="00FA48DA">
        <w:rPr>
          <w:sz w:val="28"/>
          <w:szCs w:val="28"/>
        </w:rPr>
        <w:t>ов</w:t>
      </w:r>
      <w:r w:rsidR="00293980" w:rsidRPr="0067660C">
        <w:rPr>
          <w:sz w:val="28"/>
          <w:szCs w:val="28"/>
        </w:rPr>
        <w:t xml:space="preserve">, осуществляющих свою деятельность на территории муниципального </w:t>
      </w:r>
      <w:r w:rsidR="00655662" w:rsidRPr="0067660C">
        <w:rPr>
          <w:sz w:val="28"/>
          <w:szCs w:val="28"/>
        </w:rPr>
        <w:t>образования Ленинградский район</w:t>
      </w:r>
      <w:r w:rsidR="00293980" w:rsidRPr="0067660C">
        <w:rPr>
          <w:sz w:val="28"/>
          <w:szCs w:val="28"/>
        </w:rPr>
        <w:t xml:space="preserve">. В разрезе видов деятельности </w:t>
      </w:r>
      <w:r w:rsidR="00C456BF" w:rsidRPr="0067660C">
        <w:rPr>
          <w:sz w:val="28"/>
          <w:szCs w:val="28"/>
        </w:rPr>
        <w:t>субъект</w:t>
      </w:r>
      <w:r w:rsidR="00BE2CBA">
        <w:rPr>
          <w:sz w:val="28"/>
          <w:szCs w:val="28"/>
        </w:rPr>
        <w:t>ы</w:t>
      </w:r>
      <w:r w:rsidR="00C456BF" w:rsidRPr="0067660C">
        <w:rPr>
          <w:sz w:val="28"/>
          <w:szCs w:val="28"/>
        </w:rPr>
        <w:t xml:space="preserve"> предпринимательской деятельно</w:t>
      </w:r>
      <w:r w:rsidR="00293980" w:rsidRPr="0067660C">
        <w:rPr>
          <w:sz w:val="28"/>
          <w:szCs w:val="28"/>
        </w:rPr>
        <w:t>сти, принявши</w:t>
      </w:r>
      <w:r w:rsidR="00BE2CBA">
        <w:rPr>
          <w:sz w:val="28"/>
          <w:szCs w:val="28"/>
        </w:rPr>
        <w:t>е</w:t>
      </w:r>
      <w:r w:rsidR="00293980" w:rsidRPr="0067660C">
        <w:rPr>
          <w:sz w:val="28"/>
          <w:szCs w:val="28"/>
        </w:rPr>
        <w:t xml:space="preserve"> участие в опросе</w:t>
      </w:r>
      <w:r w:rsidR="00655662" w:rsidRPr="0067660C">
        <w:rPr>
          <w:sz w:val="28"/>
          <w:szCs w:val="28"/>
        </w:rPr>
        <w:t>,</w:t>
      </w:r>
      <w:r w:rsidR="00293980" w:rsidRPr="0067660C">
        <w:rPr>
          <w:sz w:val="28"/>
          <w:szCs w:val="28"/>
        </w:rPr>
        <w:t xml:space="preserve"> поделены следующим образом: </w:t>
      </w:r>
    </w:p>
    <w:tbl>
      <w:tblPr>
        <w:tblW w:w="976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4"/>
        <w:gridCol w:w="3145"/>
        <w:gridCol w:w="767"/>
        <w:gridCol w:w="1359"/>
        <w:gridCol w:w="1359"/>
        <w:gridCol w:w="1359"/>
        <w:gridCol w:w="1359"/>
      </w:tblGrid>
      <w:tr w:rsidR="00C456BF" w:rsidRPr="00AD68E7" w:rsidTr="00C456BF">
        <w:trPr>
          <w:trHeight w:val="113"/>
        </w:trPr>
        <w:tc>
          <w:tcPr>
            <w:tcW w:w="414" w:type="dxa"/>
            <w:vMerge w:val="restart"/>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3145" w:type="dxa"/>
            <w:vMerge w:val="restart"/>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Вид деятельности</w:t>
            </w:r>
          </w:p>
        </w:tc>
        <w:tc>
          <w:tcPr>
            <w:tcW w:w="767" w:type="dxa"/>
            <w:vMerge w:val="restart"/>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proofErr w:type="gramStart"/>
            <w:r w:rsidRPr="00AD68E7">
              <w:rPr>
                <w:rFonts w:ascii="Times New Roman" w:hAnsi="Times New Roman"/>
                <w:color w:val="000000"/>
              </w:rPr>
              <w:t>Коли-чество</w:t>
            </w:r>
            <w:proofErr w:type="gramEnd"/>
            <w:r w:rsidRPr="00AD68E7">
              <w:rPr>
                <w:rFonts w:ascii="Times New Roman" w:hAnsi="Times New Roman"/>
                <w:color w:val="000000"/>
              </w:rPr>
              <w:t xml:space="preserve"> опро-шен-ных</w:t>
            </w:r>
            <w:r w:rsidR="00293980" w:rsidRPr="00AD68E7">
              <w:rPr>
                <w:rFonts w:ascii="Times New Roman" w:hAnsi="Times New Roman"/>
                <w:color w:val="000000"/>
              </w:rPr>
              <w:t>,</w:t>
            </w:r>
            <w:r w:rsidRPr="00AD68E7">
              <w:rPr>
                <w:rFonts w:ascii="Times New Roman" w:hAnsi="Times New Roman"/>
                <w:color w:val="000000"/>
              </w:rPr>
              <w:t xml:space="preserve"> всего</w:t>
            </w:r>
          </w:p>
        </w:tc>
        <w:tc>
          <w:tcPr>
            <w:tcW w:w="5436" w:type="dxa"/>
            <w:gridSpan w:val="4"/>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Размер бизнеса</w:t>
            </w:r>
          </w:p>
        </w:tc>
      </w:tr>
      <w:tr w:rsidR="00C456BF" w:rsidRPr="00AD68E7" w:rsidTr="00C456BF">
        <w:trPr>
          <w:trHeight w:val="113"/>
        </w:trPr>
        <w:tc>
          <w:tcPr>
            <w:tcW w:w="414" w:type="dxa"/>
            <w:vMerge/>
            <w:vAlign w:val="center"/>
            <w:hideMark/>
          </w:tcPr>
          <w:p w:rsidR="00C456BF" w:rsidRPr="00AD68E7" w:rsidRDefault="00C456BF" w:rsidP="00991E50">
            <w:pPr>
              <w:spacing w:after="0" w:line="240" w:lineRule="auto"/>
              <w:ind w:left="-57" w:right="-57"/>
              <w:rPr>
                <w:rFonts w:ascii="Times New Roman" w:hAnsi="Times New Roman"/>
                <w:color w:val="000000"/>
              </w:rPr>
            </w:pPr>
          </w:p>
        </w:tc>
        <w:tc>
          <w:tcPr>
            <w:tcW w:w="3145" w:type="dxa"/>
            <w:vMerge/>
            <w:vAlign w:val="center"/>
            <w:hideMark/>
          </w:tcPr>
          <w:p w:rsidR="00C456BF" w:rsidRPr="00AD68E7" w:rsidRDefault="00C456BF" w:rsidP="00991E50">
            <w:pPr>
              <w:spacing w:after="0" w:line="240" w:lineRule="auto"/>
              <w:ind w:left="-57" w:right="-57"/>
              <w:rPr>
                <w:rFonts w:ascii="Times New Roman" w:hAnsi="Times New Roman"/>
                <w:color w:val="000000"/>
              </w:rPr>
            </w:pPr>
          </w:p>
        </w:tc>
        <w:tc>
          <w:tcPr>
            <w:tcW w:w="767" w:type="dxa"/>
            <w:vMerge/>
            <w:vAlign w:val="center"/>
            <w:hideMark/>
          </w:tcPr>
          <w:p w:rsidR="00C456BF" w:rsidRPr="00AD68E7" w:rsidRDefault="00C456BF" w:rsidP="00991E50">
            <w:pPr>
              <w:spacing w:after="0" w:line="240" w:lineRule="auto"/>
              <w:ind w:left="-57" w:right="-57"/>
              <w:rPr>
                <w:rFonts w:ascii="Times New Roman" w:hAnsi="Times New Roman"/>
                <w:color w:val="000000"/>
              </w:rPr>
            </w:pPr>
          </w:p>
        </w:tc>
        <w:tc>
          <w:tcPr>
            <w:tcW w:w="1359" w:type="dxa"/>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Количество опрошенных микро-предприятий (до 120 млн. руб.)</w:t>
            </w:r>
          </w:p>
        </w:tc>
        <w:tc>
          <w:tcPr>
            <w:tcW w:w="1359" w:type="dxa"/>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Количество опрошенных малых предприятий (от 121 до 800 млн. руб.)</w:t>
            </w:r>
          </w:p>
        </w:tc>
        <w:tc>
          <w:tcPr>
            <w:tcW w:w="1359" w:type="dxa"/>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Количество опрошенных средних предприятий (от 801 до 2 000 млн. руб.)</w:t>
            </w:r>
          </w:p>
        </w:tc>
        <w:tc>
          <w:tcPr>
            <w:tcW w:w="1359" w:type="dxa"/>
            <w:shd w:val="clear" w:color="auto" w:fill="auto"/>
            <w:vAlign w:val="center"/>
            <w:hideMark/>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Количество опрошенных крупных предприятий</w:t>
            </w:r>
            <w:r w:rsidRPr="00AD68E7">
              <w:rPr>
                <w:rFonts w:ascii="Times New Roman" w:hAnsi="Times New Roman"/>
                <w:color w:val="000000"/>
              </w:rPr>
              <w:br/>
              <w:t>(более 2 001 млн. руб.)</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hideMark/>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rPr>
              <w:t>Выращивание зерновых, технических и прочих сельскохозяйственных культур</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44</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17</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hideMark/>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rPr>
              <w:t>Овощеводство; декоративное садоводство и производство продукции питомников</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15</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hideMark/>
          </w:tcPr>
          <w:p w:rsidR="00C456BF" w:rsidRPr="00AD68E7" w:rsidRDefault="00C456BF" w:rsidP="00991E50">
            <w:pPr>
              <w:tabs>
                <w:tab w:val="left" w:pos="284"/>
              </w:tabs>
              <w:spacing w:after="0" w:line="240" w:lineRule="auto"/>
              <w:ind w:left="-57" w:right="-57"/>
              <w:rPr>
                <w:rFonts w:ascii="Times New Roman" w:hAnsi="Times New Roman"/>
                <w:color w:val="000000"/>
                <w:lang w:val="en-US"/>
              </w:rPr>
            </w:pPr>
            <w:r w:rsidRPr="00AD68E7">
              <w:rPr>
                <w:rFonts w:ascii="Times New Roman" w:hAnsi="Times New Roman"/>
              </w:rPr>
              <w:t>Выращивание фруктов, орехов, трав</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12</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hideMark/>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hideMark/>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Животноводство, охота и лесное хозяйство, рыболовство и рыбоводство</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10</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6</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hideMark/>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Производство пищевых продуктов, включая напитки</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 xml:space="preserve">Производство мяса и </w:t>
            </w:r>
            <w:r w:rsidRPr="00AD68E7">
              <w:rPr>
                <w:rFonts w:ascii="Times New Roman" w:hAnsi="Times New Roman"/>
                <w:color w:val="000000"/>
              </w:rPr>
              <w:lastRenderedPageBreak/>
              <w:t>мясопродуктов</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lastRenderedPageBreak/>
              <w:t>10</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6</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Производство молочных продуктов</w:t>
            </w:r>
          </w:p>
        </w:tc>
        <w:tc>
          <w:tcPr>
            <w:tcW w:w="767"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9</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Переработка и консервирование картофеля, фруктов и овощей</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Оптовая и розничная торговля</w:t>
            </w:r>
          </w:p>
        </w:tc>
        <w:tc>
          <w:tcPr>
            <w:tcW w:w="767"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47</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22</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17</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C456BF" w:rsidRPr="00AD68E7" w:rsidRDefault="0067660C"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Торговля автотранспортными средствами и мотоциклами, их обслуживание и ремонт</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rPr>
            </w:pPr>
            <w:r w:rsidRPr="00AD68E7">
              <w:rPr>
                <w:rFonts w:ascii="Times New Roman" w:hAnsi="Times New Roman"/>
                <w:color w:val="000000"/>
              </w:rPr>
              <w:t>Деятельность сухопутного транспорта (пассажирские и грузовые перевозки)</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10</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Строительство</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12</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8</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Операции с недвижимым имуществом, аренда и предоставление услуг</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Дошкольного образования</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6</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Дополнительного образования</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Среднее профессиональное образование</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Предоставление социальных услуг</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rPr>
            </w:pPr>
            <w:r w:rsidRPr="00AD68E7">
              <w:rPr>
                <w:rFonts w:ascii="Times New Roman" w:hAnsi="Times New Roman"/>
              </w:rPr>
              <w:t>Предоставление бытовых услуг</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6</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9</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rPr>
            </w:pPr>
            <w:r w:rsidRPr="00AD68E7">
              <w:rPr>
                <w:rFonts w:ascii="Times New Roman" w:hAnsi="Times New Roman"/>
              </w:rPr>
              <w:t>Деятельность по организации развлечений и культуры</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rPr>
            </w:pPr>
            <w:r w:rsidRPr="00AD68E7">
              <w:rPr>
                <w:rFonts w:ascii="Times New Roman" w:hAnsi="Times New Roman"/>
              </w:rPr>
              <w:t>Деятельность ресторанов, кафе, баров и столовых</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13</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9</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rPr>
              <w:t>Оказание туристических услуг</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6</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Деятельность гостиниц и прочих мест для временного проживания</w:t>
            </w:r>
          </w:p>
        </w:tc>
        <w:tc>
          <w:tcPr>
            <w:tcW w:w="767"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4</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3C0AB9" w:rsidRPr="00AD68E7" w:rsidTr="00C456BF">
        <w:trPr>
          <w:trHeight w:val="113"/>
        </w:trPr>
        <w:tc>
          <w:tcPr>
            <w:tcW w:w="414" w:type="dxa"/>
            <w:shd w:val="clear" w:color="auto" w:fill="auto"/>
            <w:vAlign w:val="center"/>
          </w:tcPr>
          <w:p w:rsidR="003C0AB9" w:rsidRPr="00AD68E7" w:rsidRDefault="003C0AB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3C0AB9" w:rsidRPr="00AD68E7" w:rsidRDefault="003C0AB9"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Деятельность санаторно-курортных учреждений</w:t>
            </w:r>
          </w:p>
        </w:tc>
        <w:tc>
          <w:tcPr>
            <w:tcW w:w="767" w:type="dxa"/>
            <w:shd w:val="clear" w:color="auto" w:fill="auto"/>
            <w:vAlign w:val="center"/>
          </w:tcPr>
          <w:p w:rsidR="003C0AB9"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3C0AB9"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3C0AB9"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3C0AB9"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3C0AB9" w:rsidRPr="00AD68E7" w:rsidRDefault="003C0AB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3C0AB9" w:rsidRPr="00AD68E7" w:rsidTr="00C456BF">
        <w:trPr>
          <w:trHeight w:val="113"/>
        </w:trPr>
        <w:tc>
          <w:tcPr>
            <w:tcW w:w="414" w:type="dxa"/>
            <w:shd w:val="clear" w:color="auto" w:fill="auto"/>
            <w:vAlign w:val="center"/>
          </w:tcPr>
          <w:p w:rsidR="003C0AB9" w:rsidRPr="00AD68E7" w:rsidRDefault="003C0AB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3C0AB9" w:rsidRPr="00AD68E7" w:rsidRDefault="003E0818" w:rsidP="003E0818">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Деятельность по организации детского отдыха и оздоровления</w:t>
            </w:r>
          </w:p>
        </w:tc>
        <w:tc>
          <w:tcPr>
            <w:tcW w:w="767" w:type="dxa"/>
            <w:shd w:val="clear" w:color="auto" w:fill="auto"/>
            <w:vAlign w:val="center"/>
          </w:tcPr>
          <w:p w:rsidR="003C0AB9" w:rsidRPr="00AD68E7" w:rsidRDefault="003E0818"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3C0AB9" w:rsidRPr="00AD68E7" w:rsidRDefault="003E0818"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6</w:t>
            </w:r>
          </w:p>
        </w:tc>
        <w:tc>
          <w:tcPr>
            <w:tcW w:w="1359" w:type="dxa"/>
            <w:shd w:val="clear" w:color="auto" w:fill="auto"/>
            <w:vAlign w:val="center"/>
          </w:tcPr>
          <w:p w:rsidR="003C0AB9" w:rsidRPr="00AD68E7" w:rsidRDefault="003E0818"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3C0AB9" w:rsidRPr="00AD68E7" w:rsidRDefault="003E0818"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3C0AB9" w:rsidRPr="00AD68E7" w:rsidRDefault="003E0818"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Деятельность в области здравоохранения</w:t>
            </w:r>
          </w:p>
        </w:tc>
        <w:tc>
          <w:tcPr>
            <w:tcW w:w="767"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rPr>
            </w:pPr>
            <w:r w:rsidRPr="00AD68E7">
              <w:rPr>
                <w:rFonts w:ascii="Times New Roman" w:hAnsi="Times New Roman"/>
                <w:color w:val="000000"/>
              </w:rPr>
              <w:t>Связь</w:t>
            </w:r>
          </w:p>
        </w:tc>
        <w:tc>
          <w:tcPr>
            <w:tcW w:w="767"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Сфера ИТ-технологий (включая ИТ-услуги, разработку ИТ-технологий, программ и т.д.)</w:t>
            </w:r>
          </w:p>
        </w:tc>
        <w:tc>
          <w:tcPr>
            <w:tcW w:w="767"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8</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5</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0D3281" w:rsidRPr="00AD68E7" w:rsidTr="00C456BF">
        <w:trPr>
          <w:trHeight w:val="113"/>
        </w:trPr>
        <w:tc>
          <w:tcPr>
            <w:tcW w:w="414" w:type="dxa"/>
            <w:shd w:val="clear" w:color="auto" w:fill="auto"/>
            <w:vAlign w:val="center"/>
          </w:tcPr>
          <w:p w:rsidR="000D3281" w:rsidRPr="00AD68E7" w:rsidRDefault="000D3281"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0D3281" w:rsidRPr="00AD68E7" w:rsidRDefault="000D3281" w:rsidP="00991E50">
            <w:pPr>
              <w:tabs>
                <w:tab w:val="left" w:pos="284"/>
              </w:tabs>
              <w:spacing w:after="0" w:line="240" w:lineRule="auto"/>
              <w:ind w:left="-57" w:right="-57"/>
              <w:rPr>
                <w:rFonts w:ascii="Times New Roman" w:hAnsi="Times New Roman"/>
              </w:rPr>
            </w:pPr>
            <w:r w:rsidRPr="00AD68E7">
              <w:rPr>
                <w:rFonts w:ascii="Times New Roman" w:hAnsi="Times New Roman"/>
              </w:rPr>
              <w:t>Научные исследования и разработки</w:t>
            </w:r>
          </w:p>
        </w:tc>
        <w:tc>
          <w:tcPr>
            <w:tcW w:w="767" w:type="dxa"/>
            <w:shd w:val="clear" w:color="auto" w:fill="auto"/>
            <w:vAlign w:val="center"/>
          </w:tcPr>
          <w:p w:rsidR="000D3281"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0D3281"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0D3281"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0D3281"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0D3281"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C456BF" w:rsidRPr="00AD68E7" w:rsidTr="00C456BF">
        <w:trPr>
          <w:trHeight w:val="113"/>
        </w:trPr>
        <w:tc>
          <w:tcPr>
            <w:tcW w:w="414" w:type="dxa"/>
            <w:shd w:val="clear" w:color="auto" w:fill="auto"/>
            <w:vAlign w:val="center"/>
          </w:tcPr>
          <w:p w:rsidR="00C456BF" w:rsidRPr="00AD68E7" w:rsidRDefault="00C456BF"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rPr>
            </w:pPr>
            <w:r w:rsidRPr="00AD68E7">
              <w:rPr>
                <w:rFonts w:ascii="Times New Roman" w:hAnsi="Times New Roman"/>
              </w:rPr>
              <w:t>Страхование</w:t>
            </w:r>
          </w:p>
        </w:tc>
        <w:tc>
          <w:tcPr>
            <w:tcW w:w="767"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3</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c>
          <w:tcPr>
            <w:tcW w:w="1359" w:type="dxa"/>
            <w:shd w:val="clear" w:color="auto" w:fill="auto"/>
            <w:vAlign w:val="center"/>
          </w:tcPr>
          <w:p w:rsidR="00C456BF" w:rsidRPr="00AD68E7" w:rsidRDefault="000D3281"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Деревообрабатывающее промышленность и целлюлозно-бумажное производство</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Текстильное и швейное производство, производство кожи и изделий из кожи</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Химическое производство</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Производство неметаллических минеральных продуктов (в том числе резиновых и пластмассовых изделий)</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3</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2</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Металлургическое производство и производство готовых металлических изделий</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Производство машин, электронного и оптического оборудования</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Сельскохозяйственное машиностроение</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Производство строительных материалов (в т.ч. композитных материалов и т.д.)</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3</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3</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Топливно-энергетический комплекс</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3</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2</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Производство и распределение электроэнергии, газа, воды</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2</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1E2249" w:rsidRPr="00AD68E7" w:rsidTr="00C456BF">
        <w:trPr>
          <w:trHeight w:val="113"/>
        </w:trPr>
        <w:tc>
          <w:tcPr>
            <w:tcW w:w="414" w:type="dxa"/>
            <w:shd w:val="clear" w:color="auto" w:fill="auto"/>
            <w:vAlign w:val="center"/>
          </w:tcPr>
          <w:p w:rsidR="001E2249" w:rsidRPr="00AD68E7" w:rsidRDefault="001E2249" w:rsidP="0023757E">
            <w:pPr>
              <w:pStyle w:val="a5"/>
              <w:numPr>
                <w:ilvl w:val="0"/>
                <w:numId w:val="6"/>
              </w:numPr>
              <w:spacing w:after="0" w:line="240" w:lineRule="auto"/>
              <w:ind w:left="-57" w:right="-57" w:firstLine="0"/>
              <w:jc w:val="center"/>
              <w:rPr>
                <w:rFonts w:ascii="Times New Roman" w:hAnsi="Times New Roman" w:cs="Times New Roman"/>
                <w:color w:val="000000"/>
              </w:rPr>
            </w:pPr>
          </w:p>
        </w:tc>
        <w:tc>
          <w:tcPr>
            <w:tcW w:w="3145" w:type="dxa"/>
            <w:shd w:val="clear" w:color="auto" w:fill="auto"/>
            <w:vAlign w:val="center"/>
          </w:tcPr>
          <w:p w:rsidR="001E2249" w:rsidRPr="00AD68E7" w:rsidRDefault="001E2249" w:rsidP="001E2249">
            <w:pPr>
              <w:tabs>
                <w:tab w:val="left" w:pos="284"/>
              </w:tabs>
              <w:spacing w:after="0" w:line="240" w:lineRule="auto"/>
              <w:ind w:left="-57" w:right="-57"/>
              <w:rPr>
                <w:rFonts w:ascii="Times New Roman" w:hAnsi="Times New Roman"/>
              </w:rPr>
            </w:pPr>
            <w:r w:rsidRPr="00AD68E7">
              <w:rPr>
                <w:rFonts w:ascii="Times New Roman" w:hAnsi="Times New Roman"/>
              </w:rPr>
              <w:t>Другое (пожалуйста, укажите)</w:t>
            </w:r>
          </w:p>
        </w:tc>
        <w:tc>
          <w:tcPr>
            <w:tcW w:w="767"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1</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c>
          <w:tcPr>
            <w:tcW w:w="1359" w:type="dxa"/>
            <w:shd w:val="clear" w:color="auto" w:fill="auto"/>
            <w:vAlign w:val="center"/>
          </w:tcPr>
          <w:p w:rsidR="001E2249" w:rsidRPr="00AD68E7" w:rsidRDefault="001E2249" w:rsidP="001E2249">
            <w:pPr>
              <w:tabs>
                <w:tab w:val="left" w:pos="284"/>
              </w:tabs>
              <w:spacing w:after="0" w:line="240" w:lineRule="auto"/>
              <w:ind w:left="-57" w:right="-57"/>
              <w:jc w:val="center"/>
              <w:rPr>
                <w:rFonts w:ascii="Times New Roman" w:hAnsi="Times New Roman"/>
              </w:rPr>
            </w:pPr>
            <w:r w:rsidRPr="00AD68E7">
              <w:rPr>
                <w:rFonts w:ascii="Times New Roman" w:hAnsi="Times New Roman"/>
              </w:rPr>
              <w:t>-</w:t>
            </w:r>
          </w:p>
        </w:tc>
      </w:tr>
      <w:tr w:rsidR="00C456BF" w:rsidRPr="00AD68E7" w:rsidTr="00C456BF">
        <w:trPr>
          <w:trHeight w:val="113"/>
        </w:trPr>
        <w:tc>
          <w:tcPr>
            <w:tcW w:w="414" w:type="dxa"/>
            <w:shd w:val="clear" w:color="auto" w:fill="auto"/>
            <w:vAlign w:val="center"/>
          </w:tcPr>
          <w:p w:rsidR="00C456BF" w:rsidRPr="00AD68E7" w:rsidRDefault="00C456BF" w:rsidP="00991E50">
            <w:pPr>
              <w:spacing w:after="0" w:line="240" w:lineRule="auto"/>
              <w:ind w:left="-57" w:right="-57"/>
              <w:jc w:val="center"/>
              <w:rPr>
                <w:rFonts w:ascii="Times New Roman" w:hAnsi="Times New Roman"/>
                <w:color w:val="000000"/>
              </w:rPr>
            </w:pPr>
          </w:p>
        </w:tc>
        <w:tc>
          <w:tcPr>
            <w:tcW w:w="3145" w:type="dxa"/>
            <w:shd w:val="clear" w:color="auto" w:fill="auto"/>
            <w:vAlign w:val="center"/>
          </w:tcPr>
          <w:p w:rsidR="00C456BF" w:rsidRPr="00AD68E7" w:rsidRDefault="00C456BF" w:rsidP="00991E50">
            <w:pPr>
              <w:tabs>
                <w:tab w:val="left" w:pos="284"/>
              </w:tabs>
              <w:spacing w:after="0" w:line="240" w:lineRule="auto"/>
              <w:ind w:left="-57" w:right="-57"/>
              <w:rPr>
                <w:rFonts w:ascii="Times New Roman" w:hAnsi="Times New Roman"/>
                <w:color w:val="000000"/>
              </w:rPr>
            </w:pPr>
            <w:r w:rsidRPr="00AD68E7">
              <w:rPr>
                <w:rFonts w:ascii="Times New Roman" w:hAnsi="Times New Roman"/>
                <w:color w:val="000000"/>
              </w:rPr>
              <w:t>Итого</w:t>
            </w:r>
          </w:p>
        </w:tc>
        <w:tc>
          <w:tcPr>
            <w:tcW w:w="767" w:type="dxa"/>
            <w:shd w:val="clear" w:color="auto" w:fill="auto"/>
            <w:vAlign w:val="center"/>
          </w:tcPr>
          <w:p w:rsidR="00C456BF" w:rsidRPr="00AD68E7" w:rsidRDefault="001E224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299</w:t>
            </w:r>
          </w:p>
        </w:tc>
        <w:tc>
          <w:tcPr>
            <w:tcW w:w="1359" w:type="dxa"/>
            <w:shd w:val="clear" w:color="auto" w:fill="auto"/>
            <w:vAlign w:val="center"/>
          </w:tcPr>
          <w:p w:rsidR="00C456BF" w:rsidRPr="00AD68E7" w:rsidRDefault="001E224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151</w:t>
            </w:r>
          </w:p>
        </w:tc>
        <w:tc>
          <w:tcPr>
            <w:tcW w:w="1359" w:type="dxa"/>
            <w:shd w:val="clear" w:color="auto" w:fill="auto"/>
            <w:vAlign w:val="center"/>
          </w:tcPr>
          <w:p w:rsidR="00C456BF" w:rsidRPr="00AD68E7" w:rsidRDefault="001E224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124</w:t>
            </w:r>
          </w:p>
        </w:tc>
        <w:tc>
          <w:tcPr>
            <w:tcW w:w="1359" w:type="dxa"/>
            <w:shd w:val="clear" w:color="auto" w:fill="auto"/>
            <w:vAlign w:val="center"/>
          </w:tcPr>
          <w:p w:rsidR="00C456BF" w:rsidRPr="00AD68E7" w:rsidRDefault="001E224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17</w:t>
            </w:r>
          </w:p>
        </w:tc>
        <w:tc>
          <w:tcPr>
            <w:tcW w:w="1359" w:type="dxa"/>
            <w:shd w:val="clear" w:color="auto" w:fill="auto"/>
            <w:vAlign w:val="center"/>
          </w:tcPr>
          <w:p w:rsidR="00C456BF" w:rsidRPr="00AD68E7" w:rsidRDefault="001E2249" w:rsidP="00991E50">
            <w:pPr>
              <w:spacing w:after="0" w:line="240" w:lineRule="auto"/>
              <w:ind w:left="-57" w:right="-57"/>
              <w:jc w:val="center"/>
              <w:rPr>
                <w:rFonts w:ascii="Times New Roman" w:hAnsi="Times New Roman"/>
                <w:color w:val="000000"/>
              </w:rPr>
            </w:pPr>
            <w:r w:rsidRPr="00AD68E7">
              <w:rPr>
                <w:rFonts w:ascii="Times New Roman" w:hAnsi="Times New Roman"/>
                <w:color w:val="000000"/>
              </w:rPr>
              <w:t>7</w:t>
            </w:r>
          </w:p>
        </w:tc>
      </w:tr>
    </w:tbl>
    <w:p w:rsidR="005F63CD" w:rsidRPr="00AD68E7" w:rsidRDefault="005F63CD" w:rsidP="00991E50">
      <w:pPr>
        <w:spacing w:after="0" w:line="240" w:lineRule="auto"/>
        <w:ind w:firstLine="567"/>
        <w:jc w:val="both"/>
        <w:rPr>
          <w:rFonts w:ascii="Times New Roman" w:hAnsi="Times New Roman"/>
          <w:sz w:val="28"/>
          <w:szCs w:val="28"/>
        </w:rPr>
      </w:pPr>
      <w:r w:rsidRPr="00AD68E7">
        <w:rPr>
          <w:rFonts w:ascii="Times New Roman" w:hAnsi="Times New Roman"/>
          <w:sz w:val="28"/>
          <w:szCs w:val="28"/>
        </w:rPr>
        <w:t xml:space="preserve">Максимальную активность в опросе среди </w:t>
      </w:r>
      <w:r w:rsidR="0010060B" w:rsidRPr="00AD68E7">
        <w:rPr>
          <w:rFonts w:ascii="Times New Roman" w:hAnsi="Times New Roman"/>
          <w:sz w:val="28"/>
          <w:szCs w:val="28"/>
        </w:rPr>
        <w:t>хозяйствующих субъектов</w:t>
      </w:r>
      <w:r w:rsidRPr="00AD68E7">
        <w:rPr>
          <w:rFonts w:ascii="Times New Roman" w:hAnsi="Times New Roman"/>
          <w:sz w:val="28"/>
          <w:szCs w:val="28"/>
        </w:rPr>
        <w:t xml:space="preserve"> приняли участие предприниматели </w:t>
      </w:r>
      <w:r w:rsidR="00555FB8" w:rsidRPr="00AD68E7">
        <w:rPr>
          <w:rFonts w:ascii="Times New Roman" w:hAnsi="Times New Roman"/>
          <w:sz w:val="28"/>
          <w:szCs w:val="28"/>
        </w:rPr>
        <w:t xml:space="preserve">по следующим </w:t>
      </w:r>
      <w:r w:rsidRPr="00AD68E7">
        <w:rPr>
          <w:rFonts w:ascii="Times New Roman" w:hAnsi="Times New Roman"/>
          <w:sz w:val="28"/>
          <w:szCs w:val="28"/>
        </w:rPr>
        <w:t>вид</w:t>
      </w:r>
      <w:r w:rsidR="00555FB8" w:rsidRPr="00AD68E7">
        <w:rPr>
          <w:rFonts w:ascii="Times New Roman" w:hAnsi="Times New Roman"/>
          <w:sz w:val="28"/>
          <w:szCs w:val="28"/>
        </w:rPr>
        <w:t>ам</w:t>
      </w:r>
      <w:r w:rsidRPr="00AD68E7">
        <w:rPr>
          <w:rFonts w:ascii="Times New Roman" w:hAnsi="Times New Roman"/>
          <w:sz w:val="28"/>
          <w:szCs w:val="28"/>
        </w:rPr>
        <w:t xml:space="preserve"> деятельности</w:t>
      </w:r>
      <w:r w:rsidR="00555FB8" w:rsidRPr="00AD68E7">
        <w:rPr>
          <w:rFonts w:ascii="Times New Roman" w:hAnsi="Times New Roman"/>
          <w:sz w:val="28"/>
          <w:szCs w:val="28"/>
        </w:rPr>
        <w:t xml:space="preserve">: Выращивание зерновых, технических и прочих сельскохозяйственных культур, </w:t>
      </w:r>
      <w:r w:rsidR="00555FB8" w:rsidRPr="00AD68E7">
        <w:rPr>
          <w:rFonts w:ascii="Times New Roman" w:hAnsi="Times New Roman"/>
          <w:color w:val="000000"/>
          <w:sz w:val="28"/>
          <w:szCs w:val="28"/>
        </w:rPr>
        <w:t xml:space="preserve">Оптовая и розничная торговля, </w:t>
      </w:r>
      <w:r w:rsidR="00E5186C">
        <w:rPr>
          <w:rFonts w:ascii="Times New Roman" w:hAnsi="Times New Roman"/>
          <w:color w:val="000000"/>
          <w:sz w:val="28"/>
          <w:szCs w:val="28"/>
        </w:rPr>
        <w:t>которые относятся</w:t>
      </w:r>
      <w:r w:rsidR="00886811" w:rsidRPr="00AD68E7">
        <w:rPr>
          <w:rFonts w:ascii="Times New Roman" w:hAnsi="Times New Roman"/>
          <w:color w:val="000000"/>
          <w:sz w:val="28"/>
          <w:szCs w:val="28"/>
        </w:rPr>
        <w:t xml:space="preserve"> к микро предприятиям.</w:t>
      </w:r>
    </w:p>
    <w:p w:rsidR="00555FB8" w:rsidRPr="007564E2" w:rsidRDefault="00555FB8" w:rsidP="00991E50">
      <w:pPr>
        <w:spacing w:after="0" w:line="240" w:lineRule="auto"/>
        <w:ind w:right="-57" w:firstLine="567"/>
        <w:jc w:val="both"/>
        <w:rPr>
          <w:rFonts w:ascii="Times New Roman" w:hAnsi="Times New Roman"/>
          <w:sz w:val="28"/>
          <w:szCs w:val="28"/>
          <w:highlight w:val="yellow"/>
        </w:rPr>
      </w:pPr>
    </w:p>
    <w:p w:rsidR="00C456BF" w:rsidRDefault="00293980" w:rsidP="00991E50">
      <w:pPr>
        <w:spacing w:after="0" w:line="240" w:lineRule="auto"/>
        <w:ind w:right="-57" w:firstLine="567"/>
        <w:jc w:val="both"/>
        <w:rPr>
          <w:rFonts w:ascii="Times New Roman" w:hAnsi="Times New Roman"/>
          <w:sz w:val="28"/>
          <w:szCs w:val="28"/>
        </w:rPr>
      </w:pPr>
      <w:r w:rsidRPr="00AD68E7">
        <w:rPr>
          <w:rFonts w:ascii="Times New Roman" w:hAnsi="Times New Roman"/>
          <w:sz w:val="28"/>
          <w:szCs w:val="28"/>
        </w:rPr>
        <w:t xml:space="preserve">По мнению респондентов, </w:t>
      </w:r>
      <w:r w:rsidR="00C456BF" w:rsidRPr="00AD68E7">
        <w:rPr>
          <w:rFonts w:ascii="Times New Roman" w:hAnsi="Times New Roman"/>
          <w:sz w:val="28"/>
          <w:szCs w:val="28"/>
        </w:rPr>
        <w:t>состояни</w:t>
      </w:r>
      <w:r w:rsidRPr="00AD68E7">
        <w:rPr>
          <w:rFonts w:ascii="Times New Roman" w:hAnsi="Times New Roman"/>
          <w:sz w:val="28"/>
          <w:szCs w:val="28"/>
        </w:rPr>
        <w:t>е</w:t>
      </w:r>
      <w:r w:rsidR="00C456BF" w:rsidRPr="00AD68E7">
        <w:rPr>
          <w:rFonts w:ascii="Times New Roman" w:hAnsi="Times New Roman"/>
          <w:sz w:val="28"/>
          <w:szCs w:val="28"/>
        </w:rPr>
        <w:t xml:space="preserve"> конкурентной среды на социально-значимых и приоритетных рынка</w:t>
      </w:r>
      <w:r w:rsidRPr="00AD68E7">
        <w:rPr>
          <w:rFonts w:ascii="Times New Roman" w:hAnsi="Times New Roman"/>
          <w:sz w:val="28"/>
          <w:szCs w:val="28"/>
        </w:rPr>
        <w:t xml:space="preserve">х </w:t>
      </w:r>
      <w:r w:rsidR="00D02883" w:rsidRPr="00AD68E7">
        <w:rPr>
          <w:rFonts w:ascii="Times New Roman" w:hAnsi="Times New Roman"/>
          <w:sz w:val="28"/>
          <w:szCs w:val="28"/>
        </w:rPr>
        <w:t>услуг муниципального образования оценивается следующим образом:</w:t>
      </w:r>
    </w:p>
    <w:p w:rsidR="00FE7D43" w:rsidRDefault="00FE7D43" w:rsidP="00991E50">
      <w:pPr>
        <w:spacing w:after="0" w:line="240" w:lineRule="auto"/>
        <w:ind w:right="-57" w:firstLine="567"/>
        <w:jc w:val="both"/>
        <w:rPr>
          <w:rFonts w:ascii="Times New Roman" w:hAnsi="Times New Roman"/>
          <w:sz w:val="28"/>
          <w:szCs w:val="28"/>
        </w:rPr>
      </w:pPr>
    </w:p>
    <w:tbl>
      <w:tblPr>
        <w:tblStyle w:val="a8"/>
        <w:tblW w:w="9923" w:type="dxa"/>
        <w:tblInd w:w="-34" w:type="dxa"/>
        <w:tblLook w:val="04A0" w:firstRow="1" w:lastRow="0" w:firstColumn="1" w:lastColumn="0" w:noHBand="0" w:noVBand="1"/>
      </w:tblPr>
      <w:tblGrid>
        <w:gridCol w:w="342"/>
        <w:gridCol w:w="3061"/>
        <w:gridCol w:w="3260"/>
        <w:gridCol w:w="3260"/>
      </w:tblGrid>
      <w:tr w:rsidR="00252DB2" w:rsidRPr="00252DB2" w:rsidTr="00F64E3A">
        <w:trPr>
          <w:tblHeader/>
        </w:trPr>
        <w:tc>
          <w:tcPr>
            <w:tcW w:w="342" w:type="dxa"/>
            <w:vAlign w:val="center"/>
          </w:tcPr>
          <w:p w:rsidR="00252DB2" w:rsidRPr="00252DB2" w:rsidRDefault="00252DB2" w:rsidP="00252DB2">
            <w:pPr>
              <w:spacing w:after="0" w:line="240" w:lineRule="auto"/>
              <w:ind w:left="-57" w:right="-57"/>
              <w:jc w:val="center"/>
              <w:rPr>
                <w:rFonts w:ascii="Times New Roman" w:hAnsi="Times New Roman"/>
              </w:rPr>
            </w:pPr>
            <w:r w:rsidRPr="00252DB2">
              <w:rPr>
                <w:rFonts w:ascii="Times New Roman" w:hAnsi="Times New Roman"/>
              </w:rPr>
              <w:t>№</w:t>
            </w:r>
          </w:p>
        </w:tc>
        <w:tc>
          <w:tcPr>
            <w:tcW w:w="3061" w:type="dxa"/>
            <w:vAlign w:val="center"/>
          </w:tcPr>
          <w:p w:rsidR="00252DB2" w:rsidRPr="00252DB2" w:rsidRDefault="00252DB2" w:rsidP="00252DB2">
            <w:pPr>
              <w:spacing w:after="0" w:line="240" w:lineRule="auto"/>
              <w:ind w:left="-57" w:right="-57"/>
              <w:jc w:val="center"/>
              <w:rPr>
                <w:rFonts w:ascii="Times New Roman" w:hAnsi="Times New Roman"/>
              </w:rPr>
            </w:pPr>
            <w:r w:rsidRPr="00252DB2">
              <w:rPr>
                <w:rFonts w:ascii="Times New Roman" w:hAnsi="Times New Roman"/>
              </w:rPr>
              <w:t>Рынок</w:t>
            </w:r>
          </w:p>
        </w:tc>
        <w:tc>
          <w:tcPr>
            <w:tcW w:w="3260" w:type="dxa"/>
            <w:vAlign w:val="center"/>
          </w:tcPr>
          <w:p w:rsidR="00252DB2" w:rsidRPr="00252DB2" w:rsidRDefault="00252DB2" w:rsidP="00252DB2">
            <w:pPr>
              <w:spacing w:after="0" w:line="240" w:lineRule="auto"/>
              <w:ind w:left="-57" w:right="-57"/>
              <w:jc w:val="center"/>
              <w:rPr>
                <w:rFonts w:ascii="Times New Roman" w:hAnsi="Times New Roman"/>
              </w:rPr>
            </w:pPr>
            <w:r w:rsidRPr="00252DB2">
              <w:rPr>
                <w:rFonts w:ascii="Times New Roman" w:hAnsi="Times New Roman"/>
              </w:rPr>
              <w:t>Оценка предпринимателями степени конкуренции на рынке</w:t>
            </w:r>
          </w:p>
        </w:tc>
        <w:tc>
          <w:tcPr>
            <w:tcW w:w="3260" w:type="dxa"/>
            <w:vAlign w:val="center"/>
          </w:tcPr>
          <w:p w:rsidR="00252DB2" w:rsidRPr="00252DB2" w:rsidRDefault="00252DB2" w:rsidP="00252DB2">
            <w:pPr>
              <w:spacing w:after="0" w:line="240" w:lineRule="auto"/>
              <w:ind w:left="-57" w:right="-57"/>
              <w:jc w:val="center"/>
              <w:rPr>
                <w:rFonts w:ascii="Times New Roman" w:hAnsi="Times New Roman"/>
              </w:rPr>
            </w:pPr>
            <w:r w:rsidRPr="00252DB2">
              <w:rPr>
                <w:rFonts w:ascii="Times New Roman" w:hAnsi="Times New Roman"/>
              </w:rPr>
              <w:t>Оценка предпринимателями деятельности органов власти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дошкольного образования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100% - умеренная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33,0%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67,0%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детского отдыха и оздоровления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28,6%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71,4% -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14,3%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85,7%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дополнительного образования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14,3%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85,7% -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14,3%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85,7%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4</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медицинских услуг</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28,6%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71,4%-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14,3%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85,7%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психолого-педагогического сопровождения детей с ограниченными возможностями здоровья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6</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в сфере культуры</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100% -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100% - Органы власти помогают бизнесу своими действиями.</w:t>
            </w:r>
            <w:r w:rsidRPr="00252DB2">
              <w:rPr>
                <w:rFonts w:ascii="Times New Roman" w:hAnsi="Times New Roman"/>
                <w:highlight w:val="yellow"/>
              </w:rPr>
              <w:t xml:space="preserve"> </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7</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жилищно-коммунального хозяйства</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60,0% - нет конкуренции;</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40,0%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20,0%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 xml:space="preserve">80,0% - Органы власти помогают </w:t>
            </w:r>
            <w:r w:rsidRPr="00252DB2">
              <w:rPr>
                <w:rFonts w:ascii="Times New Roman" w:hAnsi="Times New Roman"/>
              </w:rPr>
              <w:lastRenderedPageBreak/>
              <w:t>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lastRenderedPageBreak/>
              <w:t>8</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розничной торговли</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7,7%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1,9% - очень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84,6% -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5,8% - нет конкуренции.</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21,2%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69,2% - Органы власти помогают бизнесу своими действиями;</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9,6% - Органы власти ничего не предпринимают, что и требуется</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9</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перевозок пассажиров наземным транспортом</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6,7%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93,3% -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40,0%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60,0%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10</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связи</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26,7%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73,3% -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53,3%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46,7%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11</w:t>
            </w:r>
          </w:p>
        </w:tc>
        <w:tc>
          <w:tcPr>
            <w:tcW w:w="3061" w:type="dxa"/>
            <w:vAlign w:val="center"/>
          </w:tcPr>
          <w:p w:rsidR="00252DB2" w:rsidRPr="00252DB2" w:rsidRDefault="00252DB2" w:rsidP="00252DB2">
            <w:pPr>
              <w:spacing w:after="0" w:line="240" w:lineRule="auto"/>
              <w:ind w:left="-57" w:right="-57"/>
              <w:rPr>
                <w:rFonts w:ascii="Times New Roman" w:hAnsi="Times New Roman"/>
                <w:color w:val="000000"/>
              </w:rPr>
            </w:pPr>
            <w:r w:rsidRPr="00252DB2">
              <w:rPr>
                <w:rFonts w:ascii="Times New Roman" w:hAnsi="Times New Roman"/>
                <w:color w:val="000000"/>
              </w:rPr>
              <w:t>Рынок услуг социального обслуживания населения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25,0%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25,0% - очень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50,0%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25,0%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75,0%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12</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Рынок сельскохозяйственной продукции (овощной и плодовоягодной продукции, продукции животноводства)</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35,8%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1,2% - очень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50,6% -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6,2% - нет конкуренции;</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6,2%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16,1%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80,3% - Органы власти помогают бизнесу своими действиями;</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2,4% - Органы власти ничего не предпринимают, что и требуется;</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1,2% - Органы власти только мешают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13</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Рынок бытовых услуг</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21,2%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3,0% - очень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72,8% -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3,0%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39,4%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57,6% - Органы власти помогают бизнесу своими действиями;</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3,0% - Органы власти не предпринимают каких-либо действий, но их участие необходимо.</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14</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color w:val="231F20"/>
              </w:rPr>
              <w:t>Рынок санаторно-курортных и туристских услуг</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33,3%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50,0% -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16,7%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33,3%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66,7%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15</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color w:val="231F20"/>
              </w:rPr>
              <w:t>Рынок пищевой продукции</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52,2% - умеренная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39,0% - высокая конкуренция;</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4,4% - нет конкуренции;</w:t>
            </w:r>
          </w:p>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4,4%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21,7% - В чем-то органы власти помогают, в чем-то мешают;</w:t>
            </w:r>
          </w:p>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78,3%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16</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color w:val="231F20"/>
              </w:rPr>
              <w:t>Рынок композитных материалов</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100% - высокая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100% - Органы власти помогают бизнесу своими действиями.</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17</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color w:val="231F20"/>
              </w:rPr>
              <w:t>Рынок продукции легкой промышленности</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100% - слабая конкуренция.</w:t>
            </w:r>
          </w:p>
        </w:tc>
        <w:tc>
          <w:tcPr>
            <w:tcW w:w="3260" w:type="dxa"/>
          </w:tcPr>
          <w:p w:rsidR="00252DB2" w:rsidRPr="00252DB2" w:rsidRDefault="00252DB2" w:rsidP="00252DB2">
            <w:pPr>
              <w:spacing w:after="0" w:line="240" w:lineRule="auto"/>
              <w:ind w:left="-57" w:right="-57"/>
              <w:jc w:val="both"/>
              <w:rPr>
                <w:rFonts w:ascii="Times New Roman" w:hAnsi="Times New Roman"/>
                <w:highlight w:val="yellow"/>
              </w:rPr>
            </w:pPr>
            <w:r w:rsidRPr="00252DB2">
              <w:rPr>
                <w:rFonts w:ascii="Times New Roman" w:hAnsi="Times New Roman"/>
              </w:rPr>
              <w:t>100% - В чем-то органы власти помогают, в чем-то мешают.</w:t>
            </w:r>
          </w:p>
        </w:tc>
      </w:tr>
      <w:tr w:rsidR="00252DB2" w:rsidRPr="00252DB2" w:rsidTr="00F64E3A">
        <w:tc>
          <w:tcPr>
            <w:tcW w:w="342"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18</w:t>
            </w:r>
          </w:p>
        </w:tc>
        <w:tc>
          <w:tcPr>
            <w:tcW w:w="3061"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color w:val="231F20"/>
                <w:shd w:val="clear" w:color="auto" w:fill="FFFFFF"/>
              </w:rPr>
              <w:t>Рынок продукции сельскохозяйственного машиностроения</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w:t>
            </w:r>
          </w:p>
        </w:tc>
        <w:tc>
          <w:tcPr>
            <w:tcW w:w="3260" w:type="dxa"/>
          </w:tcPr>
          <w:p w:rsidR="00252DB2" w:rsidRPr="00252DB2" w:rsidRDefault="00252DB2" w:rsidP="00252DB2">
            <w:pPr>
              <w:spacing w:after="0" w:line="240" w:lineRule="auto"/>
              <w:ind w:left="-57" w:right="-57"/>
              <w:jc w:val="both"/>
              <w:rPr>
                <w:rFonts w:ascii="Times New Roman" w:hAnsi="Times New Roman"/>
              </w:rPr>
            </w:pPr>
            <w:r w:rsidRPr="00252DB2">
              <w:rPr>
                <w:rFonts w:ascii="Times New Roman" w:hAnsi="Times New Roman"/>
              </w:rPr>
              <w:t>-</w:t>
            </w:r>
          </w:p>
        </w:tc>
      </w:tr>
    </w:tbl>
    <w:p w:rsidR="00252DB2" w:rsidRDefault="00252DB2" w:rsidP="00991E50">
      <w:pPr>
        <w:spacing w:after="0" w:line="240" w:lineRule="auto"/>
        <w:ind w:right="-57" w:firstLine="567"/>
        <w:jc w:val="both"/>
        <w:rPr>
          <w:rFonts w:ascii="Times New Roman" w:hAnsi="Times New Roman"/>
          <w:sz w:val="28"/>
          <w:szCs w:val="28"/>
        </w:rPr>
      </w:pPr>
    </w:p>
    <w:p w:rsidR="00A721C0" w:rsidRPr="007D5A55" w:rsidRDefault="00A721C0" w:rsidP="00991E50">
      <w:pPr>
        <w:pStyle w:val="afa"/>
        <w:ind w:firstLine="709"/>
        <w:jc w:val="both"/>
        <w:rPr>
          <w:rFonts w:ascii="Times New Roman" w:hAnsi="Times New Roman" w:cs="Times New Roman"/>
          <w:sz w:val="28"/>
          <w:szCs w:val="28"/>
        </w:rPr>
      </w:pPr>
      <w:r w:rsidRPr="007D5A55">
        <w:rPr>
          <w:rFonts w:ascii="Times New Roman" w:hAnsi="Times New Roman" w:cs="Times New Roman"/>
          <w:sz w:val="28"/>
          <w:szCs w:val="28"/>
        </w:rPr>
        <w:lastRenderedPageBreak/>
        <w:t xml:space="preserve">В </w:t>
      </w:r>
      <w:r w:rsidR="007D5A55" w:rsidRPr="007D5A55">
        <w:rPr>
          <w:rFonts w:ascii="Times New Roman" w:hAnsi="Times New Roman" w:cs="Times New Roman"/>
          <w:sz w:val="28"/>
          <w:szCs w:val="28"/>
        </w:rPr>
        <w:t>2018 году число рынков, оцениваемых предпринимателями степени конкуренции на территории нашего района</w:t>
      </w:r>
      <w:r w:rsidR="00C409D9">
        <w:rPr>
          <w:rFonts w:ascii="Times New Roman" w:hAnsi="Times New Roman" w:cs="Times New Roman"/>
          <w:sz w:val="28"/>
          <w:szCs w:val="28"/>
        </w:rPr>
        <w:t>,</w:t>
      </w:r>
      <w:r w:rsidR="007D5A55" w:rsidRPr="007D5A55">
        <w:rPr>
          <w:rFonts w:ascii="Times New Roman" w:hAnsi="Times New Roman" w:cs="Times New Roman"/>
          <w:sz w:val="28"/>
          <w:szCs w:val="28"/>
        </w:rPr>
        <w:t xml:space="preserve"> возросло на 5 единиц, </w:t>
      </w:r>
      <w:r w:rsidRPr="007D5A55">
        <w:rPr>
          <w:rFonts w:ascii="Times New Roman" w:hAnsi="Times New Roman" w:cs="Times New Roman"/>
          <w:sz w:val="28"/>
          <w:szCs w:val="28"/>
        </w:rPr>
        <w:t>сравнении с результатами 201</w:t>
      </w:r>
      <w:r w:rsidR="007D5A55" w:rsidRPr="007D5A55">
        <w:rPr>
          <w:rFonts w:ascii="Times New Roman" w:hAnsi="Times New Roman" w:cs="Times New Roman"/>
          <w:sz w:val="28"/>
          <w:szCs w:val="28"/>
        </w:rPr>
        <w:t>7</w:t>
      </w:r>
      <w:r w:rsidRPr="007D5A55">
        <w:rPr>
          <w:rFonts w:ascii="Times New Roman" w:hAnsi="Times New Roman" w:cs="Times New Roman"/>
          <w:sz w:val="28"/>
          <w:szCs w:val="28"/>
        </w:rPr>
        <w:t xml:space="preserve"> года</w:t>
      </w:r>
      <w:r w:rsidR="007D5A55" w:rsidRPr="007D5A55">
        <w:rPr>
          <w:rFonts w:ascii="Times New Roman" w:hAnsi="Times New Roman" w:cs="Times New Roman"/>
          <w:sz w:val="28"/>
          <w:szCs w:val="28"/>
        </w:rPr>
        <w:t>.</w:t>
      </w:r>
    </w:p>
    <w:p w:rsidR="006205C5" w:rsidRPr="006205C5" w:rsidRDefault="00AD5460" w:rsidP="00991E50">
      <w:pPr>
        <w:pStyle w:val="afa"/>
        <w:ind w:firstLine="709"/>
        <w:jc w:val="both"/>
        <w:rPr>
          <w:rFonts w:ascii="Times New Roman" w:hAnsi="Times New Roman" w:cs="Times New Roman"/>
          <w:sz w:val="28"/>
          <w:szCs w:val="28"/>
        </w:rPr>
      </w:pPr>
      <w:r w:rsidRPr="00EA4600">
        <w:rPr>
          <w:rFonts w:ascii="Times New Roman" w:hAnsi="Times New Roman" w:cs="Times New Roman"/>
          <w:b/>
          <w:sz w:val="28"/>
          <w:szCs w:val="28"/>
        </w:rPr>
        <w:t>Высокая конкуренция</w:t>
      </w:r>
      <w:r w:rsidRPr="00EA4600">
        <w:rPr>
          <w:rFonts w:ascii="Times New Roman" w:hAnsi="Times New Roman" w:cs="Times New Roman"/>
          <w:sz w:val="28"/>
          <w:szCs w:val="28"/>
        </w:rPr>
        <w:t xml:space="preserve"> была указана</w:t>
      </w:r>
      <w:r w:rsidR="00EA4600" w:rsidRPr="00EA4600">
        <w:rPr>
          <w:rFonts w:ascii="Times New Roman" w:hAnsi="Times New Roman" w:cs="Times New Roman"/>
          <w:sz w:val="28"/>
          <w:szCs w:val="28"/>
        </w:rPr>
        <w:t xml:space="preserve"> всеми</w:t>
      </w:r>
      <w:r w:rsidRPr="00EA4600">
        <w:rPr>
          <w:rFonts w:ascii="Times New Roman" w:hAnsi="Times New Roman" w:cs="Times New Roman"/>
          <w:sz w:val="28"/>
          <w:szCs w:val="28"/>
        </w:rPr>
        <w:t xml:space="preserve"> респондентами на рынке </w:t>
      </w:r>
      <w:r w:rsidR="00886811" w:rsidRPr="00EA4600">
        <w:rPr>
          <w:rFonts w:ascii="Times New Roman" w:hAnsi="Times New Roman" w:cs="Times New Roman"/>
          <w:sz w:val="28"/>
          <w:szCs w:val="28"/>
        </w:rPr>
        <w:t xml:space="preserve">услуг </w:t>
      </w:r>
      <w:r w:rsidR="00EA4600" w:rsidRPr="00EA4600">
        <w:rPr>
          <w:rFonts w:ascii="Times New Roman" w:hAnsi="Times New Roman" w:cs="Times New Roman"/>
          <w:sz w:val="28"/>
          <w:szCs w:val="28"/>
        </w:rPr>
        <w:t>в сфере культуры</w:t>
      </w:r>
      <w:r w:rsidRPr="00EA4600">
        <w:rPr>
          <w:rFonts w:ascii="Times New Roman" w:hAnsi="Times New Roman" w:cs="Times New Roman"/>
          <w:sz w:val="28"/>
          <w:szCs w:val="28"/>
        </w:rPr>
        <w:t xml:space="preserve"> (</w:t>
      </w:r>
      <w:r w:rsidR="00EA4600" w:rsidRPr="00EA4600">
        <w:rPr>
          <w:rFonts w:ascii="Times New Roman" w:hAnsi="Times New Roman" w:cs="Times New Roman"/>
          <w:sz w:val="28"/>
          <w:szCs w:val="28"/>
        </w:rPr>
        <w:t>100,0</w:t>
      </w:r>
      <w:r w:rsidRPr="00EA4600">
        <w:rPr>
          <w:rFonts w:ascii="Times New Roman" w:hAnsi="Times New Roman" w:cs="Times New Roman"/>
          <w:sz w:val="28"/>
          <w:szCs w:val="28"/>
        </w:rPr>
        <w:t xml:space="preserve">% от общего числа, </w:t>
      </w:r>
      <w:r w:rsidRPr="00EA4600">
        <w:rPr>
          <w:rFonts w:ascii="Times New Roman" w:hAnsi="Times New Roman" w:cs="Times New Roman"/>
          <w:i/>
          <w:sz w:val="28"/>
          <w:szCs w:val="28"/>
        </w:rPr>
        <w:t xml:space="preserve">что </w:t>
      </w:r>
      <w:r w:rsidR="00EA4600" w:rsidRPr="00EA4600">
        <w:rPr>
          <w:rFonts w:ascii="Times New Roman" w:hAnsi="Times New Roman" w:cs="Times New Roman"/>
          <w:i/>
          <w:sz w:val="28"/>
          <w:szCs w:val="28"/>
        </w:rPr>
        <w:t xml:space="preserve">кардинально отличается от показателей </w:t>
      </w:r>
      <w:r w:rsidRPr="00EA4600">
        <w:rPr>
          <w:rFonts w:ascii="Times New Roman" w:hAnsi="Times New Roman" w:cs="Times New Roman"/>
          <w:i/>
          <w:sz w:val="28"/>
          <w:szCs w:val="28"/>
        </w:rPr>
        <w:t>201</w:t>
      </w:r>
      <w:r w:rsidR="007D5A55">
        <w:rPr>
          <w:rFonts w:ascii="Times New Roman" w:hAnsi="Times New Roman" w:cs="Times New Roman"/>
          <w:i/>
          <w:sz w:val="28"/>
          <w:szCs w:val="28"/>
        </w:rPr>
        <w:t xml:space="preserve">7 </w:t>
      </w:r>
      <w:r w:rsidRPr="00EA4600">
        <w:rPr>
          <w:rFonts w:ascii="Times New Roman" w:hAnsi="Times New Roman" w:cs="Times New Roman"/>
          <w:i/>
          <w:sz w:val="28"/>
          <w:szCs w:val="28"/>
        </w:rPr>
        <w:t>г.</w:t>
      </w:r>
      <w:r w:rsidRPr="00EA4600">
        <w:rPr>
          <w:rFonts w:ascii="Times New Roman" w:hAnsi="Times New Roman" w:cs="Times New Roman"/>
          <w:sz w:val="28"/>
          <w:szCs w:val="28"/>
        </w:rPr>
        <w:t>)</w:t>
      </w:r>
      <w:r w:rsidR="00EA4600" w:rsidRPr="00EA4600">
        <w:rPr>
          <w:rFonts w:ascii="Times New Roman" w:hAnsi="Times New Roman" w:cs="Times New Roman"/>
          <w:sz w:val="28"/>
          <w:szCs w:val="28"/>
        </w:rPr>
        <w:t xml:space="preserve"> и на рынке композитных материалов (показатель </w:t>
      </w:r>
      <w:r w:rsidR="00EA4600" w:rsidRPr="006205C5">
        <w:rPr>
          <w:rFonts w:ascii="Times New Roman" w:hAnsi="Times New Roman" w:cs="Times New Roman"/>
          <w:sz w:val="28"/>
          <w:szCs w:val="28"/>
        </w:rPr>
        <w:t>100,0%)</w:t>
      </w:r>
      <w:r w:rsidR="00A64DB8" w:rsidRPr="006205C5">
        <w:rPr>
          <w:rFonts w:ascii="Times New Roman" w:hAnsi="Times New Roman" w:cs="Times New Roman"/>
          <w:sz w:val="28"/>
          <w:szCs w:val="28"/>
        </w:rPr>
        <w:t xml:space="preserve">. Также высокая конкуренция была отмечена </w:t>
      </w:r>
      <w:proofErr w:type="gramStart"/>
      <w:r w:rsidRPr="006205C5">
        <w:rPr>
          <w:rFonts w:ascii="Times New Roman" w:hAnsi="Times New Roman" w:cs="Times New Roman"/>
          <w:sz w:val="28"/>
          <w:szCs w:val="28"/>
        </w:rPr>
        <w:t>на</w:t>
      </w:r>
      <w:proofErr w:type="gramEnd"/>
      <w:r w:rsidR="006205C5" w:rsidRPr="006205C5">
        <w:rPr>
          <w:rFonts w:ascii="Times New Roman" w:hAnsi="Times New Roman" w:cs="Times New Roman"/>
          <w:sz w:val="28"/>
          <w:szCs w:val="28"/>
        </w:rPr>
        <w:t>:</w:t>
      </w:r>
    </w:p>
    <w:p w:rsidR="006205C5" w:rsidRPr="006205C5" w:rsidRDefault="006205C5" w:rsidP="00991E50">
      <w:pPr>
        <w:pStyle w:val="afa"/>
        <w:ind w:firstLine="709"/>
        <w:jc w:val="both"/>
        <w:rPr>
          <w:rFonts w:ascii="Times New Roman" w:hAnsi="Times New Roman" w:cs="Times New Roman"/>
          <w:sz w:val="28"/>
          <w:szCs w:val="28"/>
        </w:rPr>
      </w:pPr>
      <w:r w:rsidRPr="006205C5">
        <w:rPr>
          <w:rFonts w:ascii="Times New Roman" w:hAnsi="Times New Roman" w:cs="Times New Roman"/>
          <w:sz w:val="28"/>
          <w:szCs w:val="28"/>
        </w:rPr>
        <w:t>-</w:t>
      </w:r>
      <w:r w:rsidR="00AD5460" w:rsidRPr="006205C5">
        <w:rPr>
          <w:rFonts w:ascii="Times New Roman" w:hAnsi="Times New Roman" w:cs="Times New Roman"/>
          <w:sz w:val="28"/>
          <w:szCs w:val="28"/>
        </w:rPr>
        <w:t xml:space="preserve"> </w:t>
      </w:r>
      <w:proofErr w:type="gramStart"/>
      <w:r w:rsidR="00AD5460" w:rsidRPr="006205C5">
        <w:rPr>
          <w:rFonts w:ascii="Times New Roman" w:hAnsi="Times New Roman" w:cs="Times New Roman"/>
          <w:sz w:val="28"/>
          <w:szCs w:val="28"/>
        </w:rPr>
        <w:t>рынке</w:t>
      </w:r>
      <w:proofErr w:type="gramEnd"/>
      <w:r w:rsidR="00AD5460" w:rsidRPr="006205C5">
        <w:rPr>
          <w:rFonts w:ascii="Times New Roman" w:hAnsi="Times New Roman" w:cs="Times New Roman"/>
          <w:sz w:val="28"/>
          <w:szCs w:val="28"/>
        </w:rPr>
        <w:t xml:space="preserve"> </w:t>
      </w:r>
      <w:r w:rsidR="00EA4600" w:rsidRPr="006205C5">
        <w:rPr>
          <w:rFonts w:ascii="Times New Roman" w:hAnsi="Times New Roman" w:cs="Times New Roman"/>
          <w:sz w:val="28"/>
          <w:szCs w:val="28"/>
        </w:rPr>
        <w:t xml:space="preserve">услуг перевозок пассажиров наземным транспортом </w:t>
      </w:r>
      <w:r w:rsidR="00AD5460" w:rsidRPr="006205C5">
        <w:rPr>
          <w:rFonts w:ascii="Times New Roman" w:hAnsi="Times New Roman" w:cs="Times New Roman"/>
          <w:sz w:val="28"/>
          <w:szCs w:val="28"/>
        </w:rPr>
        <w:t>(</w:t>
      </w:r>
      <w:r w:rsidR="00EA4600" w:rsidRPr="006205C5">
        <w:rPr>
          <w:rFonts w:ascii="Times New Roman" w:hAnsi="Times New Roman" w:cs="Times New Roman"/>
          <w:sz w:val="28"/>
          <w:szCs w:val="28"/>
        </w:rPr>
        <w:t>93,3</w:t>
      </w:r>
      <w:r w:rsidR="00AD5460" w:rsidRPr="006205C5">
        <w:rPr>
          <w:rFonts w:ascii="Times New Roman" w:hAnsi="Times New Roman" w:cs="Times New Roman"/>
          <w:sz w:val="28"/>
          <w:szCs w:val="28"/>
        </w:rPr>
        <w:t xml:space="preserve">%, </w:t>
      </w:r>
      <w:r w:rsidR="00AD5460" w:rsidRPr="006205C5">
        <w:rPr>
          <w:rFonts w:ascii="Times New Roman" w:hAnsi="Times New Roman" w:cs="Times New Roman"/>
          <w:i/>
          <w:sz w:val="28"/>
          <w:szCs w:val="28"/>
        </w:rPr>
        <w:t xml:space="preserve">что </w:t>
      </w:r>
      <w:r w:rsidR="00EA4600" w:rsidRPr="006205C5">
        <w:rPr>
          <w:rFonts w:ascii="Times New Roman" w:hAnsi="Times New Roman" w:cs="Times New Roman"/>
          <w:i/>
          <w:sz w:val="28"/>
          <w:szCs w:val="28"/>
        </w:rPr>
        <w:t>выше</w:t>
      </w:r>
      <w:r w:rsidR="00AD5460" w:rsidRPr="006205C5">
        <w:rPr>
          <w:rFonts w:ascii="Times New Roman" w:hAnsi="Times New Roman" w:cs="Times New Roman"/>
          <w:i/>
          <w:sz w:val="28"/>
          <w:szCs w:val="28"/>
        </w:rPr>
        <w:t xml:space="preserve"> уровня 201</w:t>
      </w:r>
      <w:r w:rsidR="007D5A55">
        <w:rPr>
          <w:rFonts w:ascii="Times New Roman" w:hAnsi="Times New Roman" w:cs="Times New Roman"/>
          <w:i/>
          <w:sz w:val="28"/>
          <w:szCs w:val="28"/>
        </w:rPr>
        <w:t>7</w:t>
      </w:r>
      <w:r w:rsidR="00AD5460" w:rsidRPr="006205C5">
        <w:rPr>
          <w:rFonts w:ascii="Times New Roman" w:hAnsi="Times New Roman" w:cs="Times New Roman"/>
          <w:i/>
          <w:sz w:val="28"/>
          <w:szCs w:val="28"/>
        </w:rPr>
        <w:t xml:space="preserve"> г. на </w:t>
      </w:r>
      <w:r w:rsidR="00EA4600" w:rsidRPr="006205C5">
        <w:rPr>
          <w:rFonts w:ascii="Times New Roman" w:hAnsi="Times New Roman" w:cs="Times New Roman"/>
          <w:i/>
          <w:sz w:val="28"/>
          <w:szCs w:val="28"/>
        </w:rPr>
        <w:t>1</w:t>
      </w:r>
      <w:r w:rsidR="000F4CF1" w:rsidRPr="006205C5">
        <w:rPr>
          <w:rFonts w:ascii="Times New Roman" w:hAnsi="Times New Roman" w:cs="Times New Roman"/>
          <w:i/>
          <w:sz w:val="28"/>
          <w:szCs w:val="28"/>
        </w:rPr>
        <w:t>5,</w:t>
      </w:r>
      <w:r w:rsidR="00EA4600" w:rsidRPr="006205C5">
        <w:rPr>
          <w:rFonts w:ascii="Times New Roman" w:hAnsi="Times New Roman" w:cs="Times New Roman"/>
          <w:i/>
          <w:sz w:val="28"/>
          <w:szCs w:val="28"/>
        </w:rPr>
        <w:t>2</w:t>
      </w:r>
      <w:r w:rsidR="000F4CF1" w:rsidRPr="006205C5">
        <w:rPr>
          <w:rFonts w:ascii="Times New Roman" w:hAnsi="Times New Roman" w:cs="Times New Roman"/>
          <w:i/>
          <w:sz w:val="28"/>
          <w:szCs w:val="28"/>
        </w:rPr>
        <w:t>%</w:t>
      </w:r>
      <w:r w:rsidR="00AD5460" w:rsidRPr="006205C5">
        <w:rPr>
          <w:rFonts w:ascii="Times New Roman" w:hAnsi="Times New Roman" w:cs="Times New Roman"/>
          <w:i/>
          <w:sz w:val="28"/>
          <w:szCs w:val="28"/>
        </w:rPr>
        <w:t>.</w:t>
      </w:r>
      <w:r w:rsidR="00AD5460" w:rsidRPr="006205C5">
        <w:rPr>
          <w:rFonts w:ascii="Times New Roman" w:hAnsi="Times New Roman" w:cs="Times New Roman"/>
          <w:sz w:val="28"/>
          <w:szCs w:val="28"/>
        </w:rPr>
        <w:t>)</w:t>
      </w:r>
      <w:r w:rsidRPr="006205C5">
        <w:rPr>
          <w:rFonts w:ascii="Times New Roman" w:hAnsi="Times New Roman" w:cs="Times New Roman"/>
          <w:sz w:val="28"/>
          <w:szCs w:val="28"/>
        </w:rPr>
        <w:t xml:space="preserve">, </w:t>
      </w:r>
    </w:p>
    <w:p w:rsidR="006205C5" w:rsidRPr="006205C5" w:rsidRDefault="006205C5" w:rsidP="00991E50">
      <w:pPr>
        <w:pStyle w:val="afa"/>
        <w:ind w:firstLine="709"/>
        <w:jc w:val="both"/>
        <w:rPr>
          <w:rFonts w:ascii="Times New Roman" w:hAnsi="Times New Roman" w:cs="Times New Roman"/>
          <w:sz w:val="28"/>
          <w:szCs w:val="28"/>
        </w:rPr>
      </w:pPr>
      <w:r w:rsidRPr="006205C5">
        <w:rPr>
          <w:rFonts w:ascii="Times New Roman" w:hAnsi="Times New Roman" w:cs="Times New Roman"/>
          <w:sz w:val="28"/>
          <w:szCs w:val="28"/>
        </w:rPr>
        <w:t xml:space="preserve">- </w:t>
      </w:r>
      <w:proofErr w:type="gramStart"/>
      <w:r w:rsidRPr="006205C5">
        <w:rPr>
          <w:rFonts w:ascii="Times New Roman" w:hAnsi="Times New Roman" w:cs="Times New Roman"/>
          <w:sz w:val="28"/>
          <w:szCs w:val="28"/>
        </w:rPr>
        <w:t>рынке</w:t>
      </w:r>
      <w:proofErr w:type="gramEnd"/>
      <w:r w:rsidRPr="006205C5">
        <w:rPr>
          <w:rFonts w:ascii="Times New Roman" w:hAnsi="Times New Roman" w:cs="Times New Roman"/>
          <w:sz w:val="28"/>
          <w:szCs w:val="28"/>
        </w:rPr>
        <w:t xml:space="preserve"> услуг дополнительного образования (85,7%, </w:t>
      </w:r>
      <w:r w:rsidRPr="006205C5">
        <w:rPr>
          <w:rFonts w:ascii="Times New Roman" w:hAnsi="Times New Roman" w:cs="Times New Roman"/>
          <w:i/>
          <w:sz w:val="28"/>
          <w:szCs w:val="28"/>
        </w:rPr>
        <w:t>что значительно выше уровня 201</w:t>
      </w:r>
      <w:r w:rsidR="007D5A55">
        <w:rPr>
          <w:rFonts w:ascii="Times New Roman" w:hAnsi="Times New Roman" w:cs="Times New Roman"/>
          <w:i/>
          <w:sz w:val="28"/>
          <w:szCs w:val="28"/>
        </w:rPr>
        <w:t>7</w:t>
      </w:r>
      <w:r w:rsidRPr="006205C5">
        <w:rPr>
          <w:rFonts w:ascii="Times New Roman" w:hAnsi="Times New Roman" w:cs="Times New Roman"/>
          <w:i/>
          <w:sz w:val="28"/>
          <w:szCs w:val="28"/>
        </w:rPr>
        <w:t xml:space="preserve"> г. на 65,7%.</w:t>
      </w:r>
      <w:r w:rsidRPr="006205C5">
        <w:rPr>
          <w:rFonts w:ascii="Times New Roman" w:hAnsi="Times New Roman" w:cs="Times New Roman"/>
          <w:sz w:val="28"/>
          <w:szCs w:val="28"/>
        </w:rPr>
        <w:t>),</w:t>
      </w:r>
    </w:p>
    <w:p w:rsidR="006205C5" w:rsidRPr="006205C5" w:rsidRDefault="006205C5" w:rsidP="00991E50">
      <w:pPr>
        <w:pStyle w:val="afa"/>
        <w:ind w:firstLine="709"/>
        <w:jc w:val="both"/>
        <w:rPr>
          <w:rFonts w:ascii="Times New Roman" w:hAnsi="Times New Roman" w:cs="Times New Roman"/>
          <w:sz w:val="28"/>
          <w:szCs w:val="28"/>
        </w:rPr>
      </w:pPr>
      <w:r w:rsidRPr="006205C5">
        <w:rPr>
          <w:rFonts w:ascii="Times New Roman" w:hAnsi="Times New Roman" w:cs="Times New Roman"/>
          <w:sz w:val="28"/>
          <w:szCs w:val="28"/>
        </w:rPr>
        <w:t xml:space="preserve">- </w:t>
      </w:r>
      <w:proofErr w:type="gramStart"/>
      <w:r w:rsidRPr="006205C5">
        <w:rPr>
          <w:rFonts w:ascii="Times New Roman" w:hAnsi="Times New Roman" w:cs="Times New Roman"/>
          <w:sz w:val="28"/>
          <w:szCs w:val="28"/>
        </w:rPr>
        <w:t>рынке</w:t>
      </w:r>
      <w:proofErr w:type="gramEnd"/>
      <w:r w:rsidRPr="006205C5">
        <w:rPr>
          <w:rFonts w:ascii="Times New Roman" w:hAnsi="Times New Roman" w:cs="Times New Roman"/>
          <w:sz w:val="28"/>
          <w:szCs w:val="28"/>
        </w:rPr>
        <w:t xml:space="preserve"> услуг связи (73,3%, </w:t>
      </w:r>
      <w:r w:rsidRPr="006205C5">
        <w:rPr>
          <w:rFonts w:ascii="Times New Roman" w:hAnsi="Times New Roman" w:cs="Times New Roman"/>
          <w:i/>
          <w:sz w:val="28"/>
          <w:szCs w:val="28"/>
        </w:rPr>
        <w:t>что значительно выше уровня 201</w:t>
      </w:r>
      <w:r w:rsidR="007D5A55">
        <w:rPr>
          <w:rFonts w:ascii="Times New Roman" w:hAnsi="Times New Roman" w:cs="Times New Roman"/>
          <w:i/>
          <w:sz w:val="28"/>
          <w:szCs w:val="28"/>
        </w:rPr>
        <w:t>7</w:t>
      </w:r>
      <w:r w:rsidRPr="006205C5">
        <w:rPr>
          <w:rFonts w:ascii="Times New Roman" w:hAnsi="Times New Roman" w:cs="Times New Roman"/>
          <w:i/>
          <w:sz w:val="28"/>
          <w:szCs w:val="28"/>
        </w:rPr>
        <w:t xml:space="preserve"> г. на 48,3%.</w:t>
      </w:r>
      <w:r w:rsidRPr="006205C5">
        <w:rPr>
          <w:rFonts w:ascii="Times New Roman" w:hAnsi="Times New Roman" w:cs="Times New Roman"/>
          <w:sz w:val="28"/>
          <w:szCs w:val="28"/>
        </w:rPr>
        <w:t>),</w:t>
      </w:r>
    </w:p>
    <w:p w:rsidR="006205C5" w:rsidRPr="006205C5" w:rsidRDefault="006205C5" w:rsidP="00991E50">
      <w:pPr>
        <w:pStyle w:val="afa"/>
        <w:ind w:firstLine="709"/>
        <w:jc w:val="both"/>
        <w:rPr>
          <w:rFonts w:ascii="Times New Roman" w:hAnsi="Times New Roman" w:cs="Times New Roman"/>
          <w:sz w:val="28"/>
          <w:szCs w:val="28"/>
        </w:rPr>
      </w:pPr>
      <w:r w:rsidRPr="006205C5">
        <w:rPr>
          <w:rFonts w:ascii="Times New Roman" w:hAnsi="Times New Roman" w:cs="Times New Roman"/>
          <w:sz w:val="28"/>
          <w:szCs w:val="28"/>
        </w:rPr>
        <w:t xml:space="preserve">- </w:t>
      </w:r>
      <w:proofErr w:type="gramStart"/>
      <w:r w:rsidRPr="006205C5">
        <w:rPr>
          <w:rFonts w:ascii="Times New Roman" w:hAnsi="Times New Roman" w:cs="Times New Roman"/>
          <w:sz w:val="28"/>
          <w:szCs w:val="28"/>
        </w:rPr>
        <w:t>рынке</w:t>
      </w:r>
      <w:proofErr w:type="gramEnd"/>
      <w:r w:rsidRPr="006205C5">
        <w:rPr>
          <w:rFonts w:ascii="Times New Roman" w:hAnsi="Times New Roman" w:cs="Times New Roman"/>
          <w:sz w:val="28"/>
          <w:szCs w:val="28"/>
        </w:rPr>
        <w:t xml:space="preserve"> бытовых услуг (72,8%, </w:t>
      </w:r>
      <w:r w:rsidRPr="006205C5">
        <w:rPr>
          <w:rFonts w:ascii="Times New Roman" w:hAnsi="Times New Roman" w:cs="Times New Roman"/>
          <w:i/>
          <w:sz w:val="28"/>
          <w:szCs w:val="28"/>
        </w:rPr>
        <w:t>что значительно выше уровня 201</w:t>
      </w:r>
      <w:r w:rsidR="007D5A55">
        <w:rPr>
          <w:rFonts w:ascii="Times New Roman" w:hAnsi="Times New Roman" w:cs="Times New Roman"/>
          <w:i/>
          <w:sz w:val="28"/>
          <w:szCs w:val="28"/>
        </w:rPr>
        <w:t>7</w:t>
      </w:r>
      <w:r w:rsidRPr="006205C5">
        <w:rPr>
          <w:rFonts w:ascii="Times New Roman" w:hAnsi="Times New Roman" w:cs="Times New Roman"/>
          <w:i/>
          <w:sz w:val="28"/>
          <w:szCs w:val="28"/>
        </w:rPr>
        <w:t xml:space="preserve"> г. на 36,8%.</w:t>
      </w:r>
      <w:r w:rsidRPr="006205C5">
        <w:rPr>
          <w:rFonts w:ascii="Times New Roman" w:hAnsi="Times New Roman" w:cs="Times New Roman"/>
          <w:sz w:val="28"/>
          <w:szCs w:val="28"/>
        </w:rPr>
        <w:t>),</w:t>
      </w:r>
    </w:p>
    <w:p w:rsidR="00AD5460" w:rsidRPr="006205C5" w:rsidRDefault="006205C5" w:rsidP="00991E50">
      <w:pPr>
        <w:pStyle w:val="afa"/>
        <w:ind w:firstLine="709"/>
        <w:jc w:val="both"/>
        <w:rPr>
          <w:rFonts w:ascii="Times New Roman" w:hAnsi="Times New Roman" w:cs="Times New Roman"/>
          <w:sz w:val="28"/>
          <w:szCs w:val="28"/>
        </w:rPr>
      </w:pPr>
      <w:r w:rsidRPr="006205C5">
        <w:rPr>
          <w:rFonts w:ascii="Times New Roman" w:hAnsi="Times New Roman" w:cs="Times New Roman"/>
          <w:sz w:val="28"/>
          <w:szCs w:val="28"/>
        </w:rPr>
        <w:t xml:space="preserve">- </w:t>
      </w:r>
      <w:r w:rsidR="000F4CF1" w:rsidRPr="006205C5">
        <w:rPr>
          <w:rFonts w:ascii="Times New Roman" w:hAnsi="Times New Roman" w:cs="Times New Roman"/>
          <w:sz w:val="28"/>
          <w:szCs w:val="28"/>
        </w:rPr>
        <w:t xml:space="preserve">и на рынке </w:t>
      </w:r>
      <w:r w:rsidRPr="006205C5">
        <w:rPr>
          <w:rFonts w:ascii="Times New Roman" w:hAnsi="Times New Roman" w:cs="Times New Roman"/>
          <w:sz w:val="28"/>
          <w:szCs w:val="28"/>
        </w:rPr>
        <w:t>услуг детского отдыха и оздоровления</w:t>
      </w:r>
      <w:r w:rsidR="000F4CF1" w:rsidRPr="006205C5">
        <w:rPr>
          <w:rFonts w:ascii="Times New Roman" w:hAnsi="Times New Roman" w:cs="Times New Roman"/>
          <w:sz w:val="28"/>
          <w:szCs w:val="28"/>
        </w:rPr>
        <w:t xml:space="preserve"> (</w:t>
      </w:r>
      <w:r w:rsidRPr="006205C5">
        <w:rPr>
          <w:rFonts w:ascii="Times New Roman" w:hAnsi="Times New Roman" w:cs="Times New Roman"/>
          <w:sz w:val="28"/>
          <w:szCs w:val="28"/>
        </w:rPr>
        <w:t>71,4%</w:t>
      </w:r>
      <w:r w:rsidR="000F4CF1" w:rsidRPr="006205C5">
        <w:rPr>
          <w:rFonts w:ascii="Times New Roman" w:hAnsi="Times New Roman" w:cs="Times New Roman"/>
          <w:sz w:val="28"/>
          <w:szCs w:val="28"/>
        </w:rPr>
        <w:t>)</w:t>
      </w:r>
      <w:r w:rsidR="00AD5460" w:rsidRPr="006205C5">
        <w:rPr>
          <w:rFonts w:ascii="Times New Roman" w:hAnsi="Times New Roman" w:cs="Times New Roman"/>
          <w:sz w:val="28"/>
          <w:szCs w:val="28"/>
        </w:rPr>
        <w:t>.</w:t>
      </w:r>
    </w:p>
    <w:p w:rsidR="00AD5460" w:rsidRPr="00A721C0" w:rsidRDefault="00AD5460" w:rsidP="00991E50">
      <w:pPr>
        <w:pStyle w:val="afa"/>
        <w:ind w:firstLine="709"/>
        <w:jc w:val="both"/>
        <w:rPr>
          <w:rFonts w:ascii="Times New Roman" w:hAnsi="Times New Roman" w:cs="Times New Roman"/>
          <w:i/>
          <w:sz w:val="28"/>
          <w:szCs w:val="28"/>
        </w:rPr>
      </w:pPr>
      <w:r w:rsidRPr="007D5A55">
        <w:rPr>
          <w:rFonts w:ascii="Times New Roman" w:hAnsi="Times New Roman" w:cs="Times New Roman"/>
          <w:sz w:val="28"/>
          <w:szCs w:val="28"/>
        </w:rPr>
        <w:t xml:space="preserve">Как </w:t>
      </w:r>
      <w:r w:rsidRPr="007D5A55">
        <w:rPr>
          <w:rFonts w:ascii="Times New Roman" w:hAnsi="Times New Roman" w:cs="Times New Roman"/>
          <w:b/>
          <w:sz w:val="28"/>
          <w:szCs w:val="28"/>
        </w:rPr>
        <w:t>умеренную конкуренцию</w:t>
      </w:r>
      <w:r w:rsidRPr="007D5A55">
        <w:rPr>
          <w:rFonts w:ascii="Times New Roman" w:hAnsi="Times New Roman" w:cs="Times New Roman"/>
          <w:sz w:val="28"/>
          <w:szCs w:val="28"/>
        </w:rPr>
        <w:t xml:space="preserve"> </w:t>
      </w:r>
      <w:r w:rsidR="00A721C0" w:rsidRPr="007D5A55">
        <w:rPr>
          <w:rFonts w:ascii="Times New Roman" w:hAnsi="Times New Roman" w:cs="Times New Roman"/>
          <w:sz w:val="28"/>
          <w:szCs w:val="28"/>
        </w:rPr>
        <w:t xml:space="preserve">все </w:t>
      </w:r>
      <w:r w:rsidRPr="007D5A55">
        <w:rPr>
          <w:rFonts w:ascii="Times New Roman" w:hAnsi="Times New Roman" w:cs="Times New Roman"/>
          <w:sz w:val="28"/>
          <w:szCs w:val="28"/>
        </w:rPr>
        <w:t>респондент</w:t>
      </w:r>
      <w:r w:rsidR="00A721C0" w:rsidRPr="007D5A55">
        <w:rPr>
          <w:rFonts w:ascii="Times New Roman" w:hAnsi="Times New Roman" w:cs="Times New Roman"/>
          <w:sz w:val="28"/>
          <w:szCs w:val="28"/>
        </w:rPr>
        <w:t>ы</w:t>
      </w:r>
      <w:r w:rsidRPr="007D5A55">
        <w:rPr>
          <w:rFonts w:ascii="Times New Roman" w:hAnsi="Times New Roman" w:cs="Times New Roman"/>
          <w:sz w:val="28"/>
          <w:szCs w:val="28"/>
        </w:rPr>
        <w:t xml:space="preserve"> оценили конкуренцию на</w:t>
      </w:r>
      <w:r w:rsidR="00A721C0" w:rsidRPr="007D5A55">
        <w:rPr>
          <w:rFonts w:ascii="Times New Roman" w:hAnsi="Times New Roman" w:cs="Times New Roman"/>
          <w:sz w:val="28"/>
          <w:szCs w:val="28"/>
        </w:rPr>
        <w:t xml:space="preserve"> рынке услуг дошкольного образования (100,0%, </w:t>
      </w:r>
      <w:r w:rsidR="00A721C0" w:rsidRPr="007D5A55">
        <w:rPr>
          <w:rFonts w:ascii="Times New Roman" w:hAnsi="Times New Roman" w:cs="Times New Roman"/>
          <w:i/>
          <w:sz w:val="28"/>
          <w:szCs w:val="28"/>
        </w:rPr>
        <w:t>что выше показателя 201</w:t>
      </w:r>
      <w:r w:rsidR="007D5A55">
        <w:rPr>
          <w:rFonts w:ascii="Times New Roman" w:hAnsi="Times New Roman" w:cs="Times New Roman"/>
          <w:i/>
          <w:sz w:val="28"/>
          <w:szCs w:val="28"/>
        </w:rPr>
        <w:t xml:space="preserve">7 </w:t>
      </w:r>
      <w:r w:rsidR="00A721C0" w:rsidRPr="007D5A55">
        <w:rPr>
          <w:rFonts w:ascii="Times New Roman" w:hAnsi="Times New Roman" w:cs="Times New Roman"/>
          <w:i/>
          <w:sz w:val="28"/>
          <w:szCs w:val="28"/>
        </w:rPr>
        <w:t xml:space="preserve">г. на 50,0%). </w:t>
      </w:r>
      <w:r w:rsidR="00A721C0" w:rsidRPr="007D5A55">
        <w:rPr>
          <w:rFonts w:ascii="Times New Roman" w:hAnsi="Times New Roman" w:cs="Times New Roman"/>
          <w:sz w:val="28"/>
          <w:szCs w:val="28"/>
        </w:rPr>
        <w:t>Также высокая оценка умеренной конкуренции была отмечена на рынке пищевой продукции (52,2%)</w:t>
      </w:r>
      <w:r w:rsidR="007D5A55" w:rsidRPr="007D5A55">
        <w:rPr>
          <w:rFonts w:ascii="Times New Roman" w:hAnsi="Times New Roman" w:cs="Times New Roman"/>
          <w:sz w:val="28"/>
          <w:szCs w:val="28"/>
        </w:rPr>
        <w:t>.</w:t>
      </w:r>
    </w:p>
    <w:p w:rsidR="00AD5460" w:rsidRPr="007D5A55" w:rsidRDefault="00AD5460" w:rsidP="00991E50">
      <w:pPr>
        <w:pStyle w:val="afa"/>
        <w:ind w:firstLine="709"/>
        <w:jc w:val="both"/>
        <w:rPr>
          <w:rFonts w:ascii="Times New Roman" w:hAnsi="Times New Roman" w:cs="Times New Roman"/>
          <w:sz w:val="28"/>
          <w:szCs w:val="28"/>
        </w:rPr>
      </w:pPr>
      <w:r w:rsidRPr="007D5A55">
        <w:rPr>
          <w:rFonts w:ascii="Times New Roman" w:hAnsi="Times New Roman" w:cs="Times New Roman"/>
          <w:sz w:val="28"/>
          <w:szCs w:val="28"/>
        </w:rPr>
        <w:t xml:space="preserve">Как </w:t>
      </w:r>
      <w:r w:rsidRPr="007D5A55">
        <w:rPr>
          <w:rFonts w:ascii="Times New Roman" w:hAnsi="Times New Roman" w:cs="Times New Roman"/>
          <w:b/>
          <w:sz w:val="28"/>
          <w:szCs w:val="28"/>
        </w:rPr>
        <w:t>слабую конкуренцию</w:t>
      </w:r>
      <w:r w:rsidRPr="007D5A55">
        <w:rPr>
          <w:rFonts w:ascii="Times New Roman" w:hAnsi="Times New Roman" w:cs="Times New Roman"/>
          <w:sz w:val="28"/>
          <w:szCs w:val="28"/>
        </w:rPr>
        <w:t xml:space="preserve"> респондент</w:t>
      </w:r>
      <w:r w:rsidR="007D5A55" w:rsidRPr="007D5A55">
        <w:rPr>
          <w:rFonts w:ascii="Times New Roman" w:hAnsi="Times New Roman" w:cs="Times New Roman"/>
          <w:sz w:val="28"/>
          <w:szCs w:val="28"/>
        </w:rPr>
        <w:t>ы</w:t>
      </w:r>
      <w:r w:rsidRPr="007D5A55">
        <w:rPr>
          <w:rFonts w:ascii="Times New Roman" w:hAnsi="Times New Roman" w:cs="Times New Roman"/>
          <w:sz w:val="28"/>
          <w:szCs w:val="28"/>
        </w:rPr>
        <w:t xml:space="preserve"> оценили конкуренцию на</w:t>
      </w:r>
      <w:r w:rsidR="007D5A55" w:rsidRPr="007D5A55">
        <w:rPr>
          <w:rFonts w:ascii="Times New Roman" w:hAnsi="Times New Roman" w:cs="Times New Roman"/>
          <w:sz w:val="28"/>
          <w:szCs w:val="28"/>
        </w:rPr>
        <w:t xml:space="preserve"> </w:t>
      </w:r>
      <w:r w:rsidRPr="007D5A55">
        <w:rPr>
          <w:rFonts w:ascii="Times New Roman" w:hAnsi="Times New Roman" w:cs="Times New Roman"/>
          <w:sz w:val="28"/>
          <w:szCs w:val="28"/>
        </w:rPr>
        <w:t xml:space="preserve">рынке </w:t>
      </w:r>
      <w:r w:rsidR="007D5A55" w:rsidRPr="007D5A55">
        <w:rPr>
          <w:rFonts w:ascii="Times New Roman" w:hAnsi="Times New Roman" w:cs="Times New Roman"/>
          <w:sz w:val="28"/>
          <w:szCs w:val="28"/>
        </w:rPr>
        <w:t xml:space="preserve">продукции легкой промышленности </w:t>
      </w:r>
      <w:r w:rsidRPr="007D5A55">
        <w:rPr>
          <w:rFonts w:ascii="Times New Roman" w:hAnsi="Times New Roman" w:cs="Times New Roman"/>
          <w:sz w:val="28"/>
          <w:szCs w:val="28"/>
        </w:rPr>
        <w:t>(</w:t>
      </w:r>
      <w:r w:rsidR="00C50010" w:rsidRPr="007D5A55">
        <w:rPr>
          <w:rFonts w:ascii="Times New Roman" w:hAnsi="Times New Roman" w:cs="Times New Roman"/>
          <w:sz w:val="28"/>
          <w:szCs w:val="28"/>
        </w:rPr>
        <w:t>100</w:t>
      </w:r>
      <w:r w:rsidRPr="007D5A55">
        <w:rPr>
          <w:rFonts w:ascii="Times New Roman" w:hAnsi="Times New Roman" w:cs="Times New Roman"/>
          <w:sz w:val="28"/>
          <w:szCs w:val="28"/>
        </w:rPr>
        <w:t>% от общего числа</w:t>
      </w:r>
      <w:r w:rsidR="00C50010" w:rsidRPr="007D5A55">
        <w:rPr>
          <w:rFonts w:ascii="Times New Roman" w:hAnsi="Times New Roman" w:cs="Times New Roman"/>
          <w:sz w:val="28"/>
          <w:szCs w:val="28"/>
        </w:rPr>
        <w:t>)</w:t>
      </w:r>
      <w:r w:rsidR="007D5A55" w:rsidRPr="007D5A55">
        <w:rPr>
          <w:rFonts w:ascii="Times New Roman" w:hAnsi="Times New Roman" w:cs="Times New Roman"/>
          <w:sz w:val="28"/>
          <w:szCs w:val="28"/>
        </w:rPr>
        <w:t>.</w:t>
      </w:r>
    </w:p>
    <w:p w:rsidR="00AD5460" w:rsidRPr="00F520E4" w:rsidRDefault="007D5A55" w:rsidP="00991E50">
      <w:pPr>
        <w:pStyle w:val="afa"/>
        <w:ind w:firstLine="709"/>
        <w:jc w:val="both"/>
        <w:rPr>
          <w:rFonts w:ascii="Times New Roman" w:hAnsi="Times New Roman" w:cs="Times New Roman"/>
          <w:sz w:val="28"/>
          <w:szCs w:val="28"/>
        </w:rPr>
      </w:pPr>
      <w:r w:rsidRPr="00F520E4">
        <w:rPr>
          <w:rFonts w:ascii="Times New Roman" w:hAnsi="Times New Roman" w:cs="Times New Roman"/>
          <w:sz w:val="28"/>
          <w:szCs w:val="28"/>
        </w:rPr>
        <w:t xml:space="preserve">Значительное число </w:t>
      </w:r>
      <w:r w:rsidR="00AD5460" w:rsidRPr="00F520E4">
        <w:rPr>
          <w:rFonts w:ascii="Times New Roman" w:hAnsi="Times New Roman" w:cs="Times New Roman"/>
          <w:sz w:val="28"/>
          <w:szCs w:val="28"/>
        </w:rPr>
        <w:t>респондент</w:t>
      </w:r>
      <w:r w:rsidRPr="00F520E4">
        <w:rPr>
          <w:rFonts w:ascii="Times New Roman" w:hAnsi="Times New Roman" w:cs="Times New Roman"/>
          <w:sz w:val="28"/>
          <w:szCs w:val="28"/>
        </w:rPr>
        <w:t>ов</w:t>
      </w:r>
      <w:r w:rsidR="00AD5460" w:rsidRPr="00F520E4">
        <w:rPr>
          <w:rFonts w:ascii="Times New Roman" w:hAnsi="Times New Roman" w:cs="Times New Roman"/>
          <w:sz w:val="28"/>
          <w:szCs w:val="28"/>
        </w:rPr>
        <w:t xml:space="preserve"> отметил</w:t>
      </w:r>
      <w:r w:rsidR="008A58E9" w:rsidRPr="00F520E4">
        <w:rPr>
          <w:rFonts w:ascii="Times New Roman" w:hAnsi="Times New Roman" w:cs="Times New Roman"/>
          <w:sz w:val="28"/>
          <w:szCs w:val="28"/>
        </w:rPr>
        <w:t>и</w:t>
      </w:r>
      <w:r w:rsidR="00AD5460" w:rsidRPr="00F520E4">
        <w:rPr>
          <w:rFonts w:ascii="Times New Roman" w:hAnsi="Times New Roman" w:cs="Times New Roman"/>
          <w:sz w:val="28"/>
          <w:szCs w:val="28"/>
        </w:rPr>
        <w:t xml:space="preserve"> </w:t>
      </w:r>
      <w:r w:rsidR="00AD5460" w:rsidRPr="00F520E4">
        <w:rPr>
          <w:rFonts w:ascii="Times New Roman" w:hAnsi="Times New Roman" w:cs="Times New Roman"/>
          <w:b/>
          <w:sz w:val="28"/>
          <w:szCs w:val="28"/>
        </w:rPr>
        <w:t>отсутствие конкуренции</w:t>
      </w:r>
      <w:r w:rsidR="00AD5460" w:rsidRPr="00F520E4">
        <w:rPr>
          <w:rFonts w:ascii="Times New Roman" w:hAnsi="Times New Roman" w:cs="Times New Roman"/>
          <w:sz w:val="28"/>
          <w:szCs w:val="28"/>
        </w:rPr>
        <w:t xml:space="preserve"> на рынке услуг </w:t>
      </w:r>
      <w:r w:rsidR="008A58E9" w:rsidRPr="00F520E4">
        <w:rPr>
          <w:rFonts w:ascii="Times New Roman" w:hAnsi="Times New Roman" w:cs="Times New Roman"/>
          <w:sz w:val="28"/>
          <w:szCs w:val="28"/>
        </w:rPr>
        <w:t>жилищно-коммунального хозяйства</w:t>
      </w:r>
      <w:r w:rsidR="00AD5460" w:rsidRPr="00F520E4">
        <w:rPr>
          <w:rFonts w:ascii="Times New Roman" w:hAnsi="Times New Roman" w:cs="Times New Roman"/>
          <w:sz w:val="28"/>
          <w:szCs w:val="28"/>
        </w:rPr>
        <w:t xml:space="preserve"> (</w:t>
      </w:r>
      <w:r w:rsidRPr="00F520E4">
        <w:rPr>
          <w:rFonts w:ascii="Times New Roman" w:hAnsi="Times New Roman" w:cs="Times New Roman"/>
          <w:sz w:val="28"/>
          <w:szCs w:val="28"/>
        </w:rPr>
        <w:t>60,0</w:t>
      </w:r>
      <w:r w:rsidR="00AD5460" w:rsidRPr="00F520E4">
        <w:rPr>
          <w:rFonts w:ascii="Times New Roman" w:hAnsi="Times New Roman" w:cs="Times New Roman"/>
          <w:sz w:val="28"/>
          <w:szCs w:val="28"/>
        </w:rPr>
        <w:t xml:space="preserve">% от общего числа, </w:t>
      </w:r>
      <w:r w:rsidRPr="00F520E4">
        <w:rPr>
          <w:rFonts w:ascii="Times New Roman" w:hAnsi="Times New Roman" w:cs="Times New Roman"/>
          <w:i/>
          <w:sz w:val="28"/>
          <w:szCs w:val="28"/>
        </w:rPr>
        <w:t>что на 4</w:t>
      </w:r>
      <w:r w:rsidR="008A58E9" w:rsidRPr="00F520E4">
        <w:rPr>
          <w:rFonts w:ascii="Times New Roman" w:hAnsi="Times New Roman" w:cs="Times New Roman"/>
          <w:i/>
          <w:sz w:val="28"/>
          <w:szCs w:val="28"/>
        </w:rPr>
        <w:t>0%</w:t>
      </w:r>
      <w:r w:rsidR="00AD5460" w:rsidRPr="00F520E4">
        <w:rPr>
          <w:rFonts w:ascii="Times New Roman" w:hAnsi="Times New Roman" w:cs="Times New Roman"/>
          <w:i/>
          <w:sz w:val="28"/>
          <w:szCs w:val="28"/>
        </w:rPr>
        <w:t xml:space="preserve">. </w:t>
      </w:r>
      <w:r w:rsidRPr="00F520E4">
        <w:rPr>
          <w:rFonts w:ascii="Times New Roman" w:hAnsi="Times New Roman" w:cs="Times New Roman"/>
          <w:i/>
          <w:sz w:val="28"/>
          <w:szCs w:val="28"/>
        </w:rPr>
        <w:t xml:space="preserve">ниже показателя </w:t>
      </w:r>
      <w:r w:rsidR="00AD5460" w:rsidRPr="00F520E4">
        <w:rPr>
          <w:rFonts w:ascii="Times New Roman" w:hAnsi="Times New Roman" w:cs="Times New Roman"/>
          <w:i/>
          <w:sz w:val="28"/>
          <w:szCs w:val="28"/>
        </w:rPr>
        <w:t>201</w:t>
      </w:r>
      <w:r w:rsidRPr="00F520E4">
        <w:rPr>
          <w:rFonts w:ascii="Times New Roman" w:hAnsi="Times New Roman" w:cs="Times New Roman"/>
          <w:i/>
          <w:sz w:val="28"/>
          <w:szCs w:val="28"/>
        </w:rPr>
        <w:t>7</w:t>
      </w:r>
      <w:r w:rsidR="00AD5460" w:rsidRPr="00F520E4">
        <w:rPr>
          <w:rFonts w:ascii="Times New Roman" w:hAnsi="Times New Roman" w:cs="Times New Roman"/>
          <w:i/>
          <w:sz w:val="28"/>
          <w:szCs w:val="28"/>
        </w:rPr>
        <w:t xml:space="preserve"> г.</w:t>
      </w:r>
      <w:r w:rsidR="008A58E9" w:rsidRPr="00F520E4">
        <w:rPr>
          <w:rFonts w:ascii="Times New Roman" w:hAnsi="Times New Roman" w:cs="Times New Roman"/>
          <w:sz w:val="28"/>
          <w:szCs w:val="28"/>
        </w:rPr>
        <w:t>)</w:t>
      </w:r>
      <w:r w:rsidR="00AD5460" w:rsidRPr="00F520E4">
        <w:rPr>
          <w:rFonts w:ascii="Times New Roman" w:hAnsi="Times New Roman" w:cs="Times New Roman"/>
          <w:sz w:val="28"/>
          <w:szCs w:val="28"/>
        </w:rPr>
        <w:t>.</w:t>
      </w:r>
    </w:p>
    <w:p w:rsidR="00AD5460" w:rsidRPr="00F520E4" w:rsidRDefault="00AD5460" w:rsidP="00991E50">
      <w:pPr>
        <w:pStyle w:val="afa"/>
        <w:ind w:firstLine="709"/>
        <w:jc w:val="both"/>
        <w:rPr>
          <w:rFonts w:ascii="Times New Roman" w:hAnsi="Times New Roman" w:cs="Times New Roman"/>
          <w:spacing w:val="-6"/>
          <w:sz w:val="28"/>
          <w:szCs w:val="28"/>
        </w:rPr>
      </w:pPr>
      <w:r w:rsidRPr="00F520E4">
        <w:rPr>
          <w:rFonts w:ascii="Times New Roman" w:hAnsi="Times New Roman" w:cs="Times New Roman"/>
          <w:spacing w:val="-6"/>
          <w:sz w:val="28"/>
          <w:szCs w:val="28"/>
        </w:rPr>
        <w:t xml:space="preserve">Следует отметить, что уровень конкуренции на указанных рынках тесно коррелируется со степенью удовлетворенности потребителей основными характеристиками оказываемых услуг. </w:t>
      </w:r>
    </w:p>
    <w:p w:rsidR="00A64DB8" w:rsidRPr="00F520E4" w:rsidRDefault="008C0093" w:rsidP="00991E50">
      <w:pPr>
        <w:pStyle w:val="ad"/>
        <w:spacing w:before="0" w:beforeAutospacing="0" w:after="0" w:afterAutospacing="0"/>
        <w:ind w:right="-5" w:firstLine="567"/>
        <w:jc w:val="both"/>
        <w:rPr>
          <w:sz w:val="28"/>
          <w:szCs w:val="28"/>
        </w:rPr>
      </w:pPr>
      <w:r w:rsidRPr="00F520E4">
        <w:rPr>
          <w:sz w:val="28"/>
          <w:szCs w:val="28"/>
        </w:rPr>
        <w:t>Большинство респондентов отметили основн</w:t>
      </w:r>
      <w:r w:rsidR="00A64DB8" w:rsidRPr="00F520E4">
        <w:rPr>
          <w:sz w:val="28"/>
          <w:szCs w:val="28"/>
        </w:rPr>
        <w:t>ые</w:t>
      </w:r>
      <w:r w:rsidRPr="00F520E4">
        <w:rPr>
          <w:sz w:val="28"/>
          <w:szCs w:val="28"/>
        </w:rPr>
        <w:t xml:space="preserve"> фактор</w:t>
      </w:r>
      <w:r w:rsidR="00A64DB8" w:rsidRPr="00F520E4">
        <w:rPr>
          <w:sz w:val="28"/>
          <w:szCs w:val="28"/>
        </w:rPr>
        <w:t>ы</w:t>
      </w:r>
      <w:r w:rsidRPr="00F520E4">
        <w:rPr>
          <w:sz w:val="28"/>
          <w:szCs w:val="28"/>
        </w:rPr>
        <w:t xml:space="preserve"> конкурентоспособности продукции/работ/услуг для бизнеса: </w:t>
      </w:r>
    </w:p>
    <w:p w:rsidR="00A64DB8" w:rsidRPr="00F520E4" w:rsidRDefault="00A64DB8" w:rsidP="00991E50">
      <w:pPr>
        <w:pStyle w:val="ad"/>
        <w:spacing w:before="0" w:beforeAutospacing="0" w:after="0" w:afterAutospacing="0"/>
        <w:ind w:right="-5" w:firstLine="567"/>
        <w:jc w:val="both"/>
        <w:rPr>
          <w:sz w:val="28"/>
          <w:szCs w:val="28"/>
        </w:rPr>
      </w:pPr>
      <w:r w:rsidRPr="00F520E4">
        <w:rPr>
          <w:sz w:val="28"/>
          <w:szCs w:val="28"/>
        </w:rPr>
        <w:t xml:space="preserve">- </w:t>
      </w:r>
      <w:r w:rsidR="008C0093" w:rsidRPr="00F520E4">
        <w:rPr>
          <w:sz w:val="28"/>
          <w:szCs w:val="28"/>
        </w:rPr>
        <w:t>высокое качество</w:t>
      </w:r>
      <w:r w:rsidRPr="00F520E4">
        <w:rPr>
          <w:sz w:val="28"/>
          <w:szCs w:val="28"/>
        </w:rPr>
        <w:t>,</w:t>
      </w:r>
      <w:r w:rsidR="008C0093" w:rsidRPr="00F520E4">
        <w:rPr>
          <w:sz w:val="28"/>
          <w:szCs w:val="28"/>
        </w:rPr>
        <w:t xml:space="preserve"> </w:t>
      </w:r>
      <w:r w:rsidR="00F520E4" w:rsidRPr="00F520E4">
        <w:rPr>
          <w:sz w:val="28"/>
          <w:szCs w:val="28"/>
        </w:rPr>
        <w:t>38,1</w:t>
      </w:r>
      <w:r w:rsidR="008C0093" w:rsidRPr="00F520E4">
        <w:rPr>
          <w:sz w:val="28"/>
          <w:szCs w:val="28"/>
        </w:rPr>
        <w:t xml:space="preserve">% </w:t>
      </w:r>
      <w:r w:rsidRPr="00F520E4">
        <w:rPr>
          <w:sz w:val="28"/>
          <w:szCs w:val="28"/>
        </w:rPr>
        <w:t xml:space="preserve">опрошенных или </w:t>
      </w:r>
      <w:r w:rsidR="00F520E4" w:rsidRPr="00F520E4">
        <w:rPr>
          <w:sz w:val="28"/>
          <w:szCs w:val="28"/>
        </w:rPr>
        <w:t>114</w:t>
      </w:r>
      <w:r w:rsidRPr="00F520E4">
        <w:rPr>
          <w:sz w:val="28"/>
          <w:szCs w:val="28"/>
        </w:rPr>
        <w:t xml:space="preserve"> субъектов;</w:t>
      </w:r>
    </w:p>
    <w:p w:rsidR="00F520E4" w:rsidRPr="00F520E4" w:rsidRDefault="00F520E4" w:rsidP="00F520E4">
      <w:pPr>
        <w:pStyle w:val="ad"/>
        <w:spacing w:before="0" w:beforeAutospacing="0" w:after="0" w:afterAutospacing="0"/>
        <w:ind w:right="-5" w:firstLine="567"/>
        <w:jc w:val="both"/>
        <w:rPr>
          <w:sz w:val="28"/>
          <w:szCs w:val="28"/>
        </w:rPr>
      </w:pPr>
      <w:r w:rsidRPr="00F520E4">
        <w:rPr>
          <w:sz w:val="28"/>
          <w:szCs w:val="28"/>
        </w:rPr>
        <w:t>- уникальность продукции отметили 36,</w:t>
      </w:r>
      <w:r w:rsidR="00FE7D43">
        <w:rPr>
          <w:sz w:val="28"/>
          <w:szCs w:val="28"/>
        </w:rPr>
        <w:t>1% опрошенных или 108 субъектов.</w:t>
      </w:r>
    </w:p>
    <w:p w:rsidR="008C0093" w:rsidRPr="00F520E4" w:rsidRDefault="00A64DB8" w:rsidP="00991E50">
      <w:pPr>
        <w:pStyle w:val="ad"/>
        <w:spacing w:before="0" w:beforeAutospacing="0" w:after="0" w:afterAutospacing="0"/>
        <w:ind w:right="-5"/>
        <w:jc w:val="center"/>
        <w:rPr>
          <w:sz w:val="28"/>
          <w:szCs w:val="28"/>
        </w:rPr>
      </w:pPr>
      <w:r w:rsidRPr="00F520E4">
        <w:rPr>
          <w:noProof/>
          <w:sz w:val="28"/>
          <w:szCs w:val="28"/>
        </w:rPr>
        <w:drawing>
          <wp:inline distT="0" distB="0" distL="0" distR="0" wp14:anchorId="74DA1495" wp14:editId="6D5494CF">
            <wp:extent cx="5408428" cy="2445488"/>
            <wp:effectExtent l="0" t="0" r="20955" b="12065"/>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8C0093" w:rsidRPr="00BB1AE7" w:rsidRDefault="008C0093" w:rsidP="00991E50">
      <w:pPr>
        <w:pStyle w:val="ad"/>
        <w:spacing w:before="0" w:beforeAutospacing="0" w:after="0" w:afterAutospacing="0"/>
        <w:ind w:right="-5" w:firstLine="567"/>
        <w:jc w:val="both"/>
        <w:rPr>
          <w:sz w:val="28"/>
          <w:szCs w:val="28"/>
        </w:rPr>
      </w:pPr>
      <w:r w:rsidRPr="00BB1AE7">
        <w:rPr>
          <w:sz w:val="28"/>
          <w:szCs w:val="28"/>
        </w:rPr>
        <w:lastRenderedPageBreak/>
        <w:t xml:space="preserve">По мнению субъектов предпринимательской деятельности, наиболее эффективными мерами для повышения конкурентоспособности продукции/работ/услуг и развитию бизнеса, которые </w:t>
      </w:r>
      <w:proofErr w:type="gramStart"/>
      <w:r w:rsidRPr="00BB1AE7">
        <w:rPr>
          <w:sz w:val="28"/>
          <w:szCs w:val="28"/>
        </w:rPr>
        <w:t>предпринимались в течение последних 3-х лет являются</w:t>
      </w:r>
      <w:proofErr w:type="gramEnd"/>
      <w:r w:rsidRPr="00BB1AE7">
        <w:rPr>
          <w:sz w:val="28"/>
          <w:szCs w:val="28"/>
        </w:rPr>
        <w:t>:</w:t>
      </w:r>
    </w:p>
    <w:p w:rsidR="008C0093" w:rsidRPr="00BB1AE7" w:rsidRDefault="008C0093" w:rsidP="00991E50">
      <w:pPr>
        <w:pStyle w:val="ad"/>
        <w:spacing w:before="0" w:beforeAutospacing="0" w:after="0" w:afterAutospacing="0"/>
        <w:ind w:right="-5"/>
        <w:jc w:val="both"/>
        <w:rPr>
          <w:sz w:val="28"/>
          <w:szCs w:val="28"/>
        </w:rPr>
      </w:pPr>
      <w:r w:rsidRPr="00BB1AE7">
        <w:rPr>
          <w:noProof/>
          <w:sz w:val="28"/>
          <w:szCs w:val="28"/>
        </w:rPr>
        <w:drawing>
          <wp:inline distT="0" distB="0" distL="0" distR="0" wp14:anchorId="60DDACA1" wp14:editId="333477D4">
            <wp:extent cx="6080078" cy="5022376"/>
            <wp:effectExtent l="0" t="0" r="16510" b="26035"/>
            <wp:docPr id="306" name="Диаграмма 306"/>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8C0093" w:rsidRPr="00BB1AE7" w:rsidRDefault="008C0093" w:rsidP="00991E50">
      <w:pPr>
        <w:pStyle w:val="ad"/>
        <w:spacing w:before="0" w:beforeAutospacing="0" w:after="0" w:afterAutospacing="0"/>
        <w:ind w:right="-5" w:firstLine="900"/>
        <w:jc w:val="both"/>
        <w:rPr>
          <w:sz w:val="28"/>
          <w:szCs w:val="28"/>
        </w:rPr>
      </w:pPr>
    </w:p>
    <w:p w:rsidR="00F92F6E" w:rsidRPr="00411B79" w:rsidRDefault="00F92F6E" w:rsidP="00991E50">
      <w:pPr>
        <w:pStyle w:val="ad"/>
        <w:spacing w:before="0" w:beforeAutospacing="0" w:after="0" w:afterAutospacing="0"/>
        <w:ind w:right="-5" w:firstLine="567"/>
        <w:jc w:val="both"/>
        <w:rPr>
          <w:sz w:val="28"/>
          <w:szCs w:val="28"/>
        </w:rPr>
      </w:pPr>
      <w:r w:rsidRPr="00411B79">
        <w:rPr>
          <w:sz w:val="28"/>
          <w:szCs w:val="28"/>
        </w:rPr>
        <w:t xml:space="preserve">По мнению респондентов, конкуренция создает стимулы для развития и расширения на основном рынке для их бизнеса. Так ответили </w:t>
      </w:r>
      <w:r w:rsidR="00BB1AE7" w:rsidRPr="00411B79">
        <w:rPr>
          <w:sz w:val="28"/>
          <w:szCs w:val="28"/>
        </w:rPr>
        <w:t>71</w:t>
      </w:r>
      <w:r w:rsidRPr="00411B79">
        <w:rPr>
          <w:sz w:val="28"/>
          <w:szCs w:val="28"/>
        </w:rPr>
        <w:t xml:space="preserve"> субъект или </w:t>
      </w:r>
      <w:r w:rsidR="00BB1AE7" w:rsidRPr="00411B79">
        <w:rPr>
          <w:sz w:val="28"/>
          <w:szCs w:val="28"/>
        </w:rPr>
        <w:t>23,7</w:t>
      </w:r>
      <w:r w:rsidRPr="00411B79">
        <w:rPr>
          <w:sz w:val="28"/>
          <w:szCs w:val="28"/>
        </w:rPr>
        <w:t xml:space="preserve">% из числа </w:t>
      </w:r>
      <w:proofErr w:type="gramStart"/>
      <w:r w:rsidRPr="00411B79">
        <w:rPr>
          <w:sz w:val="28"/>
          <w:szCs w:val="28"/>
        </w:rPr>
        <w:t>опрошенных</w:t>
      </w:r>
      <w:proofErr w:type="gramEnd"/>
      <w:r w:rsidRPr="00411B79">
        <w:rPr>
          <w:sz w:val="28"/>
          <w:szCs w:val="28"/>
        </w:rPr>
        <w:t>. Отрицательную оценку дали 1</w:t>
      </w:r>
      <w:r w:rsidR="00BB1AE7" w:rsidRPr="00411B79">
        <w:rPr>
          <w:sz w:val="28"/>
          <w:szCs w:val="28"/>
        </w:rPr>
        <w:t>2</w:t>
      </w:r>
      <w:r w:rsidRPr="00411B79">
        <w:rPr>
          <w:sz w:val="28"/>
          <w:szCs w:val="28"/>
        </w:rPr>
        <w:t xml:space="preserve"> субъектов, что составило лишь 4,</w:t>
      </w:r>
      <w:r w:rsidR="00BB1AE7" w:rsidRPr="00411B79">
        <w:rPr>
          <w:sz w:val="28"/>
          <w:szCs w:val="28"/>
        </w:rPr>
        <w:t>0</w:t>
      </w:r>
      <w:r w:rsidRPr="00411B79">
        <w:rPr>
          <w:sz w:val="28"/>
          <w:szCs w:val="28"/>
        </w:rPr>
        <w:t>% от общего числа респондентов.</w:t>
      </w:r>
      <w:r w:rsidR="00BB1AE7" w:rsidRPr="00411B79">
        <w:rPr>
          <w:sz w:val="28"/>
          <w:szCs w:val="28"/>
        </w:rPr>
        <w:t xml:space="preserve"> Значительное количество опрошенных респондентов - 145 субъектов или 48,5% из числа опрошенных, считают, что иногда конкуренция создает стимулы для развития и расширения на основном рынке, а иногда нет. </w:t>
      </w:r>
      <w:r w:rsidR="008A6B03" w:rsidRPr="00411B79">
        <w:rPr>
          <w:sz w:val="28"/>
          <w:szCs w:val="28"/>
        </w:rPr>
        <w:t>Но значительно увеличилось число респондентов, считающих, что конкуренция иногда создает стимулы для развития / расширения своего бизнеса</w:t>
      </w:r>
      <w:r w:rsidR="00B576FF" w:rsidRPr="00411B79">
        <w:rPr>
          <w:sz w:val="28"/>
          <w:szCs w:val="28"/>
        </w:rPr>
        <w:t>,</w:t>
      </w:r>
      <w:r w:rsidR="008A6B03" w:rsidRPr="00411B79">
        <w:rPr>
          <w:sz w:val="28"/>
          <w:szCs w:val="28"/>
        </w:rPr>
        <w:t xml:space="preserve"> а иногда нет</w:t>
      </w:r>
      <w:r w:rsidR="00B576FF" w:rsidRPr="00411B79">
        <w:rPr>
          <w:sz w:val="28"/>
          <w:szCs w:val="28"/>
        </w:rPr>
        <w:t xml:space="preserve">. Данный показатель </w:t>
      </w:r>
      <w:r w:rsidR="000D76ED">
        <w:rPr>
          <w:sz w:val="28"/>
          <w:szCs w:val="28"/>
        </w:rPr>
        <w:t>составил</w:t>
      </w:r>
      <w:r w:rsidR="008A6B03" w:rsidRPr="00411B79">
        <w:rPr>
          <w:sz w:val="28"/>
          <w:szCs w:val="28"/>
        </w:rPr>
        <w:t xml:space="preserve"> </w:t>
      </w:r>
      <w:r w:rsidR="000D76ED">
        <w:rPr>
          <w:sz w:val="28"/>
          <w:szCs w:val="28"/>
        </w:rPr>
        <w:t>48,5</w:t>
      </w:r>
      <w:r w:rsidR="008A6B03" w:rsidRPr="00411B79">
        <w:rPr>
          <w:sz w:val="28"/>
          <w:szCs w:val="28"/>
        </w:rPr>
        <w:t>%.</w:t>
      </w:r>
    </w:p>
    <w:p w:rsidR="008C0093" w:rsidRPr="00B576FF" w:rsidRDefault="008C0093" w:rsidP="00991E50">
      <w:pPr>
        <w:pStyle w:val="ad"/>
        <w:spacing w:before="0" w:beforeAutospacing="0" w:after="0" w:afterAutospacing="0"/>
        <w:ind w:right="-5" w:firstLine="567"/>
        <w:jc w:val="both"/>
        <w:rPr>
          <w:sz w:val="28"/>
          <w:szCs w:val="28"/>
        </w:rPr>
      </w:pPr>
      <w:r w:rsidRPr="00411B79">
        <w:rPr>
          <w:sz w:val="28"/>
          <w:szCs w:val="28"/>
        </w:rPr>
        <w:t>Проанализировав данные ответы</w:t>
      </w:r>
      <w:r w:rsidR="006467E7" w:rsidRPr="00411B79">
        <w:rPr>
          <w:sz w:val="28"/>
          <w:szCs w:val="28"/>
        </w:rPr>
        <w:t xml:space="preserve"> </w:t>
      </w:r>
      <w:r w:rsidRPr="00411B79">
        <w:rPr>
          <w:sz w:val="28"/>
          <w:szCs w:val="28"/>
        </w:rPr>
        <w:t xml:space="preserve">можно сделать вывод, что бизнесу сложно </w:t>
      </w:r>
      <w:r w:rsidR="006467E7" w:rsidRPr="00411B79">
        <w:rPr>
          <w:sz w:val="28"/>
          <w:szCs w:val="28"/>
        </w:rPr>
        <w:t>оценить</w:t>
      </w:r>
      <w:r w:rsidRPr="00411B79">
        <w:rPr>
          <w:sz w:val="28"/>
          <w:szCs w:val="28"/>
        </w:rPr>
        <w:t xml:space="preserve"> влияние здоровой конкуренции для бизнеса на основном рынке для развития и расширения своего бизнеса. Но также большинство респондентов уверены, что здоровая конкуренция все же дает определенные стимулы для развития и расширения на своем рынке для своего бизнеса.</w:t>
      </w:r>
    </w:p>
    <w:p w:rsidR="001115CA" w:rsidRPr="00926620" w:rsidRDefault="001115CA" w:rsidP="001115CA">
      <w:pPr>
        <w:pStyle w:val="ad"/>
        <w:spacing w:before="0" w:beforeAutospacing="0" w:after="0" w:afterAutospacing="0"/>
        <w:ind w:firstLine="567"/>
        <w:jc w:val="both"/>
        <w:rPr>
          <w:sz w:val="28"/>
          <w:szCs w:val="28"/>
        </w:rPr>
      </w:pPr>
      <w:r w:rsidRPr="00926620">
        <w:rPr>
          <w:sz w:val="28"/>
          <w:szCs w:val="28"/>
        </w:rPr>
        <w:lastRenderedPageBreak/>
        <w:t>В ходе анализа анкет субъектов предпринимательской деятельности по условиям ведения бизнеса на территории муниципального образования Ленинградский район установлено следующее:</w:t>
      </w:r>
    </w:p>
    <w:p w:rsidR="001115CA" w:rsidRPr="00EE5BB0" w:rsidRDefault="001115CA" w:rsidP="001115CA">
      <w:pPr>
        <w:pStyle w:val="ad"/>
        <w:spacing w:before="0" w:beforeAutospacing="0" w:after="0" w:afterAutospacing="0"/>
        <w:ind w:right="-5" w:firstLine="567"/>
        <w:jc w:val="both"/>
        <w:rPr>
          <w:sz w:val="28"/>
          <w:szCs w:val="28"/>
        </w:rPr>
      </w:pPr>
      <w:r w:rsidRPr="00926620">
        <w:rPr>
          <w:sz w:val="28"/>
          <w:szCs w:val="28"/>
        </w:rPr>
        <w:t xml:space="preserve">- 14 респондентов считают, что для сохранения рыночной позиции своего бизнеса </w:t>
      </w:r>
      <w:r w:rsidRPr="00926620">
        <w:rPr>
          <w:sz w:val="28"/>
          <w:szCs w:val="28"/>
          <w:u w:val="single"/>
        </w:rPr>
        <w:t>нет необходимости</w:t>
      </w:r>
      <w:r w:rsidRPr="00926620">
        <w:rPr>
          <w:sz w:val="28"/>
          <w:szCs w:val="28"/>
        </w:rPr>
        <w:t xml:space="preserve"> реализовывать какие-либо меры по повышению конкурентоспособности продукции/ работ/ услуг (снижение цен, повышение </w:t>
      </w:r>
      <w:r w:rsidRPr="00EE5BB0">
        <w:rPr>
          <w:sz w:val="28"/>
          <w:szCs w:val="28"/>
        </w:rPr>
        <w:t>качества, развитие сопутствующих</w:t>
      </w:r>
      <w:r w:rsidR="00CA438B" w:rsidRPr="00EE5BB0">
        <w:rPr>
          <w:sz w:val="28"/>
          <w:szCs w:val="28"/>
        </w:rPr>
        <w:t xml:space="preserve"> услуг, иное) – нет конкуренции.</w:t>
      </w:r>
    </w:p>
    <w:p w:rsidR="00CA438B" w:rsidRPr="00EE5BB0" w:rsidRDefault="00CA438B" w:rsidP="00CA438B">
      <w:pPr>
        <w:pStyle w:val="ad"/>
        <w:spacing w:before="0" w:beforeAutospacing="0" w:after="0" w:afterAutospacing="0"/>
        <w:ind w:firstLine="567"/>
        <w:jc w:val="both"/>
        <w:rPr>
          <w:sz w:val="28"/>
          <w:szCs w:val="28"/>
        </w:rPr>
      </w:pPr>
      <w:r w:rsidRPr="00EE5BB0">
        <w:rPr>
          <w:sz w:val="28"/>
          <w:szCs w:val="28"/>
        </w:rPr>
        <w:t>Респонденты, давшие такие оценки, относятся к субъектам предпринимательской деятельности по следующим видам экономической деятельности:</w:t>
      </w:r>
    </w:p>
    <w:p w:rsidR="00CA438B" w:rsidRPr="00EE5BB0" w:rsidRDefault="00CA438B" w:rsidP="00CA438B">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Выращивание зерновых, технических и прочих сельскохозяйственных культур – 2 субъектов;</w:t>
      </w:r>
    </w:p>
    <w:p w:rsidR="00CA438B" w:rsidRPr="00EE5BB0" w:rsidRDefault="00CA438B" w:rsidP="00CA438B">
      <w:pPr>
        <w:pStyle w:val="ad"/>
        <w:spacing w:before="0" w:beforeAutospacing="0" w:after="0" w:afterAutospacing="0"/>
        <w:jc w:val="both"/>
        <w:rPr>
          <w:sz w:val="28"/>
          <w:szCs w:val="28"/>
        </w:rPr>
      </w:pPr>
      <w:r w:rsidRPr="00EE5BB0">
        <w:rPr>
          <w:sz w:val="28"/>
          <w:szCs w:val="28"/>
        </w:rPr>
        <w:t>- Топливно-энергетический комплекс – 2;</w:t>
      </w:r>
    </w:p>
    <w:p w:rsidR="00500E14" w:rsidRPr="00EE5BB0" w:rsidRDefault="00500E14" w:rsidP="00500E14">
      <w:pPr>
        <w:pStyle w:val="ad"/>
        <w:spacing w:before="0" w:beforeAutospacing="0" w:after="0" w:afterAutospacing="0"/>
        <w:jc w:val="both"/>
        <w:rPr>
          <w:sz w:val="28"/>
          <w:szCs w:val="28"/>
        </w:rPr>
      </w:pPr>
      <w:r w:rsidRPr="00EE5BB0">
        <w:rPr>
          <w:sz w:val="28"/>
          <w:szCs w:val="28"/>
        </w:rPr>
        <w:t>- Оптовая и розничная торговля – 2;</w:t>
      </w:r>
    </w:p>
    <w:p w:rsidR="00500E14" w:rsidRPr="00EE5BB0" w:rsidRDefault="00500E14" w:rsidP="00500E14">
      <w:pPr>
        <w:pStyle w:val="ad"/>
        <w:spacing w:before="0" w:beforeAutospacing="0" w:after="0" w:afterAutospacing="0"/>
        <w:jc w:val="both"/>
        <w:rPr>
          <w:sz w:val="28"/>
          <w:szCs w:val="28"/>
        </w:rPr>
      </w:pPr>
      <w:r w:rsidRPr="00EE5BB0">
        <w:rPr>
          <w:sz w:val="28"/>
          <w:szCs w:val="28"/>
        </w:rPr>
        <w:t>- Овощеводство, декоративное садоводство и производство продукции питомников – 2;</w:t>
      </w:r>
    </w:p>
    <w:p w:rsidR="00CA438B" w:rsidRPr="00EE5BB0" w:rsidRDefault="00CA438B" w:rsidP="00CA438B">
      <w:pPr>
        <w:pStyle w:val="ad"/>
        <w:spacing w:before="0" w:beforeAutospacing="0" w:after="0" w:afterAutospacing="0"/>
        <w:jc w:val="both"/>
        <w:rPr>
          <w:sz w:val="28"/>
          <w:szCs w:val="28"/>
        </w:rPr>
      </w:pPr>
      <w:r w:rsidRPr="00EE5BB0">
        <w:rPr>
          <w:sz w:val="28"/>
          <w:szCs w:val="28"/>
        </w:rPr>
        <w:t>- Предоставление социальных услуг – 1;</w:t>
      </w:r>
    </w:p>
    <w:p w:rsidR="00CA438B" w:rsidRPr="00EE5BB0" w:rsidRDefault="00CA438B" w:rsidP="00CA438B">
      <w:pPr>
        <w:pStyle w:val="ad"/>
        <w:spacing w:before="0" w:beforeAutospacing="0" w:after="0" w:afterAutospacing="0"/>
        <w:jc w:val="both"/>
        <w:rPr>
          <w:sz w:val="28"/>
          <w:szCs w:val="28"/>
        </w:rPr>
      </w:pPr>
      <w:r w:rsidRPr="00EE5BB0">
        <w:rPr>
          <w:sz w:val="28"/>
          <w:szCs w:val="28"/>
        </w:rPr>
        <w:t>- Производство и распределение электроэнергии, газа, воды – 1;</w:t>
      </w:r>
    </w:p>
    <w:p w:rsidR="00CA438B" w:rsidRPr="00EE5BB0" w:rsidRDefault="00CA438B" w:rsidP="00CA438B">
      <w:pPr>
        <w:pStyle w:val="ad"/>
        <w:spacing w:before="0" w:beforeAutospacing="0" w:after="0" w:afterAutospacing="0"/>
        <w:jc w:val="both"/>
        <w:rPr>
          <w:sz w:val="28"/>
          <w:szCs w:val="28"/>
        </w:rPr>
      </w:pPr>
      <w:r w:rsidRPr="00EE5BB0">
        <w:rPr>
          <w:sz w:val="28"/>
          <w:szCs w:val="28"/>
        </w:rPr>
        <w:t>- Производство мяса и мясопродуктов – 1;</w:t>
      </w:r>
    </w:p>
    <w:p w:rsidR="00CA438B" w:rsidRPr="00EE5BB0" w:rsidRDefault="00CA438B" w:rsidP="00CA438B">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Выращивание фруктов, орехов, трав – 1;</w:t>
      </w:r>
    </w:p>
    <w:p w:rsidR="00CA438B" w:rsidRPr="00EE5BB0" w:rsidRDefault="00CA438B" w:rsidP="00CA438B">
      <w:pPr>
        <w:pStyle w:val="ad"/>
        <w:spacing w:before="0" w:beforeAutospacing="0" w:after="0" w:afterAutospacing="0"/>
        <w:jc w:val="both"/>
        <w:rPr>
          <w:sz w:val="28"/>
          <w:szCs w:val="28"/>
        </w:rPr>
      </w:pPr>
      <w:r w:rsidRPr="00EE5BB0">
        <w:rPr>
          <w:sz w:val="28"/>
          <w:szCs w:val="28"/>
        </w:rPr>
        <w:t>- Торговля автотранспортными средствами и мотоциклами, их обслуживание и ремонт – 1;</w:t>
      </w:r>
    </w:p>
    <w:p w:rsidR="00CA438B" w:rsidRPr="00EE5BB0" w:rsidRDefault="00CA438B" w:rsidP="00CA438B">
      <w:pPr>
        <w:pStyle w:val="ad"/>
        <w:spacing w:before="0" w:beforeAutospacing="0" w:after="0" w:afterAutospacing="0"/>
        <w:jc w:val="both"/>
        <w:rPr>
          <w:sz w:val="28"/>
          <w:szCs w:val="28"/>
        </w:rPr>
      </w:pPr>
      <w:r w:rsidRPr="00EE5BB0">
        <w:rPr>
          <w:sz w:val="28"/>
          <w:szCs w:val="28"/>
        </w:rPr>
        <w:t xml:space="preserve">- Операции с недвижимым имуществом, аренда и предоставление услуг – </w:t>
      </w:r>
      <w:r w:rsidR="00500E14" w:rsidRPr="00EE5BB0">
        <w:rPr>
          <w:sz w:val="28"/>
          <w:szCs w:val="28"/>
        </w:rPr>
        <w:t>1.</w:t>
      </w:r>
    </w:p>
    <w:p w:rsidR="00CA438B" w:rsidRPr="00EE5BB0" w:rsidRDefault="00CA438B" w:rsidP="001115CA">
      <w:pPr>
        <w:pStyle w:val="ad"/>
        <w:spacing w:before="0" w:beforeAutospacing="0" w:after="0" w:afterAutospacing="0"/>
        <w:ind w:right="-5" w:firstLine="567"/>
        <w:jc w:val="both"/>
        <w:rPr>
          <w:sz w:val="28"/>
          <w:szCs w:val="28"/>
        </w:rPr>
      </w:pPr>
    </w:p>
    <w:p w:rsidR="001115CA" w:rsidRPr="00EE5BB0" w:rsidRDefault="001115CA" w:rsidP="001115CA">
      <w:pPr>
        <w:pStyle w:val="ad"/>
        <w:spacing w:before="0" w:beforeAutospacing="0" w:after="0" w:afterAutospacing="0"/>
        <w:ind w:right="-5" w:firstLine="567"/>
        <w:jc w:val="both"/>
        <w:rPr>
          <w:sz w:val="28"/>
          <w:szCs w:val="28"/>
        </w:rPr>
      </w:pPr>
      <w:r w:rsidRPr="00EE5BB0">
        <w:rPr>
          <w:sz w:val="28"/>
          <w:szCs w:val="28"/>
        </w:rPr>
        <w:t xml:space="preserve">- 15 респондентов считают, что для сохранения рыночной позиции своего бизнеса </w:t>
      </w:r>
      <w:r w:rsidRPr="00EE5BB0">
        <w:rPr>
          <w:sz w:val="28"/>
          <w:szCs w:val="28"/>
          <w:u w:val="single"/>
        </w:rPr>
        <w:t>время от времени (раз в 2-3 года)</w:t>
      </w:r>
      <w:r w:rsidRPr="00EE5BB0">
        <w:rPr>
          <w:sz w:val="28"/>
          <w:szCs w:val="28"/>
        </w:rPr>
        <w:t xml:space="preserve"> может потребоваться реализация мер по повышению конкурентоспособности продукции/ работ/ услуг (снижение цен, повышение качества, развитие сопутствующих услуг, иное) – слабая конкуренция.</w:t>
      </w:r>
    </w:p>
    <w:p w:rsidR="001115CA" w:rsidRPr="00EE5BB0" w:rsidRDefault="001115CA" w:rsidP="001115CA">
      <w:pPr>
        <w:pStyle w:val="ad"/>
        <w:spacing w:before="0" w:beforeAutospacing="0" w:after="0" w:afterAutospacing="0"/>
        <w:ind w:firstLine="567"/>
        <w:jc w:val="both"/>
        <w:rPr>
          <w:sz w:val="28"/>
          <w:szCs w:val="28"/>
        </w:rPr>
      </w:pPr>
      <w:r w:rsidRPr="00EE5BB0">
        <w:rPr>
          <w:sz w:val="28"/>
          <w:szCs w:val="28"/>
        </w:rPr>
        <w:t>Респонденты, давшие такие оценки, относятся к субъектам предпринимательской деятельности по следующим видам экономической деятельности:</w:t>
      </w:r>
    </w:p>
    <w:p w:rsidR="001115CA" w:rsidRPr="00EE5BB0" w:rsidRDefault="001115CA" w:rsidP="001115CA">
      <w:pPr>
        <w:pStyle w:val="ad"/>
        <w:spacing w:before="0" w:beforeAutospacing="0" w:after="0" w:afterAutospacing="0"/>
        <w:jc w:val="both"/>
        <w:rPr>
          <w:sz w:val="28"/>
          <w:szCs w:val="28"/>
        </w:rPr>
      </w:pPr>
      <w:r w:rsidRPr="00EE5BB0">
        <w:rPr>
          <w:sz w:val="28"/>
          <w:szCs w:val="28"/>
        </w:rPr>
        <w:t xml:space="preserve">- Выращивание зерновых, технических и прочих сельскохозяйственных культур – </w:t>
      </w:r>
      <w:r w:rsidR="00CA438B" w:rsidRPr="00EE5BB0">
        <w:rPr>
          <w:sz w:val="28"/>
          <w:szCs w:val="28"/>
        </w:rPr>
        <w:t>5</w:t>
      </w:r>
      <w:r w:rsidRPr="00EE5BB0">
        <w:rPr>
          <w:sz w:val="28"/>
          <w:szCs w:val="28"/>
        </w:rPr>
        <w:t xml:space="preserve"> субъектов;</w:t>
      </w:r>
    </w:p>
    <w:p w:rsidR="001115CA" w:rsidRPr="00EE5BB0" w:rsidRDefault="001115CA" w:rsidP="001115CA">
      <w:pPr>
        <w:pStyle w:val="ad"/>
        <w:spacing w:before="0" w:beforeAutospacing="0" w:after="0" w:afterAutospacing="0"/>
        <w:jc w:val="both"/>
        <w:rPr>
          <w:sz w:val="28"/>
          <w:szCs w:val="28"/>
        </w:rPr>
      </w:pPr>
      <w:r w:rsidRPr="00EE5BB0">
        <w:rPr>
          <w:sz w:val="28"/>
          <w:szCs w:val="28"/>
        </w:rPr>
        <w:t xml:space="preserve">- Предоставление социальных услуг – </w:t>
      </w:r>
      <w:r w:rsidR="00CA438B" w:rsidRPr="00EE5BB0">
        <w:rPr>
          <w:sz w:val="28"/>
          <w:szCs w:val="28"/>
        </w:rPr>
        <w:t>2</w:t>
      </w:r>
      <w:r w:rsidRPr="00EE5BB0">
        <w:rPr>
          <w:sz w:val="28"/>
          <w:szCs w:val="28"/>
        </w:rPr>
        <w:t>;</w:t>
      </w:r>
    </w:p>
    <w:p w:rsidR="001115CA" w:rsidRPr="00EE5BB0" w:rsidRDefault="001115CA" w:rsidP="001115CA">
      <w:pPr>
        <w:pStyle w:val="ad"/>
        <w:spacing w:before="0" w:beforeAutospacing="0" w:after="0" w:afterAutospacing="0"/>
        <w:jc w:val="both"/>
        <w:rPr>
          <w:sz w:val="28"/>
          <w:szCs w:val="28"/>
        </w:rPr>
      </w:pPr>
      <w:r w:rsidRPr="00EE5BB0">
        <w:rPr>
          <w:sz w:val="28"/>
          <w:szCs w:val="28"/>
        </w:rPr>
        <w:t>- Строительство – 2;</w:t>
      </w:r>
    </w:p>
    <w:p w:rsidR="00500E14" w:rsidRPr="00EE5BB0" w:rsidRDefault="00500E14" w:rsidP="00500E14">
      <w:pPr>
        <w:pStyle w:val="ad"/>
        <w:spacing w:before="0" w:beforeAutospacing="0" w:after="0" w:afterAutospacing="0"/>
        <w:jc w:val="both"/>
        <w:rPr>
          <w:sz w:val="28"/>
          <w:szCs w:val="28"/>
        </w:rPr>
      </w:pPr>
      <w:r w:rsidRPr="00EE5BB0">
        <w:rPr>
          <w:sz w:val="28"/>
          <w:szCs w:val="28"/>
        </w:rPr>
        <w:t>- Топливно-энергетический комплекс – 1;</w:t>
      </w:r>
    </w:p>
    <w:p w:rsidR="001115CA" w:rsidRPr="00EE5BB0" w:rsidRDefault="001115CA" w:rsidP="001115CA">
      <w:pPr>
        <w:pStyle w:val="ad"/>
        <w:spacing w:before="0" w:beforeAutospacing="0" w:after="0" w:afterAutospacing="0"/>
        <w:jc w:val="both"/>
        <w:rPr>
          <w:sz w:val="28"/>
          <w:szCs w:val="28"/>
        </w:rPr>
      </w:pPr>
      <w:r w:rsidRPr="00EE5BB0">
        <w:rPr>
          <w:sz w:val="28"/>
          <w:szCs w:val="28"/>
        </w:rPr>
        <w:t xml:space="preserve">- Производство и распределение электроэнергии, газа, воды – </w:t>
      </w:r>
      <w:r w:rsidR="00CA438B" w:rsidRPr="00EE5BB0">
        <w:rPr>
          <w:sz w:val="28"/>
          <w:szCs w:val="28"/>
        </w:rPr>
        <w:t>1</w:t>
      </w:r>
      <w:r w:rsidRPr="00EE5BB0">
        <w:rPr>
          <w:sz w:val="28"/>
          <w:szCs w:val="28"/>
        </w:rPr>
        <w:t>;</w:t>
      </w:r>
    </w:p>
    <w:p w:rsidR="001115CA" w:rsidRPr="00EE5BB0" w:rsidRDefault="001115CA" w:rsidP="001115CA">
      <w:pPr>
        <w:pStyle w:val="ad"/>
        <w:spacing w:before="0" w:beforeAutospacing="0" w:after="0" w:afterAutospacing="0"/>
        <w:jc w:val="both"/>
        <w:rPr>
          <w:sz w:val="28"/>
          <w:szCs w:val="28"/>
        </w:rPr>
      </w:pPr>
      <w:r w:rsidRPr="00EE5BB0">
        <w:rPr>
          <w:sz w:val="28"/>
          <w:szCs w:val="28"/>
        </w:rPr>
        <w:t>- Деятельность ресторанов, кафе, баров и столовых – 1;</w:t>
      </w:r>
    </w:p>
    <w:p w:rsidR="001115CA" w:rsidRPr="00EE5BB0" w:rsidRDefault="001115CA" w:rsidP="001115CA">
      <w:pPr>
        <w:pStyle w:val="ad"/>
        <w:spacing w:before="0" w:beforeAutospacing="0" w:after="0" w:afterAutospacing="0"/>
        <w:jc w:val="both"/>
        <w:rPr>
          <w:sz w:val="28"/>
          <w:szCs w:val="28"/>
        </w:rPr>
      </w:pPr>
      <w:r w:rsidRPr="00EE5BB0">
        <w:rPr>
          <w:sz w:val="28"/>
          <w:szCs w:val="28"/>
        </w:rPr>
        <w:t>- Переработка и консервирование картофеля, фруктов и овощей – 1;</w:t>
      </w:r>
    </w:p>
    <w:p w:rsidR="001115CA" w:rsidRPr="00EE5BB0" w:rsidRDefault="001115CA" w:rsidP="001115CA">
      <w:pPr>
        <w:pStyle w:val="ad"/>
        <w:spacing w:before="0" w:beforeAutospacing="0" w:after="0" w:afterAutospacing="0"/>
        <w:jc w:val="both"/>
        <w:rPr>
          <w:sz w:val="28"/>
          <w:szCs w:val="28"/>
        </w:rPr>
      </w:pPr>
      <w:r w:rsidRPr="00EE5BB0">
        <w:rPr>
          <w:sz w:val="28"/>
          <w:szCs w:val="28"/>
        </w:rPr>
        <w:t>- Оказание туристических услуг – 1;</w:t>
      </w:r>
    </w:p>
    <w:p w:rsidR="001115CA" w:rsidRPr="00EE5BB0" w:rsidRDefault="00B755FF" w:rsidP="001115CA">
      <w:pPr>
        <w:pStyle w:val="ad"/>
        <w:spacing w:before="0" w:beforeAutospacing="0" w:after="0" w:afterAutospacing="0"/>
        <w:jc w:val="both"/>
        <w:rPr>
          <w:sz w:val="28"/>
          <w:szCs w:val="28"/>
        </w:rPr>
      </w:pPr>
      <w:r w:rsidRPr="00EE5BB0">
        <w:rPr>
          <w:sz w:val="28"/>
          <w:szCs w:val="28"/>
        </w:rPr>
        <w:t xml:space="preserve">- </w:t>
      </w:r>
      <w:r w:rsidR="001115CA" w:rsidRPr="00EE5BB0">
        <w:rPr>
          <w:sz w:val="28"/>
          <w:szCs w:val="28"/>
        </w:rPr>
        <w:t>Текстильное и швейное производство, производство кожи и изделий из кожи – 1.</w:t>
      </w:r>
    </w:p>
    <w:p w:rsidR="00666E94" w:rsidRPr="00EE5BB0" w:rsidRDefault="00666E94" w:rsidP="00991E50">
      <w:pPr>
        <w:pStyle w:val="ad"/>
        <w:spacing w:before="0" w:beforeAutospacing="0" w:after="0" w:afterAutospacing="0"/>
        <w:ind w:firstLine="567"/>
        <w:jc w:val="both"/>
        <w:rPr>
          <w:sz w:val="28"/>
          <w:szCs w:val="28"/>
        </w:rPr>
      </w:pPr>
    </w:p>
    <w:p w:rsidR="001115CA" w:rsidRPr="00EE5BB0" w:rsidRDefault="001115CA" w:rsidP="001115CA">
      <w:pPr>
        <w:pStyle w:val="ad"/>
        <w:spacing w:before="0" w:beforeAutospacing="0" w:after="0" w:afterAutospacing="0"/>
        <w:ind w:right="-5" w:firstLine="567"/>
        <w:jc w:val="both"/>
        <w:rPr>
          <w:sz w:val="28"/>
          <w:szCs w:val="28"/>
        </w:rPr>
      </w:pPr>
      <w:r w:rsidRPr="00EE5BB0">
        <w:rPr>
          <w:sz w:val="28"/>
          <w:szCs w:val="28"/>
        </w:rPr>
        <w:lastRenderedPageBreak/>
        <w:t>- 80 респондентов считают, что для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 - умеренная конкуренция</w:t>
      </w:r>
      <w:r w:rsidR="00894A67" w:rsidRPr="00EE5BB0">
        <w:rPr>
          <w:sz w:val="28"/>
          <w:szCs w:val="28"/>
        </w:rPr>
        <w:t>.</w:t>
      </w:r>
    </w:p>
    <w:p w:rsidR="00894A67" w:rsidRPr="00EE5BB0" w:rsidRDefault="00894A67" w:rsidP="00894A67">
      <w:pPr>
        <w:pStyle w:val="ad"/>
        <w:spacing w:before="0" w:beforeAutospacing="0" w:after="0" w:afterAutospacing="0"/>
        <w:ind w:firstLine="567"/>
        <w:jc w:val="both"/>
        <w:rPr>
          <w:sz w:val="28"/>
          <w:szCs w:val="28"/>
        </w:rPr>
      </w:pPr>
      <w:r w:rsidRPr="00EE5BB0">
        <w:rPr>
          <w:sz w:val="28"/>
          <w:szCs w:val="28"/>
        </w:rPr>
        <w:t>Респонденты, давшие такие оценки, относятся к субъектам предпринимательской деятельности по следующим видам экономической деятельности:</w:t>
      </w:r>
    </w:p>
    <w:p w:rsidR="00894A67" w:rsidRPr="00EE5BB0" w:rsidRDefault="00894A67" w:rsidP="00894A67">
      <w:pPr>
        <w:pStyle w:val="ad"/>
        <w:spacing w:before="0" w:beforeAutospacing="0" w:after="0" w:afterAutospacing="0"/>
        <w:jc w:val="both"/>
        <w:rPr>
          <w:sz w:val="28"/>
          <w:szCs w:val="28"/>
        </w:rPr>
      </w:pPr>
      <w:r w:rsidRPr="00EE5BB0">
        <w:rPr>
          <w:sz w:val="28"/>
          <w:szCs w:val="28"/>
        </w:rPr>
        <w:t>- Выращивание зерновых, технических и прочих сельскохозяйственных культур – 14 субъектов;</w:t>
      </w:r>
    </w:p>
    <w:p w:rsidR="00853D59" w:rsidRPr="00EE5BB0" w:rsidRDefault="00853D59" w:rsidP="00853D59">
      <w:pPr>
        <w:pStyle w:val="ad"/>
        <w:spacing w:before="0" w:beforeAutospacing="0" w:after="0" w:afterAutospacing="0"/>
        <w:jc w:val="both"/>
        <w:rPr>
          <w:sz w:val="28"/>
          <w:szCs w:val="28"/>
        </w:rPr>
      </w:pPr>
      <w:r w:rsidRPr="00EE5BB0">
        <w:rPr>
          <w:sz w:val="28"/>
          <w:szCs w:val="28"/>
        </w:rPr>
        <w:t>- Производство молочных продуктов – 8;</w:t>
      </w:r>
    </w:p>
    <w:p w:rsidR="00853D59" w:rsidRPr="00EE5BB0" w:rsidRDefault="00853D59" w:rsidP="00853D59">
      <w:pPr>
        <w:pStyle w:val="ad"/>
        <w:spacing w:before="0" w:beforeAutospacing="0" w:after="0" w:afterAutospacing="0"/>
        <w:jc w:val="both"/>
        <w:rPr>
          <w:sz w:val="28"/>
          <w:szCs w:val="28"/>
        </w:rPr>
      </w:pPr>
      <w:r w:rsidRPr="00EE5BB0">
        <w:rPr>
          <w:sz w:val="28"/>
          <w:szCs w:val="28"/>
        </w:rPr>
        <w:t>- Животноводство, охота и лесное хозяйство, рыболовство и рыбоводство – 7;</w:t>
      </w:r>
    </w:p>
    <w:p w:rsidR="00853D59" w:rsidRPr="00EE5BB0" w:rsidRDefault="00853D59" w:rsidP="00853D59">
      <w:pPr>
        <w:pStyle w:val="ad"/>
        <w:spacing w:before="0" w:beforeAutospacing="0" w:after="0" w:afterAutospacing="0"/>
        <w:jc w:val="both"/>
        <w:rPr>
          <w:sz w:val="28"/>
          <w:szCs w:val="28"/>
        </w:rPr>
      </w:pPr>
      <w:r w:rsidRPr="00EE5BB0">
        <w:rPr>
          <w:sz w:val="28"/>
          <w:szCs w:val="28"/>
        </w:rPr>
        <w:t>- Дошкольного образования – 6;</w:t>
      </w:r>
    </w:p>
    <w:p w:rsidR="00853D59" w:rsidRPr="00EE5BB0" w:rsidRDefault="00853D59" w:rsidP="00853D59">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Выращивание фруктов, орехов, трав – 5;</w:t>
      </w:r>
    </w:p>
    <w:p w:rsidR="00853D59" w:rsidRPr="00EE5BB0" w:rsidRDefault="00853D59" w:rsidP="00853D59">
      <w:pPr>
        <w:pStyle w:val="ad"/>
        <w:spacing w:before="0" w:beforeAutospacing="0" w:after="0" w:afterAutospacing="0"/>
        <w:jc w:val="both"/>
        <w:rPr>
          <w:sz w:val="28"/>
          <w:szCs w:val="28"/>
        </w:rPr>
      </w:pPr>
      <w:r w:rsidRPr="00EE5BB0">
        <w:rPr>
          <w:sz w:val="28"/>
          <w:szCs w:val="28"/>
        </w:rPr>
        <w:t>- Строительство – 5;</w:t>
      </w:r>
    </w:p>
    <w:p w:rsidR="00853D59" w:rsidRPr="00EE5BB0" w:rsidRDefault="00853D59" w:rsidP="00853D59">
      <w:pPr>
        <w:pStyle w:val="ad"/>
        <w:spacing w:before="0" w:beforeAutospacing="0" w:after="0" w:afterAutospacing="0"/>
        <w:jc w:val="both"/>
        <w:rPr>
          <w:sz w:val="28"/>
          <w:szCs w:val="28"/>
        </w:rPr>
      </w:pPr>
      <w:r w:rsidRPr="00EE5BB0">
        <w:rPr>
          <w:sz w:val="28"/>
          <w:szCs w:val="28"/>
        </w:rPr>
        <w:t>- Торговля автотранспортными средствами и мотоциклами, их обслуживание и ремонт – 4;</w:t>
      </w:r>
    </w:p>
    <w:p w:rsidR="00853D59" w:rsidRPr="00EE5BB0" w:rsidRDefault="00853D59" w:rsidP="00853D59">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Деятельность ресторанов, кафе, баров и столовых – 4;</w:t>
      </w:r>
    </w:p>
    <w:p w:rsidR="00894A67" w:rsidRPr="00EE5BB0" w:rsidRDefault="00894A67" w:rsidP="00894A67">
      <w:pPr>
        <w:pStyle w:val="ad"/>
        <w:spacing w:before="0" w:beforeAutospacing="0" w:after="0" w:afterAutospacing="0"/>
        <w:jc w:val="both"/>
        <w:rPr>
          <w:sz w:val="28"/>
          <w:szCs w:val="28"/>
        </w:rPr>
      </w:pPr>
      <w:r w:rsidRPr="00EE5BB0">
        <w:rPr>
          <w:sz w:val="28"/>
          <w:szCs w:val="28"/>
        </w:rPr>
        <w:t xml:space="preserve">- Овощеводство, декоративное садоводство и производство продукции питомников – </w:t>
      </w:r>
      <w:r w:rsidR="00FB1721" w:rsidRPr="00EE5BB0">
        <w:rPr>
          <w:sz w:val="28"/>
          <w:szCs w:val="28"/>
        </w:rPr>
        <w:t>3</w:t>
      </w:r>
      <w:r w:rsidRPr="00EE5BB0">
        <w:rPr>
          <w:sz w:val="28"/>
          <w:szCs w:val="28"/>
        </w:rPr>
        <w:t>;</w:t>
      </w:r>
    </w:p>
    <w:p w:rsidR="00853D59" w:rsidRPr="00EE5BB0" w:rsidRDefault="00853D59" w:rsidP="00853D59">
      <w:pPr>
        <w:pStyle w:val="ad"/>
        <w:spacing w:before="0" w:beforeAutospacing="0" w:after="0" w:afterAutospacing="0"/>
        <w:jc w:val="both"/>
        <w:rPr>
          <w:sz w:val="28"/>
          <w:szCs w:val="28"/>
        </w:rPr>
      </w:pPr>
      <w:r w:rsidRPr="00EE5BB0">
        <w:rPr>
          <w:sz w:val="28"/>
          <w:szCs w:val="28"/>
        </w:rPr>
        <w:t>- Связь – 3;</w:t>
      </w:r>
    </w:p>
    <w:p w:rsidR="00853D59" w:rsidRPr="00EE5BB0" w:rsidRDefault="00853D59" w:rsidP="00853D59">
      <w:pPr>
        <w:pStyle w:val="ad"/>
        <w:spacing w:before="0" w:beforeAutospacing="0" w:after="0" w:afterAutospacing="0"/>
        <w:jc w:val="both"/>
        <w:rPr>
          <w:sz w:val="28"/>
          <w:szCs w:val="28"/>
        </w:rPr>
      </w:pPr>
      <w:r w:rsidRPr="00EE5BB0">
        <w:rPr>
          <w:sz w:val="28"/>
          <w:szCs w:val="28"/>
        </w:rPr>
        <w:t>- Производство мяса и мясопродуктов – 3;</w:t>
      </w:r>
    </w:p>
    <w:p w:rsidR="00894A67" w:rsidRPr="00EE5BB0" w:rsidRDefault="00894A67" w:rsidP="00894A67">
      <w:pPr>
        <w:pStyle w:val="ad"/>
        <w:spacing w:before="0" w:beforeAutospacing="0" w:after="0" w:afterAutospacing="0"/>
        <w:jc w:val="both"/>
        <w:rPr>
          <w:sz w:val="28"/>
          <w:szCs w:val="28"/>
        </w:rPr>
      </w:pPr>
      <w:r w:rsidRPr="00EE5BB0">
        <w:rPr>
          <w:sz w:val="28"/>
          <w:szCs w:val="28"/>
        </w:rPr>
        <w:t>- Деятельность в области здравоохранения – 2;</w:t>
      </w:r>
    </w:p>
    <w:p w:rsidR="00853D59" w:rsidRPr="00EE5BB0" w:rsidRDefault="00853D59" w:rsidP="00853D59">
      <w:pPr>
        <w:pStyle w:val="ad"/>
        <w:spacing w:before="0" w:beforeAutospacing="0" w:after="0" w:afterAutospacing="0"/>
        <w:jc w:val="both"/>
        <w:rPr>
          <w:sz w:val="28"/>
          <w:szCs w:val="28"/>
        </w:rPr>
      </w:pPr>
      <w:r w:rsidRPr="00EE5BB0">
        <w:rPr>
          <w:sz w:val="28"/>
          <w:szCs w:val="28"/>
        </w:rPr>
        <w:t>- Деятельность по организации детского отдыха и оздоровления – 2;</w:t>
      </w:r>
    </w:p>
    <w:p w:rsidR="00853D59" w:rsidRPr="00EE5BB0" w:rsidRDefault="00853D59" w:rsidP="00853D59">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Оказание туристических услуг – 2;</w:t>
      </w:r>
    </w:p>
    <w:p w:rsidR="00853D59" w:rsidRPr="00EE5BB0" w:rsidRDefault="00853D59" w:rsidP="00853D59">
      <w:pPr>
        <w:pStyle w:val="ad"/>
        <w:spacing w:before="0" w:beforeAutospacing="0" w:after="0" w:afterAutospacing="0"/>
        <w:jc w:val="both"/>
        <w:rPr>
          <w:sz w:val="28"/>
          <w:szCs w:val="28"/>
        </w:rPr>
      </w:pPr>
      <w:r w:rsidRPr="00EE5BB0">
        <w:rPr>
          <w:sz w:val="28"/>
          <w:szCs w:val="28"/>
        </w:rPr>
        <w:t>- Операции с недвижимым имуществом, аренда и предоставление услуг – 2;</w:t>
      </w:r>
    </w:p>
    <w:p w:rsidR="00853D59" w:rsidRPr="00EE5BB0" w:rsidRDefault="00853D59" w:rsidP="00853D59">
      <w:pPr>
        <w:pStyle w:val="ad"/>
        <w:spacing w:before="0" w:beforeAutospacing="0" w:after="0" w:afterAutospacing="0"/>
        <w:jc w:val="both"/>
        <w:rPr>
          <w:sz w:val="28"/>
          <w:szCs w:val="28"/>
        </w:rPr>
      </w:pPr>
      <w:r w:rsidRPr="00EE5BB0">
        <w:rPr>
          <w:sz w:val="28"/>
          <w:szCs w:val="28"/>
        </w:rPr>
        <w:t>- Предоставление бытовых услуг – 2;</w:t>
      </w:r>
    </w:p>
    <w:p w:rsidR="00894A67" w:rsidRPr="00EE5BB0" w:rsidRDefault="00894A67" w:rsidP="00894A67">
      <w:pPr>
        <w:pStyle w:val="ad"/>
        <w:spacing w:before="0" w:beforeAutospacing="0" w:after="0" w:afterAutospacing="0"/>
        <w:jc w:val="both"/>
        <w:rPr>
          <w:sz w:val="28"/>
          <w:szCs w:val="28"/>
        </w:rPr>
      </w:pPr>
      <w:r w:rsidRPr="00EE5BB0">
        <w:rPr>
          <w:sz w:val="28"/>
          <w:szCs w:val="28"/>
        </w:rPr>
        <w:t>- Деятельность гостиниц и прочих мест для временного проживания – 1;</w:t>
      </w:r>
    </w:p>
    <w:p w:rsidR="00894A67" w:rsidRPr="00EE5BB0" w:rsidRDefault="00894A67" w:rsidP="00894A67">
      <w:pPr>
        <w:pStyle w:val="ad"/>
        <w:spacing w:before="0" w:beforeAutospacing="0" w:after="0" w:afterAutospacing="0"/>
        <w:jc w:val="both"/>
        <w:rPr>
          <w:sz w:val="28"/>
          <w:szCs w:val="28"/>
        </w:rPr>
      </w:pPr>
      <w:r w:rsidRPr="00EE5BB0">
        <w:rPr>
          <w:sz w:val="28"/>
          <w:szCs w:val="28"/>
        </w:rPr>
        <w:t>- Деятельность сухопутного транспорта (пассажирские и грузовые перевозки) – 1;</w:t>
      </w:r>
    </w:p>
    <w:p w:rsidR="00894A67" w:rsidRPr="00EE5BB0" w:rsidRDefault="00894A67" w:rsidP="00894A67">
      <w:pPr>
        <w:pStyle w:val="ad"/>
        <w:spacing w:before="0" w:beforeAutospacing="0" w:after="0" w:afterAutospacing="0"/>
        <w:jc w:val="both"/>
        <w:rPr>
          <w:sz w:val="28"/>
          <w:szCs w:val="28"/>
        </w:rPr>
      </w:pPr>
      <w:r w:rsidRPr="00EE5BB0">
        <w:rPr>
          <w:sz w:val="28"/>
          <w:szCs w:val="28"/>
        </w:rPr>
        <w:t>- Дополнительного образования – 1;</w:t>
      </w:r>
    </w:p>
    <w:p w:rsidR="00FB1721" w:rsidRPr="00EE5BB0" w:rsidRDefault="00FB1721" w:rsidP="00894A67">
      <w:pPr>
        <w:pStyle w:val="ad"/>
        <w:spacing w:before="0" w:beforeAutospacing="0" w:after="0" w:afterAutospacing="0"/>
        <w:jc w:val="both"/>
        <w:rPr>
          <w:sz w:val="28"/>
          <w:szCs w:val="28"/>
        </w:rPr>
      </w:pPr>
      <w:r w:rsidRPr="00EE5BB0">
        <w:rPr>
          <w:sz w:val="28"/>
          <w:szCs w:val="28"/>
        </w:rPr>
        <w:t xml:space="preserve">- </w:t>
      </w:r>
      <w:proofErr w:type="gramStart"/>
      <w:r w:rsidRPr="00EE5BB0">
        <w:rPr>
          <w:sz w:val="28"/>
          <w:szCs w:val="28"/>
        </w:rPr>
        <w:t>Другое</w:t>
      </w:r>
      <w:proofErr w:type="gramEnd"/>
      <w:r w:rsidRPr="00EE5BB0">
        <w:rPr>
          <w:sz w:val="28"/>
          <w:szCs w:val="28"/>
        </w:rPr>
        <w:t xml:space="preserve"> (адвокатская деятельность) – 1;</w:t>
      </w:r>
    </w:p>
    <w:p w:rsidR="00FB1721" w:rsidRPr="00EE5BB0" w:rsidRDefault="00FB1721" w:rsidP="00FB1721">
      <w:pPr>
        <w:pStyle w:val="ad"/>
        <w:spacing w:before="0" w:beforeAutospacing="0" w:after="0" w:afterAutospacing="0"/>
        <w:jc w:val="both"/>
        <w:rPr>
          <w:sz w:val="28"/>
          <w:szCs w:val="28"/>
        </w:rPr>
      </w:pPr>
      <w:r w:rsidRPr="00EE5BB0">
        <w:rPr>
          <w:sz w:val="28"/>
          <w:szCs w:val="28"/>
        </w:rPr>
        <w:t>- Переработка и консервирование картофеля, фруктов и овощей – 1;</w:t>
      </w:r>
    </w:p>
    <w:p w:rsidR="006A789F" w:rsidRPr="00EE5BB0" w:rsidRDefault="006A789F" w:rsidP="006A789F">
      <w:pPr>
        <w:pStyle w:val="ad"/>
        <w:spacing w:before="0" w:beforeAutospacing="0" w:after="0" w:afterAutospacing="0"/>
        <w:jc w:val="both"/>
        <w:rPr>
          <w:sz w:val="28"/>
          <w:szCs w:val="28"/>
        </w:rPr>
      </w:pPr>
      <w:r w:rsidRPr="00EE5BB0">
        <w:rPr>
          <w:sz w:val="28"/>
          <w:szCs w:val="28"/>
        </w:rPr>
        <w:t>- Предоставление социальных услуг – 1;</w:t>
      </w:r>
    </w:p>
    <w:p w:rsidR="006A789F" w:rsidRPr="00EE5BB0" w:rsidRDefault="006A789F" w:rsidP="00FB1721">
      <w:pPr>
        <w:pStyle w:val="ad"/>
        <w:spacing w:before="0" w:beforeAutospacing="0" w:after="0" w:afterAutospacing="0"/>
        <w:jc w:val="both"/>
        <w:rPr>
          <w:sz w:val="28"/>
          <w:szCs w:val="28"/>
        </w:rPr>
      </w:pPr>
      <w:r w:rsidRPr="00EE5BB0">
        <w:rPr>
          <w:sz w:val="28"/>
          <w:szCs w:val="28"/>
        </w:rPr>
        <w:t>- Производство неметаллических минеральных продуктов (в том числе резиновых и пластмассовых изделий) – 1;</w:t>
      </w:r>
    </w:p>
    <w:p w:rsidR="006A789F" w:rsidRPr="00EE5BB0" w:rsidRDefault="006A789F" w:rsidP="00FB1721">
      <w:pPr>
        <w:pStyle w:val="ad"/>
        <w:spacing w:before="0" w:beforeAutospacing="0" w:after="0" w:afterAutospacing="0"/>
        <w:jc w:val="both"/>
        <w:rPr>
          <w:sz w:val="28"/>
          <w:szCs w:val="28"/>
        </w:rPr>
      </w:pPr>
      <w:r w:rsidRPr="00EE5BB0">
        <w:rPr>
          <w:sz w:val="28"/>
          <w:szCs w:val="28"/>
        </w:rPr>
        <w:t>- Сфера ИТ-технологий (включая ИТ-услуги, разработку ИТ-технологий, программ и т.д.) –</w:t>
      </w:r>
      <w:r w:rsidR="00853D59" w:rsidRPr="00EE5BB0">
        <w:rPr>
          <w:sz w:val="28"/>
          <w:szCs w:val="28"/>
        </w:rPr>
        <w:t xml:space="preserve"> 1.</w:t>
      </w:r>
    </w:p>
    <w:p w:rsidR="00894A67" w:rsidRPr="00EE5BB0" w:rsidRDefault="00894A67" w:rsidP="001115CA">
      <w:pPr>
        <w:pStyle w:val="ad"/>
        <w:spacing w:before="0" w:beforeAutospacing="0" w:after="0" w:afterAutospacing="0"/>
        <w:ind w:right="-5" w:firstLine="567"/>
        <w:jc w:val="both"/>
        <w:rPr>
          <w:sz w:val="28"/>
          <w:szCs w:val="28"/>
        </w:rPr>
      </w:pPr>
    </w:p>
    <w:p w:rsidR="001115CA" w:rsidRPr="00EE5BB0" w:rsidRDefault="001115CA" w:rsidP="001115CA">
      <w:pPr>
        <w:pStyle w:val="ad"/>
        <w:spacing w:before="0" w:beforeAutospacing="0" w:after="0" w:afterAutospacing="0"/>
        <w:ind w:right="-5" w:firstLine="567"/>
        <w:jc w:val="both"/>
        <w:rPr>
          <w:sz w:val="28"/>
          <w:szCs w:val="28"/>
        </w:rPr>
      </w:pPr>
      <w:proofErr w:type="gramStart"/>
      <w:r w:rsidRPr="00EE5BB0">
        <w:rPr>
          <w:sz w:val="28"/>
          <w:szCs w:val="28"/>
        </w:rPr>
        <w:t xml:space="preserve">- 186 респондентов считают, что </w:t>
      </w:r>
      <w:r w:rsidR="00894A67" w:rsidRPr="00EE5BB0">
        <w:rPr>
          <w:sz w:val="28"/>
          <w:szCs w:val="28"/>
        </w:rPr>
        <w:t>д</w:t>
      </w:r>
      <w:r w:rsidRPr="00EE5BB0">
        <w:rPr>
          <w:sz w:val="28"/>
          <w:szCs w:val="28"/>
        </w:rPr>
        <w:t>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 а также время от времени (раз в 2-3 года) применять новые способы ее повышения, неиспользуемые компанией ранее – высокая конкуренция.</w:t>
      </w:r>
      <w:proofErr w:type="gramEnd"/>
    </w:p>
    <w:p w:rsidR="001115CA" w:rsidRPr="00EE5BB0" w:rsidRDefault="001115CA" w:rsidP="001115CA">
      <w:pPr>
        <w:pStyle w:val="ad"/>
        <w:spacing w:before="0" w:beforeAutospacing="0" w:after="0" w:afterAutospacing="0"/>
        <w:ind w:firstLine="567"/>
        <w:jc w:val="both"/>
        <w:rPr>
          <w:sz w:val="28"/>
          <w:szCs w:val="28"/>
        </w:rPr>
      </w:pPr>
      <w:r w:rsidRPr="00EE5BB0">
        <w:rPr>
          <w:sz w:val="28"/>
          <w:szCs w:val="28"/>
        </w:rPr>
        <w:lastRenderedPageBreak/>
        <w:t>Респонденты, давшие такие оценки, относятся к субъектам предпринимательской деятельности по следующим видам экономической деятельности:</w:t>
      </w:r>
    </w:p>
    <w:p w:rsidR="002D42A9" w:rsidRPr="00EE5BB0" w:rsidRDefault="002D42A9" w:rsidP="002D42A9">
      <w:pPr>
        <w:pStyle w:val="ad"/>
        <w:spacing w:before="0" w:beforeAutospacing="0" w:after="0" w:afterAutospacing="0"/>
        <w:jc w:val="both"/>
        <w:rPr>
          <w:sz w:val="28"/>
          <w:szCs w:val="28"/>
        </w:rPr>
      </w:pPr>
      <w:r w:rsidRPr="00EE5BB0">
        <w:rPr>
          <w:sz w:val="28"/>
          <w:szCs w:val="28"/>
        </w:rPr>
        <w:t>- Оптовая и розничная торговля – 44 субъекта;</w:t>
      </w:r>
    </w:p>
    <w:p w:rsidR="001115CA" w:rsidRPr="00EE5BB0" w:rsidRDefault="00B755FF" w:rsidP="00B755FF">
      <w:pPr>
        <w:pStyle w:val="ad"/>
        <w:spacing w:before="0" w:beforeAutospacing="0" w:after="0" w:afterAutospacing="0"/>
        <w:jc w:val="both"/>
        <w:rPr>
          <w:sz w:val="28"/>
          <w:szCs w:val="28"/>
        </w:rPr>
      </w:pPr>
      <w:r w:rsidRPr="00EE5BB0">
        <w:rPr>
          <w:sz w:val="28"/>
          <w:szCs w:val="28"/>
        </w:rPr>
        <w:t xml:space="preserve">- </w:t>
      </w:r>
      <w:r w:rsidR="002C62A2" w:rsidRPr="00EE5BB0">
        <w:rPr>
          <w:sz w:val="28"/>
          <w:szCs w:val="28"/>
        </w:rPr>
        <w:t xml:space="preserve">Выращивание зерновых, технических и прочих сельскохозяйственных культур – </w:t>
      </w:r>
      <w:r w:rsidR="00894A67" w:rsidRPr="00EE5BB0">
        <w:rPr>
          <w:sz w:val="28"/>
          <w:szCs w:val="28"/>
        </w:rPr>
        <w:t>23</w:t>
      </w:r>
      <w:r w:rsidRPr="00EE5BB0">
        <w:rPr>
          <w:sz w:val="28"/>
          <w:szCs w:val="28"/>
        </w:rPr>
        <w:t>;</w:t>
      </w:r>
    </w:p>
    <w:p w:rsidR="00CE582C" w:rsidRPr="00EE5BB0" w:rsidRDefault="00CE582C" w:rsidP="00CE582C">
      <w:pPr>
        <w:pStyle w:val="ad"/>
        <w:spacing w:before="0" w:beforeAutospacing="0" w:after="0" w:afterAutospacing="0"/>
        <w:jc w:val="both"/>
        <w:rPr>
          <w:sz w:val="28"/>
          <w:szCs w:val="28"/>
        </w:rPr>
      </w:pPr>
      <w:r w:rsidRPr="00EE5BB0">
        <w:rPr>
          <w:sz w:val="28"/>
          <w:szCs w:val="28"/>
        </w:rPr>
        <w:t>- Деятельность сухопутного транспорта (пассажирские и грузовые перевозки) – 14;</w:t>
      </w:r>
    </w:p>
    <w:p w:rsidR="00432CBA" w:rsidRPr="00EE5BB0" w:rsidRDefault="00432CBA" w:rsidP="00432CBA">
      <w:pPr>
        <w:pStyle w:val="ad"/>
        <w:spacing w:before="0" w:beforeAutospacing="0" w:after="0" w:afterAutospacing="0"/>
        <w:jc w:val="both"/>
        <w:rPr>
          <w:sz w:val="28"/>
          <w:szCs w:val="28"/>
        </w:rPr>
      </w:pPr>
      <w:r w:rsidRPr="00EE5BB0">
        <w:rPr>
          <w:sz w:val="28"/>
          <w:szCs w:val="28"/>
        </w:rPr>
        <w:t>- Предоставление бытовых услуг – 12;</w:t>
      </w:r>
    </w:p>
    <w:p w:rsidR="002D42A9" w:rsidRPr="00EE5BB0" w:rsidRDefault="002D42A9" w:rsidP="002D42A9">
      <w:pPr>
        <w:pStyle w:val="ad"/>
        <w:spacing w:before="0" w:beforeAutospacing="0" w:after="0" w:afterAutospacing="0"/>
        <w:jc w:val="both"/>
        <w:rPr>
          <w:sz w:val="28"/>
          <w:szCs w:val="28"/>
        </w:rPr>
      </w:pPr>
      <w:r w:rsidRPr="00EE5BB0">
        <w:rPr>
          <w:sz w:val="28"/>
          <w:szCs w:val="28"/>
        </w:rPr>
        <w:t>- Овощеводство, декоративное садоводство и производство продукции питомников – 10;</w:t>
      </w:r>
    </w:p>
    <w:p w:rsidR="00CE582C" w:rsidRPr="00EE5BB0" w:rsidRDefault="00CE582C" w:rsidP="00CE582C">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Деятельность ресторанов, кафе, баров и столовых – 8;</w:t>
      </w:r>
    </w:p>
    <w:p w:rsidR="00CA438B" w:rsidRPr="00EE5BB0" w:rsidRDefault="00CA438B" w:rsidP="00CA438B">
      <w:pPr>
        <w:pStyle w:val="ad"/>
        <w:spacing w:before="0" w:beforeAutospacing="0" w:after="0" w:afterAutospacing="0"/>
        <w:jc w:val="both"/>
        <w:rPr>
          <w:sz w:val="28"/>
          <w:szCs w:val="28"/>
        </w:rPr>
      </w:pPr>
      <w:r w:rsidRPr="00EE5BB0">
        <w:rPr>
          <w:sz w:val="28"/>
          <w:szCs w:val="28"/>
        </w:rPr>
        <w:t>- Сфера ИТ-технологий (включая ИТ-услуги, разработку ИТ-технологий, программ и т.д.) – 7.</w:t>
      </w:r>
    </w:p>
    <w:p w:rsidR="00853D59" w:rsidRPr="00EE5BB0" w:rsidRDefault="00853D59" w:rsidP="00853D59">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Выращивание фруктов, орехов, трав – 6;</w:t>
      </w:r>
    </w:p>
    <w:p w:rsidR="002D42A9" w:rsidRPr="00EE5BB0" w:rsidRDefault="002D42A9" w:rsidP="002D42A9">
      <w:pPr>
        <w:pStyle w:val="ad"/>
        <w:spacing w:before="0" w:beforeAutospacing="0" w:after="0" w:afterAutospacing="0"/>
        <w:jc w:val="both"/>
        <w:rPr>
          <w:sz w:val="28"/>
          <w:szCs w:val="28"/>
        </w:rPr>
      </w:pPr>
      <w:r w:rsidRPr="00EE5BB0">
        <w:rPr>
          <w:sz w:val="28"/>
          <w:szCs w:val="28"/>
        </w:rPr>
        <w:t>- Дополнительного образования – 6;</w:t>
      </w:r>
    </w:p>
    <w:p w:rsidR="00432CBA" w:rsidRPr="00EE5BB0" w:rsidRDefault="00432CBA" w:rsidP="00432CBA">
      <w:pPr>
        <w:pStyle w:val="ad"/>
        <w:spacing w:before="0" w:beforeAutospacing="0" w:after="0" w:afterAutospacing="0"/>
        <w:jc w:val="both"/>
        <w:rPr>
          <w:sz w:val="28"/>
          <w:szCs w:val="28"/>
        </w:rPr>
      </w:pPr>
      <w:r w:rsidRPr="00EE5BB0">
        <w:rPr>
          <w:sz w:val="28"/>
          <w:szCs w:val="28"/>
        </w:rPr>
        <w:t>- Производство мяса и мясопродуктов – 6;</w:t>
      </w:r>
    </w:p>
    <w:p w:rsidR="00853D59" w:rsidRPr="00EE5BB0" w:rsidRDefault="00853D59" w:rsidP="00853D59">
      <w:pPr>
        <w:pStyle w:val="ad"/>
        <w:spacing w:before="0" w:beforeAutospacing="0" w:after="0" w:afterAutospacing="0"/>
        <w:jc w:val="both"/>
        <w:rPr>
          <w:sz w:val="28"/>
          <w:szCs w:val="28"/>
        </w:rPr>
      </w:pPr>
      <w:r w:rsidRPr="00EE5BB0">
        <w:rPr>
          <w:sz w:val="28"/>
          <w:szCs w:val="28"/>
        </w:rPr>
        <w:t>- Деятельность в области здравоохранения – 5;</w:t>
      </w:r>
    </w:p>
    <w:p w:rsidR="00E14CF4" w:rsidRPr="00EE5BB0" w:rsidRDefault="00E14CF4" w:rsidP="00E14CF4">
      <w:pPr>
        <w:pStyle w:val="ad"/>
        <w:spacing w:before="0" w:beforeAutospacing="0" w:after="0" w:afterAutospacing="0"/>
        <w:jc w:val="both"/>
        <w:rPr>
          <w:sz w:val="28"/>
          <w:szCs w:val="28"/>
        </w:rPr>
      </w:pPr>
      <w:r w:rsidRPr="00EE5BB0">
        <w:rPr>
          <w:sz w:val="28"/>
          <w:szCs w:val="28"/>
        </w:rPr>
        <w:t>- Деятельность по организации детского отдыха и оздоровления – 5;</w:t>
      </w:r>
    </w:p>
    <w:p w:rsidR="00E14CF4" w:rsidRPr="00EE5BB0" w:rsidRDefault="00E14CF4" w:rsidP="00853D59">
      <w:pPr>
        <w:pStyle w:val="ad"/>
        <w:spacing w:before="0" w:beforeAutospacing="0" w:after="0" w:afterAutospacing="0"/>
        <w:jc w:val="both"/>
        <w:rPr>
          <w:sz w:val="28"/>
          <w:szCs w:val="28"/>
        </w:rPr>
      </w:pPr>
      <w:r w:rsidRPr="00EE5BB0">
        <w:rPr>
          <w:sz w:val="28"/>
          <w:szCs w:val="28"/>
        </w:rPr>
        <w:t>- Деятельность по организации развлечений и культуры – 5;</w:t>
      </w:r>
    </w:p>
    <w:p w:rsidR="001A3FC6" w:rsidRPr="00EE5BB0" w:rsidRDefault="001A3FC6" w:rsidP="001A3FC6">
      <w:pPr>
        <w:pStyle w:val="ad"/>
        <w:spacing w:before="0" w:beforeAutospacing="0" w:after="0" w:afterAutospacing="0"/>
        <w:jc w:val="both"/>
        <w:rPr>
          <w:sz w:val="28"/>
          <w:szCs w:val="28"/>
        </w:rPr>
      </w:pPr>
      <w:r w:rsidRPr="00EE5BB0">
        <w:rPr>
          <w:sz w:val="28"/>
          <w:szCs w:val="28"/>
        </w:rPr>
        <w:t>- Строительство – 5;</w:t>
      </w:r>
    </w:p>
    <w:p w:rsidR="00853D59" w:rsidRPr="00EE5BB0" w:rsidRDefault="00853D59" w:rsidP="00853D59">
      <w:pPr>
        <w:pStyle w:val="ad"/>
        <w:spacing w:before="0" w:beforeAutospacing="0" w:after="0" w:afterAutospacing="0"/>
        <w:jc w:val="both"/>
        <w:rPr>
          <w:sz w:val="28"/>
          <w:szCs w:val="28"/>
        </w:rPr>
      </w:pPr>
      <w:r w:rsidRPr="00EE5BB0">
        <w:rPr>
          <w:sz w:val="28"/>
          <w:szCs w:val="28"/>
        </w:rPr>
        <w:t>- Деятельность гостиниц и прочих мест для временного проживания – 4;</w:t>
      </w:r>
    </w:p>
    <w:p w:rsidR="00084822" w:rsidRPr="00EE5BB0" w:rsidRDefault="00084822" w:rsidP="00084822">
      <w:pPr>
        <w:pStyle w:val="ad"/>
        <w:spacing w:before="0" w:beforeAutospacing="0" w:after="0" w:afterAutospacing="0"/>
        <w:jc w:val="both"/>
        <w:rPr>
          <w:sz w:val="28"/>
          <w:szCs w:val="28"/>
        </w:rPr>
      </w:pPr>
      <w:r w:rsidRPr="00EE5BB0">
        <w:rPr>
          <w:sz w:val="28"/>
          <w:szCs w:val="28"/>
        </w:rPr>
        <w:t>- Связь – 4;</w:t>
      </w:r>
    </w:p>
    <w:p w:rsidR="002D42A9" w:rsidRPr="00EE5BB0" w:rsidRDefault="002D42A9" w:rsidP="002D42A9">
      <w:pPr>
        <w:pStyle w:val="ad"/>
        <w:spacing w:before="0" w:beforeAutospacing="0" w:after="0" w:afterAutospacing="0"/>
        <w:jc w:val="both"/>
        <w:rPr>
          <w:sz w:val="28"/>
          <w:szCs w:val="28"/>
        </w:rPr>
      </w:pPr>
      <w:r w:rsidRPr="00EE5BB0">
        <w:rPr>
          <w:sz w:val="28"/>
          <w:szCs w:val="28"/>
        </w:rPr>
        <w:t>-</w:t>
      </w:r>
      <w:r w:rsidRPr="00EE5BB0">
        <w:t xml:space="preserve"> </w:t>
      </w:r>
      <w:r w:rsidRPr="00EE5BB0">
        <w:rPr>
          <w:sz w:val="28"/>
          <w:szCs w:val="28"/>
        </w:rPr>
        <w:t>Оказание туристических услуг – 3;</w:t>
      </w:r>
    </w:p>
    <w:p w:rsidR="002D42A9" w:rsidRPr="00EE5BB0" w:rsidRDefault="002D42A9" w:rsidP="002D42A9">
      <w:pPr>
        <w:pStyle w:val="ad"/>
        <w:spacing w:before="0" w:beforeAutospacing="0" w:after="0" w:afterAutospacing="0"/>
        <w:jc w:val="both"/>
        <w:rPr>
          <w:sz w:val="28"/>
          <w:szCs w:val="28"/>
        </w:rPr>
      </w:pPr>
      <w:r w:rsidRPr="00EE5BB0">
        <w:rPr>
          <w:sz w:val="28"/>
          <w:szCs w:val="28"/>
        </w:rPr>
        <w:t>- Операции с недвижимым имуществом, аренда и предоставление услуг – 3;</w:t>
      </w:r>
    </w:p>
    <w:p w:rsidR="00084822" w:rsidRPr="00EE5BB0" w:rsidRDefault="00084822" w:rsidP="002D42A9">
      <w:pPr>
        <w:pStyle w:val="ad"/>
        <w:spacing w:before="0" w:beforeAutospacing="0" w:after="0" w:afterAutospacing="0"/>
        <w:jc w:val="both"/>
        <w:rPr>
          <w:sz w:val="28"/>
          <w:szCs w:val="28"/>
        </w:rPr>
      </w:pPr>
      <w:r w:rsidRPr="00EE5BB0">
        <w:rPr>
          <w:sz w:val="28"/>
          <w:szCs w:val="28"/>
        </w:rPr>
        <w:t>- Производство строительных материалов (в т.ч. композитных материалов и т.д.) – 3;</w:t>
      </w:r>
    </w:p>
    <w:p w:rsidR="00C66AE4" w:rsidRPr="00EE5BB0" w:rsidRDefault="00C66AE4" w:rsidP="002D42A9">
      <w:pPr>
        <w:pStyle w:val="ad"/>
        <w:spacing w:before="0" w:beforeAutospacing="0" w:after="0" w:afterAutospacing="0"/>
        <w:jc w:val="both"/>
        <w:rPr>
          <w:sz w:val="28"/>
          <w:szCs w:val="28"/>
        </w:rPr>
      </w:pPr>
      <w:r w:rsidRPr="00EE5BB0">
        <w:rPr>
          <w:sz w:val="28"/>
          <w:szCs w:val="28"/>
        </w:rPr>
        <w:t>- Среднее профессиональное образование -</w:t>
      </w:r>
      <w:r w:rsidR="001A3FC6" w:rsidRPr="00EE5BB0">
        <w:rPr>
          <w:sz w:val="28"/>
          <w:szCs w:val="28"/>
        </w:rPr>
        <w:t xml:space="preserve"> </w:t>
      </w:r>
      <w:r w:rsidRPr="00EE5BB0">
        <w:rPr>
          <w:sz w:val="28"/>
          <w:szCs w:val="28"/>
        </w:rPr>
        <w:t>3;</w:t>
      </w:r>
    </w:p>
    <w:p w:rsidR="001A3FC6" w:rsidRPr="00EE5BB0" w:rsidRDefault="001A3FC6" w:rsidP="002D42A9">
      <w:pPr>
        <w:pStyle w:val="ad"/>
        <w:spacing w:before="0" w:beforeAutospacing="0" w:after="0" w:afterAutospacing="0"/>
        <w:jc w:val="both"/>
        <w:rPr>
          <w:sz w:val="28"/>
          <w:szCs w:val="28"/>
        </w:rPr>
      </w:pPr>
      <w:r w:rsidRPr="00EE5BB0">
        <w:rPr>
          <w:sz w:val="28"/>
          <w:szCs w:val="28"/>
        </w:rPr>
        <w:t>- Страхование – 3;</w:t>
      </w:r>
    </w:p>
    <w:p w:rsidR="002D42A9" w:rsidRPr="00EE5BB0" w:rsidRDefault="002D42A9" w:rsidP="002D42A9">
      <w:pPr>
        <w:pStyle w:val="ad"/>
        <w:spacing w:before="0" w:beforeAutospacing="0" w:after="0" w:afterAutospacing="0"/>
        <w:jc w:val="both"/>
        <w:rPr>
          <w:sz w:val="28"/>
          <w:szCs w:val="28"/>
        </w:rPr>
      </w:pPr>
      <w:r w:rsidRPr="00EE5BB0">
        <w:rPr>
          <w:sz w:val="28"/>
          <w:szCs w:val="28"/>
        </w:rPr>
        <w:t>- Животноводство, охота и лесное хозяйство, рыболовство и рыбоводство – 2;</w:t>
      </w:r>
    </w:p>
    <w:p w:rsidR="00432CBA" w:rsidRPr="00EE5BB0" w:rsidRDefault="00432CBA" w:rsidP="00432CBA">
      <w:pPr>
        <w:pStyle w:val="ad"/>
        <w:spacing w:before="0" w:beforeAutospacing="0" w:after="0" w:afterAutospacing="0"/>
        <w:jc w:val="both"/>
        <w:rPr>
          <w:sz w:val="28"/>
          <w:szCs w:val="28"/>
        </w:rPr>
      </w:pPr>
      <w:r w:rsidRPr="00EE5BB0">
        <w:rPr>
          <w:sz w:val="28"/>
          <w:szCs w:val="28"/>
        </w:rPr>
        <w:t>- Производство неметаллических минеральных продуктов (в том числе резиновых и пластмассовых изделий) – 2;</w:t>
      </w:r>
    </w:p>
    <w:p w:rsidR="00432CBA" w:rsidRPr="00EE5BB0" w:rsidRDefault="00432CBA" w:rsidP="00432CBA">
      <w:pPr>
        <w:pStyle w:val="ad"/>
        <w:spacing w:before="0" w:beforeAutospacing="0" w:after="0" w:afterAutospacing="0"/>
        <w:jc w:val="both"/>
        <w:rPr>
          <w:sz w:val="28"/>
          <w:szCs w:val="28"/>
        </w:rPr>
      </w:pPr>
      <w:r w:rsidRPr="00EE5BB0">
        <w:rPr>
          <w:sz w:val="28"/>
          <w:szCs w:val="28"/>
        </w:rPr>
        <w:t>- Переработка и консервирование картофеля, фруктов и овощей – 1;</w:t>
      </w:r>
    </w:p>
    <w:p w:rsidR="00853D59" w:rsidRPr="00EE5BB0" w:rsidRDefault="00853D59" w:rsidP="00853D59">
      <w:pPr>
        <w:pStyle w:val="ad"/>
        <w:spacing w:before="0" w:beforeAutospacing="0" w:after="0" w:afterAutospacing="0"/>
        <w:jc w:val="both"/>
        <w:rPr>
          <w:sz w:val="28"/>
          <w:szCs w:val="28"/>
        </w:rPr>
      </w:pPr>
      <w:r w:rsidRPr="00EE5BB0">
        <w:rPr>
          <w:sz w:val="28"/>
          <w:szCs w:val="28"/>
        </w:rPr>
        <w:t xml:space="preserve">- Производство молочных продуктов – </w:t>
      </w:r>
      <w:r w:rsidR="00432CBA" w:rsidRPr="00EE5BB0">
        <w:rPr>
          <w:sz w:val="28"/>
          <w:szCs w:val="28"/>
        </w:rPr>
        <w:t>1</w:t>
      </w:r>
      <w:r w:rsidRPr="00EE5BB0">
        <w:rPr>
          <w:sz w:val="28"/>
          <w:szCs w:val="28"/>
        </w:rPr>
        <w:t>;</w:t>
      </w:r>
    </w:p>
    <w:p w:rsidR="00432CBA" w:rsidRPr="00EE5BB0" w:rsidRDefault="00432CBA" w:rsidP="00853D59">
      <w:pPr>
        <w:pStyle w:val="ad"/>
        <w:spacing w:before="0" w:beforeAutospacing="0" w:after="0" w:afterAutospacing="0"/>
        <w:jc w:val="both"/>
        <w:rPr>
          <w:sz w:val="28"/>
          <w:szCs w:val="28"/>
        </w:rPr>
      </w:pPr>
      <w:r w:rsidRPr="00EE5BB0">
        <w:rPr>
          <w:sz w:val="28"/>
          <w:szCs w:val="28"/>
        </w:rPr>
        <w:t>- Производство пищевых продуктов, включая напитки – 1;</w:t>
      </w:r>
    </w:p>
    <w:p w:rsidR="001115CA" w:rsidRPr="00EE5BB0" w:rsidRDefault="001115CA" w:rsidP="00991E50">
      <w:pPr>
        <w:pStyle w:val="ad"/>
        <w:spacing w:before="0" w:beforeAutospacing="0" w:after="0" w:afterAutospacing="0"/>
        <w:ind w:firstLine="567"/>
        <w:jc w:val="both"/>
        <w:rPr>
          <w:sz w:val="28"/>
          <w:szCs w:val="28"/>
        </w:rPr>
      </w:pPr>
    </w:p>
    <w:p w:rsidR="00E027CA" w:rsidRPr="007E25E4" w:rsidRDefault="00E027CA" w:rsidP="00E027CA">
      <w:pPr>
        <w:pStyle w:val="ad"/>
        <w:spacing w:before="0" w:beforeAutospacing="0" w:after="0" w:afterAutospacing="0"/>
        <w:ind w:firstLine="567"/>
        <w:jc w:val="both"/>
        <w:rPr>
          <w:sz w:val="28"/>
          <w:szCs w:val="28"/>
        </w:rPr>
      </w:pPr>
      <w:r w:rsidRPr="00EE5BB0">
        <w:rPr>
          <w:sz w:val="28"/>
          <w:szCs w:val="28"/>
        </w:rPr>
        <w:t>Среди препятствий</w:t>
      </w:r>
      <w:r w:rsidR="007E25E4" w:rsidRPr="00EE5BB0">
        <w:rPr>
          <w:sz w:val="28"/>
          <w:szCs w:val="28"/>
        </w:rPr>
        <w:t xml:space="preserve"> для расширения действующего бизнеса</w:t>
      </w:r>
      <w:r w:rsidRPr="00EE5BB0">
        <w:rPr>
          <w:sz w:val="28"/>
          <w:szCs w:val="28"/>
        </w:rPr>
        <w:t xml:space="preserve">, в частности, </w:t>
      </w:r>
      <w:proofErr w:type="gramStart"/>
      <w:r w:rsidRPr="00EE5BB0">
        <w:rPr>
          <w:sz w:val="28"/>
          <w:szCs w:val="28"/>
        </w:rPr>
        <w:t>в</w:t>
      </w:r>
      <w:r w:rsidR="00C409D9" w:rsidRPr="00EE5BB0">
        <w:rPr>
          <w:sz w:val="28"/>
          <w:szCs w:val="28"/>
        </w:rPr>
        <w:t>в</w:t>
      </w:r>
      <w:r w:rsidRPr="00EE5BB0">
        <w:rPr>
          <w:sz w:val="28"/>
          <w:szCs w:val="28"/>
        </w:rPr>
        <w:t>едения</w:t>
      </w:r>
      <w:proofErr w:type="gramEnd"/>
      <w:r w:rsidRPr="00EE5BB0">
        <w:rPr>
          <w:sz w:val="28"/>
          <w:szCs w:val="28"/>
        </w:rPr>
        <w:t xml:space="preserve"> принципиально нового товара, респонденты указали </w:t>
      </w:r>
      <w:r w:rsidR="007E25E4" w:rsidRPr="00EE5BB0">
        <w:rPr>
          <w:sz w:val="28"/>
          <w:szCs w:val="28"/>
        </w:rPr>
        <w:t xml:space="preserve">наиболее существенными из предложенного списка препятствий, </w:t>
      </w:r>
      <w:r w:rsidRPr="00EE5BB0">
        <w:rPr>
          <w:sz w:val="28"/>
          <w:szCs w:val="28"/>
        </w:rPr>
        <w:t>следующее</w:t>
      </w:r>
      <w:r w:rsidRPr="007E25E4">
        <w:rPr>
          <w:sz w:val="28"/>
          <w:szCs w:val="28"/>
        </w:rPr>
        <w:t>:</w:t>
      </w:r>
    </w:p>
    <w:p w:rsidR="00E027CA" w:rsidRPr="00F85DE5" w:rsidRDefault="00E027CA" w:rsidP="00E027CA">
      <w:pPr>
        <w:pStyle w:val="ad"/>
        <w:spacing w:before="0" w:beforeAutospacing="0" w:after="0" w:afterAutospacing="0"/>
        <w:jc w:val="both"/>
        <w:rPr>
          <w:sz w:val="28"/>
          <w:szCs w:val="28"/>
        </w:rPr>
      </w:pPr>
      <w:r w:rsidRPr="00F85DE5">
        <w:rPr>
          <w:noProof/>
          <w:sz w:val="28"/>
          <w:szCs w:val="28"/>
        </w:rPr>
        <w:lastRenderedPageBreak/>
        <w:drawing>
          <wp:inline distT="0" distB="0" distL="0" distR="0" wp14:anchorId="7EE5C399" wp14:editId="4F8DBEA4">
            <wp:extent cx="6096000" cy="4191000"/>
            <wp:effectExtent l="0" t="0" r="19050" b="1905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FE7D43" w:rsidRDefault="00FE7D43" w:rsidP="00991E50">
      <w:pPr>
        <w:pStyle w:val="ad"/>
        <w:spacing w:before="0" w:beforeAutospacing="0" w:after="0" w:afterAutospacing="0"/>
        <w:ind w:firstLine="567"/>
        <w:jc w:val="both"/>
        <w:rPr>
          <w:sz w:val="28"/>
          <w:szCs w:val="28"/>
        </w:rPr>
      </w:pPr>
    </w:p>
    <w:p w:rsidR="008C0093" w:rsidRPr="00D37D39" w:rsidRDefault="008C0093" w:rsidP="00991E50">
      <w:pPr>
        <w:pStyle w:val="ad"/>
        <w:spacing w:before="0" w:beforeAutospacing="0" w:after="0" w:afterAutospacing="0"/>
        <w:ind w:firstLine="567"/>
        <w:jc w:val="both"/>
        <w:rPr>
          <w:sz w:val="28"/>
          <w:szCs w:val="28"/>
        </w:rPr>
      </w:pPr>
      <w:r w:rsidRPr="00B576FF">
        <w:rPr>
          <w:sz w:val="28"/>
          <w:szCs w:val="28"/>
        </w:rPr>
        <w:t xml:space="preserve">Наиболее существенным для ведения текущей деятельности или открытия нового бизнеса на рынке, субъектами предпринимательской деятельности </w:t>
      </w:r>
      <w:r w:rsidRPr="00D37D39">
        <w:rPr>
          <w:sz w:val="28"/>
          <w:szCs w:val="28"/>
        </w:rPr>
        <w:t>отмечен</w:t>
      </w:r>
      <w:r w:rsidR="00B576FF" w:rsidRPr="00D37D39">
        <w:rPr>
          <w:sz w:val="28"/>
          <w:szCs w:val="28"/>
        </w:rPr>
        <w:t>а</w:t>
      </w:r>
      <w:r w:rsidRPr="00D37D39">
        <w:rPr>
          <w:sz w:val="28"/>
          <w:szCs w:val="28"/>
        </w:rPr>
        <w:t xml:space="preserve"> </w:t>
      </w:r>
      <w:r w:rsidR="00B576FF" w:rsidRPr="00D37D39">
        <w:rPr>
          <w:sz w:val="28"/>
          <w:szCs w:val="28"/>
        </w:rPr>
        <w:t xml:space="preserve">нестабильность российского законодательства в отношении регулирования деятельности предприятия </w:t>
      </w:r>
      <w:r w:rsidRPr="00D37D39">
        <w:rPr>
          <w:sz w:val="28"/>
          <w:szCs w:val="28"/>
        </w:rPr>
        <w:t xml:space="preserve">как административный барьер. Их отметили </w:t>
      </w:r>
      <w:r w:rsidR="00B576FF" w:rsidRPr="00D37D39">
        <w:rPr>
          <w:sz w:val="28"/>
          <w:szCs w:val="28"/>
        </w:rPr>
        <w:t>28,9</w:t>
      </w:r>
      <w:r w:rsidR="003B557A">
        <w:rPr>
          <w:sz w:val="28"/>
          <w:szCs w:val="28"/>
        </w:rPr>
        <w:t>% опрошенных</w:t>
      </w:r>
      <w:r w:rsidRPr="00D37D39">
        <w:rPr>
          <w:sz w:val="28"/>
          <w:szCs w:val="28"/>
        </w:rPr>
        <w:t>. Тем не менее, респонденты, осуществляющие бизнес отмечали «</w:t>
      </w:r>
      <w:r w:rsidR="00B576FF" w:rsidRPr="00D37D39">
        <w:rPr>
          <w:sz w:val="28"/>
          <w:szCs w:val="28"/>
        </w:rPr>
        <w:t>Высокие барьеры доступа к финансовым ресурсам (в частности, высокая стоимость кредитов)</w:t>
      </w:r>
      <w:r w:rsidRPr="00D37D39">
        <w:rPr>
          <w:sz w:val="28"/>
          <w:szCs w:val="28"/>
        </w:rPr>
        <w:t xml:space="preserve">» - </w:t>
      </w:r>
      <w:r w:rsidR="00B576FF" w:rsidRPr="00D37D39">
        <w:rPr>
          <w:sz w:val="28"/>
          <w:szCs w:val="28"/>
        </w:rPr>
        <w:t>22,8</w:t>
      </w:r>
      <w:r w:rsidRPr="00D37D39">
        <w:rPr>
          <w:sz w:val="28"/>
          <w:szCs w:val="28"/>
        </w:rPr>
        <w:t xml:space="preserve">%; «Высокие </w:t>
      </w:r>
      <w:r w:rsidR="00247B9D" w:rsidRPr="00D37D39">
        <w:rPr>
          <w:sz w:val="28"/>
          <w:szCs w:val="28"/>
        </w:rPr>
        <w:t>налоги</w:t>
      </w:r>
      <w:r w:rsidRPr="00D37D39">
        <w:rPr>
          <w:sz w:val="28"/>
          <w:szCs w:val="28"/>
        </w:rPr>
        <w:t>» - 1</w:t>
      </w:r>
      <w:r w:rsidR="00247B9D" w:rsidRPr="00D37D39">
        <w:rPr>
          <w:sz w:val="28"/>
          <w:szCs w:val="28"/>
        </w:rPr>
        <w:t>2</w:t>
      </w:r>
      <w:r w:rsidRPr="00D37D39">
        <w:rPr>
          <w:sz w:val="28"/>
          <w:szCs w:val="28"/>
        </w:rPr>
        <w:t>,</w:t>
      </w:r>
      <w:r w:rsidR="00247B9D" w:rsidRPr="00D37D39">
        <w:rPr>
          <w:sz w:val="28"/>
          <w:szCs w:val="28"/>
        </w:rPr>
        <w:t>4</w:t>
      </w:r>
      <w:r w:rsidRPr="00D37D39">
        <w:rPr>
          <w:sz w:val="28"/>
          <w:szCs w:val="28"/>
        </w:rPr>
        <w:t>%; «</w:t>
      </w:r>
      <w:r w:rsidR="00247B9D" w:rsidRPr="00D37D39">
        <w:rPr>
          <w:sz w:val="28"/>
          <w:szCs w:val="28"/>
        </w:rPr>
        <w:t>Конкуренция со стороны теневого сектора</w:t>
      </w:r>
      <w:r w:rsidRPr="00D37D39">
        <w:rPr>
          <w:sz w:val="28"/>
          <w:szCs w:val="28"/>
        </w:rPr>
        <w:t xml:space="preserve">» - </w:t>
      </w:r>
      <w:r w:rsidR="00247B9D" w:rsidRPr="00D37D39">
        <w:rPr>
          <w:sz w:val="28"/>
          <w:szCs w:val="28"/>
        </w:rPr>
        <w:t>10,8</w:t>
      </w:r>
      <w:r w:rsidRPr="00D37D39">
        <w:rPr>
          <w:sz w:val="28"/>
          <w:szCs w:val="28"/>
        </w:rPr>
        <w:t xml:space="preserve">%, </w:t>
      </w:r>
      <w:r w:rsidRPr="00D37D39">
        <w:rPr>
          <w:color w:val="000000"/>
          <w:sz w:val="28"/>
          <w:szCs w:val="28"/>
        </w:rPr>
        <w:t>«</w:t>
      </w:r>
      <w:r w:rsidR="00D37D39" w:rsidRPr="00D37D39">
        <w:rPr>
          <w:color w:val="000000"/>
          <w:sz w:val="28"/>
          <w:szCs w:val="28"/>
        </w:rPr>
        <w:t>Недостаток квалифицированных кадров</w:t>
      </w:r>
      <w:r w:rsidRPr="00D37D39">
        <w:rPr>
          <w:color w:val="000000"/>
          <w:sz w:val="28"/>
          <w:szCs w:val="28"/>
        </w:rPr>
        <w:t xml:space="preserve">» - </w:t>
      </w:r>
      <w:r w:rsidR="00D37D39" w:rsidRPr="00D37D39">
        <w:rPr>
          <w:color w:val="000000"/>
          <w:sz w:val="28"/>
          <w:szCs w:val="28"/>
        </w:rPr>
        <w:t>5,9</w:t>
      </w:r>
      <w:r w:rsidR="003B557A">
        <w:rPr>
          <w:color w:val="000000"/>
          <w:sz w:val="28"/>
          <w:szCs w:val="28"/>
        </w:rPr>
        <w:t>%</w:t>
      </w:r>
      <w:r w:rsidRPr="00D37D39">
        <w:rPr>
          <w:color w:val="000000"/>
          <w:sz w:val="28"/>
          <w:szCs w:val="28"/>
        </w:rPr>
        <w:t>; и «</w:t>
      </w:r>
      <w:r w:rsidR="00D37D39" w:rsidRPr="00D37D39">
        <w:rPr>
          <w:color w:val="000000"/>
          <w:sz w:val="28"/>
          <w:szCs w:val="28"/>
        </w:rPr>
        <w:t>Неразвитость транспортной сети</w:t>
      </w:r>
      <w:r w:rsidRPr="00D37D39">
        <w:rPr>
          <w:sz w:val="28"/>
          <w:szCs w:val="28"/>
        </w:rPr>
        <w:t xml:space="preserve">» - </w:t>
      </w:r>
      <w:r w:rsidR="00D37D39" w:rsidRPr="00D37D39">
        <w:rPr>
          <w:sz w:val="28"/>
          <w:szCs w:val="28"/>
        </w:rPr>
        <w:t>5,0</w:t>
      </w:r>
      <w:r w:rsidR="003B557A">
        <w:rPr>
          <w:sz w:val="28"/>
          <w:szCs w:val="28"/>
        </w:rPr>
        <w:t>%</w:t>
      </w:r>
      <w:r w:rsidRPr="00D37D39">
        <w:rPr>
          <w:sz w:val="28"/>
          <w:szCs w:val="28"/>
        </w:rPr>
        <w:t>. За остальные показатели респонденты проголосовали менее 5,0% из числа опрошенных.</w:t>
      </w:r>
    </w:p>
    <w:p w:rsidR="00723518" w:rsidRPr="002137F9" w:rsidRDefault="000F42AE" w:rsidP="002137F9">
      <w:pPr>
        <w:pStyle w:val="ad"/>
        <w:spacing w:before="0" w:beforeAutospacing="0" w:after="0" w:afterAutospacing="0"/>
        <w:jc w:val="both"/>
        <w:rPr>
          <w:sz w:val="28"/>
          <w:szCs w:val="28"/>
        </w:rPr>
      </w:pPr>
      <w:r w:rsidRPr="002137F9">
        <w:rPr>
          <w:noProof/>
          <w:sz w:val="28"/>
          <w:szCs w:val="28"/>
        </w:rPr>
        <w:lastRenderedPageBreak/>
        <w:drawing>
          <wp:inline distT="0" distB="0" distL="0" distR="0" wp14:anchorId="0BD76F60" wp14:editId="62D86886">
            <wp:extent cx="6096000" cy="5231218"/>
            <wp:effectExtent l="0" t="0" r="19050" b="26670"/>
            <wp:docPr id="309" name="Диаграмма 309"/>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820BFF" w:rsidRDefault="00820BFF" w:rsidP="00820BFF">
      <w:pPr>
        <w:pStyle w:val="ad"/>
        <w:spacing w:before="0" w:beforeAutospacing="0" w:after="0" w:afterAutospacing="0"/>
        <w:ind w:firstLine="567"/>
        <w:jc w:val="both"/>
        <w:rPr>
          <w:sz w:val="28"/>
          <w:szCs w:val="28"/>
        </w:rPr>
      </w:pPr>
    </w:p>
    <w:p w:rsidR="00820BFF" w:rsidRDefault="00820BFF" w:rsidP="00820BFF">
      <w:pPr>
        <w:pStyle w:val="ad"/>
        <w:spacing w:before="0" w:beforeAutospacing="0" w:after="0" w:afterAutospacing="0"/>
        <w:ind w:firstLine="567"/>
        <w:jc w:val="both"/>
        <w:rPr>
          <w:sz w:val="28"/>
          <w:szCs w:val="28"/>
        </w:rPr>
      </w:pPr>
      <w:proofErr w:type="gramStart"/>
      <w:r w:rsidRPr="001E1F81">
        <w:rPr>
          <w:sz w:val="28"/>
          <w:szCs w:val="28"/>
        </w:rPr>
        <w:t>Участникам анкетирования было предложено дать оценку качества официальной информации о состоянии конкурентной среды на рынках товаров и услуг муниципального образования Ленинградский район и деятельности по содействию развитию конкуренции, размещаемой в открытом доступе, по 5-балльной шкале, где: «5» – высший балл, означающий «отлично», «высокий уровень»; «1» – низший балл, означающий «очень плохо», «крайне низкий уровень».</w:t>
      </w:r>
      <w:proofErr w:type="gramEnd"/>
      <w:r w:rsidRPr="001E1F81">
        <w:rPr>
          <w:sz w:val="28"/>
          <w:szCs w:val="28"/>
        </w:rPr>
        <w:t xml:space="preserve"> Результат опроса следующий:</w:t>
      </w:r>
    </w:p>
    <w:p w:rsidR="00FE7D43" w:rsidRPr="001E1F81" w:rsidRDefault="00FE7D43" w:rsidP="00820BFF">
      <w:pPr>
        <w:pStyle w:val="ad"/>
        <w:spacing w:before="0" w:beforeAutospacing="0" w:after="0" w:afterAutospacing="0"/>
        <w:ind w:firstLine="567"/>
        <w:jc w:val="both"/>
        <w:rPr>
          <w:sz w:val="28"/>
          <w:szCs w:val="28"/>
        </w:rPr>
      </w:pPr>
    </w:p>
    <w:tbl>
      <w:tblPr>
        <w:tblStyle w:val="a8"/>
        <w:tblW w:w="0" w:type="auto"/>
        <w:jc w:val="center"/>
        <w:tblLook w:val="04A0" w:firstRow="1" w:lastRow="0" w:firstColumn="1" w:lastColumn="0" w:noHBand="0" w:noVBand="1"/>
      </w:tblPr>
      <w:tblGrid>
        <w:gridCol w:w="2660"/>
        <w:gridCol w:w="718"/>
        <w:gridCol w:w="697"/>
        <w:gridCol w:w="696"/>
        <w:gridCol w:w="696"/>
        <w:gridCol w:w="696"/>
        <w:gridCol w:w="696"/>
        <w:gridCol w:w="696"/>
        <w:gridCol w:w="696"/>
        <w:gridCol w:w="696"/>
        <w:gridCol w:w="696"/>
      </w:tblGrid>
      <w:tr w:rsidR="00820BFF" w:rsidRPr="001E1F81" w:rsidTr="0049305C">
        <w:trPr>
          <w:jc w:val="center"/>
        </w:trPr>
        <w:tc>
          <w:tcPr>
            <w:tcW w:w="2660" w:type="dxa"/>
            <w:vMerge w:val="restart"/>
          </w:tcPr>
          <w:p w:rsidR="00820BFF" w:rsidRPr="001E1F81" w:rsidRDefault="00820BFF" w:rsidP="0049305C">
            <w:pPr>
              <w:pStyle w:val="a5"/>
              <w:spacing w:after="0" w:line="240" w:lineRule="auto"/>
              <w:ind w:left="0"/>
              <w:contextualSpacing w:val="0"/>
              <w:rPr>
                <w:rFonts w:ascii="Times New Roman" w:hAnsi="Times New Roman" w:cs="Times New Roman"/>
                <w:sz w:val="24"/>
                <w:szCs w:val="24"/>
              </w:rPr>
            </w:pPr>
          </w:p>
        </w:tc>
        <w:tc>
          <w:tcPr>
            <w:tcW w:w="1415" w:type="dxa"/>
            <w:gridSpan w:val="2"/>
          </w:tcPr>
          <w:p w:rsidR="00820BFF" w:rsidRPr="001E1F81" w:rsidRDefault="00820BFF" w:rsidP="0049305C">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«1»</w:t>
            </w:r>
          </w:p>
        </w:tc>
        <w:tc>
          <w:tcPr>
            <w:tcW w:w="1392" w:type="dxa"/>
            <w:gridSpan w:val="2"/>
          </w:tcPr>
          <w:p w:rsidR="00820BFF" w:rsidRPr="001E1F81" w:rsidRDefault="00820BFF" w:rsidP="0049305C">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«2»</w:t>
            </w:r>
          </w:p>
        </w:tc>
        <w:tc>
          <w:tcPr>
            <w:tcW w:w="1392" w:type="dxa"/>
            <w:gridSpan w:val="2"/>
          </w:tcPr>
          <w:p w:rsidR="00820BFF" w:rsidRPr="001E1F81" w:rsidRDefault="00820BFF" w:rsidP="0049305C">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«3»</w:t>
            </w:r>
          </w:p>
        </w:tc>
        <w:tc>
          <w:tcPr>
            <w:tcW w:w="1392" w:type="dxa"/>
            <w:gridSpan w:val="2"/>
          </w:tcPr>
          <w:p w:rsidR="00820BFF" w:rsidRPr="001E1F81" w:rsidRDefault="00820BFF" w:rsidP="0049305C">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«4»</w:t>
            </w:r>
          </w:p>
        </w:tc>
        <w:tc>
          <w:tcPr>
            <w:tcW w:w="1392" w:type="dxa"/>
            <w:gridSpan w:val="2"/>
          </w:tcPr>
          <w:p w:rsidR="00820BFF" w:rsidRPr="001E1F81" w:rsidRDefault="00820BFF" w:rsidP="0049305C">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«5»</w:t>
            </w:r>
          </w:p>
        </w:tc>
      </w:tr>
      <w:tr w:rsidR="00152639" w:rsidRPr="001E1F81" w:rsidTr="0049305C">
        <w:trPr>
          <w:jc w:val="center"/>
        </w:trPr>
        <w:tc>
          <w:tcPr>
            <w:tcW w:w="2660" w:type="dxa"/>
            <w:vMerge/>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p>
        </w:tc>
        <w:tc>
          <w:tcPr>
            <w:tcW w:w="718"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чел.</w:t>
            </w:r>
          </w:p>
        </w:tc>
        <w:tc>
          <w:tcPr>
            <w:tcW w:w="697"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чел.</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чел.</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чел.</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чел.</w:t>
            </w:r>
          </w:p>
        </w:tc>
        <w:tc>
          <w:tcPr>
            <w:tcW w:w="696" w:type="dxa"/>
            <w:vAlign w:val="center"/>
          </w:tcPr>
          <w:p w:rsidR="00152639" w:rsidRPr="00D361B4" w:rsidRDefault="00152639" w:rsidP="0049305C">
            <w:pPr>
              <w:spacing w:after="0" w:line="240" w:lineRule="auto"/>
              <w:ind w:left="-57" w:right="-57"/>
              <w:jc w:val="center"/>
              <w:rPr>
                <w:rFonts w:ascii="Times New Roman" w:hAnsi="Times New Roman"/>
                <w:i/>
              </w:rPr>
            </w:pPr>
            <w:r w:rsidRPr="00D361B4">
              <w:rPr>
                <w:rFonts w:ascii="Times New Roman" w:hAnsi="Times New Roman"/>
                <w:i/>
              </w:rPr>
              <w:t>%</w:t>
            </w:r>
          </w:p>
        </w:tc>
      </w:tr>
      <w:tr w:rsidR="00152639" w:rsidRPr="001E1F81" w:rsidTr="0049305C">
        <w:trPr>
          <w:jc w:val="center"/>
        </w:trPr>
        <w:tc>
          <w:tcPr>
            <w:tcW w:w="2660"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Уровень доступности</w:t>
            </w:r>
          </w:p>
        </w:tc>
        <w:tc>
          <w:tcPr>
            <w:tcW w:w="718"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w:t>
            </w:r>
          </w:p>
        </w:tc>
        <w:tc>
          <w:tcPr>
            <w:tcW w:w="697"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2,3</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3</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1,0</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18</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6,0</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187</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62,5</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84</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28,1</w:t>
            </w:r>
          </w:p>
        </w:tc>
      </w:tr>
      <w:tr w:rsidR="00152639" w:rsidRPr="001E1F81" w:rsidTr="0049305C">
        <w:trPr>
          <w:jc w:val="center"/>
        </w:trPr>
        <w:tc>
          <w:tcPr>
            <w:tcW w:w="2660"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Уровень понятности</w:t>
            </w:r>
          </w:p>
        </w:tc>
        <w:tc>
          <w:tcPr>
            <w:tcW w:w="718"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9</w:t>
            </w:r>
          </w:p>
        </w:tc>
        <w:tc>
          <w:tcPr>
            <w:tcW w:w="697"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3,0</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4</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1,3</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17</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5,7</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195</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65,2</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74</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24,7</w:t>
            </w:r>
          </w:p>
        </w:tc>
      </w:tr>
      <w:tr w:rsidR="00152639" w:rsidRPr="007564E2" w:rsidTr="0049305C">
        <w:trPr>
          <w:jc w:val="center"/>
        </w:trPr>
        <w:tc>
          <w:tcPr>
            <w:tcW w:w="2660"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Удобство получения</w:t>
            </w:r>
          </w:p>
        </w:tc>
        <w:tc>
          <w:tcPr>
            <w:tcW w:w="718"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8</w:t>
            </w:r>
          </w:p>
        </w:tc>
        <w:tc>
          <w:tcPr>
            <w:tcW w:w="697"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2,7</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3</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1,0</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17</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5,7</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193</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64,5</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78</w:t>
            </w:r>
          </w:p>
        </w:tc>
        <w:tc>
          <w:tcPr>
            <w:tcW w:w="696" w:type="dxa"/>
          </w:tcPr>
          <w:p w:rsidR="00152639" w:rsidRPr="001E1F81" w:rsidRDefault="00152639" w:rsidP="0049305C">
            <w:pPr>
              <w:pStyle w:val="a5"/>
              <w:spacing w:after="0" w:line="240" w:lineRule="auto"/>
              <w:ind w:left="0"/>
              <w:contextualSpacing w:val="0"/>
              <w:rPr>
                <w:rFonts w:ascii="Times New Roman" w:hAnsi="Times New Roman" w:cs="Times New Roman"/>
                <w:sz w:val="24"/>
                <w:szCs w:val="24"/>
              </w:rPr>
            </w:pPr>
            <w:r>
              <w:rPr>
                <w:rFonts w:ascii="Times New Roman" w:hAnsi="Times New Roman" w:cs="Times New Roman"/>
                <w:sz w:val="24"/>
                <w:szCs w:val="24"/>
              </w:rPr>
              <w:t>26,1</w:t>
            </w:r>
          </w:p>
        </w:tc>
      </w:tr>
    </w:tbl>
    <w:p w:rsidR="00820BFF" w:rsidRPr="007564E2" w:rsidRDefault="00820BFF" w:rsidP="00820BFF">
      <w:pPr>
        <w:pStyle w:val="a5"/>
        <w:tabs>
          <w:tab w:val="left" w:pos="284"/>
          <w:tab w:val="left" w:pos="426"/>
        </w:tabs>
        <w:spacing w:after="0" w:line="240" w:lineRule="auto"/>
        <w:ind w:left="0"/>
        <w:contextualSpacing w:val="0"/>
        <w:jc w:val="both"/>
        <w:rPr>
          <w:rFonts w:ascii="Times New Roman" w:hAnsi="Times New Roman" w:cs="Times New Roman"/>
          <w:i/>
          <w:highlight w:val="yellow"/>
        </w:rPr>
      </w:pPr>
    </w:p>
    <w:p w:rsidR="00820BFF" w:rsidRPr="001E1F81" w:rsidRDefault="00820BFF" w:rsidP="00820BFF">
      <w:pPr>
        <w:pStyle w:val="a5"/>
        <w:tabs>
          <w:tab w:val="left" w:pos="284"/>
          <w:tab w:val="left" w:pos="426"/>
        </w:tabs>
        <w:spacing w:after="0" w:line="240" w:lineRule="auto"/>
        <w:ind w:left="0" w:firstLine="567"/>
        <w:contextualSpacing w:val="0"/>
        <w:jc w:val="both"/>
        <w:rPr>
          <w:rFonts w:ascii="Times New Roman" w:hAnsi="Times New Roman" w:cs="Times New Roman"/>
          <w:sz w:val="28"/>
          <w:szCs w:val="28"/>
        </w:rPr>
      </w:pPr>
      <w:r w:rsidRPr="001E1F81">
        <w:rPr>
          <w:rFonts w:ascii="Times New Roman" w:hAnsi="Times New Roman" w:cs="Times New Roman"/>
          <w:sz w:val="28"/>
          <w:szCs w:val="28"/>
        </w:rPr>
        <w:t>Значительное число респондентов дают оценки «4» и «5» за качество официальной информации о состоянии конкурентной среды по уровню доступности, уровню понятности и удобству получения:</w:t>
      </w:r>
    </w:p>
    <w:p w:rsidR="00820BFF" w:rsidRPr="001E1F81" w:rsidRDefault="00820BFF" w:rsidP="00820BFF">
      <w:pPr>
        <w:pStyle w:val="ad"/>
        <w:spacing w:before="0" w:beforeAutospacing="0" w:after="0" w:afterAutospacing="0"/>
        <w:ind w:firstLine="567"/>
        <w:jc w:val="both"/>
        <w:rPr>
          <w:sz w:val="28"/>
          <w:szCs w:val="28"/>
        </w:rPr>
      </w:pPr>
      <w:r w:rsidRPr="001E1F81">
        <w:rPr>
          <w:sz w:val="28"/>
          <w:szCs w:val="28"/>
        </w:rPr>
        <w:t xml:space="preserve">По уровню доступности – 28,1 % опрошенных (84 субъектов), поставили высший балл, 2,3% опрошенных (7 субъектов) поставили низший балл. </w:t>
      </w:r>
    </w:p>
    <w:p w:rsidR="00820BFF" w:rsidRPr="001E1F81" w:rsidRDefault="00820BFF" w:rsidP="00820BFF">
      <w:pPr>
        <w:pStyle w:val="ad"/>
        <w:spacing w:before="0" w:beforeAutospacing="0" w:after="0" w:afterAutospacing="0"/>
        <w:ind w:firstLine="567"/>
        <w:jc w:val="both"/>
        <w:rPr>
          <w:sz w:val="28"/>
          <w:szCs w:val="28"/>
        </w:rPr>
      </w:pPr>
      <w:r w:rsidRPr="001E1F81">
        <w:rPr>
          <w:sz w:val="28"/>
          <w:szCs w:val="28"/>
        </w:rPr>
        <w:lastRenderedPageBreak/>
        <w:t xml:space="preserve">По уровню понятности – 24,7 % опрошенных (74 субъекта), поставили высший балл, 3,0% опрошенных (9 субъектов) поставили низший балл. </w:t>
      </w:r>
    </w:p>
    <w:p w:rsidR="00820BFF" w:rsidRPr="001E1F81" w:rsidRDefault="00820BFF" w:rsidP="00820BFF">
      <w:pPr>
        <w:pStyle w:val="ad"/>
        <w:spacing w:before="0" w:beforeAutospacing="0" w:after="0" w:afterAutospacing="0"/>
        <w:ind w:firstLine="567"/>
        <w:jc w:val="both"/>
        <w:rPr>
          <w:sz w:val="28"/>
          <w:szCs w:val="28"/>
        </w:rPr>
      </w:pPr>
      <w:r w:rsidRPr="001E1F81">
        <w:rPr>
          <w:sz w:val="28"/>
          <w:szCs w:val="28"/>
        </w:rPr>
        <w:t xml:space="preserve">По удобству получения – 26,1 % опрошенных (78 субъектов), поставили высший балл, 2,7% опрошенных (8 субъектов) поставили низший балл. </w:t>
      </w:r>
    </w:p>
    <w:p w:rsidR="004F376B" w:rsidRPr="007564E2" w:rsidRDefault="004F376B" w:rsidP="00991E50">
      <w:pPr>
        <w:pStyle w:val="ad"/>
        <w:spacing w:before="0" w:beforeAutospacing="0" w:after="0" w:afterAutospacing="0"/>
        <w:jc w:val="both"/>
        <w:rPr>
          <w:sz w:val="28"/>
          <w:szCs w:val="28"/>
          <w:highlight w:val="yellow"/>
        </w:rPr>
      </w:pPr>
    </w:p>
    <w:p w:rsidR="001B67C1" w:rsidRPr="00956DD9" w:rsidRDefault="001B67C1" w:rsidP="00991E50">
      <w:pPr>
        <w:pStyle w:val="ad"/>
        <w:tabs>
          <w:tab w:val="left" w:pos="-142"/>
        </w:tabs>
        <w:spacing w:before="0" w:beforeAutospacing="0" w:after="0" w:afterAutospacing="0"/>
        <w:ind w:firstLine="567"/>
        <w:jc w:val="both"/>
        <w:rPr>
          <w:sz w:val="28"/>
          <w:szCs w:val="28"/>
        </w:rPr>
      </w:pPr>
      <w:r w:rsidRPr="00956DD9">
        <w:rPr>
          <w:b/>
          <w:sz w:val="32"/>
          <w:szCs w:val="32"/>
          <w:lang w:eastAsia="en-US"/>
        </w:rPr>
        <w:t>7.7.</w:t>
      </w:r>
      <w:r w:rsidRPr="00956DD9">
        <w:rPr>
          <w:b/>
          <w:sz w:val="36"/>
          <w:szCs w:val="28"/>
          <w:lang w:eastAsia="en-US"/>
        </w:rPr>
        <w:t xml:space="preserve"> </w:t>
      </w:r>
      <w:r w:rsidR="00332908" w:rsidRPr="00956DD9">
        <w:rPr>
          <w:sz w:val="28"/>
          <w:szCs w:val="28"/>
        </w:rPr>
        <w:t>На территории муниципального образования Ленинградский район осуществляют хозяйственную деятельность более 2,</w:t>
      </w:r>
      <w:r w:rsidR="003B557A">
        <w:rPr>
          <w:sz w:val="28"/>
          <w:szCs w:val="28"/>
        </w:rPr>
        <w:t>6</w:t>
      </w:r>
      <w:r w:rsidR="00332908" w:rsidRPr="00956DD9">
        <w:rPr>
          <w:sz w:val="28"/>
          <w:szCs w:val="28"/>
        </w:rPr>
        <w:t xml:space="preserve"> тыс. субъектов. П</w:t>
      </w:r>
      <w:r w:rsidRPr="00956DD9">
        <w:rPr>
          <w:sz w:val="28"/>
          <w:szCs w:val="28"/>
        </w:rPr>
        <w:t>риня</w:t>
      </w:r>
      <w:r w:rsidR="00332908" w:rsidRPr="00956DD9">
        <w:rPr>
          <w:sz w:val="28"/>
          <w:szCs w:val="28"/>
        </w:rPr>
        <w:t>ли</w:t>
      </w:r>
      <w:r w:rsidRPr="00956DD9">
        <w:rPr>
          <w:sz w:val="28"/>
          <w:szCs w:val="28"/>
        </w:rPr>
        <w:t xml:space="preserve"> участие в опросе для проведения мониторинга состояния и развития конкурентной среды</w:t>
      </w:r>
      <w:r w:rsidR="00332908" w:rsidRPr="00956DD9">
        <w:rPr>
          <w:sz w:val="28"/>
          <w:szCs w:val="28"/>
        </w:rPr>
        <w:t xml:space="preserve"> </w:t>
      </w:r>
      <w:r w:rsidR="002137F9" w:rsidRPr="00956DD9">
        <w:rPr>
          <w:rFonts w:eastAsia="Calibri"/>
          <w:bCs/>
          <w:sz w:val="28"/>
          <w:szCs w:val="28"/>
          <w:lang w:eastAsia="en-US"/>
        </w:rPr>
        <w:t>299</w:t>
      </w:r>
      <w:r w:rsidR="00332908" w:rsidRPr="00956DD9">
        <w:rPr>
          <w:sz w:val="28"/>
          <w:szCs w:val="28"/>
        </w:rPr>
        <w:t xml:space="preserve"> субъекта предпринимательской деятельности, </w:t>
      </w:r>
      <w:r w:rsidRPr="00956DD9">
        <w:rPr>
          <w:sz w:val="28"/>
          <w:szCs w:val="28"/>
        </w:rPr>
        <w:t xml:space="preserve">что составляет </w:t>
      </w:r>
      <w:r w:rsidR="00956DD9" w:rsidRPr="00956DD9">
        <w:rPr>
          <w:sz w:val="28"/>
          <w:szCs w:val="28"/>
        </w:rPr>
        <w:t>11,3</w:t>
      </w:r>
      <w:r w:rsidRPr="00956DD9">
        <w:rPr>
          <w:sz w:val="28"/>
          <w:szCs w:val="28"/>
        </w:rPr>
        <w:t>% от общего количества хозяйствующих субъектов муниципального образования.</w:t>
      </w:r>
    </w:p>
    <w:p w:rsidR="002137F9" w:rsidRPr="0079374A" w:rsidRDefault="002137F9" w:rsidP="002137F9">
      <w:pPr>
        <w:tabs>
          <w:tab w:val="left" w:pos="993"/>
        </w:tabs>
        <w:spacing w:after="0" w:line="240" w:lineRule="auto"/>
        <w:ind w:right="-1" w:firstLine="567"/>
        <w:contextualSpacing/>
        <w:jc w:val="both"/>
        <w:rPr>
          <w:rFonts w:ascii="Times New Roman" w:eastAsia="Times New Roman" w:hAnsi="Times New Roman"/>
          <w:sz w:val="28"/>
          <w:szCs w:val="28"/>
          <w:lang w:eastAsia="ru-RU"/>
        </w:rPr>
      </w:pPr>
      <w:r w:rsidRPr="0079374A">
        <w:rPr>
          <w:rFonts w:ascii="Times New Roman" w:eastAsia="Times New Roman" w:hAnsi="Times New Roman"/>
          <w:b/>
          <w:bCs/>
          <w:sz w:val="28"/>
          <w:szCs w:val="28"/>
          <w:lang w:eastAsia="ru-RU"/>
        </w:rPr>
        <w:t>личное подсобное хозяйство</w:t>
      </w:r>
      <w:r>
        <w:rPr>
          <w:rFonts w:ascii="Times New Roman" w:eastAsia="Times New Roman" w:hAnsi="Times New Roman"/>
          <w:sz w:val="28"/>
          <w:szCs w:val="28"/>
          <w:lang w:eastAsia="ru-RU"/>
        </w:rPr>
        <w:t xml:space="preserve"> </w:t>
      </w:r>
      <w:r w:rsidRPr="0079374A">
        <w:rPr>
          <w:rFonts w:ascii="Times New Roman" w:eastAsia="Times New Roman" w:hAnsi="Times New Roman"/>
          <w:b/>
          <w:bCs/>
          <w:sz w:val="28"/>
          <w:szCs w:val="28"/>
          <w:lang w:eastAsia="ru-RU"/>
        </w:rPr>
        <w:t>(или – ЛПХ</w:t>
      </w:r>
      <w:r>
        <w:rPr>
          <w:rFonts w:ascii="Times New Roman" w:eastAsia="Times New Roman" w:hAnsi="Times New Roman"/>
          <w:b/>
          <w:bCs/>
          <w:sz w:val="28"/>
          <w:szCs w:val="28"/>
          <w:lang w:eastAsia="ru-RU"/>
        </w:rPr>
        <w:t>)</w:t>
      </w:r>
      <w:r w:rsidRPr="0079374A">
        <w:rPr>
          <w:rFonts w:ascii="Times New Roman" w:eastAsia="Times New Roman" w:hAnsi="Times New Roman"/>
          <w:b/>
          <w:bCs/>
          <w:sz w:val="28"/>
          <w:szCs w:val="28"/>
          <w:lang w:eastAsia="ru-RU"/>
        </w:rPr>
        <w:t xml:space="preserve"> </w:t>
      </w:r>
      <w:r w:rsidRPr="0079374A">
        <w:rPr>
          <w:rFonts w:ascii="Times New Roman" w:eastAsia="Times New Roman" w:hAnsi="Times New Roman"/>
          <w:sz w:val="28"/>
          <w:szCs w:val="28"/>
          <w:lang w:eastAsia="ru-RU"/>
        </w:rPr>
        <w:t>– это форма деятельности, не относящаяся по определению закона к предпринимательской, суть которой заключается в переработке и производстве с/х продукции на участке земли, расположенном в сельской местности (иногда и в черте города), приобретенном или же арендованном под подсобное хозяйство.</w:t>
      </w:r>
      <w:r>
        <w:rPr>
          <w:rFonts w:ascii="Times New Roman" w:eastAsia="Times New Roman" w:hAnsi="Times New Roman"/>
          <w:sz w:val="28"/>
          <w:szCs w:val="28"/>
          <w:lang w:eastAsia="ru-RU"/>
        </w:rPr>
        <w:t xml:space="preserve"> </w:t>
      </w:r>
      <w:r w:rsidRPr="0079374A">
        <w:rPr>
          <w:rFonts w:ascii="Times New Roman" w:eastAsia="Times New Roman" w:hAnsi="Times New Roman"/>
          <w:sz w:val="28"/>
          <w:szCs w:val="28"/>
          <w:lang w:eastAsia="ru-RU"/>
        </w:rPr>
        <w:t>Деятельность ЛПХ регулируется</w:t>
      </w:r>
      <w:r>
        <w:rPr>
          <w:rFonts w:ascii="Times New Roman" w:eastAsia="Times New Roman" w:hAnsi="Times New Roman"/>
          <w:sz w:val="28"/>
          <w:szCs w:val="28"/>
          <w:lang w:eastAsia="ru-RU"/>
        </w:rPr>
        <w:t xml:space="preserve"> </w:t>
      </w:r>
      <w:hyperlink r:id="rId76" w:tgtFrame="_blank" w:history="1">
        <w:r w:rsidRPr="0079374A">
          <w:rPr>
            <w:rFonts w:ascii="Times New Roman" w:eastAsia="Times New Roman" w:hAnsi="Times New Roman"/>
            <w:sz w:val="28"/>
            <w:szCs w:val="28"/>
            <w:lang w:eastAsia="ru-RU"/>
          </w:rPr>
          <w:t>ФЗ №112, датированным 07.07.2003 г.</w:t>
        </w:r>
      </w:hyperlink>
      <w:r>
        <w:rPr>
          <w:rFonts w:ascii="Times New Roman" w:eastAsia="Times New Roman" w:hAnsi="Times New Roman"/>
          <w:sz w:val="28"/>
          <w:szCs w:val="28"/>
          <w:lang w:eastAsia="ru-RU"/>
        </w:rPr>
        <w:t xml:space="preserve"> </w:t>
      </w:r>
      <w:r w:rsidRPr="0079374A">
        <w:rPr>
          <w:rFonts w:ascii="Times New Roman" w:eastAsia="Times New Roman" w:hAnsi="Times New Roman"/>
          <w:sz w:val="28"/>
          <w:szCs w:val="28"/>
          <w:lang w:eastAsia="ru-RU"/>
        </w:rPr>
        <w:t xml:space="preserve">В статье 2 означенного закона указано, что личное хозяйство может вестись гражданином и членами его семьи, а продукция, произведенная в результате их деятельности, является их собственностью и может использоваться для собственных нужд или подлежать реализации. Если </w:t>
      </w:r>
      <w:r>
        <w:rPr>
          <w:rFonts w:ascii="Times New Roman" w:eastAsia="Times New Roman" w:hAnsi="Times New Roman"/>
          <w:sz w:val="28"/>
          <w:szCs w:val="28"/>
          <w:lang w:eastAsia="ru-RU"/>
        </w:rPr>
        <w:t>сельскохозяйственная</w:t>
      </w:r>
      <w:r w:rsidRPr="0079374A">
        <w:rPr>
          <w:rFonts w:ascii="Times New Roman" w:eastAsia="Times New Roman" w:hAnsi="Times New Roman"/>
          <w:sz w:val="28"/>
          <w:szCs w:val="28"/>
          <w:lang w:eastAsia="ru-RU"/>
        </w:rPr>
        <w:t xml:space="preserve"> продукция, произведенная или переработанная на личном хозяйстве, реализуется и таким образом его члены получают определенный доход, то такая деятельность не признается предпринимательской, об этом свидетельствует подпункт 4 статьи 2 ФЗ №112, датированного 07.07.2003 г.</w:t>
      </w:r>
      <w:r>
        <w:rPr>
          <w:rFonts w:ascii="Times New Roman" w:eastAsia="Times New Roman" w:hAnsi="Times New Roman"/>
          <w:sz w:val="28"/>
          <w:szCs w:val="28"/>
          <w:lang w:eastAsia="ru-RU"/>
        </w:rPr>
        <w:t xml:space="preserve"> </w:t>
      </w:r>
      <w:r w:rsidRPr="0079374A">
        <w:rPr>
          <w:rFonts w:ascii="Times New Roman" w:eastAsia="Times New Roman" w:hAnsi="Times New Roman"/>
          <w:sz w:val="28"/>
          <w:szCs w:val="28"/>
          <w:lang w:eastAsia="ru-RU"/>
        </w:rPr>
        <w:t>Подсобное хозяйство возникает с момента получения земли для ведения ЛПХ.</w:t>
      </w:r>
      <w:r>
        <w:rPr>
          <w:rFonts w:ascii="Times New Roman" w:eastAsia="Times New Roman" w:hAnsi="Times New Roman"/>
          <w:sz w:val="28"/>
          <w:szCs w:val="28"/>
          <w:lang w:eastAsia="ru-RU"/>
        </w:rPr>
        <w:t xml:space="preserve"> </w:t>
      </w:r>
    </w:p>
    <w:p w:rsidR="00AA6819" w:rsidRPr="007564E2" w:rsidRDefault="00AA6819"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8C0093" w:rsidRPr="00294A46" w:rsidRDefault="008C0093" w:rsidP="00991E50">
      <w:pPr>
        <w:pStyle w:val="ad"/>
        <w:spacing w:before="0" w:beforeAutospacing="0" w:after="0" w:afterAutospacing="0"/>
        <w:ind w:right="-5" w:firstLine="567"/>
        <w:jc w:val="both"/>
        <w:rPr>
          <w:sz w:val="28"/>
          <w:szCs w:val="28"/>
        </w:rPr>
      </w:pPr>
      <w:r w:rsidRPr="00294A46">
        <w:rPr>
          <w:b/>
          <w:sz w:val="32"/>
          <w:szCs w:val="32"/>
          <w:lang w:eastAsia="en-US"/>
        </w:rPr>
        <w:t>7.8.</w:t>
      </w:r>
      <w:r w:rsidRPr="00294A46">
        <w:rPr>
          <w:sz w:val="28"/>
          <w:szCs w:val="28"/>
        </w:rPr>
        <w:t xml:space="preserve"> В 201</w:t>
      </w:r>
      <w:r w:rsidR="00294A46" w:rsidRPr="00294A46">
        <w:rPr>
          <w:sz w:val="28"/>
          <w:szCs w:val="28"/>
        </w:rPr>
        <w:t>8</w:t>
      </w:r>
      <w:r w:rsidRPr="00294A46">
        <w:rPr>
          <w:sz w:val="28"/>
          <w:szCs w:val="28"/>
        </w:rPr>
        <w:t xml:space="preserve"> году приняли участие в опросе 2</w:t>
      </w:r>
      <w:r w:rsidR="00294A46" w:rsidRPr="00294A46">
        <w:rPr>
          <w:sz w:val="28"/>
          <w:szCs w:val="28"/>
        </w:rPr>
        <w:t>99</w:t>
      </w:r>
      <w:r w:rsidRPr="00294A46">
        <w:rPr>
          <w:sz w:val="28"/>
          <w:szCs w:val="28"/>
        </w:rPr>
        <w:t xml:space="preserve"> </w:t>
      </w:r>
      <w:r w:rsidR="00407ABF" w:rsidRPr="00294A46">
        <w:rPr>
          <w:sz w:val="28"/>
          <w:szCs w:val="28"/>
        </w:rPr>
        <w:t>субъект</w:t>
      </w:r>
      <w:r w:rsidR="00294A46" w:rsidRPr="00294A46">
        <w:rPr>
          <w:sz w:val="28"/>
          <w:szCs w:val="28"/>
        </w:rPr>
        <w:t>ов</w:t>
      </w:r>
      <w:r w:rsidR="00407ABF" w:rsidRPr="00294A46">
        <w:rPr>
          <w:sz w:val="28"/>
          <w:szCs w:val="28"/>
        </w:rPr>
        <w:t xml:space="preserve"> предпринимательской деятельности, постоянно проживающих</w:t>
      </w:r>
      <w:r w:rsidR="00291570" w:rsidRPr="00294A46">
        <w:rPr>
          <w:sz w:val="28"/>
          <w:szCs w:val="28"/>
        </w:rPr>
        <w:t>,</w:t>
      </w:r>
      <w:r w:rsidR="00407ABF" w:rsidRPr="00294A46">
        <w:rPr>
          <w:sz w:val="28"/>
          <w:szCs w:val="28"/>
        </w:rPr>
        <w:t xml:space="preserve"> и осуществляющих деятельность на территории муниципального образования Ленинградский район</w:t>
      </w:r>
      <w:r w:rsidRPr="00294A46">
        <w:rPr>
          <w:sz w:val="28"/>
          <w:szCs w:val="28"/>
        </w:rPr>
        <w:t xml:space="preserve">, что на </w:t>
      </w:r>
      <w:r w:rsidR="00294A46" w:rsidRPr="00294A46">
        <w:rPr>
          <w:sz w:val="28"/>
          <w:szCs w:val="28"/>
        </w:rPr>
        <w:t>18,7</w:t>
      </w:r>
      <w:r w:rsidRPr="00294A46">
        <w:rPr>
          <w:sz w:val="28"/>
          <w:szCs w:val="28"/>
        </w:rPr>
        <w:t>% выше количества опрошенных за 201</w:t>
      </w:r>
      <w:r w:rsidR="00294A46" w:rsidRPr="00294A46">
        <w:rPr>
          <w:sz w:val="28"/>
          <w:szCs w:val="28"/>
        </w:rPr>
        <w:t>7</w:t>
      </w:r>
      <w:r w:rsidRPr="00294A46">
        <w:rPr>
          <w:sz w:val="28"/>
          <w:szCs w:val="28"/>
        </w:rPr>
        <w:t xml:space="preserve"> год (2</w:t>
      </w:r>
      <w:r w:rsidR="00294A46" w:rsidRPr="00294A46">
        <w:rPr>
          <w:sz w:val="28"/>
          <w:szCs w:val="28"/>
        </w:rPr>
        <w:t>52</w:t>
      </w:r>
      <w:r w:rsidRPr="00294A46">
        <w:rPr>
          <w:sz w:val="28"/>
          <w:szCs w:val="28"/>
        </w:rPr>
        <w:t xml:space="preserve"> опрошенных):</w:t>
      </w:r>
    </w:p>
    <w:p w:rsidR="008C0093" w:rsidRPr="00D0531C" w:rsidRDefault="00FE7D43" w:rsidP="00991E50">
      <w:pPr>
        <w:pStyle w:val="ad"/>
        <w:spacing w:before="0" w:beforeAutospacing="0" w:after="0" w:afterAutospacing="0"/>
        <w:jc w:val="both"/>
        <w:rPr>
          <w:sz w:val="28"/>
          <w:szCs w:val="28"/>
        </w:rPr>
      </w:pPr>
      <w:r w:rsidRPr="00D0531C">
        <w:rPr>
          <w:noProof/>
          <w:sz w:val="28"/>
          <w:szCs w:val="28"/>
        </w:rPr>
        <mc:AlternateContent>
          <mc:Choice Requires="wps">
            <w:drawing>
              <wp:anchor distT="0" distB="0" distL="114300" distR="114300" simplePos="0" relativeHeight="251661312" behindDoc="0" locked="0" layoutInCell="1" allowOverlap="1" wp14:anchorId="5C85D03D" wp14:editId="14928DC7">
                <wp:simplePos x="0" y="0"/>
                <wp:positionH relativeFrom="column">
                  <wp:posOffset>4197985</wp:posOffset>
                </wp:positionH>
                <wp:positionV relativeFrom="paragraph">
                  <wp:posOffset>1314679</wp:posOffset>
                </wp:positionV>
                <wp:extent cx="1250950" cy="1403985"/>
                <wp:effectExtent l="0" t="0" r="0" b="0"/>
                <wp:wrapNone/>
                <wp:docPr id="29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0" cy="1403985"/>
                        </a:xfrm>
                        <a:prstGeom prst="rect">
                          <a:avLst/>
                        </a:prstGeom>
                        <a:noFill/>
                        <a:ln w="9525">
                          <a:noFill/>
                          <a:miter lim="800000"/>
                          <a:headEnd/>
                          <a:tailEnd/>
                        </a:ln>
                      </wps:spPr>
                      <wps:txbx>
                        <w:txbxContent>
                          <w:p w:rsidR="00AD4A0F" w:rsidRPr="008C23FA" w:rsidRDefault="00AD4A0F" w:rsidP="008C0093">
                            <w:pPr>
                              <w:rPr>
                                <w:b/>
                                <w:i/>
                                <w:color w:val="FF0000"/>
                              </w:rPr>
                            </w:pPr>
                            <w:r>
                              <w:rPr>
                                <w:b/>
                                <w:i/>
                                <w:color w:val="FF0000"/>
                              </w:rPr>
                              <w:t>252</w:t>
                            </w:r>
                            <w:r w:rsidRPr="008C23FA">
                              <w:rPr>
                                <w:b/>
                                <w:i/>
                                <w:color w:val="FF0000"/>
                              </w:rPr>
                              <w:t xml:space="preserve"> субъектов</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330.55pt;margin-top:103.5pt;width:98.5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" filled="f" stroked="f">
                <v:textbox style="mso-fit-shape-to-text:t">
                  <w:txbxContent>
                    <w:p w:rsidR="00AD4A0F" w:rsidRPr="008C23FA" w:rsidRDefault="00AD4A0F" w:rsidP="008C0093">
                      <w:pPr>
                        <w:rPr>
                          <w:b/>
                          <w:i/>
                          <w:color w:val="FF0000"/>
                        </w:rPr>
                      </w:pPr>
                      <w:r>
                        <w:rPr>
                          <w:b/>
                          <w:i/>
                          <w:color w:val="FF0000"/>
                        </w:rPr>
                        <w:t>252</w:t>
                      </w:r>
                      <w:r w:rsidRPr="008C23FA">
                        <w:rPr>
                          <w:b/>
                          <w:i/>
                          <w:color w:val="FF0000"/>
                        </w:rPr>
                        <w:t xml:space="preserve"> субъектов</w:t>
                      </w:r>
                    </w:p>
                  </w:txbxContent>
                </v:textbox>
              </v:shape>
            </w:pict>
          </mc:Fallback>
        </mc:AlternateContent>
      </w:r>
      <w:r w:rsidR="002D73DC" w:rsidRPr="00D0531C">
        <w:rPr>
          <w:noProof/>
          <w:sz w:val="28"/>
          <w:szCs w:val="28"/>
        </w:rPr>
        <mc:AlternateContent>
          <mc:Choice Requires="wps">
            <w:drawing>
              <wp:anchor distT="0" distB="0" distL="114300" distR="114300" simplePos="0" relativeHeight="251664384" behindDoc="0" locked="0" layoutInCell="1" allowOverlap="1" wp14:anchorId="04E9EC28" wp14:editId="1D157DBF">
                <wp:simplePos x="0" y="0"/>
                <wp:positionH relativeFrom="column">
                  <wp:posOffset>1186180</wp:posOffset>
                </wp:positionH>
                <wp:positionV relativeFrom="paragraph">
                  <wp:posOffset>1143000</wp:posOffset>
                </wp:positionV>
                <wp:extent cx="1186774" cy="1403985"/>
                <wp:effectExtent l="0" t="0" r="0" b="5715"/>
                <wp:wrapNone/>
                <wp:docPr id="2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6774" cy="1403985"/>
                        </a:xfrm>
                        <a:prstGeom prst="rect">
                          <a:avLst/>
                        </a:prstGeom>
                        <a:noFill/>
                        <a:ln w="9525">
                          <a:noFill/>
                          <a:miter lim="800000"/>
                          <a:headEnd/>
                          <a:tailEnd/>
                        </a:ln>
                      </wps:spPr>
                      <wps:txbx>
                        <w:txbxContent>
                          <w:p w:rsidR="00AD4A0F" w:rsidRPr="008C23FA" w:rsidRDefault="00AD4A0F" w:rsidP="00FE7D43">
                            <w:pPr>
                              <w:jc w:val="center"/>
                              <w:rPr>
                                <w:b/>
                                <w:i/>
                                <w:color w:val="FF0000"/>
                              </w:rPr>
                            </w:pPr>
                            <w:r>
                              <w:rPr>
                                <w:b/>
                                <w:i/>
                                <w:color w:val="FF0000"/>
                              </w:rPr>
                              <w:t>299</w:t>
                            </w:r>
                            <w:r w:rsidRPr="008C23FA">
                              <w:rPr>
                                <w:b/>
                                <w:i/>
                                <w:color w:val="FF0000"/>
                              </w:rPr>
                              <w:t xml:space="preserve"> </w:t>
                            </w:r>
                            <w:r w:rsidR="00FE7D43">
                              <w:rPr>
                                <w:b/>
                                <w:i/>
                                <w:color w:val="FF0000"/>
                              </w:rPr>
                              <w:br/>
                            </w:r>
                            <w:r w:rsidRPr="008C23FA">
                              <w:rPr>
                                <w:b/>
                                <w:i/>
                                <w:color w:val="FF0000"/>
                              </w:rPr>
                              <w:t>субъект</w:t>
                            </w:r>
                            <w:r>
                              <w:rPr>
                                <w:b/>
                                <w:i/>
                                <w:color w:val="FF0000"/>
                              </w:rPr>
                              <w:t>ов</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93.4pt;margin-top:90pt;width:93.4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" filled="f" stroked="f">
                <v:textbox style="mso-fit-shape-to-text:t">
                  <w:txbxContent>
                    <w:p w:rsidR="00AD4A0F" w:rsidRPr="008C23FA" w:rsidRDefault="00AD4A0F" w:rsidP="00FE7D43">
                      <w:pPr>
                        <w:jc w:val="center"/>
                        <w:rPr>
                          <w:b/>
                          <w:i/>
                          <w:color w:val="FF0000"/>
                        </w:rPr>
                      </w:pPr>
                      <w:r>
                        <w:rPr>
                          <w:b/>
                          <w:i/>
                          <w:color w:val="FF0000"/>
                        </w:rPr>
                        <w:t>299</w:t>
                      </w:r>
                      <w:r w:rsidRPr="008C23FA">
                        <w:rPr>
                          <w:b/>
                          <w:i/>
                          <w:color w:val="FF0000"/>
                        </w:rPr>
                        <w:t xml:space="preserve"> </w:t>
                      </w:r>
                      <w:r w:rsidR="00FE7D43">
                        <w:rPr>
                          <w:b/>
                          <w:i/>
                          <w:color w:val="FF0000"/>
                        </w:rPr>
                        <w:br/>
                      </w:r>
                      <w:r w:rsidRPr="008C23FA">
                        <w:rPr>
                          <w:b/>
                          <w:i/>
                          <w:color w:val="FF0000"/>
                        </w:rPr>
                        <w:t>субъект</w:t>
                      </w:r>
                      <w:r>
                        <w:rPr>
                          <w:b/>
                          <w:i/>
                          <w:color w:val="FF0000"/>
                        </w:rPr>
                        <w:t>ов</w:t>
                      </w:r>
                    </w:p>
                  </w:txbxContent>
                </v:textbox>
              </v:shape>
            </w:pict>
          </mc:Fallback>
        </mc:AlternateContent>
      </w:r>
      <w:r w:rsidR="002D73DC" w:rsidRPr="00D0531C">
        <w:rPr>
          <w:noProof/>
          <w:sz w:val="28"/>
          <w:szCs w:val="28"/>
        </w:rPr>
        <w:drawing>
          <wp:inline distT="0" distB="0" distL="0" distR="0" wp14:anchorId="70992E1D" wp14:editId="3F8AF915">
            <wp:extent cx="2955471" cy="2645229"/>
            <wp:effectExtent l="0" t="0" r="16510" b="2222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r w:rsidR="002D73DC">
        <w:rPr>
          <w:sz w:val="28"/>
          <w:szCs w:val="28"/>
        </w:rPr>
        <w:t xml:space="preserve"> </w:t>
      </w:r>
      <w:r w:rsidR="00D0531C" w:rsidRPr="00D0531C">
        <w:rPr>
          <w:noProof/>
          <w:sz w:val="28"/>
          <w:szCs w:val="28"/>
        </w:rPr>
        <mc:AlternateContent>
          <mc:Choice Requires="wps">
            <w:drawing>
              <wp:anchor distT="0" distB="0" distL="114300" distR="114300" simplePos="0" relativeHeight="251660288" behindDoc="0" locked="0" layoutInCell="1" allowOverlap="1" wp14:anchorId="51827FB5" wp14:editId="166A1DDF">
                <wp:simplePos x="0" y="0"/>
                <wp:positionH relativeFrom="column">
                  <wp:posOffset>-635</wp:posOffset>
                </wp:positionH>
                <wp:positionV relativeFrom="paragraph">
                  <wp:posOffset>761365</wp:posOffset>
                </wp:positionV>
                <wp:extent cx="927735" cy="1403985"/>
                <wp:effectExtent l="0" t="0" r="0" b="0"/>
                <wp:wrapNone/>
                <wp:docPr id="29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735" cy="1403985"/>
                        </a:xfrm>
                        <a:prstGeom prst="rect">
                          <a:avLst/>
                        </a:prstGeom>
                        <a:noFill/>
                        <a:ln w="9525">
                          <a:noFill/>
                          <a:miter lim="800000"/>
                          <a:headEnd/>
                          <a:tailEnd/>
                        </a:ln>
                      </wps:spPr>
                      <wps:txbx>
                        <w:txbxContent>
                          <w:p w:rsidR="00AD4A0F" w:rsidRPr="008C23FA" w:rsidRDefault="00AD4A0F" w:rsidP="008C0093">
                            <w:pPr>
                              <w:rPr>
                                <w:b/>
                                <w:i/>
                                <w:color w:val="FF0000"/>
                              </w:rPr>
                            </w:pPr>
                            <w:r>
                              <w:rPr>
                                <w:b/>
                                <w:i/>
                                <w:color w:val="FF0000"/>
                              </w:rPr>
                              <w:t>2018 год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05pt;margin-top:59.95pt;width:73.0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" filled="f" stroked="f">
                <v:textbox style="mso-fit-shape-to-text:t">
                  <w:txbxContent>
                    <w:p w:rsidR="00AD4A0F" w:rsidRPr="008C23FA" w:rsidRDefault="00AD4A0F" w:rsidP="008C0093">
                      <w:pPr>
                        <w:rPr>
                          <w:b/>
                          <w:i/>
                          <w:color w:val="FF0000"/>
                        </w:rPr>
                      </w:pPr>
                      <w:r>
                        <w:rPr>
                          <w:b/>
                          <w:i/>
                          <w:color w:val="FF0000"/>
                        </w:rPr>
                        <w:t>2018 год</w:t>
                      </w:r>
                    </w:p>
                  </w:txbxContent>
                </v:textbox>
              </v:shape>
            </w:pict>
          </mc:Fallback>
        </mc:AlternateContent>
      </w:r>
      <w:r w:rsidR="00D0531C" w:rsidRPr="00D0531C">
        <w:rPr>
          <w:noProof/>
          <w:sz w:val="28"/>
          <w:szCs w:val="28"/>
        </w:rPr>
        <mc:AlternateContent>
          <mc:Choice Requires="wps">
            <w:drawing>
              <wp:anchor distT="0" distB="0" distL="114300" distR="114300" simplePos="0" relativeHeight="251663360" behindDoc="0" locked="0" layoutInCell="1" allowOverlap="1" wp14:anchorId="0008A2B2" wp14:editId="6656405B">
                <wp:simplePos x="0" y="0"/>
                <wp:positionH relativeFrom="column">
                  <wp:posOffset>3104515</wp:posOffset>
                </wp:positionH>
                <wp:positionV relativeFrom="paragraph">
                  <wp:posOffset>688975</wp:posOffset>
                </wp:positionV>
                <wp:extent cx="927735" cy="1403985"/>
                <wp:effectExtent l="0" t="0" r="0" b="0"/>
                <wp:wrapNone/>
                <wp:docPr id="2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735" cy="1403985"/>
                        </a:xfrm>
                        <a:prstGeom prst="rect">
                          <a:avLst/>
                        </a:prstGeom>
                        <a:noFill/>
                        <a:ln w="9525">
                          <a:noFill/>
                          <a:miter lim="800000"/>
                          <a:headEnd/>
                          <a:tailEnd/>
                        </a:ln>
                      </wps:spPr>
                      <wps:txbx>
                        <w:txbxContent>
                          <w:p w:rsidR="00AD4A0F" w:rsidRPr="008C23FA" w:rsidRDefault="00AD4A0F" w:rsidP="008C0093">
                            <w:pPr>
                              <w:rPr>
                                <w:b/>
                                <w:i/>
                                <w:color w:val="FF0000"/>
                              </w:rPr>
                            </w:pPr>
                            <w:r>
                              <w:rPr>
                                <w:b/>
                                <w:i/>
                                <w:color w:val="FF0000"/>
                              </w:rPr>
                              <w:t>2017 год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left:0;text-align:left;margin-left:244.45pt;margin-top:54.25pt;width:73.05pt;height:110.5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" filled="f" stroked="f">
                <v:textbox style="mso-fit-shape-to-text:t">
                  <w:txbxContent>
                    <w:p w:rsidR="00AD4A0F" w:rsidRPr="008C23FA" w:rsidRDefault="00AD4A0F" w:rsidP="008C0093">
                      <w:pPr>
                        <w:rPr>
                          <w:b/>
                          <w:i/>
                          <w:color w:val="FF0000"/>
                        </w:rPr>
                      </w:pPr>
                      <w:r>
                        <w:rPr>
                          <w:b/>
                          <w:i/>
                          <w:color w:val="FF0000"/>
                        </w:rPr>
                        <w:t>2017 год</w:t>
                      </w:r>
                    </w:p>
                  </w:txbxContent>
                </v:textbox>
              </v:shape>
            </w:pict>
          </mc:Fallback>
        </mc:AlternateContent>
      </w:r>
      <w:r w:rsidR="008C0093" w:rsidRPr="00D0531C">
        <w:rPr>
          <w:noProof/>
          <w:sz w:val="28"/>
          <w:szCs w:val="28"/>
        </w:rPr>
        <w:drawing>
          <wp:inline distT="0" distB="0" distL="0" distR="0" wp14:anchorId="7A436C63" wp14:editId="07A21BB0">
            <wp:extent cx="2955472" cy="2661558"/>
            <wp:effectExtent l="0" t="0" r="16510" b="24765"/>
            <wp:docPr id="299" name="Диаграмма 299"/>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8C0093" w:rsidRPr="00D0531C" w:rsidRDefault="008C0093" w:rsidP="00991E50">
      <w:pPr>
        <w:pStyle w:val="ad"/>
        <w:spacing w:before="0" w:beforeAutospacing="0" w:after="0" w:afterAutospacing="0"/>
        <w:ind w:firstLine="567"/>
        <w:jc w:val="both"/>
        <w:rPr>
          <w:sz w:val="28"/>
          <w:szCs w:val="28"/>
        </w:rPr>
      </w:pPr>
    </w:p>
    <w:p w:rsidR="008C0093" w:rsidRPr="00E95637" w:rsidRDefault="008C0093" w:rsidP="00991E50">
      <w:pPr>
        <w:pStyle w:val="ad"/>
        <w:spacing w:before="0" w:beforeAutospacing="0" w:after="0" w:afterAutospacing="0"/>
        <w:ind w:firstLine="567"/>
        <w:jc w:val="both"/>
        <w:rPr>
          <w:sz w:val="28"/>
          <w:szCs w:val="28"/>
        </w:rPr>
      </w:pPr>
      <w:r w:rsidRPr="00E95637">
        <w:rPr>
          <w:sz w:val="28"/>
          <w:szCs w:val="28"/>
        </w:rPr>
        <w:t>По величине годового оборота бизнеса из числа опрошенных субъектов предпринимательской деятельности в анкетировании 201</w:t>
      </w:r>
      <w:r w:rsidR="00D0531C" w:rsidRPr="00E95637">
        <w:rPr>
          <w:sz w:val="28"/>
          <w:szCs w:val="28"/>
        </w:rPr>
        <w:t>8</w:t>
      </w:r>
      <w:r w:rsidRPr="00E95637">
        <w:rPr>
          <w:sz w:val="28"/>
          <w:szCs w:val="28"/>
        </w:rPr>
        <w:t xml:space="preserve"> года приняли участие:</w:t>
      </w:r>
    </w:p>
    <w:p w:rsidR="008C0093" w:rsidRPr="00E95637" w:rsidRDefault="008C0093" w:rsidP="00991E50">
      <w:pPr>
        <w:pStyle w:val="ad"/>
        <w:spacing w:before="0" w:beforeAutospacing="0" w:after="0" w:afterAutospacing="0"/>
        <w:ind w:firstLine="567"/>
        <w:jc w:val="both"/>
        <w:rPr>
          <w:sz w:val="28"/>
          <w:szCs w:val="28"/>
        </w:rPr>
      </w:pPr>
      <w:r w:rsidRPr="00E95637">
        <w:rPr>
          <w:sz w:val="28"/>
          <w:szCs w:val="28"/>
        </w:rPr>
        <w:t>- 1</w:t>
      </w:r>
      <w:r w:rsidR="00D0531C" w:rsidRPr="00E95637">
        <w:rPr>
          <w:sz w:val="28"/>
          <w:szCs w:val="28"/>
        </w:rPr>
        <w:t>51</w:t>
      </w:r>
      <w:r w:rsidRPr="00E95637">
        <w:rPr>
          <w:sz w:val="28"/>
          <w:szCs w:val="28"/>
        </w:rPr>
        <w:t xml:space="preserve"> микро предприяти</w:t>
      </w:r>
      <w:r w:rsidR="00D0531C" w:rsidRPr="00E95637">
        <w:rPr>
          <w:sz w:val="28"/>
          <w:szCs w:val="28"/>
        </w:rPr>
        <w:t>е</w:t>
      </w:r>
      <w:r w:rsidR="003B557A">
        <w:rPr>
          <w:sz w:val="28"/>
          <w:szCs w:val="28"/>
        </w:rPr>
        <w:t xml:space="preserve"> (в 2017 году – 192 </w:t>
      </w:r>
      <w:proofErr w:type="gramStart"/>
      <w:r w:rsidR="003B557A">
        <w:rPr>
          <w:sz w:val="28"/>
          <w:szCs w:val="28"/>
        </w:rPr>
        <w:t>ед</w:t>
      </w:r>
      <w:proofErr w:type="gramEnd"/>
      <w:r w:rsidR="003B557A">
        <w:rPr>
          <w:sz w:val="28"/>
          <w:szCs w:val="28"/>
        </w:rPr>
        <w:t>);</w:t>
      </w:r>
      <w:r w:rsidRPr="00E95637">
        <w:rPr>
          <w:sz w:val="28"/>
          <w:szCs w:val="28"/>
        </w:rPr>
        <w:t xml:space="preserve"> </w:t>
      </w:r>
    </w:p>
    <w:p w:rsidR="008C0093" w:rsidRPr="00E95637" w:rsidRDefault="008C0093" w:rsidP="00991E50">
      <w:pPr>
        <w:pStyle w:val="ad"/>
        <w:spacing w:before="0" w:beforeAutospacing="0" w:after="0" w:afterAutospacing="0"/>
        <w:ind w:firstLine="567"/>
        <w:jc w:val="both"/>
        <w:rPr>
          <w:sz w:val="28"/>
          <w:szCs w:val="28"/>
        </w:rPr>
      </w:pPr>
      <w:r w:rsidRPr="00E95637">
        <w:rPr>
          <w:sz w:val="28"/>
          <w:szCs w:val="28"/>
        </w:rPr>
        <w:t xml:space="preserve">- </w:t>
      </w:r>
      <w:r w:rsidR="00D0531C" w:rsidRPr="00E95637">
        <w:rPr>
          <w:sz w:val="28"/>
          <w:szCs w:val="28"/>
        </w:rPr>
        <w:t>124</w:t>
      </w:r>
      <w:r w:rsidRPr="00E95637">
        <w:rPr>
          <w:sz w:val="28"/>
          <w:szCs w:val="28"/>
        </w:rPr>
        <w:t xml:space="preserve"> малых предприятий </w:t>
      </w:r>
      <w:r w:rsidR="003B557A">
        <w:rPr>
          <w:sz w:val="28"/>
          <w:szCs w:val="28"/>
        </w:rPr>
        <w:t xml:space="preserve">(в 2017 году – 50 </w:t>
      </w:r>
      <w:proofErr w:type="gramStart"/>
      <w:r w:rsidR="003B557A">
        <w:rPr>
          <w:sz w:val="28"/>
          <w:szCs w:val="28"/>
        </w:rPr>
        <w:t>ед</w:t>
      </w:r>
      <w:proofErr w:type="gramEnd"/>
      <w:r w:rsidR="003B557A">
        <w:rPr>
          <w:sz w:val="28"/>
          <w:szCs w:val="28"/>
        </w:rPr>
        <w:t>);</w:t>
      </w:r>
    </w:p>
    <w:p w:rsidR="008C0093" w:rsidRPr="00E95637" w:rsidRDefault="008C0093" w:rsidP="00991E50">
      <w:pPr>
        <w:pStyle w:val="ad"/>
        <w:spacing w:before="0" w:beforeAutospacing="0" w:after="0" w:afterAutospacing="0"/>
        <w:ind w:firstLine="567"/>
        <w:jc w:val="both"/>
        <w:rPr>
          <w:sz w:val="28"/>
          <w:szCs w:val="28"/>
        </w:rPr>
      </w:pPr>
      <w:r w:rsidRPr="00E95637">
        <w:rPr>
          <w:sz w:val="28"/>
          <w:szCs w:val="28"/>
        </w:rPr>
        <w:t xml:space="preserve">- </w:t>
      </w:r>
      <w:r w:rsidR="00E95637" w:rsidRPr="00E95637">
        <w:rPr>
          <w:sz w:val="28"/>
          <w:szCs w:val="28"/>
        </w:rPr>
        <w:t>17</w:t>
      </w:r>
      <w:r w:rsidRPr="00E95637">
        <w:rPr>
          <w:sz w:val="28"/>
          <w:szCs w:val="28"/>
        </w:rPr>
        <w:t xml:space="preserve"> средних предприятия</w:t>
      </w:r>
      <w:r w:rsidR="003B557A">
        <w:rPr>
          <w:sz w:val="28"/>
          <w:szCs w:val="28"/>
        </w:rPr>
        <w:t xml:space="preserve"> (в 2017 году – 3 </w:t>
      </w:r>
      <w:proofErr w:type="gramStart"/>
      <w:r w:rsidR="003B557A">
        <w:rPr>
          <w:sz w:val="28"/>
          <w:szCs w:val="28"/>
        </w:rPr>
        <w:t>ед</w:t>
      </w:r>
      <w:proofErr w:type="gramEnd"/>
      <w:r w:rsidR="003B557A">
        <w:rPr>
          <w:sz w:val="28"/>
          <w:szCs w:val="28"/>
        </w:rPr>
        <w:t>);</w:t>
      </w:r>
    </w:p>
    <w:p w:rsidR="008C0093" w:rsidRPr="00E95637" w:rsidRDefault="008C0093" w:rsidP="00991E50">
      <w:pPr>
        <w:pStyle w:val="ad"/>
        <w:spacing w:before="0" w:beforeAutospacing="0" w:after="0" w:afterAutospacing="0"/>
        <w:ind w:firstLine="567"/>
        <w:jc w:val="both"/>
        <w:rPr>
          <w:sz w:val="28"/>
          <w:szCs w:val="28"/>
        </w:rPr>
      </w:pPr>
      <w:r w:rsidRPr="00E95637">
        <w:rPr>
          <w:sz w:val="28"/>
          <w:szCs w:val="28"/>
        </w:rPr>
        <w:t>- 7 предприятий, с годовым оборотом бизнеса более 2000 млн. рублей</w:t>
      </w:r>
      <w:r w:rsidR="003B557A">
        <w:rPr>
          <w:sz w:val="28"/>
          <w:szCs w:val="28"/>
        </w:rPr>
        <w:t xml:space="preserve"> (в 2017 году – 7 </w:t>
      </w:r>
      <w:proofErr w:type="gramStart"/>
      <w:r w:rsidR="003B557A">
        <w:rPr>
          <w:sz w:val="28"/>
          <w:szCs w:val="28"/>
        </w:rPr>
        <w:t>ед</w:t>
      </w:r>
      <w:proofErr w:type="gramEnd"/>
      <w:r w:rsidR="003B557A">
        <w:rPr>
          <w:sz w:val="28"/>
          <w:szCs w:val="28"/>
        </w:rPr>
        <w:t>);</w:t>
      </w:r>
      <w:r w:rsidRPr="00E95637">
        <w:rPr>
          <w:sz w:val="28"/>
          <w:szCs w:val="28"/>
        </w:rPr>
        <w:t>.</w:t>
      </w:r>
    </w:p>
    <w:p w:rsidR="008C0093" w:rsidRPr="00E95637" w:rsidRDefault="008C0093" w:rsidP="00991E50">
      <w:pPr>
        <w:pStyle w:val="ad"/>
        <w:spacing w:before="0" w:beforeAutospacing="0" w:after="0" w:afterAutospacing="0"/>
        <w:ind w:firstLine="900"/>
        <w:jc w:val="both"/>
        <w:rPr>
          <w:sz w:val="28"/>
          <w:szCs w:val="28"/>
        </w:rPr>
      </w:pPr>
    </w:p>
    <w:p w:rsidR="008C0093" w:rsidRPr="00E95637" w:rsidRDefault="008C0093" w:rsidP="00991E50">
      <w:pPr>
        <w:pStyle w:val="ad"/>
        <w:spacing w:before="0" w:beforeAutospacing="0" w:after="0" w:afterAutospacing="0"/>
        <w:ind w:firstLine="567"/>
        <w:jc w:val="both"/>
        <w:rPr>
          <w:sz w:val="28"/>
          <w:szCs w:val="28"/>
        </w:rPr>
      </w:pPr>
      <w:proofErr w:type="gramStart"/>
      <w:r w:rsidRPr="00E95637">
        <w:rPr>
          <w:sz w:val="28"/>
          <w:szCs w:val="28"/>
        </w:rPr>
        <w:t>Основной продукцией (товаром, работой, услугой) бизнеса, который представляют участники анкетирования, являются:</w:t>
      </w:r>
      <w:proofErr w:type="gramEnd"/>
    </w:p>
    <w:p w:rsidR="008C0093" w:rsidRPr="00E95637" w:rsidRDefault="008C0093" w:rsidP="0023757E">
      <w:pPr>
        <w:pStyle w:val="ad"/>
        <w:numPr>
          <w:ilvl w:val="0"/>
          <w:numId w:val="7"/>
        </w:numPr>
        <w:tabs>
          <w:tab w:val="left" w:pos="1134"/>
        </w:tabs>
        <w:spacing w:before="0" w:beforeAutospacing="0" w:after="0" w:afterAutospacing="0"/>
        <w:ind w:left="0" w:firstLine="851"/>
        <w:jc w:val="both"/>
        <w:rPr>
          <w:sz w:val="28"/>
          <w:szCs w:val="28"/>
        </w:rPr>
      </w:pPr>
      <w:r w:rsidRPr="00E95637">
        <w:rPr>
          <w:sz w:val="28"/>
          <w:szCs w:val="28"/>
        </w:rPr>
        <w:t>услуги - 12</w:t>
      </w:r>
      <w:r w:rsidR="00E95637" w:rsidRPr="00E95637">
        <w:rPr>
          <w:sz w:val="28"/>
          <w:szCs w:val="28"/>
        </w:rPr>
        <w:t>5</w:t>
      </w:r>
      <w:r w:rsidRPr="00E95637">
        <w:rPr>
          <w:sz w:val="28"/>
          <w:szCs w:val="28"/>
        </w:rPr>
        <w:t xml:space="preserve"> субъект</w:t>
      </w:r>
      <w:r w:rsidR="00E95637" w:rsidRPr="00E95637">
        <w:rPr>
          <w:sz w:val="28"/>
          <w:szCs w:val="28"/>
        </w:rPr>
        <w:t>ов</w:t>
      </w:r>
      <w:r w:rsidRPr="00E95637">
        <w:rPr>
          <w:sz w:val="28"/>
          <w:szCs w:val="28"/>
        </w:rPr>
        <w:t xml:space="preserve"> </w:t>
      </w:r>
      <w:r w:rsidRPr="00C74D7D">
        <w:rPr>
          <w:sz w:val="28"/>
          <w:szCs w:val="28"/>
        </w:rPr>
        <w:t>(</w:t>
      </w:r>
      <w:r w:rsidR="00C74D7D" w:rsidRPr="00C74D7D">
        <w:rPr>
          <w:sz w:val="28"/>
          <w:szCs w:val="28"/>
        </w:rPr>
        <w:t>64</w:t>
      </w:r>
      <w:r w:rsidRPr="00C74D7D">
        <w:rPr>
          <w:sz w:val="28"/>
          <w:szCs w:val="28"/>
        </w:rPr>
        <w:t xml:space="preserve"> микро предприятий, </w:t>
      </w:r>
      <w:r w:rsidR="00C74D7D" w:rsidRPr="00C74D7D">
        <w:rPr>
          <w:sz w:val="28"/>
          <w:szCs w:val="28"/>
        </w:rPr>
        <w:t>57</w:t>
      </w:r>
      <w:r w:rsidRPr="00C74D7D">
        <w:rPr>
          <w:sz w:val="28"/>
          <w:szCs w:val="28"/>
        </w:rPr>
        <w:t xml:space="preserve"> малых предприятий, </w:t>
      </w:r>
      <w:r w:rsidR="00C74D7D" w:rsidRPr="00C74D7D">
        <w:rPr>
          <w:sz w:val="28"/>
          <w:szCs w:val="28"/>
        </w:rPr>
        <w:t>3</w:t>
      </w:r>
      <w:r w:rsidRPr="00C74D7D">
        <w:rPr>
          <w:sz w:val="28"/>
          <w:szCs w:val="28"/>
        </w:rPr>
        <w:t xml:space="preserve"> средн</w:t>
      </w:r>
      <w:r w:rsidR="00C74D7D" w:rsidRPr="00C74D7D">
        <w:rPr>
          <w:sz w:val="28"/>
          <w:szCs w:val="28"/>
        </w:rPr>
        <w:t>ие</w:t>
      </w:r>
      <w:r w:rsidRPr="00C74D7D">
        <w:rPr>
          <w:sz w:val="28"/>
          <w:szCs w:val="28"/>
        </w:rPr>
        <w:t xml:space="preserve"> предприяти</w:t>
      </w:r>
      <w:r w:rsidR="00C74D7D" w:rsidRPr="00C74D7D">
        <w:rPr>
          <w:sz w:val="28"/>
          <w:szCs w:val="28"/>
        </w:rPr>
        <w:t>я</w:t>
      </w:r>
      <w:r w:rsidRPr="00C74D7D">
        <w:rPr>
          <w:sz w:val="28"/>
          <w:szCs w:val="28"/>
        </w:rPr>
        <w:t xml:space="preserve"> и </w:t>
      </w:r>
      <w:r w:rsidR="00C74D7D" w:rsidRPr="00C74D7D">
        <w:rPr>
          <w:sz w:val="28"/>
          <w:szCs w:val="28"/>
        </w:rPr>
        <w:t>1</w:t>
      </w:r>
      <w:r w:rsidRPr="00C74D7D">
        <w:rPr>
          <w:sz w:val="28"/>
          <w:szCs w:val="28"/>
        </w:rPr>
        <w:t xml:space="preserve"> предприяти</w:t>
      </w:r>
      <w:r w:rsidR="00C74D7D" w:rsidRPr="00C74D7D">
        <w:rPr>
          <w:sz w:val="28"/>
          <w:szCs w:val="28"/>
        </w:rPr>
        <w:t>е</w:t>
      </w:r>
      <w:r w:rsidRPr="00C74D7D">
        <w:rPr>
          <w:sz w:val="28"/>
          <w:szCs w:val="28"/>
        </w:rPr>
        <w:t xml:space="preserve"> с годовым оборотом бизнеса более 2000 млн. рублей), </w:t>
      </w:r>
      <w:r w:rsidRPr="00E95637">
        <w:rPr>
          <w:sz w:val="28"/>
          <w:szCs w:val="28"/>
        </w:rPr>
        <w:t xml:space="preserve">или </w:t>
      </w:r>
      <w:r w:rsidR="00E95637" w:rsidRPr="00E95637">
        <w:rPr>
          <w:sz w:val="28"/>
          <w:szCs w:val="28"/>
        </w:rPr>
        <w:t>41,8</w:t>
      </w:r>
      <w:r w:rsidRPr="00E95637">
        <w:rPr>
          <w:sz w:val="28"/>
          <w:szCs w:val="28"/>
        </w:rPr>
        <w:t>% от общего числа участников анкетирования;</w:t>
      </w:r>
    </w:p>
    <w:p w:rsidR="008C0093" w:rsidRPr="00C74D7D" w:rsidRDefault="008C0093" w:rsidP="0023757E">
      <w:pPr>
        <w:pStyle w:val="ad"/>
        <w:numPr>
          <w:ilvl w:val="0"/>
          <w:numId w:val="7"/>
        </w:numPr>
        <w:tabs>
          <w:tab w:val="left" w:pos="1134"/>
        </w:tabs>
        <w:spacing w:before="0" w:beforeAutospacing="0" w:after="0" w:afterAutospacing="0"/>
        <w:ind w:left="0" w:firstLine="851"/>
        <w:jc w:val="both"/>
        <w:rPr>
          <w:sz w:val="28"/>
          <w:szCs w:val="28"/>
        </w:rPr>
      </w:pPr>
      <w:r w:rsidRPr="00C74D7D">
        <w:rPr>
          <w:sz w:val="28"/>
          <w:szCs w:val="28"/>
        </w:rPr>
        <w:t xml:space="preserve">сырье или материалы для дальнейшей переработки – </w:t>
      </w:r>
      <w:r w:rsidR="00E95637" w:rsidRPr="00C74D7D">
        <w:rPr>
          <w:sz w:val="28"/>
          <w:szCs w:val="28"/>
        </w:rPr>
        <w:t>30</w:t>
      </w:r>
      <w:r w:rsidRPr="00C74D7D">
        <w:rPr>
          <w:sz w:val="28"/>
          <w:szCs w:val="28"/>
        </w:rPr>
        <w:t xml:space="preserve"> субъектов (</w:t>
      </w:r>
      <w:r w:rsidR="00C74D7D" w:rsidRPr="00C74D7D">
        <w:rPr>
          <w:sz w:val="28"/>
          <w:szCs w:val="28"/>
        </w:rPr>
        <w:t>13</w:t>
      </w:r>
      <w:r w:rsidRPr="00C74D7D">
        <w:rPr>
          <w:sz w:val="28"/>
          <w:szCs w:val="28"/>
        </w:rPr>
        <w:t xml:space="preserve"> микро предприятий, </w:t>
      </w:r>
      <w:r w:rsidR="00C74D7D" w:rsidRPr="00C74D7D">
        <w:rPr>
          <w:sz w:val="28"/>
          <w:szCs w:val="28"/>
        </w:rPr>
        <w:t>11</w:t>
      </w:r>
      <w:r w:rsidRPr="00C74D7D">
        <w:rPr>
          <w:sz w:val="28"/>
          <w:szCs w:val="28"/>
        </w:rPr>
        <w:t xml:space="preserve"> малых предприятий, </w:t>
      </w:r>
      <w:r w:rsidR="00C74D7D" w:rsidRPr="00C74D7D">
        <w:rPr>
          <w:sz w:val="28"/>
          <w:szCs w:val="28"/>
        </w:rPr>
        <w:t>3</w:t>
      </w:r>
      <w:r w:rsidRPr="00C74D7D">
        <w:rPr>
          <w:sz w:val="28"/>
          <w:szCs w:val="28"/>
        </w:rPr>
        <w:t xml:space="preserve"> средн</w:t>
      </w:r>
      <w:r w:rsidR="00C74D7D" w:rsidRPr="00C74D7D">
        <w:rPr>
          <w:sz w:val="28"/>
          <w:szCs w:val="28"/>
        </w:rPr>
        <w:t>и</w:t>
      </w:r>
      <w:r w:rsidRPr="00C74D7D">
        <w:rPr>
          <w:sz w:val="28"/>
          <w:szCs w:val="28"/>
        </w:rPr>
        <w:t>е предприяти</w:t>
      </w:r>
      <w:r w:rsidR="00C74D7D" w:rsidRPr="00C74D7D">
        <w:rPr>
          <w:sz w:val="28"/>
          <w:szCs w:val="28"/>
        </w:rPr>
        <w:t>я</w:t>
      </w:r>
      <w:r w:rsidRPr="00C74D7D">
        <w:rPr>
          <w:sz w:val="28"/>
          <w:szCs w:val="28"/>
        </w:rPr>
        <w:t xml:space="preserve"> и </w:t>
      </w:r>
      <w:r w:rsidR="00C74D7D" w:rsidRPr="00C74D7D">
        <w:rPr>
          <w:sz w:val="28"/>
          <w:szCs w:val="28"/>
        </w:rPr>
        <w:t>3</w:t>
      </w:r>
      <w:r w:rsidRPr="00C74D7D">
        <w:rPr>
          <w:sz w:val="28"/>
          <w:szCs w:val="28"/>
        </w:rPr>
        <w:t xml:space="preserve"> предприяти</w:t>
      </w:r>
      <w:r w:rsidR="00C74D7D" w:rsidRPr="00C74D7D">
        <w:rPr>
          <w:sz w:val="28"/>
          <w:szCs w:val="28"/>
        </w:rPr>
        <w:t>я</w:t>
      </w:r>
      <w:r w:rsidRPr="00C74D7D">
        <w:rPr>
          <w:sz w:val="28"/>
          <w:szCs w:val="28"/>
        </w:rPr>
        <w:t xml:space="preserve"> с годовым оборотом бизнеса более 2000 млн. рублей), или </w:t>
      </w:r>
      <w:r w:rsidR="00E95637" w:rsidRPr="00C74D7D">
        <w:rPr>
          <w:sz w:val="28"/>
          <w:szCs w:val="28"/>
        </w:rPr>
        <w:t>10,0</w:t>
      </w:r>
      <w:r w:rsidRPr="00C74D7D">
        <w:rPr>
          <w:sz w:val="28"/>
          <w:szCs w:val="28"/>
        </w:rPr>
        <w:t>% от общего числа участников анкетирования;</w:t>
      </w:r>
    </w:p>
    <w:p w:rsidR="008C0093" w:rsidRPr="00C74D7D" w:rsidRDefault="008C0093" w:rsidP="0023757E">
      <w:pPr>
        <w:pStyle w:val="ad"/>
        <w:numPr>
          <w:ilvl w:val="0"/>
          <w:numId w:val="7"/>
        </w:numPr>
        <w:tabs>
          <w:tab w:val="left" w:pos="1134"/>
        </w:tabs>
        <w:spacing w:before="0" w:beforeAutospacing="0" w:after="0" w:afterAutospacing="0"/>
        <w:ind w:left="0" w:firstLine="851"/>
        <w:jc w:val="both"/>
        <w:rPr>
          <w:sz w:val="28"/>
          <w:szCs w:val="28"/>
        </w:rPr>
      </w:pPr>
      <w:r w:rsidRPr="00C74D7D">
        <w:rPr>
          <w:sz w:val="28"/>
          <w:szCs w:val="28"/>
        </w:rPr>
        <w:t xml:space="preserve">компоненты для производства конечной продукции – </w:t>
      </w:r>
      <w:r w:rsidR="00E95637" w:rsidRPr="00C74D7D">
        <w:rPr>
          <w:sz w:val="28"/>
          <w:szCs w:val="28"/>
        </w:rPr>
        <w:t>23</w:t>
      </w:r>
      <w:r w:rsidRPr="00C74D7D">
        <w:rPr>
          <w:sz w:val="28"/>
          <w:szCs w:val="28"/>
        </w:rPr>
        <w:t xml:space="preserve"> субъект</w:t>
      </w:r>
      <w:r w:rsidR="00E95637" w:rsidRPr="00C74D7D">
        <w:rPr>
          <w:sz w:val="28"/>
          <w:szCs w:val="28"/>
        </w:rPr>
        <w:t>а</w:t>
      </w:r>
      <w:r w:rsidRPr="00C74D7D">
        <w:rPr>
          <w:sz w:val="28"/>
          <w:szCs w:val="28"/>
        </w:rPr>
        <w:t xml:space="preserve"> (</w:t>
      </w:r>
      <w:r w:rsidR="00C74D7D" w:rsidRPr="00C74D7D">
        <w:rPr>
          <w:sz w:val="28"/>
          <w:szCs w:val="28"/>
        </w:rPr>
        <w:t>10</w:t>
      </w:r>
      <w:r w:rsidRPr="00C74D7D">
        <w:rPr>
          <w:sz w:val="28"/>
          <w:szCs w:val="28"/>
        </w:rPr>
        <w:t xml:space="preserve"> микро предприяти</w:t>
      </w:r>
      <w:r w:rsidR="00C74D7D" w:rsidRPr="00C74D7D">
        <w:rPr>
          <w:sz w:val="28"/>
          <w:szCs w:val="28"/>
        </w:rPr>
        <w:t>й</w:t>
      </w:r>
      <w:r w:rsidRPr="00C74D7D">
        <w:rPr>
          <w:sz w:val="28"/>
          <w:szCs w:val="28"/>
        </w:rPr>
        <w:t xml:space="preserve"> и </w:t>
      </w:r>
      <w:r w:rsidR="00C74D7D" w:rsidRPr="00C74D7D">
        <w:rPr>
          <w:sz w:val="28"/>
          <w:szCs w:val="28"/>
        </w:rPr>
        <w:t>10</w:t>
      </w:r>
      <w:r w:rsidRPr="00C74D7D">
        <w:rPr>
          <w:sz w:val="28"/>
          <w:szCs w:val="28"/>
        </w:rPr>
        <w:t xml:space="preserve"> малых предприятий и </w:t>
      </w:r>
      <w:r w:rsidR="00C74D7D" w:rsidRPr="00C74D7D">
        <w:rPr>
          <w:sz w:val="28"/>
          <w:szCs w:val="28"/>
        </w:rPr>
        <w:t>3</w:t>
      </w:r>
      <w:r w:rsidRPr="00C74D7D">
        <w:rPr>
          <w:sz w:val="28"/>
          <w:szCs w:val="28"/>
        </w:rPr>
        <w:t xml:space="preserve"> средн</w:t>
      </w:r>
      <w:r w:rsidR="00C74D7D" w:rsidRPr="00C74D7D">
        <w:rPr>
          <w:sz w:val="28"/>
          <w:szCs w:val="28"/>
        </w:rPr>
        <w:t>и</w:t>
      </w:r>
      <w:r w:rsidRPr="00C74D7D">
        <w:rPr>
          <w:sz w:val="28"/>
          <w:szCs w:val="28"/>
        </w:rPr>
        <w:t>е предприяти</w:t>
      </w:r>
      <w:r w:rsidR="00C74D7D" w:rsidRPr="00C74D7D">
        <w:rPr>
          <w:sz w:val="28"/>
          <w:szCs w:val="28"/>
        </w:rPr>
        <w:t>я</w:t>
      </w:r>
      <w:r w:rsidRPr="00C74D7D">
        <w:rPr>
          <w:sz w:val="28"/>
          <w:szCs w:val="28"/>
        </w:rPr>
        <w:t xml:space="preserve">), или </w:t>
      </w:r>
      <w:r w:rsidR="00E95637" w:rsidRPr="00C74D7D">
        <w:rPr>
          <w:sz w:val="28"/>
          <w:szCs w:val="28"/>
        </w:rPr>
        <w:t>7,7</w:t>
      </w:r>
      <w:r w:rsidRPr="00C74D7D">
        <w:rPr>
          <w:sz w:val="28"/>
          <w:szCs w:val="28"/>
        </w:rPr>
        <w:t>% от общего числа участников анкетирования;</w:t>
      </w:r>
    </w:p>
    <w:p w:rsidR="008C0093" w:rsidRPr="004678F3" w:rsidRDefault="008C0093" w:rsidP="0023757E">
      <w:pPr>
        <w:pStyle w:val="ad"/>
        <w:numPr>
          <w:ilvl w:val="0"/>
          <w:numId w:val="7"/>
        </w:numPr>
        <w:tabs>
          <w:tab w:val="left" w:pos="1134"/>
        </w:tabs>
        <w:spacing w:before="0" w:beforeAutospacing="0" w:after="0" w:afterAutospacing="0"/>
        <w:ind w:left="0" w:firstLine="851"/>
        <w:jc w:val="both"/>
        <w:rPr>
          <w:sz w:val="28"/>
          <w:szCs w:val="28"/>
        </w:rPr>
      </w:pPr>
      <w:r w:rsidRPr="004678F3">
        <w:rPr>
          <w:sz w:val="28"/>
          <w:szCs w:val="28"/>
        </w:rPr>
        <w:t>конечная продукция</w:t>
      </w:r>
      <w:r w:rsidRPr="004678F3">
        <w:t xml:space="preserve"> </w:t>
      </w:r>
      <w:r w:rsidRPr="004678F3">
        <w:rPr>
          <w:sz w:val="28"/>
          <w:szCs w:val="28"/>
        </w:rPr>
        <w:t xml:space="preserve">– </w:t>
      </w:r>
      <w:r w:rsidR="00E95637" w:rsidRPr="004678F3">
        <w:rPr>
          <w:sz w:val="28"/>
          <w:szCs w:val="28"/>
        </w:rPr>
        <w:t>61</w:t>
      </w:r>
      <w:r w:rsidRPr="004678F3">
        <w:rPr>
          <w:sz w:val="28"/>
          <w:szCs w:val="28"/>
        </w:rPr>
        <w:t xml:space="preserve"> субъект (</w:t>
      </w:r>
      <w:r w:rsidR="004678F3" w:rsidRPr="004678F3">
        <w:rPr>
          <w:sz w:val="28"/>
          <w:szCs w:val="28"/>
        </w:rPr>
        <w:t>38</w:t>
      </w:r>
      <w:r w:rsidRPr="004678F3">
        <w:rPr>
          <w:sz w:val="28"/>
          <w:szCs w:val="28"/>
        </w:rPr>
        <w:t xml:space="preserve"> микро предприятий, </w:t>
      </w:r>
      <w:r w:rsidR="004678F3" w:rsidRPr="004678F3">
        <w:rPr>
          <w:sz w:val="28"/>
          <w:szCs w:val="28"/>
        </w:rPr>
        <w:t>20</w:t>
      </w:r>
      <w:r w:rsidRPr="004678F3">
        <w:rPr>
          <w:sz w:val="28"/>
          <w:szCs w:val="28"/>
        </w:rPr>
        <w:t xml:space="preserve"> малых предприятий</w:t>
      </w:r>
      <w:r w:rsidR="004678F3" w:rsidRPr="004678F3">
        <w:rPr>
          <w:sz w:val="28"/>
          <w:szCs w:val="28"/>
        </w:rPr>
        <w:t>, 1 среднее предприятие и</w:t>
      </w:r>
      <w:r w:rsidRPr="004678F3">
        <w:rPr>
          <w:sz w:val="28"/>
          <w:szCs w:val="28"/>
        </w:rPr>
        <w:t xml:space="preserve"> 2 предприятия с годовым оборотом бизнеса более 2000 млн. рублей), или </w:t>
      </w:r>
      <w:r w:rsidR="00E95637" w:rsidRPr="004678F3">
        <w:rPr>
          <w:sz w:val="28"/>
          <w:szCs w:val="28"/>
        </w:rPr>
        <w:t>20,4</w:t>
      </w:r>
      <w:r w:rsidRPr="004678F3">
        <w:rPr>
          <w:sz w:val="28"/>
          <w:szCs w:val="28"/>
        </w:rPr>
        <w:t>% от общего числа участников анкетирования;</w:t>
      </w:r>
    </w:p>
    <w:p w:rsidR="008C0093" w:rsidRPr="004678F3" w:rsidRDefault="008C0093" w:rsidP="0023757E">
      <w:pPr>
        <w:pStyle w:val="ad"/>
        <w:numPr>
          <w:ilvl w:val="0"/>
          <w:numId w:val="7"/>
        </w:numPr>
        <w:tabs>
          <w:tab w:val="left" w:pos="1134"/>
        </w:tabs>
        <w:spacing w:before="0" w:beforeAutospacing="0" w:after="0" w:afterAutospacing="0"/>
        <w:ind w:left="0" w:firstLine="851"/>
        <w:jc w:val="both"/>
        <w:rPr>
          <w:sz w:val="28"/>
          <w:szCs w:val="28"/>
        </w:rPr>
      </w:pPr>
      <w:r w:rsidRPr="004678F3">
        <w:rPr>
          <w:sz w:val="28"/>
          <w:szCs w:val="28"/>
        </w:rPr>
        <w:t xml:space="preserve">бизнес осуществляет торговлю или дистрибуцию товаров и услуг, произведенных другими компаниями – </w:t>
      </w:r>
      <w:r w:rsidR="00E95637" w:rsidRPr="004678F3">
        <w:rPr>
          <w:sz w:val="28"/>
          <w:szCs w:val="28"/>
        </w:rPr>
        <w:t>60</w:t>
      </w:r>
      <w:r w:rsidRPr="004678F3">
        <w:rPr>
          <w:sz w:val="28"/>
          <w:szCs w:val="28"/>
        </w:rPr>
        <w:t xml:space="preserve"> субъект</w:t>
      </w:r>
      <w:r w:rsidR="00E95637" w:rsidRPr="004678F3">
        <w:rPr>
          <w:sz w:val="28"/>
          <w:szCs w:val="28"/>
        </w:rPr>
        <w:t>ов</w:t>
      </w:r>
      <w:r w:rsidRPr="004678F3">
        <w:rPr>
          <w:sz w:val="28"/>
          <w:szCs w:val="28"/>
        </w:rPr>
        <w:t xml:space="preserve"> (</w:t>
      </w:r>
      <w:r w:rsidR="004678F3" w:rsidRPr="004678F3">
        <w:rPr>
          <w:sz w:val="28"/>
          <w:szCs w:val="28"/>
        </w:rPr>
        <w:t>26 микро предприятий, 26 малых предприятий, 7 средние предприятия и 1 предприятие с годовым оборотом бизнеса более 2000 млн. рублей</w:t>
      </w:r>
      <w:r w:rsidRPr="004678F3">
        <w:rPr>
          <w:sz w:val="28"/>
          <w:szCs w:val="28"/>
        </w:rPr>
        <w:t xml:space="preserve">), или </w:t>
      </w:r>
      <w:r w:rsidR="00E95637" w:rsidRPr="004678F3">
        <w:rPr>
          <w:sz w:val="28"/>
          <w:szCs w:val="28"/>
        </w:rPr>
        <w:t>20,1</w:t>
      </w:r>
      <w:r w:rsidRPr="004678F3">
        <w:rPr>
          <w:sz w:val="28"/>
          <w:szCs w:val="28"/>
        </w:rPr>
        <w:t>% от общего числа участников анкетирования.</w:t>
      </w:r>
    </w:p>
    <w:p w:rsidR="008C0093" w:rsidRPr="007564E2" w:rsidRDefault="008C0093" w:rsidP="00991E50">
      <w:pPr>
        <w:pStyle w:val="ad"/>
        <w:spacing w:before="0" w:beforeAutospacing="0" w:after="0" w:afterAutospacing="0"/>
        <w:ind w:firstLine="900"/>
        <w:jc w:val="both"/>
        <w:rPr>
          <w:sz w:val="28"/>
          <w:szCs w:val="28"/>
          <w:highlight w:val="yellow"/>
        </w:rPr>
      </w:pPr>
    </w:p>
    <w:p w:rsidR="008C0093" w:rsidRPr="00AA0505" w:rsidRDefault="008C0093" w:rsidP="00991E50">
      <w:pPr>
        <w:pStyle w:val="ad"/>
        <w:spacing w:before="0" w:beforeAutospacing="0" w:after="0" w:afterAutospacing="0"/>
        <w:jc w:val="both"/>
        <w:rPr>
          <w:sz w:val="28"/>
          <w:szCs w:val="28"/>
        </w:rPr>
      </w:pPr>
      <w:r w:rsidRPr="00AA0505">
        <w:rPr>
          <w:noProof/>
          <w:sz w:val="28"/>
          <w:szCs w:val="28"/>
        </w:rPr>
        <w:drawing>
          <wp:inline distT="0" distB="0" distL="0" distR="0" wp14:anchorId="3AD5F831" wp14:editId="3D9F48AB">
            <wp:extent cx="6064300" cy="2582265"/>
            <wp:effectExtent l="0" t="0" r="12700" b="2794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8C0093" w:rsidRPr="009F099C" w:rsidRDefault="008C0093" w:rsidP="00991E50">
      <w:pPr>
        <w:pStyle w:val="ad"/>
        <w:spacing w:before="0" w:beforeAutospacing="0" w:after="0" w:afterAutospacing="0"/>
        <w:ind w:firstLine="900"/>
        <w:jc w:val="both"/>
        <w:rPr>
          <w:sz w:val="28"/>
          <w:szCs w:val="28"/>
        </w:rPr>
      </w:pPr>
      <w:r w:rsidRPr="00AA0505">
        <w:rPr>
          <w:sz w:val="28"/>
          <w:szCs w:val="28"/>
        </w:rPr>
        <w:lastRenderedPageBreak/>
        <w:t>В сравнении с результатами анкетирования 201</w:t>
      </w:r>
      <w:r w:rsidR="00AA0505" w:rsidRPr="00AA0505">
        <w:rPr>
          <w:sz w:val="28"/>
          <w:szCs w:val="28"/>
        </w:rPr>
        <w:t>7</w:t>
      </w:r>
      <w:r w:rsidRPr="00AA0505">
        <w:rPr>
          <w:sz w:val="28"/>
          <w:szCs w:val="28"/>
        </w:rPr>
        <w:t xml:space="preserve"> года, в 201</w:t>
      </w:r>
      <w:r w:rsidR="00AA0505" w:rsidRPr="00AA0505">
        <w:rPr>
          <w:sz w:val="28"/>
          <w:szCs w:val="28"/>
        </w:rPr>
        <w:t>8</w:t>
      </w:r>
      <w:r w:rsidRPr="00AA0505">
        <w:rPr>
          <w:sz w:val="28"/>
          <w:szCs w:val="28"/>
        </w:rPr>
        <w:t xml:space="preserve"> году доля респондентов, у которых основной продукцией (товаром, работой услугой) бизнеса является услуги</w:t>
      </w:r>
      <w:r w:rsidR="009F099C">
        <w:rPr>
          <w:sz w:val="28"/>
          <w:szCs w:val="28"/>
        </w:rPr>
        <w:t>,</w:t>
      </w:r>
      <w:r w:rsidRPr="00AA0505">
        <w:rPr>
          <w:sz w:val="28"/>
          <w:szCs w:val="28"/>
        </w:rPr>
        <w:t xml:space="preserve"> составила </w:t>
      </w:r>
      <w:proofErr w:type="gramStart"/>
      <w:r w:rsidR="00AA0505" w:rsidRPr="00AA0505">
        <w:rPr>
          <w:sz w:val="28"/>
          <w:szCs w:val="28"/>
        </w:rPr>
        <w:t>41,8</w:t>
      </w:r>
      <w:proofErr w:type="gramEnd"/>
      <w:r w:rsidRPr="00AA0505">
        <w:rPr>
          <w:sz w:val="28"/>
          <w:szCs w:val="28"/>
        </w:rPr>
        <w:t xml:space="preserve">% что </w:t>
      </w:r>
      <w:r w:rsidR="00156F89" w:rsidRPr="00AA0505">
        <w:rPr>
          <w:sz w:val="28"/>
          <w:szCs w:val="28"/>
        </w:rPr>
        <w:t xml:space="preserve">на </w:t>
      </w:r>
      <w:r w:rsidR="00AA0505" w:rsidRPr="00AA0505">
        <w:rPr>
          <w:sz w:val="28"/>
          <w:szCs w:val="28"/>
        </w:rPr>
        <w:t>2,6</w:t>
      </w:r>
      <w:r w:rsidRPr="00AA0505">
        <w:rPr>
          <w:sz w:val="28"/>
          <w:szCs w:val="28"/>
        </w:rPr>
        <w:t xml:space="preserve">% </w:t>
      </w:r>
      <w:r w:rsidR="00AA0505" w:rsidRPr="00AA0505">
        <w:rPr>
          <w:sz w:val="28"/>
          <w:szCs w:val="28"/>
        </w:rPr>
        <w:t>ниже</w:t>
      </w:r>
      <w:r w:rsidRPr="00AA0505">
        <w:rPr>
          <w:sz w:val="28"/>
          <w:szCs w:val="28"/>
        </w:rPr>
        <w:t xml:space="preserve"> показател</w:t>
      </w:r>
      <w:r w:rsidR="00156F89" w:rsidRPr="00AA0505">
        <w:rPr>
          <w:sz w:val="28"/>
          <w:szCs w:val="28"/>
        </w:rPr>
        <w:t>я</w:t>
      </w:r>
      <w:r w:rsidRPr="00AA0505">
        <w:rPr>
          <w:sz w:val="28"/>
          <w:szCs w:val="28"/>
        </w:rPr>
        <w:t xml:space="preserve"> 201</w:t>
      </w:r>
      <w:r w:rsidR="00AA0505" w:rsidRPr="00AA0505">
        <w:rPr>
          <w:sz w:val="28"/>
          <w:szCs w:val="28"/>
        </w:rPr>
        <w:t>7</w:t>
      </w:r>
      <w:r w:rsidRPr="00AA0505">
        <w:rPr>
          <w:sz w:val="28"/>
          <w:szCs w:val="28"/>
        </w:rPr>
        <w:t xml:space="preserve"> года. В 201</w:t>
      </w:r>
      <w:r w:rsidR="00AA0505" w:rsidRPr="00AA0505">
        <w:rPr>
          <w:sz w:val="28"/>
          <w:szCs w:val="28"/>
        </w:rPr>
        <w:t>8</w:t>
      </w:r>
      <w:r w:rsidRPr="00AA0505">
        <w:rPr>
          <w:sz w:val="28"/>
          <w:szCs w:val="28"/>
        </w:rPr>
        <w:t xml:space="preserve"> году доля респондентов, основной продукцией (товаром, работой, услугой) бизнеса является сырье или материалы для дальнейшей переработки составила </w:t>
      </w:r>
      <w:r w:rsidR="00AA0505" w:rsidRPr="00AA0505">
        <w:rPr>
          <w:sz w:val="28"/>
          <w:szCs w:val="28"/>
        </w:rPr>
        <w:t>10,0</w:t>
      </w:r>
      <w:r w:rsidRPr="00AA0505">
        <w:rPr>
          <w:sz w:val="28"/>
          <w:szCs w:val="28"/>
        </w:rPr>
        <w:t>%</w:t>
      </w:r>
      <w:r w:rsidR="00156F89" w:rsidRPr="00AA0505">
        <w:rPr>
          <w:sz w:val="28"/>
          <w:szCs w:val="28"/>
        </w:rPr>
        <w:t>,</w:t>
      </w:r>
      <w:r w:rsidRPr="00AA0505">
        <w:rPr>
          <w:sz w:val="28"/>
          <w:szCs w:val="28"/>
        </w:rPr>
        <w:t xml:space="preserve"> что на 1</w:t>
      </w:r>
      <w:r w:rsidR="00AA0505" w:rsidRPr="00AA0505">
        <w:rPr>
          <w:sz w:val="28"/>
          <w:szCs w:val="28"/>
        </w:rPr>
        <w:t>,5</w:t>
      </w:r>
      <w:r w:rsidRPr="00AA0505">
        <w:rPr>
          <w:sz w:val="28"/>
          <w:szCs w:val="28"/>
        </w:rPr>
        <w:t xml:space="preserve">% </w:t>
      </w:r>
      <w:r w:rsidR="00AA0505" w:rsidRPr="00AA0505">
        <w:rPr>
          <w:sz w:val="28"/>
          <w:szCs w:val="28"/>
        </w:rPr>
        <w:t>ниже</w:t>
      </w:r>
      <w:r w:rsidRPr="00AA0505">
        <w:rPr>
          <w:sz w:val="28"/>
          <w:szCs w:val="28"/>
        </w:rPr>
        <w:t xml:space="preserve"> показателя 201</w:t>
      </w:r>
      <w:r w:rsidR="00AA0505" w:rsidRPr="00AA0505">
        <w:rPr>
          <w:sz w:val="28"/>
          <w:szCs w:val="28"/>
        </w:rPr>
        <w:t>7</w:t>
      </w:r>
      <w:r w:rsidRPr="00AA0505">
        <w:rPr>
          <w:sz w:val="28"/>
          <w:szCs w:val="28"/>
        </w:rPr>
        <w:t xml:space="preserve"> года. </w:t>
      </w:r>
      <w:r w:rsidR="00156F89" w:rsidRPr="00AA0505">
        <w:rPr>
          <w:sz w:val="28"/>
          <w:szCs w:val="28"/>
        </w:rPr>
        <w:t>Доля субъектов предпринимательской деятельности, у которых основной продукцией бизнеса является конечная продукция</w:t>
      </w:r>
      <w:r w:rsidR="00AA0505">
        <w:rPr>
          <w:sz w:val="28"/>
          <w:szCs w:val="28"/>
        </w:rPr>
        <w:t>,</w:t>
      </w:r>
      <w:r w:rsidR="00156F89" w:rsidRPr="00AA0505">
        <w:rPr>
          <w:sz w:val="28"/>
          <w:szCs w:val="28"/>
        </w:rPr>
        <w:t xml:space="preserve"> составила </w:t>
      </w:r>
      <w:r w:rsidR="00AA0505" w:rsidRPr="00AA0505">
        <w:rPr>
          <w:sz w:val="28"/>
          <w:szCs w:val="28"/>
        </w:rPr>
        <w:t>20,4</w:t>
      </w:r>
      <w:r w:rsidR="00156F89" w:rsidRPr="00AA0505">
        <w:rPr>
          <w:sz w:val="28"/>
          <w:szCs w:val="28"/>
        </w:rPr>
        <w:t xml:space="preserve">%, что на </w:t>
      </w:r>
      <w:r w:rsidR="00AA0505" w:rsidRPr="00AA0505">
        <w:rPr>
          <w:sz w:val="28"/>
          <w:szCs w:val="28"/>
        </w:rPr>
        <w:t>7,4</w:t>
      </w:r>
      <w:r w:rsidRPr="00AA0505">
        <w:rPr>
          <w:sz w:val="28"/>
          <w:szCs w:val="28"/>
        </w:rPr>
        <w:t xml:space="preserve">% </w:t>
      </w:r>
      <w:r w:rsidR="00156F89" w:rsidRPr="00AA0505">
        <w:rPr>
          <w:sz w:val="28"/>
          <w:szCs w:val="28"/>
        </w:rPr>
        <w:t>ниже показателя 201</w:t>
      </w:r>
      <w:r w:rsidR="00AA0505" w:rsidRPr="00AA0505">
        <w:rPr>
          <w:sz w:val="28"/>
          <w:szCs w:val="28"/>
        </w:rPr>
        <w:t>7</w:t>
      </w:r>
      <w:r w:rsidR="00156F89" w:rsidRPr="00AA0505">
        <w:rPr>
          <w:sz w:val="28"/>
          <w:szCs w:val="28"/>
        </w:rPr>
        <w:t xml:space="preserve"> года.</w:t>
      </w:r>
      <w:r w:rsidRPr="00AA0505">
        <w:rPr>
          <w:sz w:val="28"/>
          <w:szCs w:val="28"/>
        </w:rPr>
        <w:t xml:space="preserve"> Доля субъектов предпринимательской деятельности, у которой основной продукцией (товаром, работой, услугой) бизнеса</w:t>
      </w:r>
      <w:r w:rsidR="00747FAB" w:rsidRPr="00AA0505">
        <w:rPr>
          <w:sz w:val="28"/>
          <w:szCs w:val="28"/>
        </w:rPr>
        <w:t>,</w:t>
      </w:r>
      <w:r w:rsidRPr="00AA0505">
        <w:rPr>
          <w:sz w:val="28"/>
          <w:szCs w:val="28"/>
        </w:rPr>
        <w:t xml:space="preserve"> </w:t>
      </w:r>
      <w:proofErr w:type="gramStart"/>
      <w:r w:rsidRPr="00AA0505">
        <w:rPr>
          <w:sz w:val="28"/>
          <w:szCs w:val="28"/>
        </w:rPr>
        <w:t>явля</w:t>
      </w:r>
      <w:r w:rsidR="00747FAB" w:rsidRPr="00AA0505">
        <w:rPr>
          <w:sz w:val="28"/>
          <w:szCs w:val="28"/>
        </w:rPr>
        <w:t>ю</w:t>
      </w:r>
      <w:r w:rsidRPr="00AA0505">
        <w:rPr>
          <w:sz w:val="28"/>
          <w:szCs w:val="28"/>
        </w:rPr>
        <w:t>тся компоненты для производства конечной продукции в 201</w:t>
      </w:r>
      <w:r w:rsidR="00AA0505" w:rsidRPr="00AA0505">
        <w:rPr>
          <w:sz w:val="28"/>
          <w:szCs w:val="28"/>
        </w:rPr>
        <w:t>8</w:t>
      </w:r>
      <w:r w:rsidRPr="00AA0505">
        <w:rPr>
          <w:sz w:val="28"/>
          <w:szCs w:val="28"/>
        </w:rPr>
        <w:t xml:space="preserve"> году</w:t>
      </w:r>
      <w:r w:rsidR="00747FAB" w:rsidRPr="00AA0505">
        <w:rPr>
          <w:sz w:val="28"/>
          <w:szCs w:val="28"/>
        </w:rPr>
        <w:t xml:space="preserve"> составила</w:t>
      </w:r>
      <w:proofErr w:type="gramEnd"/>
      <w:r w:rsidR="00747FAB" w:rsidRPr="00AA0505">
        <w:rPr>
          <w:sz w:val="28"/>
          <w:szCs w:val="28"/>
        </w:rPr>
        <w:t xml:space="preserve"> </w:t>
      </w:r>
      <w:r w:rsidR="00AA0505" w:rsidRPr="00AA0505">
        <w:rPr>
          <w:sz w:val="28"/>
          <w:szCs w:val="28"/>
        </w:rPr>
        <w:t>7,7</w:t>
      </w:r>
      <w:r w:rsidR="00747FAB" w:rsidRPr="00AA0505">
        <w:rPr>
          <w:sz w:val="28"/>
          <w:szCs w:val="28"/>
        </w:rPr>
        <w:t xml:space="preserve"> %, что на </w:t>
      </w:r>
      <w:r w:rsidR="00AA0505" w:rsidRPr="00AA0505">
        <w:rPr>
          <w:sz w:val="28"/>
          <w:szCs w:val="28"/>
        </w:rPr>
        <w:t>4,5</w:t>
      </w:r>
      <w:r w:rsidR="00747FAB" w:rsidRPr="00AA0505">
        <w:rPr>
          <w:sz w:val="28"/>
          <w:szCs w:val="28"/>
        </w:rPr>
        <w:t xml:space="preserve">% </w:t>
      </w:r>
      <w:r w:rsidR="00AA0505" w:rsidRPr="00AA0505">
        <w:rPr>
          <w:sz w:val="28"/>
          <w:szCs w:val="28"/>
        </w:rPr>
        <w:t>выше</w:t>
      </w:r>
      <w:r w:rsidR="00747FAB" w:rsidRPr="00AA0505">
        <w:rPr>
          <w:sz w:val="28"/>
          <w:szCs w:val="28"/>
        </w:rPr>
        <w:t xml:space="preserve"> </w:t>
      </w:r>
      <w:r w:rsidRPr="00AA0505">
        <w:rPr>
          <w:sz w:val="28"/>
          <w:szCs w:val="28"/>
        </w:rPr>
        <w:t>показателя 201</w:t>
      </w:r>
      <w:r w:rsidR="00AA0505" w:rsidRPr="00AA0505">
        <w:rPr>
          <w:sz w:val="28"/>
          <w:szCs w:val="28"/>
        </w:rPr>
        <w:t>7</w:t>
      </w:r>
      <w:r w:rsidRPr="00AA0505">
        <w:rPr>
          <w:sz w:val="28"/>
          <w:szCs w:val="28"/>
        </w:rPr>
        <w:t xml:space="preserve"> года</w:t>
      </w:r>
      <w:r w:rsidRPr="009F099C">
        <w:rPr>
          <w:sz w:val="28"/>
          <w:szCs w:val="28"/>
        </w:rPr>
        <w:t xml:space="preserve">. </w:t>
      </w:r>
      <w:r w:rsidR="009F099C" w:rsidRPr="009F099C">
        <w:rPr>
          <w:sz w:val="28"/>
          <w:szCs w:val="28"/>
        </w:rPr>
        <w:t>Д</w:t>
      </w:r>
      <w:r w:rsidRPr="009F099C">
        <w:rPr>
          <w:sz w:val="28"/>
          <w:szCs w:val="28"/>
        </w:rPr>
        <w:t xml:space="preserve">оля субъектов, </w:t>
      </w:r>
      <w:r w:rsidR="00747FAB" w:rsidRPr="009F099C">
        <w:rPr>
          <w:sz w:val="28"/>
          <w:szCs w:val="28"/>
        </w:rPr>
        <w:t xml:space="preserve">основной продукцией бизнеса которых является торговля или дистрибуция товаров и </w:t>
      </w:r>
      <w:proofErr w:type="gramStart"/>
      <w:r w:rsidR="00747FAB" w:rsidRPr="009F099C">
        <w:rPr>
          <w:sz w:val="28"/>
          <w:szCs w:val="28"/>
        </w:rPr>
        <w:t>услуг, произведенных другими компаниями</w:t>
      </w:r>
      <w:r w:rsidR="009F099C" w:rsidRPr="009F099C">
        <w:rPr>
          <w:sz w:val="28"/>
          <w:szCs w:val="28"/>
        </w:rPr>
        <w:t xml:space="preserve"> также снизилась</w:t>
      </w:r>
      <w:proofErr w:type="gramEnd"/>
      <w:r w:rsidRPr="009F099C">
        <w:rPr>
          <w:sz w:val="28"/>
          <w:szCs w:val="28"/>
        </w:rPr>
        <w:t xml:space="preserve">. Этот показатель составил </w:t>
      </w:r>
      <w:r w:rsidR="009F099C" w:rsidRPr="009F099C">
        <w:rPr>
          <w:sz w:val="28"/>
          <w:szCs w:val="28"/>
        </w:rPr>
        <w:t>20</w:t>
      </w:r>
      <w:r w:rsidRPr="009F099C">
        <w:rPr>
          <w:sz w:val="28"/>
          <w:szCs w:val="28"/>
        </w:rPr>
        <w:t xml:space="preserve">,1%, </w:t>
      </w:r>
      <w:r w:rsidR="009F099C" w:rsidRPr="009F099C">
        <w:rPr>
          <w:sz w:val="28"/>
          <w:szCs w:val="28"/>
        </w:rPr>
        <w:t>или на 7,0</w:t>
      </w:r>
      <w:r w:rsidR="00747FAB" w:rsidRPr="009F099C">
        <w:rPr>
          <w:sz w:val="28"/>
          <w:szCs w:val="28"/>
        </w:rPr>
        <w:t>% ниже показателя 201</w:t>
      </w:r>
      <w:r w:rsidR="009F099C" w:rsidRPr="009F099C">
        <w:rPr>
          <w:sz w:val="28"/>
          <w:szCs w:val="28"/>
        </w:rPr>
        <w:t>7</w:t>
      </w:r>
      <w:r w:rsidR="00747FAB" w:rsidRPr="009F099C">
        <w:rPr>
          <w:sz w:val="28"/>
          <w:szCs w:val="28"/>
        </w:rPr>
        <w:t xml:space="preserve"> года</w:t>
      </w:r>
      <w:r w:rsidRPr="009F099C">
        <w:rPr>
          <w:sz w:val="28"/>
          <w:szCs w:val="28"/>
        </w:rPr>
        <w:t>.</w:t>
      </w:r>
    </w:p>
    <w:p w:rsidR="008C0093" w:rsidRPr="007564E2" w:rsidRDefault="008C0093" w:rsidP="00991E50">
      <w:pPr>
        <w:pStyle w:val="ad"/>
        <w:spacing w:before="0" w:beforeAutospacing="0" w:after="0" w:afterAutospacing="0"/>
        <w:ind w:firstLine="900"/>
        <w:jc w:val="both"/>
        <w:rPr>
          <w:sz w:val="28"/>
          <w:szCs w:val="28"/>
          <w:highlight w:val="yellow"/>
        </w:rPr>
      </w:pPr>
    </w:p>
    <w:p w:rsidR="008C0093" w:rsidRPr="00065746" w:rsidRDefault="008C0093" w:rsidP="00991E50">
      <w:pPr>
        <w:pStyle w:val="ad"/>
        <w:spacing w:before="0" w:beforeAutospacing="0" w:after="0" w:afterAutospacing="0"/>
        <w:ind w:firstLine="567"/>
        <w:jc w:val="both"/>
        <w:rPr>
          <w:sz w:val="28"/>
          <w:szCs w:val="28"/>
        </w:rPr>
      </w:pPr>
      <w:r w:rsidRPr="00065746">
        <w:rPr>
          <w:sz w:val="28"/>
          <w:szCs w:val="28"/>
        </w:rPr>
        <w:t>В опросе субъектов предпринимательской деятельности приняли участие:</w:t>
      </w:r>
    </w:p>
    <w:p w:rsidR="008C0093" w:rsidRPr="00065746" w:rsidRDefault="008C0093" w:rsidP="00991E50">
      <w:pPr>
        <w:pStyle w:val="ad"/>
        <w:spacing w:before="0" w:beforeAutospacing="0" w:after="0" w:afterAutospacing="0"/>
        <w:ind w:firstLine="567"/>
        <w:jc w:val="both"/>
        <w:rPr>
          <w:sz w:val="28"/>
          <w:szCs w:val="28"/>
        </w:rPr>
      </w:pPr>
      <w:r w:rsidRPr="00065746">
        <w:rPr>
          <w:sz w:val="28"/>
          <w:szCs w:val="28"/>
        </w:rPr>
        <w:t>- собственники бизнеса (совладельцы) - 14</w:t>
      </w:r>
      <w:r w:rsidR="00065746" w:rsidRPr="00065746">
        <w:rPr>
          <w:sz w:val="28"/>
          <w:szCs w:val="28"/>
        </w:rPr>
        <w:t>5</w:t>
      </w:r>
      <w:r w:rsidRPr="00065746">
        <w:rPr>
          <w:sz w:val="28"/>
          <w:szCs w:val="28"/>
        </w:rPr>
        <w:t xml:space="preserve"> </w:t>
      </w:r>
      <w:r w:rsidR="00747FAB" w:rsidRPr="00065746">
        <w:rPr>
          <w:sz w:val="28"/>
          <w:szCs w:val="28"/>
        </w:rPr>
        <w:t>респондентов</w:t>
      </w:r>
      <w:r w:rsidRPr="00065746">
        <w:rPr>
          <w:sz w:val="28"/>
          <w:szCs w:val="28"/>
        </w:rPr>
        <w:t xml:space="preserve">, или </w:t>
      </w:r>
      <w:r w:rsidR="00065746" w:rsidRPr="00065746">
        <w:rPr>
          <w:sz w:val="28"/>
          <w:szCs w:val="28"/>
        </w:rPr>
        <w:t>48,5</w:t>
      </w:r>
      <w:r w:rsidRPr="00065746">
        <w:rPr>
          <w:sz w:val="28"/>
          <w:szCs w:val="28"/>
        </w:rPr>
        <w:t>% от общего числа опрошенных,</w:t>
      </w:r>
    </w:p>
    <w:p w:rsidR="008C0093" w:rsidRPr="00065746" w:rsidRDefault="008C0093" w:rsidP="00991E50">
      <w:pPr>
        <w:pStyle w:val="ad"/>
        <w:spacing w:before="0" w:beforeAutospacing="0" w:after="0" w:afterAutospacing="0"/>
        <w:ind w:firstLine="567"/>
        <w:jc w:val="both"/>
        <w:rPr>
          <w:sz w:val="28"/>
          <w:szCs w:val="28"/>
        </w:rPr>
      </w:pPr>
      <w:r w:rsidRPr="00065746">
        <w:rPr>
          <w:sz w:val="28"/>
          <w:szCs w:val="28"/>
        </w:rPr>
        <w:t xml:space="preserve">- руководители высшего звена (генеральный директор, заместитель генерального директора или иная аналогичная позиция) - </w:t>
      </w:r>
      <w:r w:rsidR="00065746" w:rsidRPr="00065746">
        <w:rPr>
          <w:sz w:val="28"/>
          <w:szCs w:val="28"/>
        </w:rPr>
        <w:t>71</w:t>
      </w:r>
      <w:r w:rsidRPr="00065746">
        <w:rPr>
          <w:sz w:val="28"/>
          <w:szCs w:val="28"/>
        </w:rPr>
        <w:t xml:space="preserve"> </w:t>
      </w:r>
      <w:r w:rsidR="00747FAB" w:rsidRPr="00065746">
        <w:rPr>
          <w:sz w:val="28"/>
          <w:szCs w:val="28"/>
        </w:rPr>
        <w:t>респондент</w:t>
      </w:r>
      <w:r w:rsidRPr="00065746">
        <w:rPr>
          <w:sz w:val="28"/>
          <w:szCs w:val="28"/>
        </w:rPr>
        <w:t xml:space="preserve">, или </w:t>
      </w:r>
      <w:r w:rsidR="00065746" w:rsidRPr="00065746">
        <w:rPr>
          <w:sz w:val="28"/>
          <w:szCs w:val="28"/>
        </w:rPr>
        <w:t>23,7</w:t>
      </w:r>
      <w:r w:rsidRPr="00065746">
        <w:rPr>
          <w:sz w:val="28"/>
          <w:szCs w:val="28"/>
        </w:rPr>
        <w:t xml:space="preserve">% от общего числа </w:t>
      </w:r>
      <w:proofErr w:type="gramStart"/>
      <w:r w:rsidRPr="00065746">
        <w:rPr>
          <w:sz w:val="28"/>
          <w:szCs w:val="28"/>
        </w:rPr>
        <w:t>опрошенных</w:t>
      </w:r>
      <w:proofErr w:type="gramEnd"/>
      <w:r w:rsidRPr="00065746">
        <w:rPr>
          <w:sz w:val="28"/>
          <w:szCs w:val="28"/>
        </w:rPr>
        <w:t>,</w:t>
      </w:r>
    </w:p>
    <w:p w:rsidR="008C0093" w:rsidRPr="00065746" w:rsidRDefault="008C0093" w:rsidP="00991E50">
      <w:pPr>
        <w:pStyle w:val="ad"/>
        <w:spacing w:before="0" w:beforeAutospacing="0" w:after="0" w:afterAutospacing="0"/>
        <w:ind w:firstLine="567"/>
        <w:jc w:val="both"/>
        <w:rPr>
          <w:sz w:val="28"/>
          <w:szCs w:val="28"/>
        </w:rPr>
      </w:pPr>
      <w:r w:rsidRPr="00065746">
        <w:rPr>
          <w:sz w:val="28"/>
          <w:szCs w:val="28"/>
        </w:rPr>
        <w:t xml:space="preserve">- руководители среднего звена (руководитель управления/подразделения/отдела) - </w:t>
      </w:r>
      <w:r w:rsidR="00065746" w:rsidRPr="00065746">
        <w:rPr>
          <w:sz w:val="28"/>
          <w:szCs w:val="28"/>
        </w:rPr>
        <w:t>59</w:t>
      </w:r>
      <w:r w:rsidRPr="00065746">
        <w:rPr>
          <w:sz w:val="28"/>
          <w:szCs w:val="28"/>
        </w:rPr>
        <w:t xml:space="preserve"> </w:t>
      </w:r>
      <w:r w:rsidR="00747FAB" w:rsidRPr="00065746">
        <w:rPr>
          <w:sz w:val="28"/>
          <w:szCs w:val="28"/>
        </w:rPr>
        <w:t>респондент</w:t>
      </w:r>
      <w:r w:rsidR="00065746" w:rsidRPr="00065746">
        <w:rPr>
          <w:sz w:val="28"/>
          <w:szCs w:val="28"/>
        </w:rPr>
        <w:t>ов</w:t>
      </w:r>
      <w:r w:rsidRPr="00065746">
        <w:rPr>
          <w:sz w:val="28"/>
          <w:szCs w:val="28"/>
        </w:rPr>
        <w:t xml:space="preserve">, или </w:t>
      </w:r>
      <w:r w:rsidR="00065746" w:rsidRPr="00065746">
        <w:rPr>
          <w:sz w:val="28"/>
          <w:szCs w:val="28"/>
        </w:rPr>
        <w:t>19,7</w:t>
      </w:r>
      <w:r w:rsidRPr="00065746">
        <w:rPr>
          <w:sz w:val="28"/>
          <w:szCs w:val="28"/>
        </w:rPr>
        <w:t>% от общего числа опрошенных,</w:t>
      </w:r>
    </w:p>
    <w:p w:rsidR="008C0093" w:rsidRPr="00065746" w:rsidRDefault="008C0093" w:rsidP="00991E50">
      <w:pPr>
        <w:pStyle w:val="ad"/>
        <w:spacing w:before="0" w:beforeAutospacing="0" w:after="0" w:afterAutospacing="0"/>
        <w:ind w:firstLine="567"/>
        <w:jc w:val="both"/>
        <w:rPr>
          <w:sz w:val="28"/>
          <w:szCs w:val="28"/>
        </w:rPr>
      </w:pPr>
      <w:r w:rsidRPr="00065746">
        <w:rPr>
          <w:sz w:val="28"/>
          <w:szCs w:val="28"/>
        </w:rPr>
        <w:t xml:space="preserve">- не руководящие сотрудники - </w:t>
      </w:r>
      <w:r w:rsidR="00065746" w:rsidRPr="00065746">
        <w:rPr>
          <w:sz w:val="28"/>
          <w:szCs w:val="28"/>
        </w:rPr>
        <w:t>24</w:t>
      </w:r>
      <w:r w:rsidRPr="00065746">
        <w:rPr>
          <w:sz w:val="28"/>
          <w:szCs w:val="28"/>
        </w:rPr>
        <w:t xml:space="preserve"> </w:t>
      </w:r>
      <w:r w:rsidR="00747FAB" w:rsidRPr="00065746">
        <w:rPr>
          <w:sz w:val="28"/>
          <w:szCs w:val="28"/>
        </w:rPr>
        <w:t>респондент</w:t>
      </w:r>
      <w:r w:rsidR="00065746" w:rsidRPr="00065746">
        <w:rPr>
          <w:sz w:val="28"/>
          <w:szCs w:val="28"/>
        </w:rPr>
        <w:t>а</w:t>
      </w:r>
      <w:r w:rsidRPr="00065746">
        <w:rPr>
          <w:sz w:val="28"/>
          <w:szCs w:val="28"/>
        </w:rPr>
        <w:t xml:space="preserve">, или </w:t>
      </w:r>
      <w:r w:rsidR="00065746" w:rsidRPr="00065746">
        <w:rPr>
          <w:sz w:val="28"/>
          <w:szCs w:val="28"/>
        </w:rPr>
        <w:t>8,0</w:t>
      </w:r>
      <w:r w:rsidRPr="00065746">
        <w:rPr>
          <w:sz w:val="28"/>
          <w:szCs w:val="28"/>
        </w:rPr>
        <w:t xml:space="preserve">% от общего числа </w:t>
      </w:r>
      <w:proofErr w:type="gramStart"/>
      <w:r w:rsidRPr="00065746">
        <w:rPr>
          <w:sz w:val="28"/>
          <w:szCs w:val="28"/>
        </w:rPr>
        <w:t>опрошенных</w:t>
      </w:r>
      <w:proofErr w:type="gramEnd"/>
      <w:r w:rsidRPr="00065746">
        <w:rPr>
          <w:sz w:val="28"/>
          <w:szCs w:val="28"/>
        </w:rPr>
        <w:t>.</w:t>
      </w:r>
    </w:p>
    <w:p w:rsidR="008C0093" w:rsidRPr="00932ECE" w:rsidRDefault="008C0093" w:rsidP="00991E50">
      <w:pPr>
        <w:pStyle w:val="ad"/>
        <w:spacing w:before="0" w:beforeAutospacing="0" w:after="0" w:afterAutospacing="0"/>
        <w:ind w:firstLine="567"/>
        <w:jc w:val="both"/>
        <w:rPr>
          <w:sz w:val="28"/>
          <w:szCs w:val="28"/>
        </w:rPr>
      </w:pPr>
    </w:p>
    <w:p w:rsidR="008C0093" w:rsidRDefault="008C0093" w:rsidP="00991E50">
      <w:pPr>
        <w:pStyle w:val="ad"/>
        <w:spacing w:before="0" w:beforeAutospacing="0" w:after="0" w:afterAutospacing="0"/>
        <w:ind w:firstLine="567"/>
        <w:jc w:val="both"/>
        <w:rPr>
          <w:sz w:val="28"/>
          <w:szCs w:val="28"/>
        </w:rPr>
      </w:pPr>
      <w:r w:rsidRPr="00932ECE">
        <w:rPr>
          <w:sz w:val="28"/>
          <w:szCs w:val="28"/>
        </w:rPr>
        <w:t>По видам экономической деятельности участники опроса относятся:</w:t>
      </w:r>
    </w:p>
    <w:p w:rsidR="006943EE" w:rsidRPr="00932ECE" w:rsidRDefault="006943EE" w:rsidP="00991E50">
      <w:pPr>
        <w:pStyle w:val="ad"/>
        <w:spacing w:before="0" w:beforeAutospacing="0" w:after="0" w:afterAutospacing="0"/>
        <w:ind w:firstLine="567"/>
        <w:jc w:val="both"/>
        <w:rPr>
          <w:sz w:val="28"/>
          <w:szCs w:val="28"/>
        </w:rPr>
      </w:pPr>
    </w:p>
    <w:tbl>
      <w:tblPr>
        <w:tblW w:w="962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28"/>
        <w:gridCol w:w="709"/>
        <w:gridCol w:w="708"/>
        <w:gridCol w:w="675"/>
      </w:tblGrid>
      <w:tr w:rsidR="008C0093" w:rsidRPr="00932ECE" w:rsidTr="00835787">
        <w:trPr>
          <w:trHeight w:val="113"/>
        </w:trPr>
        <w:tc>
          <w:tcPr>
            <w:tcW w:w="7528" w:type="dxa"/>
            <w:vMerge w:val="restart"/>
            <w:shd w:val="clear" w:color="auto" w:fill="auto"/>
            <w:vAlign w:val="center"/>
          </w:tcPr>
          <w:p w:rsidR="008C0093" w:rsidRPr="00932ECE" w:rsidRDefault="008C0093" w:rsidP="00991E50">
            <w:pPr>
              <w:spacing w:after="0" w:line="240" w:lineRule="auto"/>
              <w:ind w:left="-57" w:right="-57"/>
              <w:jc w:val="center"/>
              <w:rPr>
                <w:rFonts w:ascii="Times New Roman" w:hAnsi="Times New Roman"/>
                <w:sz w:val="24"/>
                <w:szCs w:val="24"/>
              </w:rPr>
            </w:pPr>
            <w:r w:rsidRPr="00932ECE">
              <w:rPr>
                <w:rFonts w:ascii="Times New Roman" w:hAnsi="Times New Roman"/>
                <w:sz w:val="24"/>
                <w:szCs w:val="24"/>
              </w:rPr>
              <w:t>Виды экономической деятельности</w:t>
            </w:r>
          </w:p>
        </w:tc>
        <w:tc>
          <w:tcPr>
            <w:tcW w:w="709" w:type="dxa"/>
            <w:vMerge w:val="restart"/>
          </w:tcPr>
          <w:p w:rsidR="008C0093" w:rsidRPr="00932ECE" w:rsidRDefault="008C0093" w:rsidP="009217C0">
            <w:pPr>
              <w:spacing w:after="0" w:line="240" w:lineRule="auto"/>
              <w:ind w:left="-57" w:right="-57"/>
              <w:jc w:val="center"/>
              <w:rPr>
                <w:rFonts w:ascii="Times New Roman" w:hAnsi="Times New Roman"/>
                <w:sz w:val="24"/>
                <w:szCs w:val="24"/>
              </w:rPr>
            </w:pPr>
            <w:r w:rsidRPr="00932ECE">
              <w:rPr>
                <w:rFonts w:ascii="Times New Roman" w:hAnsi="Times New Roman"/>
                <w:sz w:val="24"/>
                <w:szCs w:val="24"/>
              </w:rPr>
              <w:t>чел., 201</w:t>
            </w:r>
            <w:r w:rsidR="009217C0" w:rsidRPr="00932ECE">
              <w:rPr>
                <w:rFonts w:ascii="Times New Roman" w:hAnsi="Times New Roman"/>
                <w:sz w:val="24"/>
                <w:szCs w:val="24"/>
              </w:rPr>
              <w:t>8</w:t>
            </w:r>
          </w:p>
        </w:tc>
        <w:tc>
          <w:tcPr>
            <w:tcW w:w="1383" w:type="dxa"/>
            <w:gridSpan w:val="2"/>
            <w:shd w:val="clear" w:color="auto" w:fill="auto"/>
            <w:vAlign w:val="center"/>
          </w:tcPr>
          <w:p w:rsidR="008C0093" w:rsidRPr="00932ECE" w:rsidRDefault="008C0093" w:rsidP="00991E50">
            <w:pPr>
              <w:spacing w:after="0" w:line="240" w:lineRule="auto"/>
              <w:ind w:left="-57" w:right="-57"/>
              <w:jc w:val="center"/>
              <w:rPr>
                <w:rFonts w:ascii="Times New Roman" w:hAnsi="Times New Roman"/>
                <w:sz w:val="24"/>
                <w:szCs w:val="24"/>
              </w:rPr>
            </w:pPr>
            <w:r w:rsidRPr="00932ECE">
              <w:rPr>
                <w:rFonts w:ascii="Times New Roman" w:hAnsi="Times New Roman"/>
                <w:sz w:val="24"/>
                <w:szCs w:val="24"/>
              </w:rPr>
              <w:t>%</w:t>
            </w:r>
          </w:p>
        </w:tc>
      </w:tr>
      <w:tr w:rsidR="008C0093" w:rsidRPr="00932ECE" w:rsidTr="00835787">
        <w:trPr>
          <w:trHeight w:val="113"/>
        </w:trPr>
        <w:tc>
          <w:tcPr>
            <w:tcW w:w="7528" w:type="dxa"/>
            <w:vMerge/>
            <w:shd w:val="clear" w:color="auto" w:fill="auto"/>
            <w:vAlign w:val="center"/>
          </w:tcPr>
          <w:p w:rsidR="008C0093" w:rsidRPr="00932ECE" w:rsidRDefault="008C0093" w:rsidP="00991E50">
            <w:pPr>
              <w:spacing w:after="0" w:line="240" w:lineRule="auto"/>
              <w:ind w:left="-57" w:right="-57"/>
              <w:rPr>
                <w:rFonts w:ascii="Times New Roman" w:hAnsi="Times New Roman"/>
                <w:sz w:val="24"/>
                <w:szCs w:val="24"/>
              </w:rPr>
            </w:pPr>
          </w:p>
        </w:tc>
        <w:tc>
          <w:tcPr>
            <w:tcW w:w="709" w:type="dxa"/>
            <w:vMerge/>
          </w:tcPr>
          <w:p w:rsidR="008C0093" w:rsidRPr="00932ECE" w:rsidRDefault="008C0093" w:rsidP="00991E50">
            <w:pPr>
              <w:spacing w:after="0" w:line="240" w:lineRule="auto"/>
              <w:ind w:left="-57" w:right="-57"/>
              <w:jc w:val="center"/>
              <w:rPr>
                <w:rFonts w:ascii="Times New Roman" w:hAnsi="Times New Roman"/>
                <w:sz w:val="24"/>
                <w:szCs w:val="24"/>
              </w:rPr>
            </w:pPr>
          </w:p>
        </w:tc>
        <w:tc>
          <w:tcPr>
            <w:tcW w:w="708" w:type="dxa"/>
            <w:shd w:val="clear" w:color="auto" w:fill="auto"/>
            <w:vAlign w:val="center"/>
          </w:tcPr>
          <w:p w:rsidR="008C0093" w:rsidRPr="00932ECE" w:rsidRDefault="008C0093" w:rsidP="009217C0">
            <w:pPr>
              <w:spacing w:after="0" w:line="240" w:lineRule="auto"/>
              <w:ind w:left="-57" w:right="-57"/>
              <w:jc w:val="center"/>
              <w:rPr>
                <w:rFonts w:ascii="Times New Roman" w:hAnsi="Times New Roman"/>
                <w:sz w:val="24"/>
                <w:szCs w:val="24"/>
              </w:rPr>
            </w:pPr>
            <w:r w:rsidRPr="00932ECE">
              <w:rPr>
                <w:rFonts w:ascii="Times New Roman" w:hAnsi="Times New Roman"/>
                <w:sz w:val="24"/>
                <w:szCs w:val="24"/>
              </w:rPr>
              <w:t>201</w:t>
            </w:r>
            <w:r w:rsidR="009217C0" w:rsidRPr="00932ECE">
              <w:rPr>
                <w:rFonts w:ascii="Times New Roman" w:hAnsi="Times New Roman"/>
                <w:sz w:val="24"/>
                <w:szCs w:val="24"/>
              </w:rPr>
              <w:t>8</w:t>
            </w:r>
          </w:p>
        </w:tc>
        <w:tc>
          <w:tcPr>
            <w:tcW w:w="675" w:type="dxa"/>
            <w:vAlign w:val="center"/>
          </w:tcPr>
          <w:p w:rsidR="008C0093" w:rsidRPr="00932ECE" w:rsidRDefault="008C0093" w:rsidP="009217C0">
            <w:pPr>
              <w:spacing w:after="0" w:line="240" w:lineRule="auto"/>
              <w:ind w:left="-57" w:right="-57"/>
              <w:jc w:val="center"/>
              <w:rPr>
                <w:rFonts w:ascii="Times New Roman" w:hAnsi="Times New Roman"/>
                <w:sz w:val="24"/>
                <w:szCs w:val="24"/>
              </w:rPr>
            </w:pPr>
            <w:r w:rsidRPr="00932ECE">
              <w:rPr>
                <w:rFonts w:ascii="Times New Roman" w:hAnsi="Times New Roman"/>
                <w:sz w:val="24"/>
                <w:szCs w:val="24"/>
              </w:rPr>
              <w:t>201</w:t>
            </w:r>
            <w:r w:rsidR="009217C0" w:rsidRPr="00932ECE">
              <w:rPr>
                <w:rFonts w:ascii="Times New Roman" w:hAnsi="Times New Roman"/>
                <w:sz w:val="24"/>
                <w:szCs w:val="24"/>
              </w:rPr>
              <w:t>7</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sz w:val="24"/>
                <w:szCs w:val="24"/>
              </w:rPr>
              <w:t>Выращивание зерновых, технических и прочих сельскохозяйственных культур</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44</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14,7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15,5</w:t>
            </w:r>
          </w:p>
        </w:tc>
      </w:tr>
      <w:tr w:rsidR="009217C0" w:rsidRPr="00932ECE" w:rsidTr="00835787">
        <w:trPr>
          <w:trHeight w:val="113"/>
        </w:trPr>
        <w:tc>
          <w:tcPr>
            <w:tcW w:w="7528" w:type="dxa"/>
            <w:shd w:val="clear" w:color="auto" w:fill="auto"/>
            <w:vAlign w:val="center"/>
          </w:tcPr>
          <w:p w:rsidR="009217C0" w:rsidRPr="00932ECE" w:rsidRDefault="009217C0" w:rsidP="009217C0">
            <w:pPr>
              <w:spacing w:after="0" w:line="240" w:lineRule="auto"/>
              <w:ind w:left="-57" w:right="-57"/>
              <w:rPr>
                <w:rFonts w:ascii="Times New Roman" w:hAnsi="Times New Roman"/>
                <w:color w:val="000000"/>
                <w:sz w:val="24"/>
                <w:szCs w:val="24"/>
              </w:rPr>
            </w:pPr>
            <w:r w:rsidRPr="00932ECE">
              <w:rPr>
                <w:rFonts w:ascii="Times New Roman" w:hAnsi="Times New Roman"/>
                <w:sz w:val="24"/>
                <w:szCs w:val="24"/>
              </w:rPr>
              <w:t>Овощеводство, декоративное садоводство и производство продукции питомников</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15</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5,0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6,0</w:t>
            </w:r>
          </w:p>
        </w:tc>
      </w:tr>
      <w:tr w:rsidR="009217C0" w:rsidRPr="00932ECE" w:rsidTr="00835787">
        <w:trPr>
          <w:trHeight w:val="113"/>
        </w:trPr>
        <w:tc>
          <w:tcPr>
            <w:tcW w:w="7528" w:type="dxa"/>
            <w:shd w:val="clear" w:color="auto" w:fill="auto"/>
            <w:vAlign w:val="center"/>
          </w:tcPr>
          <w:p w:rsidR="009217C0" w:rsidRPr="00932ECE" w:rsidRDefault="009217C0" w:rsidP="009217C0">
            <w:pPr>
              <w:spacing w:after="0" w:line="240" w:lineRule="auto"/>
              <w:ind w:left="-57" w:right="-57"/>
              <w:rPr>
                <w:rFonts w:ascii="Times New Roman" w:hAnsi="Times New Roman"/>
                <w:color w:val="000000"/>
                <w:sz w:val="24"/>
                <w:szCs w:val="24"/>
              </w:rPr>
            </w:pPr>
            <w:r w:rsidRPr="00932ECE">
              <w:rPr>
                <w:rFonts w:ascii="Times New Roman" w:hAnsi="Times New Roman"/>
                <w:sz w:val="24"/>
                <w:szCs w:val="24"/>
              </w:rPr>
              <w:t>Выращивание фруктов, орехов, трав</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12</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4,0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2,0</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065746">
              <w:rPr>
                <w:rFonts w:ascii="Times New Roman" w:eastAsia="Times New Roman" w:hAnsi="Times New Roman"/>
                <w:color w:val="000000"/>
                <w:sz w:val="24"/>
                <w:szCs w:val="24"/>
                <w:lang w:eastAsia="ru-RU"/>
              </w:rPr>
              <w:t>Животноводство, охота и лесное хозяйство, рыболовство и рыбоводство</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7,5</w:t>
            </w:r>
          </w:p>
        </w:tc>
      </w:tr>
      <w:tr w:rsidR="009217C0" w:rsidRPr="00932ECE" w:rsidTr="00835787">
        <w:trPr>
          <w:trHeight w:val="113"/>
        </w:trPr>
        <w:tc>
          <w:tcPr>
            <w:tcW w:w="7528" w:type="dxa"/>
            <w:shd w:val="clear" w:color="auto" w:fill="auto"/>
            <w:vAlign w:val="center"/>
            <w:hideMark/>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Производство пищевых продуктов, включая напитки</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0,3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1,6</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Производство мяса и мясопродуктов</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3,2</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Производство молочных продуктов</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9</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3,6</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Переработка и консервирование картофеля, фруктов и овощей</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1,6</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Оптовая и розничная торговля</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47</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15,7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13,1</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Торговля автотранспортными средствами и мотоциклами, их обслуживание и ремонт</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5</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1,2</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sz w:val="24"/>
                <w:szCs w:val="24"/>
              </w:rPr>
            </w:pPr>
            <w:r w:rsidRPr="00932ECE">
              <w:rPr>
                <w:rFonts w:ascii="Times New Roman" w:hAnsi="Times New Roman"/>
                <w:color w:val="000000"/>
                <w:sz w:val="24"/>
                <w:szCs w:val="24"/>
              </w:rPr>
              <w:t>Деятельность сухопутного транспорта</w:t>
            </w:r>
            <w:r w:rsidRPr="00932ECE">
              <w:rPr>
                <w:rFonts w:ascii="Times New Roman" w:hAnsi="Times New Roman"/>
                <w:sz w:val="24"/>
                <w:szCs w:val="24"/>
              </w:rPr>
              <w:t xml:space="preserve"> (</w:t>
            </w:r>
            <w:r w:rsidRPr="00932ECE">
              <w:rPr>
                <w:rFonts w:ascii="Times New Roman" w:hAnsi="Times New Roman"/>
                <w:color w:val="000000"/>
                <w:sz w:val="24"/>
                <w:szCs w:val="24"/>
              </w:rPr>
              <w:t>перевозка пассажиров)</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15</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5,0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12,7</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lastRenderedPageBreak/>
              <w:t>Строительство</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12</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4,0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4,4</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Операции с недвижимым имуществом, аренда и предоставление услуг</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7</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1,2</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Дошкольного образования</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6</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1,6</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Дополнительного образования</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7</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2,0</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Среднее профессиональное образование</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0,8</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Предоставление социальных услуг</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4</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1,2</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Предоставление бытовых услуг</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15</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5,0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4,4</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sz w:val="24"/>
                <w:szCs w:val="24"/>
              </w:rPr>
            </w:pPr>
            <w:r w:rsidRPr="00932ECE">
              <w:rPr>
                <w:rFonts w:ascii="Times New Roman" w:hAnsi="Times New Roman"/>
                <w:sz w:val="24"/>
                <w:szCs w:val="24"/>
              </w:rPr>
              <w:t>Деятельность по организации развлечений и культуры</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5</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1,6</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sz w:val="24"/>
                <w:szCs w:val="24"/>
              </w:rPr>
            </w:pPr>
            <w:r w:rsidRPr="00932ECE">
              <w:rPr>
                <w:rFonts w:ascii="Times New Roman" w:hAnsi="Times New Roman"/>
                <w:sz w:val="24"/>
                <w:szCs w:val="24"/>
              </w:rPr>
              <w:t>Деятельность ресторанов, кафе, баров и столовых</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4,3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3,6</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sz w:val="24"/>
                <w:szCs w:val="24"/>
              </w:rPr>
              <w:t>Оказание туристических услуг/Деятельность туристических агентств</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6</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0,4</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Деятельность гостиниц и прочих мест для временного проживания</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5</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2,0</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Деятельность санаторно-курортных учреждений</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Деятельность по организации детского отдыха и оздоровления</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7</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Деятельность в области здравоохранения</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7</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2,0</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sz w:val="24"/>
                <w:szCs w:val="24"/>
              </w:rPr>
            </w:pPr>
            <w:r w:rsidRPr="00932ECE">
              <w:rPr>
                <w:rFonts w:ascii="Times New Roman" w:hAnsi="Times New Roman"/>
                <w:color w:val="000000"/>
                <w:sz w:val="24"/>
                <w:szCs w:val="24"/>
              </w:rPr>
              <w:t>Связь</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7</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2,0</w:t>
            </w:r>
          </w:p>
        </w:tc>
      </w:tr>
      <w:tr w:rsidR="009217C0" w:rsidRPr="00932ECE" w:rsidTr="00835787">
        <w:trPr>
          <w:trHeight w:val="113"/>
        </w:trPr>
        <w:tc>
          <w:tcPr>
            <w:tcW w:w="7528" w:type="dxa"/>
            <w:shd w:val="clear" w:color="auto" w:fill="auto"/>
            <w:vAlign w:val="center"/>
          </w:tcPr>
          <w:p w:rsidR="009217C0" w:rsidRPr="00932ECE" w:rsidRDefault="009217C0" w:rsidP="00991E50">
            <w:pPr>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Сфера ИТ-технологий (включая ИТ-услуги, разработку ИТ-технологий, программ и т.д.)</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8</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2,8</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sz w:val="24"/>
                <w:szCs w:val="24"/>
              </w:rPr>
            </w:pPr>
            <w:r w:rsidRPr="00932ECE">
              <w:rPr>
                <w:rFonts w:ascii="Times New Roman" w:hAnsi="Times New Roman"/>
                <w:sz w:val="24"/>
                <w:szCs w:val="24"/>
              </w:rPr>
              <w:t>Научные исследования и разработки</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sz w:val="24"/>
                <w:szCs w:val="24"/>
              </w:rPr>
            </w:pPr>
            <w:r w:rsidRPr="00932ECE">
              <w:rPr>
                <w:rFonts w:ascii="Times New Roman" w:hAnsi="Times New Roman"/>
                <w:sz w:val="24"/>
                <w:szCs w:val="24"/>
              </w:rPr>
              <w:t>Страхование</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0,4</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Деревообрабатывающее промышленность и целлюлозно-бумажное производство</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Текстильное и швейное производство, производство кожи и изделий из кожи</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0,3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Химическое производство</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Производство неметаллических минеральных продуктов (в том числе резиновых и пластмассовых изделий)</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0,4</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Металлургическое производство и производство готовых металлических изделий</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Производство машин, электронного и оптического оборудования</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Сельскохозяйственное машиностроение</w:t>
            </w:r>
          </w:p>
        </w:tc>
        <w:tc>
          <w:tcPr>
            <w:tcW w:w="709" w:type="dxa"/>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708" w:type="dxa"/>
            <w:shd w:val="clear" w:color="auto" w:fill="auto"/>
            <w:vAlign w:val="center"/>
          </w:tcPr>
          <w:p w:rsidR="009217C0" w:rsidRPr="00065746" w:rsidRDefault="00932ECE"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 xml:space="preserve">Производство строительных материалов </w:t>
            </w:r>
            <w:r w:rsidRPr="00065746">
              <w:rPr>
                <w:rFonts w:ascii="Times New Roman" w:eastAsia="Times New Roman" w:hAnsi="Times New Roman"/>
                <w:color w:val="000000"/>
                <w:sz w:val="24"/>
                <w:szCs w:val="24"/>
                <w:lang w:eastAsia="ru-RU"/>
              </w:rPr>
              <w:t>(в т.ч. композитных материалов и т.д.)</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Топливно-энергетический комплекс</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3</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1,0</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w:t>
            </w:r>
          </w:p>
        </w:tc>
      </w:tr>
      <w:tr w:rsidR="009217C0" w:rsidRPr="00932ECE"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Производство и распределение электроэнергии, газа, воды</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2</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0,7</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0,4</w:t>
            </w:r>
          </w:p>
        </w:tc>
      </w:tr>
      <w:tr w:rsidR="009217C0" w:rsidRPr="007564E2" w:rsidTr="00835787">
        <w:trPr>
          <w:trHeight w:val="113"/>
        </w:trPr>
        <w:tc>
          <w:tcPr>
            <w:tcW w:w="7528" w:type="dxa"/>
            <w:shd w:val="clear" w:color="auto" w:fill="auto"/>
            <w:vAlign w:val="center"/>
          </w:tcPr>
          <w:p w:rsidR="009217C0" w:rsidRPr="00932ECE" w:rsidRDefault="009217C0" w:rsidP="00991E50">
            <w:pPr>
              <w:tabs>
                <w:tab w:val="left" w:pos="284"/>
              </w:tabs>
              <w:spacing w:after="0" w:line="240" w:lineRule="auto"/>
              <w:ind w:left="-57" w:right="-57"/>
              <w:rPr>
                <w:rFonts w:ascii="Times New Roman" w:hAnsi="Times New Roman"/>
                <w:color w:val="000000"/>
                <w:sz w:val="24"/>
                <w:szCs w:val="24"/>
              </w:rPr>
            </w:pPr>
            <w:r w:rsidRPr="00932ECE">
              <w:rPr>
                <w:rFonts w:ascii="Times New Roman" w:hAnsi="Times New Roman"/>
                <w:color w:val="000000"/>
                <w:sz w:val="24"/>
                <w:szCs w:val="24"/>
              </w:rPr>
              <w:t>Другое</w:t>
            </w:r>
          </w:p>
        </w:tc>
        <w:tc>
          <w:tcPr>
            <w:tcW w:w="709" w:type="dxa"/>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1</w:t>
            </w:r>
          </w:p>
        </w:tc>
        <w:tc>
          <w:tcPr>
            <w:tcW w:w="708" w:type="dxa"/>
            <w:shd w:val="clear" w:color="auto" w:fill="auto"/>
            <w:vAlign w:val="center"/>
          </w:tcPr>
          <w:p w:rsidR="009217C0" w:rsidRPr="00065746" w:rsidRDefault="009217C0" w:rsidP="00932ECE">
            <w:pPr>
              <w:spacing w:after="0" w:line="240" w:lineRule="auto"/>
              <w:ind w:left="-57" w:right="-57"/>
              <w:jc w:val="center"/>
              <w:rPr>
                <w:rFonts w:ascii="Times New Roman" w:hAnsi="Times New Roman"/>
                <w:color w:val="000000"/>
                <w:sz w:val="24"/>
                <w:szCs w:val="24"/>
              </w:rPr>
            </w:pPr>
            <w:r w:rsidRPr="00065746">
              <w:rPr>
                <w:rFonts w:ascii="Times New Roman" w:hAnsi="Times New Roman"/>
                <w:color w:val="000000"/>
                <w:sz w:val="24"/>
                <w:szCs w:val="24"/>
              </w:rPr>
              <w:t>0,3</w:t>
            </w:r>
          </w:p>
        </w:tc>
        <w:tc>
          <w:tcPr>
            <w:tcW w:w="675" w:type="dxa"/>
            <w:vAlign w:val="center"/>
          </w:tcPr>
          <w:p w:rsidR="009217C0" w:rsidRPr="00932ECE" w:rsidRDefault="009217C0" w:rsidP="00932ECE">
            <w:pPr>
              <w:spacing w:after="0" w:line="240" w:lineRule="auto"/>
              <w:ind w:left="-57" w:right="-57"/>
              <w:jc w:val="center"/>
              <w:rPr>
                <w:rFonts w:ascii="Times New Roman" w:hAnsi="Times New Roman"/>
                <w:color w:val="000000"/>
                <w:sz w:val="24"/>
                <w:szCs w:val="24"/>
              </w:rPr>
            </w:pPr>
            <w:r w:rsidRPr="00932ECE">
              <w:rPr>
                <w:rFonts w:ascii="Times New Roman" w:hAnsi="Times New Roman"/>
                <w:color w:val="000000"/>
                <w:sz w:val="24"/>
                <w:szCs w:val="24"/>
              </w:rPr>
              <w:t>1,2</w:t>
            </w:r>
          </w:p>
        </w:tc>
      </w:tr>
    </w:tbl>
    <w:p w:rsidR="00065746" w:rsidRPr="007564E2" w:rsidRDefault="00065746" w:rsidP="00991E50">
      <w:pPr>
        <w:pStyle w:val="ad"/>
        <w:spacing w:before="0" w:beforeAutospacing="0" w:after="0" w:afterAutospacing="0"/>
        <w:ind w:firstLine="900"/>
        <w:jc w:val="both"/>
        <w:rPr>
          <w:sz w:val="28"/>
          <w:szCs w:val="28"/>
          <w:highlight w:val="yellow"/>
        </w:rPr>
      </w:pPr>
    </w:p>
    <w:p w:rsidR="00747FAB" w:rsidRPr="00E95B81" w:rsidRDefault="00747FAB" w:rsidP="002D73DC">
      <w:pPr>
        <w:pStyle w:val="ad"/>
        <w:spacing w:before="0" w:beforeAutospacing="0" w:after="0" w:afterAutospacing="0"/>
        <w:ind w:firstLine="567"/>
        <w:jc w:val="both"/>
        <w:rPr>
          <w:sz w:val="28"/>
          <w:szCs w:val="28"/>
        </w:rPr>
      </w:pPr>
      <w:r w:rsidRPr="00E95B81">
        <w:rPr>
          <w:sz w:val="28"/>
          <w:szCs w:val="28"/>
        </w:rPr>
        <w:t>Проанализировав результаты анкетирования о временном отрезке деятельности субъектов на территории муниципального образования, можно сделать вывод, что в 201</w:t>
      </w:r>
      <w:r w:rsidR="00932ECE" w:rsidRPr="00E95B81">
        <w:rPr>
          <w:sz w:val="28"/>
          <w:szCs w:val="28"/>
        </w:rPr>
        <w:t>8</w:t>
      </w:r>
      <w:r w:rsidRPr="00E95B81">
        <w:rPr>
          <w:sz w:val="28"/>
          <w:szCs w:val="28"/>
        </w:rPr>
        <w:t xml:space="preserve"> году </w:t>
      </w:r>
      <w:r w:rsidR="00932ECE" w:rsidRPr="00E95B81">
        <w:rPr>
          <w:sz w:val="28"/>
          <w:szCs w:val="28"/>
        </w:rPr>
        <w:t xml:space="preserve">прослеживаются значительные </w:t>
      </w:r>
      <w:r w:rsidRPr="00E95B81">
        <w:rPr>
          <w:sz w:val="28"/>
          <w:szCs w:val="28"/>
        </w:rPr>
        <w:t>изменени</w:t>
      </w:r>
      <w:r w:rsidR="00932ECE" w:rsidRPr="00E95B81">
        <w:rPr>
          <w:sz w:val="28"/>
          <w:szCs w:val="28"/>
        </w:rPr>
        <w:t>я</w:t>
      </w:r>
      <w:r w:rsidRPr="00E95B81">
        <w:rPr>
          <w:sz w:val="28"/>
          <w:szCs w:val="28"/>
        </w:rPr>
        <w:t xml:space="preserve"> в долевой структуре респондентов, принявших участие в опросе</w:t>
      </w:r>
      <w:r w:rsidR="003B557A">
        <w:rPr>
          <w:sz w:val="28"/>
          <w:szCs w:val="28"/>
        </w:rPr>
        <w:t>.</w:t>
      </w:r>
      <w:r w:rsidR="00E95B81" w:rsidRPr="00E95B81">
        <w:rPr>
          <w:sz w:val="28"/>
          <w:szCs w:val="28"/>
        </w:rPr>
        <w:t xml:space="preserve"> </w:t>
      </w:r>
      <w:r w:rsidR="003B557A">
        <w:rPr>
          <w:sz w:val="28"/>
          <w:szCs w:val="28"/>
        </w:rPr>
        <w:t>Значительно</w:t>
      </w:r>
      <w:r w:rsidR="00E95B81" w:rsidRPr="00E95B81">
        <w:rPr>
          <w:sz w:val="28"/>
          <w:szCs w:val="28"/>
        </w:rPr>
        <w:t xml:space="preserve"> выросла доля респондентов, осуществляющих свою деятельность на территории района более 7 лет</w:t>
      </w:r>
      <w:r w:rsidRPr="00E95B81">
        <w:rPr>
          <w:sz w:val="28"/>
          <w:szCs w:val="28"/>
        </w:rPr>
        <w:t>.</w:t>
      </w:r>
    </w:p>
    <w:p w:rsidR="008C0093" w:rsidRPr="00E95B81" w:rsidRDefault="002D73DC" w:rsidP="00991E50">
      <w:pPr>
        <w:pStyle w:val="ad"/>
        <w:spacing w:before="0" w:beforeAutospacing="0" w:after="0" w:afterAutospacing="0"/>
        <w:jc w:val="both"/>
        <w:rPr>
          <w:b/>
          <w:sz w:val="28"/>
          <w:szCs w:val="28"/>
          <w:lang w:val="en-US"/>
        </w:rPr>
      </w:pPr>
      <w:r w:rsidRPr="00E95B81">
        <w:rPr>
          <w:noProof/>
          <w:sz w:val="28"/>
          <w:szCs w:val="28"/>
        </w:rPr>
        <w:lastRenderedPageBreak/>
        <w:drawing>
          <wp:inline distT="0" distB="0" distL="0" distR="0" wp14:anchorId="46B3A2D1" wp14:editId="7479FDD2">
            <wp:extent cx="2975212" cy="3098042"/>
            <wp:effectExtent l="0" t="0" r="15875" b="2667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r w:rsidR="008C0093" w:rsidRPr="00E95B81">
        <w:rPr>
          <w:noProof/>
          <w:sz w:val="28"/>
          <w:szCs w:val="28"/>
        </w:rPr>
        <w:drawing>
          <wp:inline distT="0" distB="0" distL="0" distR="0" wp14:anchorId="22B38BEF" wp14:editId="5D0C120F">
            <wp:extent cx="3091218" cy="3098042"/>
            <wp:effectExtent l="0" t="0" r="13970" b="2667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6943EE" w:rsidRDefault="006943EE" w:rsidP="002D73DC">
      <w:pPr>
        <w:pStyle w:val="ad"/>
        <w:spacing w:before="0" w:beforeAutospacing="0" w:after="0" w:afterAutospacing="0"/>
        <w:ind w:firstLine="567"/>
        <w:jc w:val="both"/>
        <w:rPr>
          <w:sz w:val="28"/>
          <w:szCs w:val="28"/>
        </w:rPr>
      </w:pPr>
    </w:p>
    <w:p w:rsidR="008C0093" w:rsidRPr="00986916" w:rsidRDefault="008C0093" w:rsidP="002D73DC">
      <w:pPr>
        <w:pStyle w:val="ad"/>
        <w:spacing w:before="0" w:beforeAutospacing="0" w:after="0" w:afterAutospacing="0"/>
        <w:ind w:firstLine="567"/>
        <w:jc w:val="both"/>
        <w:rPr>
          <w:sz w:val="28"/>
          <w:szCs w:val="28"/>
        </w:rPr>
      </w:pPr>
      <w:r w:rsidRPr="00986916">
        <w:rPr>
          <w:sz w:val="28"/>
          <w:szCs w:val="28"/>
        </w:rPr>
        <w:t xml:space="preserve">В опросе </w:t>
      </w:r>
      <w:proofErr w:type="gramStart"/>
      <w:r w:rsidRPr="00986916">
        <w:rPr>
          <w:sz w:val="28"/>
          <w:szCs w:val="28"/>
        </w:rPr>
        <w:t>субъектов предпринимательской деятельности, действующих на территории муниципального образования менее 1 года приняло</w:t>
      </w:r>
      <w:proofErr w:type="gramEnd"/>
      <w:r w:rsidRPr="00986916">
        <w:rPr>
          <w:sz w:val="28"/>
          <w:szCs w:val="28"/>
        </w:rPr>
        <w:t xml:space="preserve"> участие </w:t>
      </w:r>
      <w:r w:rsidR="00E95B81" w:rsidRPr="00986916">
        <w:rPr>
          <w:sz w:val="28"/>
          <w:szCs w:val="28"/>
        </w:rPr>
        <w:t>6</w:t>
      </w:r>
      <w:r w:rsidRPr="00986916">
        <w:rPr>
          <w:sz w:val="28"/>
          <w:szCs w:val="28"/>
        </w:rPr>
        <w:t xml:space="preserve"> субъектов, что составило </w:t>
      </w:r>
      <w:r w:rsidR="00E95B81" w:rsidRPr="00986916">
        <w:rPr>
          <w:sz w:val="28"/>
          <w:szCs w:val="28"/>
        </w:rPr>
        <w:t>лишь 2 %</w:t>
      </w:r>
      <w:r w:rsidRPr="00986916">
        <w:rPr>
          <w:sz w:val="28"/>
          <w:szCs w:val="28"/>
        </w:rPr>
        <w:t xml:space="preserve"> от общего числа участников анкетирования. В 201</w:t>
      </w:r>
      <w:r w:rsidR="00E95B81" w:rsidRPr="00986916">
        <w:rPr>
          <w:sz w:val="28"/>
          <w:szCs w:val="28"/>
        </w:rPr>
        <w:t>7</w:t>
      </w:r>
      <w:r w:rsidRPr="00986916">
        <w:rPr>
          <w:sz w:val="28"/>
          <w:szCs w:val="28"/>
        </w:rPr>
        <w:t xml:space="preserve"> году этот показатель составил </w:t>
      </w:r>
      <w:r w:rsidR="00E95B81" w:rsidRPr="00986916">
        <w:rPr>
          <w:sz w:val="28"/>
          <w:szCs w:val="28"/>
        </w:rPr>
        <w:t>9,9</w:t>
      </w:r>
      <w:r w:rsidRPr="00986916">
        <w:rPr>
          <w:sz w:val="28"/>
          <w:szCs w:val="28"/>
        </w:rPr>
        <w:t xml:space="preserve">% или </w:t>
      </w:r>
      <w:r w:rsidR="00E95B81" w:rsidRPr="00986916">
        <w:rPr>
          <w:sz w:val="28"/>
          <w:szCs w:val="28"/>
        </w:rPr>
        <w:t>25 субъектов</w:t>
      </w:r>
      <w:r w:rsidRPr="00986916">
        <w:rPr>
          <w:sz w:val="28"/>
          <w:szCs w:val="28"/>
        </w:rPr>
        <w:t xml:space="preserve">. </w:t>
      </w:r>
      <w:r w:rsidR="003B557A">
        <w:rPr>
          <w:sz w:val="28"/>
          <w:szCs w:val="28"/>
        </w:rPr>
        <w:t xml:space="preserve">В 2018 году </w:t>
      </w:r>
      <w:r w:rsidR="00E95B81" w:rsidRPr="00986916">
        <w:rPr>
          <w:sz w:val="28"/>
          <w:szCs w:val="28"/>
        </w:rPr>
        <w:t>6,4</w:t>
      </w:r>
      <w:r w:rsidRPr="00986916">
        <w:rPr>
          <w:sz w:val="28"/>
          <w:szCs w:val="28"/>
        </w:rPr>
        <w:t xml:space="preserve">% или </w:t>
      </w:r>
      <w:r w:rsidR="00E95B81" w:rsidRPr="00986916">
        <w:rPr>
          <w:sz w:val="28"/>
          <w:szCs w:val="28"/>
        </w:rPr>
        <w:t>1</w:t>
      </w:r>
      <w:r w:rsidRPr="00986916">
        <w:rPr>
          <w:sz w:val="28"/>
          <w:szCs w:val="28"/>
        </w:rPr>
        <w:t>9 субъектов</w:t>
      </w:r>
      <w:r w:rsidR="00747FAB" w:rsidRPr="00986916">
        <w:rPr>
          <w:sz w:val="28"/>
          <w:szCs w:val="28"/>
        </w:rPr>
        <w:t>,</w:t>
      </w:r>
      <w:r w:rsidRPr="00986916">
        <w:rPr>
          <w:sz w:val="28"/>
          <w:szCs w:val="28"/>
        </w:rPr>
        <w:t xml:space="preserve"> </w:t>
      </w:r>
      <w:proofErr w:type="gramStart"/>
      <w:r w:rsidRPr="00986916">
        <w:rPr>
          <w:sz w:val="28"/>
          <w:szCs w:val="28"/>
        </w:rPr>
        <w:t>осуществляющи</w:t>
      </w:r>
      <w:r w:rsidR="00747FAB" w:rsidRPr="00986916">
        <w:rPr>
          <w:sz w:val="28"/>
          <w:szCs w:val="28"/>
        </w:rPr>
        <w:t>е</w:t>
      </w:r>
      <w:proofErr w:type="gramEnd"/>
      <w:r w:rsidRPr="00986916">
        <w:rPr>
          <w:sz w:val="28"/>
          <w:szCs w:val="28"/>
        </w:rPr>
        <w:t xml:space="preserve"> свою деятельность от 1 года до 3 лет, в 201</w:t>
      </w:r>
      <w:r w:rsidR="00E95B81" w:rsidRPr="00986916">
        <w:rPr>
          <w:sz w:val="28"/>
          <w:szCs w:val="28"/>
        </w:rPr>
        <w:t>7</w:t>
      </w:r>
      <w:r w:rsidRPr="00986916">
        <w:rPr>
          <w:sz w:val="28"/>
          <w:szCs w:val="28"/>
        </w:rPr>
        <w:t xml:space="preserve"> году доля участников составила </w:t>
      </w:r>
      <w:r w:rsidR="00E95B81" w:rsidRPr="00986916">
        <w:rPr>
          <w:sz w:val="28"/>
          <w:szCs w:val="28"/>
        </w:rPr>
        <w:t>19,4</w:t>
      </w:r>
      <w:r w:rsidRPr="00986916">
        <w:rPr>
          <w:sz w:val="28"/>
          <w:szCs w:val="28"/>
        </w:rPr>
        <w:t>% или 4</w:t>
      </w:r>
      <w:r w:rsidR="00E95B81" w:rsidRPr="00986916">
        <w:rPr>
          <w:sz w:val="28"/>
          <w:szCs w:val="28"/>
        </w:rPr>
        <w:t>9</w:t>
      </w:r>
      <w:r w:rsidRPr="00986916">
        <w:rPr>
          <w:sz w:val="28"/>
          <w:szCs w:val="28"/>
        </w:rPr>
        <w:t xml:space="preserve"> субъектов.</w:t>
      </w:r>
      <w:r w:rsidR="00747FAB" w:rsidRPr="00986916">
        <w:rPr>
          <w:sz w:val="28"/>
          <w:szCs w:val="28"/>
        </w:rPr>
        <w:t xml:space="preserve"> </w:t>
      </w:r>
      <w:r w:rsidRPr="00986916">
        <w:rPr>
          <w:sz w:val="28"/>
          <w:szCs w:val="28"/>
        </w:rPr>
        <w:t>Доля участников, осуществляющих свою деятельность в промежутке времени от 3 до 7 лет в 201</w:t>
      </w:r>
      <w:r w:rsidR="00E95B81" w:rsidRPr="00986916">
        <w:rPr>
          <w:sz w:val="28"/>
          <w:szCs w:val="28"/>
        </w:rPr>
        <w:t>8</w:t>
      </w:r>
      <w:r w:rsidRPr="00986916">
        <w:rPr>
          <w:sz w:val="28"/>
          <w:szCs w:val="28"/>
        </w:rPr>
        <w:t xml:space="preserve"> году составила </w:t>
      </w:r>
      <w:r w:rsidR="00E95B81" w:rsidRPr="00986916">
        <w:rPr>
          <w:sz w:val="28"/>
          <w:szCs w:val="28"/>
        </w:rPr>
        <w:t>28,1</w:t>
      </w:r>
      <w:r w:rsidRPr="00986916">
        <w:rPr>
          <w:sz w:val="28"/>
          <w:szCs w:val="28"/>
        </w:rPr>
        <w:t>% или 8</w:t>
      </w:r>
      <w:r w:rsidR="00E95B81" w:rsidRPr="00986916">
        <w:rPr>
          <w:sz w:val="28"/>
          <w:szCs w:val="28"/>
        </w:rPr>
        <w:t>4</w:t>
      </w:r>
      <w:r w:rsidRPr="00986916">
        <w:rPr>
          <w:sz w:val="28"/>
          <w:szCs w:val="28"/>
        </w:rPr>
        <w:t xml:space="preserve"> субъект, что на </w:t>
      </w:r>
      <w:r w:rsidR="00E95B81" w:rsidRPr="00986916">
        <w:rPr>
          <w:sz w:val="28"/>
          <w:szCs w:val="28"/>
        </w:rPr>
        <w:t>4,0</w:t>
      </w:r>
      <w:r w:rsidRPr="00986916">
        <w:rPr>
          <w:sz w:val="28"/>
          <w:szCs w:val="28"/>
        </w:rPr>
        <w:t xml:space="preserve">% </w:t>
      </w:r>
      <w:r w:rsidR="00E95B81" w:rsidRPr="00986916">
        <w:rPr>
          <w:sz w:val="28"/>
          <w:szCs w:val="28"/>
        </w:rPr>
        <w:t>ниже</w:t>
      </w:r>
      <w:r w:rsidRPr="00986916">
        <w:rPr>
          <w:sz w:val="28"/>
          <w:szCs w:val="28"/>
        </w:rPr>
        <w:t xml:space="preserve"> показателя 201</w:t>
      </w:r>
      <w:r w:rsidR="00E95B81" w:rsidRPr="00986916">
        <w:rPr>
          <w:sz w:val="28"/>
          <w:szCs w:val="28"/>
        </w:rPr>
        <w:t>7</w:t>
      </w:r>
      <w:r w:rsidRPr="00986916">
        <w:rPr>
          <w:sz w:val="28"/>
          <w:szCs w:val="28"/>
        </w:rPr>
        <w:t xml:space="preserve"> года. Доля </w:t>
      </w:r>
      <w:proofErr w:type="gramStart"/>
      <w:r w:rsidRPr="00986916">
        <w:rPr>
          <w:sz w:val="28"/>
          <w:szCs w:val="28"/>
        </w:rPr>
        <w:t>субъектов, осуществляющих свою деятельность более 7 лет составила</w:t>
      </w:r>
      <w:proofErr w:type="gramEnd"/>
      <w:r w:rsidRPr="00986916">
        <w:rPr>
          <w:sz w:val="28"/>
          <w:szCs w:val="28"/>
        </w:rPr>
        <w:t xml:space="preserve"> </w:t>
      </w:r>
      <w:r w:rsidR="00986916" w:rsidRPr="00986916">
        <w:rPr>
          <w:sz w:val="28"/>
          <w:szCs w:val="28"/>
        </w:rPr>
        <w:t>63,5</w:t>
      </w:r>
      <w:r w:rsidRPr="00986916">
        <w:rPr>
          <w:sz w:val="28"/>
          <w:szCs w:val="28"/>
        </w:rPr>
        <w:t xml:space="preserve">%, что </w:t>
      </w:r>
      <w:r w:rsidR="00986916" w:rsidRPr="00986916">
        <w:rPr>
          <w:sz w:val="28"/>
          <w:szCs w:val="28"/>
        </w:rPr>
        <w:t>выше</w:t>
      </w:r>
      <w:r w:rsidRPr="00986916">
        <w:rPr>
          <w:sz w:val="28"/>
          <w:szCs w:val="28"/>
        </w:rPr>
        <w:t xml:space="preserve"> показателя за 201</w:t>
      </w:r>
      <w:r w:rsidR="00986916" w:rsidRPr="00986916">
        <w:rPr>
          <w:sz w:val="28"/>
          <w:szCs w:val="28"/>
        </w:rPr>
        <w:t>7</w:t>
      </w:r>
      <w:r w:rsidRPr="00986916">
        <w:rPr>
          <w:sz w:val="28"/>
          <w:szCs w:val="28"/>
        </w:rPr>
        <w:t xml:space="preserve"> год </w:t>
      </w:r>
      <w:r w:rsidR="00986916" w:rsidRPr="00986916">
        <w:rPr>
          <w:sz w:val="28"/>
          <w:szCs w:val="28"/>
        </w:rPr>
        <w:t>в 1,7 раз</w:t>
      </w:r>
      <w:r w:rsidRPr="00986916">
        <w:rPr>
          <w:sz w:val="28"/>
          <w:szCs w:val="28"/>
        </w:rPr>
        <w:t>.</w:t>
      </w:r>
    </w:p>
    <w:p w:rsidR="008C0093" w:rsidRPr="007564E2" w:rsidRDefault="008C0093" w:rsidP="00991E50">
      <w:pPr>
        <w:pStyle w:val="ad"/>
        <w:spacing w:before="0" w:beforeAutospacing="0" w:after="0" w:afterAutospacing="0"/>
        <w:ind w:firstLine="900"/>
        <w:jc w:val="both"/>
        <w:rPr>
          <w:b/>
          <w:sz w:val="28"/>
          <w:szCs w:val="28"/>
          <w:highlight w:val="yellow"/>
        </w:rPr>
      </w:pPr>
    </w:p>
    <w:p w:rsidR="005F2C68" w:rsidRDefault="008C0093" w:rsidP="00991E50">
      <w:pPr>
        <w:pStyle w:val="ad"/>
        <w:spacing w:before="0" w:beforeAutospacing="0" w:after="0" w:afterAutospacing="0"/>
        <w:ind w:firstLine="567"/>
        <w:jc w:val="both"/>
        <w:rPr>
          <w:sz w:val="28"/>
          <w:szCs w:val="28"/>
        </w:rPr>
      </w:pPr>
      <w:r w:rsidRPr="001C25E1">
        <w:rPr>
          <w:sz w:val="28"/>
          <w:szCs w:val="28"/>
        </w:rPr>
        <w:t xml:space="preserve">Из числа опрошенных субъектов предпринимательской деятельности, численность сотрудников организации до 15 человек имеют </w:t>
      </w:r>
      <w:r w:rsidR="00986916" w:rsidRPr="001C25E1">
        <w:rPr>
          <w:sz w:val="28"/>
          <w:szCs w:val="28"/>
        </w:rPr>
        <w:t>210</w:t>
      </w:r>
      <w:r w:rsidRPr="001C25E1">
        <w:rPr>
          <w:sz w:val="28"/>
          <w:szCs w:val="28"/>
        </w:rPr>
        <w:t xml:space="preserve"> субъектов; численность сотрудников организации от 16 до 100 человек, имеет </w:t>
      </w:r>
      <w:r w:rsidR="00986916" w:rsidRPr="001C25E1">
        <w:rPr>
          <w:sz w:val="28"/>
          <w:szCs w:val="28"/>
        </w:rPr>
        <w:t>8</w:t>
      </w:r>
      <w:r w:rsidRPr="001C25E1">
        <w:rPr>
          <w:sz w:val="28"/>
          <w:szCs w:val="28"/>
        </w:rPr>
        <w:t xml:space="preserve">1 субъект; численность сотрудников организации от 101 до 250 человек, имеет </w:t>
      </w:r>
      <w:r w:rsidR="00986916" w:rsidRPr="001C25E1">
        <w:rPr>
          <w:sz w:val="28"/>
          <w:szCs w:val="28"/>
        </w:rPr>
        <w:t>8</w:t>
      </w:r>
      <w:r w:rsidRPr="001C25E1">
        <w:rPr>
          <w:sz w:val="28"/>
          <w:szCs w:val="28"/>
        </w:rPr>
        <w:t xml:space="preserve"> субъектов</w:t>
      </w:r>
      <w:r w:rsidR="005F2C68">
        <w:rPr>
          <w:sz w:val="28"/>
          <w:szCs w:val="28"/>
        </w:rPr>
        <w:t>.</w:t>
      </w:r>
    </w:p>
    <w:p w:rsidR="005F2C68" w:rsidRPr="005F2C68" w:rsidRDefault="005F2C68" w:rsidP="005F2C68">
      <w:pPr>
        <w:pStyle w:val="ad"/>
        <w:spacing w:before="0" w:beforeAutospacing="0" w:after="0" w:afterAutospacing="0"/>
        <w:ind w:firstLine="567"/>
        <w:jc w:val="both"/>
        <w:rPr>
          <w:sz w:val="28"/>
          <w:szCs w:val="28"/>
        </w:rPr>
      </w:pPr>
      <w:r w:rsidRPr="005F2C68">
        <w:rPr>
          <w:sz w:val="28"/>
          <w:szCs w:val="28"/>
        </w:rPr>
        <w:t>Субъекты предпринимательской деятельности, у которых численность сотрудников организации которые более 250 человек не приняли участие в опросе.</w:t>
      </w:r>
    </w:p>
    <w:p w:rsidR="005F2C68" w:rsidRDefault="005F2C68" w:rsidP="00991E50">
      <w:pPr>
        <w:pStyle w:val="ad"/>
        <w:spacing w:before="0" w:beforeAutospacing="0" w:after="0" w:afterAutospacing="0"/>
        <w:ind w:firstLine="567"/>
        <w:jc w:val="both"/>
        <w:rPr>
          <w:sz w:val="28"/>
          <w:szCs w:val="28"/>
        </w:rPr>
      </w:pPr>
    </w:p>
    <w:tbl>
      <w:tblPr>
        <w:tblW w:w="8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3"/>
        <w:gridCol w:w="1354"/>
        <w:gridCol w:w="1264"/>
        <w:gridCol w:w="1309"/>
      </w:tblGrid>
      <w:tr w:rsidR="00747FAB" w:rsidRPr="001C25E1" w:rsidTr="002D73DC">
        <w:trPr>
          <w:trHeight w:val="330"/>
          <w:jc w:val="center"/>
        </w:trPr>
        <w:tc>
          <w:tcPr>
            <w:tcW w:w="4753" w:type="dxa"/>
            <w:shd w:val="clear" w:color="auto" w:fill="auto"/>
            <w:vAlign w:val="center"/>
          </w:tcPr>
          <w:p w:rsidR="00747FAB" w:rsidRPr="001C25E1" w:rsidRDefault="00747FAB" w:rsidP="00991E50">
            <w:pPr>
              <w:spacing w:after="0" w:line="240" w:lineRule="auto"/>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Численность сотрудников бизнеса</w:t>
            </w:r>
          </w:p>
        </w:tc>
        <w:tc>
          <w:tcPr>
            <w:tcW w:w="1354" w:type="dxa"/>
            <w:shd w:val="clear" w:color="auto" w:fill="auto"/>
            <w:vAlign w:val="center"/>
          </w:tcPr>
          <w:p w:rsidR="00747FAB" w:rsidRPr="001C25E1" w:rsidRDefault="00747FAB"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201</w:t>
            </w:r>
            <w:r w:rsidR="00986916" w:rsidRPr="001C25E1">
              <w:rPr>
                <w:rFonts w:ascii="Times New Roman" w:eastAsia="Times New Roman" w:hAnsi="Times New Roman"/>
                <w:color w:val="000000"/>
                <w:sz w:val="24"/>
                <w:szCs w:val="24"/>
                <w:lang w:eastAsia="ru-RU"/>
              </w:rPr>
              <w:t>8</w:t>
            </w:r>
            <w:r w:rsidRPr="001C25E1">
              <w:rPr>
                <w:rFonts w:ascii="Times New Roman" w:eastAsia="Times New Roman" w:hAnsi="Times New Roman"/>
                <w:color w:val="000000"/>
                <w:sz w:val="24"/>
                <w:szCs w:val="24"/>
                <w:lang w:eastAsia="ru-RU"/>
              </w:rPr>
              <w:t>г. чел.</w:t>
            </w:r>
          </w:p>
        </w:tc>
        <w:tc>
          <w:tcPr>
            <w:tcW w:w="1264" w:type="dxa"/>
            <w:shd w:val="clear" w:color="auto" w:fill="auto"/>
            <w:noWrap/>
            <w:vAlign w:val="center"/>
          </w:tcPr>
          <w:p w:rsidR="00747FAB" w:rsidRPr="001C25E1" w:rsidRDefault="00747FAB"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201</w:t>
            </w:r>
            <w:r w:rsidR="00986916" w:rsidRPr="001C25E1">
              <w:rPr>
                <w:rFonts w:ascii="Times New Roman" w:eastAsia="Times New Roman" w:hAnsi="Times New Roman"/>
                <w:color w:val="000000"/>
                <w:sz w:val="24"/>
                <w:szCs w:val="24"/>
                <w:lang w:eastAsia="ru-RU"/>
              </w:rPr>
              <w:t>8</w:t>
            </w:r>
            <w:r w:rsidRPr="001C25E1">
              <w:rPr>
                <w:rFonts w:ascii="Times New Roman" w:eastAsia="Times New Roman" w:hAnsi="Times New Roman"/>
                <w:color w:val="000000"/>
                <w:sz w:val="24"/>
                <w:szCs w:val="24"/>
                <w:lang w:eastAsia="ru-RU"/>
              </w:rPr>
              <w:t>г., %</w:t>
            </w:r>
          </w:p>
        </w:tc>
        <w:tc>
          <w:tcPr>
            <w:tcW w:w="1309" w:type="dxa"/>
            <w:vAlign w:val="center"/>
          </w:tcPr>
          <w:p w:rsidR="00747FAB" w:rsidRPr="001C25E1" w:rsidRDefault="00747FAB"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201</w:t>
            </w:r>
            <w:r w:rsidR="00986916" w:rsidRPr="001C25E1">
              <w:rPr>
                <w:rFonts w:ascii="Times New Roman" w:eastAsia="Times New Roman" w:hAnsi="Times New Roman"/>
                <w:color w:val="000000"/>
                <w:sz w:val="24"/>
                <w:szCs w:val="24"/>
                <w:lang w:eastAsia="ru-RU"/>
              </w:rPr>
              <w:t>7</w:t>
            </w:r>
            <w:r w:rsidRPr="001C25E1">
              <w:rPr>
                <w:rFonts w:ascii="Times New Roman" w:eastAsia="Times New Roman" w:hAnsi="Times New Roman"/>
                <w:color w:val="000000"/>
                <w:sz w:val="24"/>
                <w:szCs w:val="24"/>
                <w:lang w:eastAsia="ru-RU"/>
              </w:rPr>
              <w:t>г., %</w:t>
            </w:r>
          </w:p>
        </w:tc>
      </w:tr>
      <w:tr w:rsidR="00986916" w:rsidRPr="001C25E1" w:rsidTr="002D73DC">
        <w:trPr>
          <w:trHeight w:val="330"/>
          <w:jc w:val="center"/>
        </w:trPr>
        <w:tc>
          <w:tcPr>
            <w:tcW w:w="4753" w:type="dxa"/>
            <w:shd w:val="clear" w:color="auto" w:fill="auto"/>
            <w:vAlign w:val="center"/>
            <w:hideMark/>
          </w:tcPr>
          <w:p w:rsidR="00986916" w:rsidRPr="001C25E1" w:rsidRDefault="00986916" w:rsidP="00991E50">
            <w:pPr>
              <w:spacing w:after="0" w:line="240" w:lineRule="auto"/>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До 15 человек</w:t>
            </w:r>
          </w:p>
        </w:tc>
        <w:tc>
          <w:tcPr>
            <w:tcW w:w="1354" w:type="dxa"/>
            <w:shd w:val="clear" w:color="auto" w:fill="auto"/>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210</w:t>
            </w:r>
          </w:p>
        </w:tc>
        <w:tc>
          <w:tcPr>
            <w:tcW w:w="1264" w:type="dxa"/>
            <w:shd w:val="clear" w:color="auto" w:fill="auto"/>
            <w:noWrap/>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70,2</w:t>
            </w:r>
          </w:p>
        </w:tc>
        <w:tc>
          <w:tcPr>
            <w:tcW w:w="1309" w:type="dxa"/>
            <w:vAlign w:val="center"/>
          </w:tcPr>
          <w:p w:rsidR="00986916" w:rsidRPr="001C25E1" w:rsidRDefault="00986916"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71,0</w:t>
            </w:r>
          </w:p>
        </w:tc>
      </w:tr>
      <w:tr w:rsidR="00986916" w:rsidRPr="001C25E1" w:rsidTr="002D73DC">
        <w:trPr>
          <w:trHeight w:val="330"/>
          <w:jc w:val="center"/>
        </w:trPr>
        <w:tc>
          <w:tcPr>
            <w:tcW w:w="4753" w:type="dxa"/>
            <w:shd w:val="clear" w:color="auto" w:fill="auto"/>
            <w:vAlign w:val="center"/>
            <w:hideMark/>
          </w:tcPr>
          <w:p w:rsidR="00986916" w:rsidRPr="001C25E1" w:rsidRDefault="00986916" w:rsidP="00991E50">
            <w:pPr>
              <w:spacing w:after="0" w:line="240" w:lineRule="auto"/>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От 16 до 100 человек</w:t>
            </w:r>
          </w:p>
        </w:tc>
        <w:tc>
          <w:tcPr>
            <w:tcW w:w="1354" w:type="dxa"/>
            <w:shd w:val="clear" w:color="auto" w:fill="auto"/>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81</w:t>
            </w:r>
          </w:p>
        </w:tc>
        <w:tc>
          <w:tcPr>
            <w:tcW w:w="1264" w:type="dxa"/>
            <w:shd w:val="clear" w:color="auto" w:fill="auto"/>
            <w:noWrap/>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27,1</w:t>
            </w:r>
          </w:p>
        </w:tc>
        <w:tc>
          <w:tcPr>
            <w:tcW w:w="1309" w:type="dxa"/>
            <w:vAlign w:val="center"/>
          </w:tcPr>
          <w:p w:rsidR="00986916" w:rsidRPr="001C25E1" w:rsidRDefault="00986916"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24,2</w:t>
            </w:r>
          </w:p>
        </w:tc>
      </w:tr>
      <w:tr w:rsidR="00986916" w:rsidRPr="001C25E1" w:rsidTr="002D73DC">
        <w:trPr>
          <w:trHeight w:val="330"/>
          <w:jc w:val="center"/>
        </w:trPr>
        <w:tc>
          <w:tcPr>
            <w:tcW w:w="4753" w:type="dxa"/>
            <w:shd w:val="clear" w:color="auto" w:fill="auto"/>
            <w:vAlign w:val="center"/>
            <w:hideMark/>
          </w:tcPr>
          <w:p w:rsidR="00986916" w:rsidRPr="001C25E1" w:rsidRDefault="00986916" w:rsidP="00991E50">
            <w:pPr>
              <w:spacing w:after="0" w:line="240" w:lineRule="auto"/>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От 101 до 250 человек</w:t>
            </w:r>
          </w:p>
        </w:tc>
        <w:tc>
          <w:tcPr>
            <w:tcW w:w="1354" w:type="dxa"/>
            <w:shd w:val="clear" w:color="auto" w:fill="auto"/>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8</w:t>
            </w:r>
          </w:p>
        </w:tc>
        <w:tc>
          <w:tcPr>
            <w:tcW w:w="1264" w:type="dxa"/>
            <w:shd w:val="clear" w:color="auto" w:fill="auto"/>
            <w:noWrap/>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2,7</w:t>
            </w:r>
          </w:p>
        </w:tc>
        <w:tc>
          <w:tcPr>
            <w:tcW w:w="1309" w:type="dxa"/>
            <w:vAlign w:val="center"/>
          </w:tcPr>
          <w:p w:rsidR="00986916" w:rsidRPr="001C25E1" w:rsidRDefault="00986916"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4,0</w:t>
            </w:r>
          </w:p>
        </w:tc>
      </w:tr>
      <w:tr w:rsidR="00986916" w:rsidRPr="007564E2" w:rsidTr="002D73DC">
        <w:trPr>
          <w:trHeight w:val="330"/>
          <w:jc w:val="center"/>
        </w:trPr>
        <w:tc>
          <w:tcPr>
            <w:tcW w:w="4753" w:type="dxa"/>
            <w:shd w:val="clear" w:color="auto" w:fill="auto"/>
            <w:vAlign w:val="center"/>
            <w:hideMark/>
          </w:tcPr>
          <w:p w:rsidR="00986916" w:rsidRPr="001C25E1" w:rsidRDefault="00986916" w:rsidP="00991E50">
            <w:pPr>
              <w:spacing w:after="0" w:line="240" w:lineRule="auto"/>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Более 250 человек</w:t>
            </w:r>
          </w:p>
        </w:tc>
        <w:tc>
          <w:tcPr>
            <w:tcW w:w="1354" w:type="dxa"/>
            <w:shd w:val="clear" w:color="auto" w:fill="auto"/>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w:t>
            </w:r>
          </w:p>
        </w:tc>
        <w:tc>
          <w:tcPr>
            <w:tcW w:w="1264" w:type="dxa"/>
            <w:shd w:val="clear" w:color="auto" w:fill="auto"/>
            <w:noWrap/>
            <w:vAlign w:val="center"/>
            <w:hideMark/>
          </w:tcPr>
          <w:p w:rsidR="00986916" w:rsidRPr="001C25E1" w:rsidRDefault="00986916" w:rsidP="00991E50">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w:t>
            </w:r>
          </w:p>
        </w:tc>
        <w:tc>
          <w:tcPr>
            <w:tcW w:w="1309" w:type="dxa"/>
            <w:vAlign w:val="center"/>
          </w:tcPr>
          <w:p w:rsidR="00986916" w:rsidRPr="001C25E1" w:rsidRDefault="00986916" w:rsidP="00986916">
            <w:pPr>
              <w:spacing w:after="0" w:line="240" w:lineRule="auto"/>
              <w:jc w:val="center"/>
              <w:rPr>
                <w:rFonts w:ascii="Times New Roman" w:eastAsia="Times New Roman" w:hAnsi="Times New Roman"/>
                <w:color w:val="000000"/>
                <w:sz w:val="24"/>
                <w:szCs w:val="24"/>
                <w:lang w:eastAsia="ru-RU"/>
              </w:rPr>
            </w:pPr>
            <w:r w:rsidRPr="001C25E1">
              <w:rPr>
                <w:rFonts w:ascii="Times New Roman" w:eastAsia="Times New Roman" w:hAnsi="Times New Roman"/>
                <w:color w:val="000000"/>
                <w:sz w:val="24"/>
                <w:szCs w:val="24"/>
                <w:lang w:eastAsia="ru-RU"/>
              </w:rPr>
              <w:t>0,8</w:t>
            </w:r>
          </w:p>
        </w:tc>
      </w:tr>
    </w:tbl>
    <w:p w:rsidR="00747FAB" w:rsidRPr="00072314" w:rsidRDefault="00747FAB" w:rsidP="00991E50">
      <w:pPr>
        <w:pStyle w:val="ad"/>
        <w:spacing w:before="0" w:beforeAutospacing="0" w:after="0" w:afterAutospacing="0"/>
        <w:ind w:firstLine="567"/>
        <w:jc w:val="both"/>
        <w:rPr>
          <w:b/>
          <w:sz w:val="28"/>
          <w:szCs w:val="28"/>
        </w:rPr>
      </w:pPr>
    </w:p>
    <w:p w:rsidR="008C0093" w:rsidRPr="00072314" w:rsidRDefault="008C0093" w:rsidP="00991E50">
      <w:pPr>
        <w:pStyle w:val="ad"/>
        <w:spacing w:before="0" w:beforeAutospacing="0" w:after="0" w:afterAutospacing="0"/>
        <w:ind w:firstLine="567"/>
        <w:jc w:val="both"/>
        <w:rPr>
          <w:sz w:val="28"/>
          <w:szCs w:val="28"/>
        </w:rPr>
      </w:pPr>
      <w:r w:rsidRPr="00072314">
        <w:rPr>
          <w:sz w:val="28"/>
          <w:szCs w:val="28"/>
        </w:rPr>
        <w:t>Из числа опрошенных субъектов предпринимательской деятельности:</w:t>
      </w:r>
    </w:p>
    <w:p w:rsidR="008C0093" w:rsidRPr="00AD0929" w:rsidRDefault="008C0093" w:rsidP="00991E50">
      <w:pPr>
        <w:pStyle w:val="ad"/>
        <w:spacing w:before="0" w:beforeAutospacing="0" w:after="0" w:afterAutospacing="0"/>
        <w:ind w:firstLine="567"/>
        <w:jc w:val="both"/>
        <w:rPr>
          <w:sz w:val="28"/>
          <w:szCs w:val="28"/>
        </w:rPr>
      </w:pPr>
      <w:r w:rsidRPr="00072314">
        <w:rPr>
          <w:sz w:val="28"/>
          <w:szCs w:val="28"/>
        </w:rPr>
        <w:t xml:space="preserve">- </w:t>
      </w:r>
      <w:r w:rsidR="00072314" w:rsidRPr="00072314">
        <w:rPr>
          <w:sz w:val="28"/>
          <w:szCs w:val="28"/>
        </w:rPr>
        <w:t>47,2</w:t>
      </w:r>
      <w:r w:rsidRPr="00072314">
        <w:rPr>
          <w:sz w:val="28"/>
          <w:szCs w:val="28"/>
        </w:rPr>
        <w:t xml:space="preserve">% предприятий осуществляют свою деятельность на локальном рынке муниципального </w:t>
      </w:r>
      <w:r w:rsidRPr="00AD0929">
        <w:rPr>
          <w:sz w:val="28"/>
          <w:szCs w:val="28"/>
        </w:rPr>
        <w:t>образования (9</w:t>
      </w:r>
      <w:r w:rsidR="00AD0929" w:rsidRPr="00AD0929">
        <w:rPr>
          <w:sz w:val="28"/>
          <w:szCs w:val="28"/>
        </w:rPr>
        <w:t>6</w:t>
      </w:r>
      <w:r w:rsidRPr="00AD0929">
        <w:rPr>
          <w:sz w:val="28"/>
          <w:szCs w:val="28"/>
        </w:rPr>
        <w:t xml:space="preserve"> микро предприятий, </w:t>
      </w:r>
      <w:r w:rsidR="00AD0929" w:rsidRPr="00AD0929">
        <w:rPr>
          <w:sz w:val="28"/>
          <w:szCs w:val="28"/>
        </w:rPr>
        <w:t>42</w:t>
      </w:r>
      <w:r w:rsidRPr="00AD0929">
        <w:rPr>
          <w:sz w:val="28"/>
          <w:szCs w:val="28"/>
        </w:rPr>
        <w:t xml:space="preserve"> малых </w:t>
      </w:r>
      <w:r w:rsidRPr="00AD0929">
        <w:rPr>
          <w:sz w:val="28"/>
          <w:szCs w:val="28"/>
        </w:rPr>
        <w:lastRenderedPageBreak/>
        <w:t>предприятий</w:t>
      </w:r>
      <w:r w:rsidR="00AD0929" w:rsidRPr="00AD0929">
        <w:rPr>
          <w:sz w:val="28"/>
          <w:szCs w:val="28"/>
        </w:rPr>
        <w:t>,</w:t>
      </w:r>
      <w:r w:rsidRPr="00AD0929">
        <w:rPr>
          <w:sz w:val="28"/>
          <w:szCs w:val="28"/>
        </w:rPr>
        <w:t xml:space="preserve"> </w:t>
      </w:r>
      <w:r w:rsidR="00AD0929" w:rsidRPr="00AD0929">
        <w:rPr>
          <w:sz w:val="28"/>
          <w:szCs w:val="28"/>
        </w:rPr>
        <w:t>2</w:t>
      </w:r>
      <w:r w:rsidRPr="00AD0929">
        <w:rPr>
          <w:sz w:val="28"/>
          <w:szCs w:val="28"/>
        </w:rPr>
        <w:t xml:space="preserve"> средн</w:t>
      </w:r>
      <w:r w:rsidR="00AD0929" w:rsidRPr="00AD0929">
        <w:rPr>
          <w:sz w:val="28"/>
          <w:szCs w:val="28"/>
        </w:rPr>
        <w:t>и</w:t>
      </w:r>
      <w:r w:rsidRPr="00AD0929">
        <w:rPr>
          <w:sz w:val="28"/>
          <w:szCs w:val="28"/>
        </w:rPr>
        <w:t>е предприяти</w:t>
      </w:r>
      <w:r w:rsidR="00AD0929" w:rsidRPr="00AD0929">
        <w:rPr>
          <w:sz w:val="28"/>
          <w:szCs w:val="28"/>
        </w:rPr>
        <w:t>я и 1 предприятие с годовым оборотом бизнеса более 2000 млн. рублей</w:t>
      </w:r>
      <w:r w:rsidRPr="00AD0929">
        <w:rPr>
          <w:sz w:val="28"/>
          <w:szCs w:val="28"/>
        </w:rPr>
        <w:t>);</w:t>
      </w:r>
    </w:p>
    <w:p w:rsidR="008C0093" w:rsidRPr="005F2C68" w:rsidRDefault="008C0093" w:rsidP="00991E50">
      <w:pPr>
        <w:pStyle w:val="ad"/>
        <w:spacing w:before="0" w:beforeAutospacing="0" w:after="0" w:afterAutospacing="0"/>
        <w:ind w:firstLine="567"/>
        <w:jc w:val="both"/>
        <w:rPr>
          <w:sz w:val="28"/>
          <w:szCs w:val="28"/>
        </w:rPr>
      </w:pPr>
      <w:r w:rsidRPr="00072314">
        <w:rPr>
          <w:sz w:val="28"/>
          <w:szCs w:val="28"/>
        </w:rPr>
        <w:t xml:space="preserve">- </w:t>
      </w:r>
      <w:r w:rsidR="00072314" w:rsidRPr="00072314">
        <w:rPr>
          <w:sz w:val="28"/>
          <w:szCs w:val="28"/>
        </w:rPr>
        <w:t>44,5</w:t>
      </w:r>
      <w:r w:rsidRPr="00072314">
        <w:rPr>
          <w:sz w:val="28"/>
          <w:szCs w:val="28"/>
        </w:rPr>
        <w:t xml:space="preserve">% предприятий осуществляют свою деятельность на рынках Краснодарского </w:t>
      </w:r>
      <w:r w:rsidRPr="005F2C68">
        <w:rPr>
          <w:sz w:val="28"/>
          <w:szCs w:val="28"/>
        </w:rPr>
        <w:t>края (</w:t>
      </w:r>
      <w:r w:rsidR="005F2C68" w:rsidRPr="005F2C68">
        <w:rPr>
          <w:sz w:val="28"/>
          <w:szCs w:val="28"/>
        </w:rPr>
        <w:t>51</w:t>
      </w:r>
      <w:r w:rsidRPr="005F2C68">
        <w:rPr>
          <w:sz w:val="28"/>
          <w:szCs w:val="28"/>
        </w:rPr>
        <w:t xml:space="preserve"> микро предприяти</w:t>
      </w:r>
      <w:r w:rsidR="005F2C68" w:rsidRPr="005F2C68">
        <w:rPr>
          <w:sz w:val="28"/>
          <w:szCs w:val="28"/>
        </w:rPr>
        <w:t>е</w:t>
      </w:r>
      <w:r w:rsidRPr="005F2C68">
        <w:rPr>
          <w:sz w:val="28"/>
          <w:szCs w:val="28"/>
        </w:rPr>
        <w:t xml:space="preserve">, </w:t>
      </w:r>
      <w:r w:rsidR="005F2C68" w:rsidRPr="005F2C68">
        <w:rPr>
          <w:sz w:val="28"/>
          <w:szCs w:val="28"/>
        </w:rPr>
        <w:t>68</w:t>
      </w:r>
      <w:r w:rsidRPr="005F2C68">
        <w:rPr>
          <w:sz w:val="28"/>
          <w:szCs w:val="28"/>
        </w:rPr>
        <w:t xml:space="preserve"> малых предприятий, </w:t>
      </w:r>
      <w:r w:rsidR="005F2C68" w:rsidRPr="005F2C68">
        <w:rPr>
          <w:sz w:val="28"/>
          <w:szCs w:val="28"/>
        </w:rPr>
        <w:t>9</w:t>
      </w:r>
      <w:r w:rsidRPr="005F2C68">
        <w:rPr>
          <w:sz w:val="28"/>
          <w:szCs w:val="28"/>
        </w:rPr>
        <w:t xml:space="preserve"> средних предприятий и </w:t>
      </w:r>
      <w:r w:rsidR="005F2C68" w:rsidRPr="005F2C68">
        <w:rPr>
          <w:sz w:val="28"/>
          <w:szCs w:val="28"/>
        </w:rPr>
        <w:t>5</w:t>
      </w:r>
      <w:r w:rsidRPr="005F2C68">
        <w:rPr>
          <w:sz w:val="28"/>
          <w:szCs w:val="28"/>
        </w:rPr>
        <w:t xml:space="preserve"> предприяти</w:t>
      </w:r>
      <w:r w:rsidR="005F2C68" w:rsidRPr="005F2C68">
        <w:rPr>
          <w:sz w:val="28"/>
          <w:szCs w:val="28"/>
        </w:rPr>
        <w:t>й</w:t>
      </w:r>
      <w:r w:rsidRPr="005F2C68">
        <w:rPr>
          <w:sz w:val="28"/>
          <w:szCs w:val="28"/>
        </w:rPr>
        <w:t xml:space="preserve"> с годовым оборотом бизнеса более 2000 млн. рублей); </w:t>
      </w:r>
    </w:p>
    <w:p w:rsidR="008C0093" w:rsidRPr="005F2C68" w:rsidRDefault="008C0093" w:rsidP="00991E50">
      <w:pPr>
        <w:pStyle w:val="ad"/>
        <w:spacing w:before="0" w:beforeAutospacing="0" w:after="0" w:afterAutospacing="0"/>
        <w:ind w:firstLine="567"/>
        <w:jc w:val="both"/>
        <w:rPr>
          <w:sz w:val="28"/>
          <w:szCs w:val="28"/>
        </w:rPr>
      </w:pPr>
      <w:r w:rsidRPr="005F2C68">
        <w:rPr>
          <w:sz w:val="28"/>
          <w:szCs w:val="28"/>
        </w:rPr>
        <w:t xml:space="preserve">- </w:t>
      </w:r>
      <w:r w:rsidR="00072314" w:rsidRPr="005F2C68">
        <w:rPr>
          <w:sz w:val="28"/>
          <w:szCs w:val="28"/>
        </w:rPr>
        <w:t>6,4</w:t>
      </w:r>
      <w:r w:rsidRPr="005F2C68">
        <w:rPr>
          <w:sz w:val="28"/>
          <w:szCs w:val="28"/>
        </w:rPr>
        <w:t>% предприятий из числа принявших участие в опросе осуществляют свою деятельность на рынках нескольких субъектов Российской Федерации (</w:t>
      </w:r>
      <w:r w:rsidR="005F2C68" w:rsidRPr="005F2C68">
        <w:rPr>
          <w:sz w:val="28"/>
          <w:szCs w:val="28"/>
        </w:rPr>
        <w:t>2</w:t>
      </w:r>
      <w:r w:rsidRPr="005F2C68">
        <w:rPr>
          <w:sz w:val="28"/>
          <w:szCs w:val="28"/>
        </w:rPr>
        <w:t xml:space="preserve"> микро предприяти</w:t>
      </w:r>
      <w:r w:rsidR="005F2C68" w:rsidRPr="005F2C68">
        <w:rPr>
          <w:sz w:val="28"/>
          <w:szCs w:val="28"/>
        </w:rPr>
        <w:t>я</w:t>
      </w:r>
      <w:r w:rsidRPr="005F2C68">
        <w:rPr>
          <w:sz w:val="28"/>
          <w:szCs w:val="28"/>
        </w:rPr>
        <w:t xml:space="preserve">, </w:t>
      </w:r>
      <w:r w:rsidR="005F2C68" w:rsidRPr="005F2C68">
        <w:rPr>
          <w:sz w:val="28"/>
          <w:szCs w:val="28"/>
        </w:rPr>
        <w:t>12</w:t>
      </w:r>
      <w:r w:rsidRPr="005F2C68">
        <w:rPr>
          <w:sz w:val="28"/>
          <w:szCs w:val="28"/>
        </w:rPr>
        <w:t xml:space="preserve"> малых предприятий и </w:t>
      </w:r>
      <w:r w:rsidR="005F2C68" w:rsidRPr="005F2C68">
        <w:rPr>
          <w:sz w:val="28"/>
          <w:szCs w:val="28"/>
        </w:rPr>
        <w:t>5 средние предприятия</w:t>
      </w:r>
      <w:r w:rsidRPr="005F2C68">
        <w:rPr>
          <w:sz w:val="28"/>
          <w:szCs w:val="28"/>
        </w:rPr>
        <w:t>);</w:t>
      </w:r>
    </w:p>
    <w:p w:rsidR="008C0093" w:rsidRPr="005F2C68" w:rsidRDefault="008C0093" w:rsidP="00991E50">
      <w:pPr>
        <w:pStyle w:val="ad"/>
        <w:spacing w:before="0" w:beforeAutospacing="0" w:after="0" w:afterAutospacing="0"/>
        <w:ind w:firstLine="567"/>
        <w:jc w:val="both"/>
        <w:rPr>
          <w:sz w:val="28"/>
          <w:szCs w:val="28"/>
        </w:rPr>
      </w:pPr>
      <w:r w:rsidRPr="005F2C68">
        <w:rPr>
          <w:sz w:val="28"/>
          <w:szCs w:val="28"/>
        </w:rPr>
        <w:t xml:space="preserve">- </w:t>
      </w:r>
      <w:r w:rsidR="00072314" w:rsidRPr="005F2C68">
        <w:rPr>
          <w:sz w:val="28"/>
          <w:szCs w:val="28"/>
        </w:rPr>
        <w:t>2,0</w:t>
      </w:r>
      <w:r w:rsidRPr="005F2C68">
        <w:rPr>
          <w:sz w:val="28"/>
          <w:szCs w:val="28"/>
        </w:rPr>
        <w:t>% предприятий осуществляют свою деятельность на рынке Российской Федерации (</w:t>
      </w:r>
      <w:r w:rsidR="005F2C68" w:rsidRPr="005F2C68">
        <w:rPr>
          <w:sz w:val="28"/>
          <w:szCs w:val="28"/>
        </w:rPr>
        <w:t>2</w:t>
      </w:r>
      <w:r w:rsidRPr="005F2C68">
        <w:rPr>
          <w:sz w:val="28"/>
          <w:szCs w:val="28"/>
        </w:rPr>
        <w:t xml:space="preserve"> микро предприятий</w:t>
      </w:r>
      <w:r w:rsidR="005F2C68" w:rsidRPr="005F2C68">
        <w:rPr>
          <w:sz w:val="28"/>
          <w:szCs w:val="28"/>
        </w:rPr>
        <w:t>,</w:t>
      </w:r>
      <w:r w:rsidRPr="005F2C68">
        <w:rPr>
          <w:sz w:val="28"/>
          <w:szCs w:val="28"/>
        </w:rPr>
        <w:t xml:space="preserve"> </w:t>
      </w:r>
      <w:r w:rsidR="005F2C68" w:rsidRPr="005F2C68">
        <w:rPr>
          <w:sz w:val="28"/>
          <w:szCs w:val="28"/>
        </w:rPr>
        <w:t>2</w:t>
      </w:r>
      <w:r w:rsidRPr="005F2C68">
        <w:rPr>
          <w:sz w:val="28"/>
          <w:szCs w:val="28"/>
        </w:rPr>
        <w:t xml:space="preserve"> малых предприятий</w:t>
      </w:r>
      <w:r w:rsidR="005F2C68" w:rsidRPr="005F2C68">
        <w:rPr>
          <w:sz w:val="28"/>
          <w:szCs w:val="28"/>
        </w:rPr>
        <w:t>, 1 среднее предприятия</w:t>
      </w:r>
      <w:r w:rsidRPr="005F2C68">
        <w:rPr>
          <w:sz w:val="28"/>
          <w:szCs w:val="28"/>
        </w:rPr>
        <w:t xml:space="preserve"> и 1 предприятие с годовым оборотом бизнеса более 2000 млн. рублей).</w:t>
      </w:r>
    </w:p>
    <w:tbl>
      <w:tblPr>
        <w:tblStyle w:val="a8"/>
        <w:tblW w:w="0" w:type="auto"/>
        <w:tblLook w:val="04A0" w:firstRow="1" w:lastRow="0" w:firstColumn="1" w:lastColumn="0" w:noHBand="0" w:noVBand="1"/>
      </w:tblPr>
      <w:tblGrid>
        <w:gridCol w:w="7196"/>
        <w:gridCol w:w="915"/>
        <w:gridCol w:w="826"/>
        <w:gridCol w:w="783"/>
      </w:tblGrid>
      <w:tr w:rsidR="008C0093" w:rsidRPr="00072314" w:rsidTr="00835787">
        <w:trPr>
          <w:trHeight w:val="330"/>
        </w:trPr>
        <w:tc>
          <w:tcPr>
            <w:tcW w:w="7196" w:type="dxa"/>
            <w:vMerge w:val="restart"/>
            <w:vAlign w:val="center"/>
          </w:tcPr>
          <w:p w:rsidR="008C0093" w:rsidRPr="00072314" w:rsidRDefault="008C0093"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Географический рынок (рынки), являющийся основным для бизнеса</w:t>
            </w:r>
          </w:p>
        </w:tc>
        <w:tc>
          <w:tcPr>
            <w:tcW w:w="915" w:type="dxa"/>
            <w:vMerge w:val="restart"/>
            <w:vAlign w:val="center"/>
          </w:tcPr>
          <w:p w:rsidR="008C0093" w:rsidRPr="00072314" w:rsidRDefault="008C0093" w:rsidP="00072314">
            <w:pPr>
              <w:spacing w:after="0" w:line="240" w:lineRule="auto"/>
              <w:jc w:val="center"/>
              <w:rPr>
                <w:rFonts w:ascii="Times New Roman" w:hAnsi="Times New Roman"/>
                <w:sz w:val="24"/>
                <w:szCs w:val="24"/>
              </w:rPr>
            </w:pPr>
            <w:r w:rsidRPr="00072314">
              <w:rPr>
                <w:rFonts w:ascii="Times New Roman" w:hAnsi="Times New Roman"/>
                <w:sz w:val="24"/>
                <w:szCs w:val="24"/>
              </w:rPr>
              <w:t>201</w:t>
            </w:r>
            <w:r w:rsidR="00072314" w:rsidRPr="00072314">
              <w:rPr>
                <w:rFonts w:ascii="Times New Roman" w:hAnsi="Times New Roman"/>
                <w:sz w:val="24"/>
                <w:szCs w:val="24"/>
              </w:rPr>
              <w:t>8</w:t>
            </w:r>
            <w:r w:rsidRPr="00072314">
              <w:rPr>
                <w:rFonts w:ascii="Times New Roman" w:hAnsi="Times New Roman"/>
                <w:sz w:val="24"/>
                <w:szCs w:val="24"/>
              </w:rPr>
              <w:t>г., чел.</w:t>
            </w:r>
          </w:p>
        </w:tc>
        <w:tc>
          <w:tcPr>
            <w:tcW w:w="1609" w:type="dxa"/>
            <w:gridSpan w:val="2"/>
            <w:vAlign w:val="center"/>
          </w:tcPr>
          <w:p w:rsidR="008C0093" w:rsidRPr="00072314" w:rsidRDefault="008C0093" w:rsidP="00991E50">
            <w:pPr>
              <w:spacing w:after="0" w:line="240" w:lineRule="auto"/>
              <w:jc w:val="center"/>
              <w:rPr>
                <w:rFonts w:ascii="Times New Roman" w:hAnsi="Times New Roman"/>
                <w:sz w:val="24"/>
                <w:szCs w:val="24"/>
              </w:rPr>
            </w:pPr>
            <w:r w:rsidRPr="00072314">
              <w:rPr>
                <w:rFonts w:ascii="Times New Roman" w:hAnsi="Times New Roman"/>
                <w:sz w:val="24"/>
                <w:szCs w:val="24"/>
              </w:rPr>
              <w:t>%</w:t>
            </w:r>
          </w:p>
        </w:tc>
      </w:tr>
      <w:tr w:rsidR="00072314" w:rsidRPr="00072314" w:rsidTr="00835787">
        <w:trPr>
          <w:trHeight w:val="300"/>
        </w:trPr>
        <w:tc>
          <w:tcPr>
            <w:tcW w:w="7196" w:type="dxa"/>
            <w:vMerge/>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p>
        </w:tc>
        <w:tc>
          <w:tcPr>
            <w:tcW w:w="915" w:type="dxa"/>
            <w:vMerge/>
            <w:vAlign w:val="center"/>
          </w:tcPr>
          <w:p w:rsidR="00072314" w:rsidRPr="00072314" w:rsidRDefault="00072314" w:rsidP="00991E50">
            <w:pPr>
              <w:spacing w:after="0" w:line="240" w:lineRule="auto"/>
              <w:jc w:val="center"/>
              <w:rPr>
                <w:rFonts w:ascii="Times New Roman" w:hAnsi="Times New Roman"/>
                <w:sz w:val="24"/>
                <w:szCs w:val="24"/>
              </w:rPr>
            </w:pPr>
          </w:p>
        </w:tc>
        <w:tc>
          <w:tcPr>
            <w:tcW w:w="826" w:type="dxa"/>
            <w:vAlign w:val="center"/>
          </w:tcPr>
          <w:p w:rsidR="00072314" w:rsidRPr="00072314" w:rsidRDefault="00072314" w:rsidP="00072314">
            <w:pPr>
              <w:spacing w:after="0" w:line="240" w:lineRule="auto"/>
              <w:jc w:val="center"/>
              <w:rPr>
                <w:rFonts w:ascii="Times New Roman" w:hAnsi="Times New Roman"/>
                <w:sz w:val="24"/>
                <w:szCs w:val="24"/>
              </w:rPr>
            </w:pPr>
            <w:r w:rsidRPr="00072314">
              <w:rPr>
                <w:rFonts w:ascii="Times New Roman" w:hAnsi="Times New Roman"/>
                <w:sz w:val="24"/>
                <w:szCs w:val="24"/>
              </w:rPr>
              <w:t>2018</w:t>
            </w:r>
          </w:p>
        </w:tc>
        <w:tc>
          <w:tcPr>
            <w:tcW w:w="783" w:type="dxa"/>
            <w:vAlign w:val="center"/>
          </w:tcPr>
          <w:p w:rsidR="00072314" w:rsidRPr="00072314" w:rsidRDefault="00072314" w:rsidP="00944F0C">
            <w:pPr>
              <w:spacing w:after="0" w:line="240" w:lineRule="auto"/>
              <w:jc w:val="center"/>
              <w:rPr>
                <w:rFonts w:ascii="Times New Roman" w:hAnsi="Times New Roman"/>
                <w:sz w:val="24"/>
                <w:szCs w:val="24"/>
              </w:rPr>
            </w:pPr>
            <w:r w:rsidRPr="00072314">
              <w:rPr>
                <w:rFonts w:ascii="Times New Roman" w:hAnsi="Times New Roman"/>
                <w:sz w:val="24"/>
                <w:szCs w:val="24"/>
              </w:rPr>
              <w:t>2017</w:t>
            </w:r>
          </w:p>
        </w:tc>
      </w:tr>
      <w:tr w:rsidR="00072314" w:rsidRPr="00072314" w:rsidTr="00835787">
        <w:tc>
          <w:tcPr>
            <w:tcW w:w="719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Локальный рынок (отдельное муниципальное образование)</w:t>
            </w:r>
          </w:p>
        </w:tc>
        <w:tc>
          <w:tcPr>
            <w:tcW w:w="915"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141</w:t>
            </w:r>
          </w:p>
        </w:tc>
        <w:tc>
          <w:tcPr>
            <w:tcW w:w="82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47,2</w:t>
            </w:r>
          </w:p>
        </w:tc>
        <w:tc>
          <w:tcPr>
            <w:tcW w:w="783" w:type="dxa"/>
            <w:vAlign w:val="center"/>
          </w:tcPr>
          <w:p w:rsidR="00072314" w:rsidRPr="00072314" w:rsidRDefault="00072314" w:rsidP="00944F0C">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40,9</w:t>
            </w:r>
          </w:p>
        </w:tc>
      </w:tr>
      <w:tr w:rsidR="00072314" w:rsidRPr="00072314" w:rsidTr="00835787">
        <w:tc>
          <w:tcPr>
            <w:tcW w:w="7196" w:type="dxa"/>
            <w:vAlign w:val="center"/>
          </w:tcPr>
          <w:p w:rsidR="00072314" w:rsidRPr="00072314" w:rsidRDefault="00072314" w:rsidP="00991E50">
            <w:pPr>
              <w:spacing w:after="0" w:line="240" w:lineRule="auto"/>
              <w:rPr>
                <w:rFonts w:ascii="Times New Roman" w:hAnsi="Times New Roman"/>
                <w:sz w:val="24"/>
                <w:szCs w:val="24"/>
              </w:rPr>
            </w:pPr>
            <w:r w:rsidRPr="00072314">
              <w:rPr>
                <w:rFonts w:ascii="Times New Roman" w:hAnsi="Times New Roman"/>
                <w:sz w:val="24"/>
                <w:szCs w:val="24"/>
              </w:rPr>
              <w:t>Рынок Краснодарского края</w:t>
            </w:r>
          </w:p>
        </w:tc>
        <w:tc>
          <w:tcPr>
            <w:tcW w:w="915" w:type="dxa"/>
            <w:vAlign w:val="center"/>
          </w:tcPr>
          <w:p w:rsidR="00072314" w:rsidRPr="00072314" w:rsidRDefault="00072314" w:rsidP="00991E50">
            <w:pPr>
              <w:spacing w:after="0" w:line="240" w:lineRule="auto"/>
              <w:rPr>
                <w:rFonts w:ascii="Times New Roman" w:hAnsi="Times New Roman"/>
                <w:sz w:val="24"/>
                <w:szCs w:val="24"/>
              </w:rPr>
            </w:pPr>
            <w:r w:rsidRPr="00072314">
              <w:rPr>
                <w:rFonts w:ascii="Times New Roman" w:hAnsi="Times New Roman"/>
                <w:sz w:val="24"/>
                <w:szCs w:val="24"/>
              </w:rPr>
              <w:t>133</w:t>
            </w:r>
          </w:p>
        </w:tc>
        <w:tc>
          <w:tcPr>
            <w:tcW w:w="826" w:type="dxa"/>
            <w:vAlign w:val="center"/>
          </w:tcPr>
          <w:p w:rsidR="00072314" w:rsidRPr="00072314" w:rsidRDefault="00072314" w:rsidP="00991E50">
            <w:pPr>
              <w:spacing w:after="0" w:line="240" w:lineRule="auto"/>
              <w:rPr>
                <w:rFonts w:ascii="Times New Roman" w:hAnsi="Times New Roman"/>
                <w:sz w:val="24"/>
                <w:szCs w:val="24"/>
              </w:rPr>
            </w:pPr>
            <w:r w:rsidRPr="00072314">
              <w:rPr>
                <w:rFonts w:ascii="Times New Roman" w:hAnsi="Times New Roman"/>
                <w:sz w:val="24"/>
                <w:szCs w:val="24"/>
              </w:rPr>
              <w:t>44,5</w:t>
            </w:r>
          </w:p>
        </w:tc>
        <w:tc>
          <w:tcPr>
            <w:tcW w:w="783" w:type="dxa"/>
            <w:vAlign w:val="center"/>
          </w:tcPr>
          <w:p w:rsidR="00072314" w:rsidRPr="00072314" w:rsidRDefault="00072314" w:rsidP="00944F0C">
            <w:pPr>
              <w:spacing w:after="0" w:line="240" w:lineRule="auto"/>
              <w:rPr>
                <w:rFonts w:ascii="Times New Roman" w:hAnsi="Times New Roman"/>
                <w:sz w:val="24"/>
                <w:szCs w:val="24"/>
              </w:rPr>
            </w:pPr>
            <w:r w:rsidRPr="00072314">
              <w:rPr>
                <w:rFonts w:ascii="Times New Roman" w:hAnsi="Times New Roman"/>
                <w:sz w:val="24"/>
                <w:szCs w:val="24"/>
              </w:rPr>
              <w:t>41,3</w:t>
            </w:r>
          </w:p>
        </w:tc>
      </w:tr>
      <w:tr w:rsidR="00072314" w:rsidRPr="00072314" w:rsidTr="00835787">
        <w:tc>
          <w:tcPr>
            <w:tcW w:w="7196" w:type="dxa"/>
            <w:vAlign w:val="center"/>
          </w:tcPr>
          <w:p w:rsidR="00072314" w:rsidRPr="00072314" w:rsidRDefault="00072314" w:rsidP="00991E50">
            <w:pPr>
              <w:spacing w:after="0" w:line="240" w:lineRule="auto"/>
              <w:rPr>
                <w:rFonts w:ascii="Times New Roman" w:hAnsi="Times New Roman"/>
                <w:sz w:val="24"/>
                <w:szCs w:val="24"/>
              </w:rPr>
            </w:pPr>
            <w:r w:rsidRPr="00072314">
              <w:rPr>
                <w:rFonts w:ascii="Times New Roman" w:hAnsi="Times New Roman"/>
                <w:sz w:val="24"/>
                <w:szCs w:val="24"/>
              </w:rPr>
              <w:t>Рынки нескольких субъектов Российской Федерации</w:t>
            </w:r>
          </w:p>
        </w:tc>
        <w:tc>
          <w:tcPr>
            <w:tcW w:w="915" w:type="dxa"/>
            <w:vAlign w:val="center"/>
          </w:tcPr>
          <w:p w:rsidR="00072314" w:rsidRPr="00072314" w:rsidRDefault="00072314" w:rsidP="00991E50">
            <w:pPr>
              <w:spacing w:after="0" w:line="240" w:lineRule="auto"/>
              <w:rPr>
                <w:rFonts w:ascii="Times New Roman" w:hAnsi="Times New Roman"/>
                <w:sz w:val="24"/>
                <w:szCs w:val="24"/>
              </w:rPr>
            </w:pPr>
            <w:r w:rsidRPr="00072314">
              <w:rPr>
                <w:rFonts w:ascii="Times New Roman" w:hAnsi="Times New Roman"/>
                <w:sz w:val="24"/>
                <w:szCs w:val="24"/>
              </w:rPr>
              <w:t>19</w:t>
            </w:r>
          </w:p>
        </w:tc>
        <w:tc>
          <w:tcPr>
            <w:tcW w:w="826" w:type="dxa"/>
            <w:vAlign w:val="center"/>
          </w:tcPr>
          <w:p w:rsidR="00072314" w:rsidRPr="00072314" w:rsidRDefault="00072314" w:rsidP="00991E50">
            <w:pPr>
              <w:spacing w:after="0" w:line="240" w:lineRule="auto"/>
              <w:rPr>
                <w:rFonts w:ascii="Times New Roman" w:hAnsi="Times New Roman"/>
                <w:sz w:val="24"/>
                <w:szCs w:val="24"/>
              </w:rPr>
            </w:pPr>
            <w:r w:rsidRPr="00072314">
              <w:rPr>
                <w:rFonts w:ascii="Times New Roman" w:hAnsi="Times New Roman"/>
                <w:sz w:val="24"/>
                <w:szCs w:val="24"/>
              </w:rPr>
              <w:t>6,4</w:t>
            </w:r>
          </w:p>
        </w:tc>
        <w:tc>
          <w:tcPr>
            <w:tcW w:w="783" w:type="dxa"/>
            <w:vAlign w:val="center"/>
          </w:tcPr>
          <w:p w:rsidR="00072314" w:rsidRPr="00072314" w:rsidRDefault="00072314" w:rsidP="00944F0C">
            <w:pPr>
              <w:spacing w:after="0" w:line="240" w:lineRule="auto"/>
              <w:rPr>
                <w:rFonts w:ascii="Times New Roman" w:hAnsi="Times New Roman"/>
                <w:sz w:val="24"/>
                <w:szCs w:val="24"/>
              </w:rPr>
            </w:pPr>
            <w:r w:rsidRPr="00072314">
              <w:rPr>
                <w:rFonts w:ascii="Times New Roman" w:hAnsi="Times New Roman"/>
                <w:sz w:val="24"/>
                <w:szCs w:val="24"/>
              </w:rPr>
              <w:t>13,9</w:t>
            </w:r>
          </w:p>
        </w:tc>
      </w:tr>
      <w:tr w:rsidR="00072314" w:rsidRPr="00072314" w:rsidTr="00835787">
        <w:tc>
          <w:tcPr>
            <w:tcW w:w="719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Рынок Российской Федерации</w:t>
            </w:r>
          </w:p>
        </w:tc>
        <w:tc>
          <w:tcPr>
            <w:tcW w:w="915"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6</w:t>
            </w:r>
          </w:p>
        </w:tc>
        <w:tc>
          <w:tcPr>
            <w:tcW w:w="82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2,0</w:t>
            </w:r>
          </w:p>
        </w:tc>
        <w:tc>
          <w:tcPr>
            <w:tcW w:w="783" w:type="dxa"/>
            <w:vAlign w:val="center"/>
          </w:tcPr>
          <w:p w:rsidR="00072314" w:rsidRPr="00072314" w:rsidRDefault="00072314" w:rsidP="00944F0C">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4,0</w:t>
            </w:r>
          </w:p>
        </w:tc>
      </w:tr>
      <w:tr w:rsidR="00072314" w:rsidRPr="00072314" w:rsidTr="00835787">
        <w:tc>
          <w:tcPr>
            <w:tcW w:w="719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Рынки стран СНГ</w:t>
            </w:r>
          </w:p>
        </w:tc>
        <w:tc>
          <w:tcPr>
            <w:tcW w:w="915"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w:t>
            </w:r>
          </w:p>
        </w:tc>
        <w:tc>
          <w:tcPr>
            <w:tcW w:w="82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w:t>
            </w:r>
          </w:p>
        </w:tc>
        <w:tc>
          <w:tcPr>
            <w:tcW w:w="783" w:type="dxa"/>
            <w:vAlign w:val="center"/>
          </w:tcPr>
          <w:p w:rsidR="00072314" w:rsidRPr="00072314" w:rsidRDefault="00072314" w:rsidP="00944F0C">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w:t>
            </w:r>
          </w:p>
        </w:tc>
      </w:tr>
      <w:tr w:rsidR="00072314" w:rsidRPr="007564E2" w:rsidTr="00835787">
        <w:tc>
          <w:tcPr>
            <w:tcW w:w="719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Рынки стран дальнего зарубежья</w:t>
            </w:r>
          </w:p>
        </w:tc>
        <w:tc>
          <w:tcPr>
            <w:tcW w:w="915"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w:t>
            </w:r>
          </w:p>
        </w:tc>
        <w:tc>
          <w:tcPr>
            <w:tcW w:w="826" w:type="dxa"/>
            <w:vAlign w:val="center"/>
          </w:tcPr>
          <w:p w:rsidR="00072314" w:rsidRPr="00072314" w:rsidRDefault="00072314" w:rsidP="00991E50">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w:t>
            </w:r>
          </w:p>
        </w:tc>
        <w:tc>
          <w:tcPr>
            <w:tcW w:w="783" w:type="dxa"/>
            <w:vAlign w:val="center"/>
          </w:tcPr>
          <w:p w:rsidR="00072314" w:rsidRPr="00072314" w:rsidRDefault="00072314" w:rsidP="00944F0C">
            <w:pPr>
              <w:pStyle w:val="a5"/>
              <w:tabs>
                <w:tab w:val="left" w:pos="284"/>
              </w:tabs>
              <w:spacing w:after="0" w:line="240" w:lineRule="auto"/>
              <w:ind w:left="0"/>
              <w:contextualSpacing w:val="0"/>
              <w:rPr>
                <w:rFonts w:ascii="Times New Roman" w:hAnsi="Times New Roman" w:cs="Times New Roman"/>
                <w:sz w:val="24"/>
                <w:szCs w:val="24"/>
              </w:rPr>
            </w:pPr>
            <w:r w:rsidRPr="00072314">
              <w:rPr>
                <w:rFonts w:ascii="Times New Roman" w:hAnsi="Times New Roman" w:cs="Times New Roman"/>
                <w:sz w:val="24"/>
                <w:szCs w:val="24"/>
              </w:rPr>
              <w:t>-</w:t>
            </w:r>
          </w:p>
        </w:tc>
      </w:tr>
    </w:tbl>
    <w:p w:rsidR="008C0093" w:rsidRPr="007564E2" w:rsidRDefault="008C0093" w:rsidP="00991E50">
      <w:pPr>
        <w:pStyle w:val="ad"/>
        <w:spacing w:before="0" w:beforeAutospacing="0" w:after="0" w:afterAutospacing="0"/>
        <w:ind w:firstLine="900"/>
        <w:jc w:val="both"/>
        <w:rPr>
          <w:sz w:val="28"/>
          <w:szCs w:val="28"/>
          <w:highlight w:val="yellow"/>
        </w:rPr>
      </w:pPr>
    </w:p>
    <w:p w:rsidR="0004562A" w:rsidRPr="009A34C7" w:rsidRDefault="008C0093" w:rsidP="00991E50">
      <w:pPr>
        <w:pStyle w:val="ad"/>
        <w:spacing w:before="0" w:beforeAutospacing="0" w:after="0" w:afterAutospacing="0"/>
        <w:ind w:firstLine="567"/>
        <w:jc w:val="both"/>
        <w:rPr>
          <w:sz w:val="28"/>
          <w:szCs w:val="28"/>
        </w:rPr>
      </w:pPr>
      <w:r w:rsidRPr="009A34C7">
        <w:rPr>
          <w:sz w:val="28"/>
          <w:szCs w:val="28"/>
        </w:rPr>
        <w:t>При сравнении с результатами мониторинга 201</w:t>
      </w:r>
      <w:r w:rsidR="009A34C7" w:rsidRPr="009A34C7">
        <w:rPr>
          <w:sz w:val="28"/>
          <w:szCs w:val="28"/>
        </w:rPr>
        <w:t>7</w:t>
      </w:r>
      <w:r w:rsidRPr="009A34C7">
        <w:rPr>
          <w:sz w:val="28"/>
          <w:szCs w:val="28"/>
        </w:rPr>
        <w:t xml:space="preserve"> год</w:t>
      </w:r>
      <w:r w:rsidR="0004562A" w:rsidRPr="009A34C7">
        <w:rPr>
          <w:sz w:val="28"/>
          <w:szCs w:val="28"/>
        </w:rPr>
        <w:t>а</w:t>
      </w:r>
      <w:r w:rsidRPr="009A34C7">
        <w:rPr>
          <w:sz w:val="28"/>
          <w:szCs w:val="28"/>
        </w:rPr>
        <w:t xml:space="preserve">, </w:t>
      </w:r>
      <w:r w:rsidR="009A34C7" w:rsidRPr="009A34C7">
        <w:rPr>
          <w:sz w:val="28"/>
          <w:szCs w:val="28"/>
        </w:rPr>
        <w:t>более чем на</w:t>
      </w:r>
      <w:r w:rsidR="0004562A" w:rsidRPr="009A34C7">
        <w:rPr>
          <w:sz w:val="28"/>
          <w:szCs w:val="28"/>
        </w:rPr>
        <w:t xml:space="preserve"> </w:t>
      </w:r>
      <w:r w:rsidR="009A34C7" w:rsidRPr="009A34C7">
        <w:rPr>
          <w:sz w:val="28"/>
          <w:szCs w:val="28"/>
        </w:rPr>
        <w:t>6</w:t>
      </w:r>
      <w:r w:rsidR="0004562A" w:rsidRPr="009A34C7">
        <w:rPr>
          <w:sz w:val="28"/>
          <w:szCs w:val="28"/>
        </w:rPr>
        <w:t xml:space="preserve">% </w:t>
      </w:r>
      <w:r w:rsidR="009A34C7" w:rsidRPr="009A34C7">
        <w:rPr>
          <w:sz w:val="28"/>
          <w:szCs w:val="28"/>
        </w:rPr>
        <w:t>увеличена</w:t>
      </w:r>
      <w:r w:rsidR="0004562A" w:rsidRPr="009A34C7">
        <w:rPr>
          <w:sz w:val="28"/>
          <w:szCs w:val="28"/>
        </w:rPr>
        <w:t xml:space="preserve"> доля респондентов, для которых основным для бизнеса географическим рынком является локальный рынок, и на </w:t>
      </w:r>
      <w:r w:rsidR="009A34C7" w:rsidRPr="009A34C7">
        <w:rPr>
          <w:sz w:val="28"/>
          <w:szCs w:val="28"/>
        </w:rPr>
        <w:t>3,2</w:t>
      </w:r>
      <w:r w:rsidR="0004562A" w:rsidRPr="009A34C7">
        <w:rPr>
          <w:sz w:val="28"/>
          <w:szCs w:val="28"/>
        </w:rPr>
        <w:t xml:space="preserve">% </w:t>
      </w:r>
      <w:r w:rsidR="009A34C7" w:rsidRPr="009A34C7">
        <w:rPr>
          <w:sz w:val="28"/>
          <w:szCs w:val="28"/>
        </w:rPr>
        <w:t>возросла</w:t>
      </w:r>
      <w:r w:rsidR="0004562A" w:rsidRPr="009A34C7">
        <w:rPr>
          <w:sz w:val="28"/>
          <w:szCs w:val="28"/>
        </w:rPr>
        <w:t xml:space="preserve"> доля субъектов, для которых основным географическим рынком для бизнеса является рынок </w:t>
      </w:r>
      <w:r w:rsidR="009A34C7" w:rsidRPr="009A34C7">
        <w:rPr>
          <w:sz w:val="28"/>
          <w:szCs w:val="28"/>
        </w:rPr>
        <w:t>Краснодарского края</w:t>
      </w:r>
      <w:r w:rsidR="0004562A" w:rsidRPr="009A34C7">
        <w:rPr>
          <w:sz w:val="28"/>
          <w:szCs w:val="28"/>
        </w:rPr>
        <w:t xml:space="preserve">. </w:t>
      </w:r>
      <w:r w:rsidRPr="009A34C7">
        <w:rPr>
          <w:sz w:val="28"/>
          <w:szCs w:val="28"/>
        </w:rPr>
        <w:t xml:space="preserve">Значительно </w:t>
      </w:r>
      <w:r w:rsidR="009A34C7" w:rsidRPr="009A34C7">
        <w:rPr>
          <w:sz w:val="28"/>
          <w:szCs w:val="28"/>
        </w:rPr>
        <w:t>снизилась</w:t>
      </w:r>
      <w:r w:rsidRPr="009A34C7">
        <w:rPr>
          <w:sz w:val="28"/>
          <w:szCs w:val="28"/>
        </w:rPr>
        <w:t xml:space="preserve"> доля субъектов, для которых основной географический рынок для бизнеса – это рынок </w:t>
      </w:r>
      <w:r w:rsidR="009A34C7" w:rsidRPr="009A34C7">
        <w:rPr>
          <w:sz w:val="28"/>
          <w:szCs w:val="28"/>
        </w:rPr>
        <w:t xml:space="preserve">нескольких субъектов Российской Федерации </w:t>
      </w:r>
      <w:r w:rsidR="0004562A" w:rsidRPr="009A34C7">
        <w:rPr>
          <w:sz w:val="28"/>
          <w:szCs w:val="28"/>
        </w:rPr>
        <w:t>(</w:t>
      </w:r>
      <w:r w:rsidR="009A34C7" w:rsidRPr="009A34C7">
        <w:rPr>
          <w:sz w:val="28"/>
          <w:szCs w:val="28"/>
        </w:rPr>
        <w:t>снизился</w:t>
      </w:r>
      <w:r w:rsidR="0004562A" w:rsidRPr="009A34C7">
        <w:rPr>
          <w:sz w:val="28"/>
          <w:szCs w:val="28"/>
        </w:rPr>
        <w:t xml:space="preserve"> на 7,</w:t>
      </w:r>
      <w:r w:rsidR="009A34C7" w:rsidRPr="009A34C7">
        <w:rPr>
          <w:sz w:val="28"/>
          <w:szCs w:val="28"/>
        </w:rPr>
        <w:t>5</w:t>
      </w:r>
      <w:r w:rsidR="0004562A" w:rsidRPr="009A34C7">
        <w:rPr>
          <w:sz w:val="28"/>
          <w:szCs w:val="28"/>
        </w:rPr>
        <w:t>% показателя 201</w:t>
      </w:r>
      <w:r w:rsidR="009A34C7" w:rsidRPr="009A34C7">
        <w:rPr>
          <w:sz w:val="28"/>
          <w:szCs w:val="28"/>
        </w:rPr>
        <w:t>7</w:t>
      </w:r>
      <w:r w:rsidR="0004562A" w:rsidRPr="009A34C7">
        <w:rPr>
          <w:sz w:val="28"/>
          <w:szCs w:val="28"/>
        </w:rPr>
        <w:t xml:space="preserve"> года) и рынок Российской Федерации (</w:t>
      </w:r>
      <w:r w:rsidR="009A34C7" w:rsidRPr="009A34C7">
        <w:rPr>
          <w:sz w:val="28"/>
          <w:szCs w:val="28"/>
        </w:rPr>
        <w:t>снизился</w:t>
      </w:r>
      <w:r w:rsidR="0004562A" w:rsidRPr="009A34C7">
        <w:rPr>
          <w:sz w:val="28"/>
          <w:szCs w:val="28"/>
        </w:rPr>
        <w:t xml:space="preserve"> на </w:t>
      </w:r>
      <w:r w:rsidR="009A34C7" w:rsidRPr="009A34C7">
        <w:rPr>
          <w:sz w:val="28"/>
          <w:szCs w:val="28"/>
        </w:rPr>
        <w:t>2,0</w:t>
      </w:r>
      <w:r w:rsidR="0004562A" w:rsidRPr="009A34C7">
        <w:rPr>
          <w:sz w:val="28"/>
          <w:szCs w:val="28"/>
        </w:rPr>
        <w:t>% показателя 201</w:t>
      </w:r>
      <w:r w:rsidR="009A34C7" w:rsidRPr="009A34C7">
        <w:rPr>
          <w:sz w:val="28"/>
          <w:szCs w:val="28"/>
        </w:rPr>
        <w:t>7</w:t>
      </w:r>
      <w:r w:rsidR="0004562A" w:rsidRPr="009A34C7">
        <w:rPr>
          <w:sz w:val="28"/>
          <w:szCs w:val="28"/>
        </w:rPr>
        <w:t xml:space="preserve"> года).</w:t>
      </w:r>
    </w:p>
    <w:p w:rsidR="008C0093" w:rsidRPr="009A34C7" w:rsidRDefault="0004562A" w:rsidP="00991E50">
      <w:pPr>
        <w:pStyle w:val="ad"/>
        <w:spacing w:before="0" w:beforeAutospacing="0" w:after="0" w:afterAutospacing="0"/>
        <w:ind w:firstLine="567"/>
        <w:jc w:val="both"/>
        <w:rPr>
          <w:sz w:val="28"/>
          <w:szCs w:val="28"/>
        </w:rPr>
      </w:pPr>
      <w:r w:rsidRPr="009A34C7">
        <w:rPr>
          <w:sz w:val="28"/>
          <w:szCs w:val="28"/>
        </w:rPr>
        <w:t xml:space="preserve">Субъекты предпринимательской деятельности, для которых основными географическими рынками для бизнеса являются рынки стран </w:t>
      </w:r>
      <w:proofErr w:type="gramStart"/>
      <w:r w:rsidRPr="009A34C7">
        <w:rPr>
          <w:sz w:val="28"/>
          <w:szCs w:val="28"/>
        </w:rPr>
        <w:t>СНГ</w:t>
      </w:r>
      <w:proofErr w:type="gramEnd"/>
      <w:r w:rsidRPr="009A34C7">
        <w:rPr>
          <w:sz w:val="28"/>
          <w:szCs w:val="28"/>
        </w:rPr>
        <w:t xml:space="preserve"> и рынки стран дальнего зарубежья не приняли участие в опросе.</w:t>
      </w:r>
    </w:p>
    <w:p w:rsidR="008C0093" w:rsidRPr="007564E2" w:rsidRDefault="008C0093" w:rsidP="00991E50">
      <w:pPr>
        <w:pStyle w:val="ad"/>
        <w:spacing w:before="0" w:beforeAutospacing="0" w:after="0" w:afterAutospacing="0"/>
        <w:ind w:firstLine="567"/>
        <w:jc w:val="both"/>
        <w:rPr>
          <w:sz w:val="28"/>
          <w:szCs w:val="28"/>
          <w:highlight w:val="yellow"/>
        </w:rPr>
      </w:pPr>
    </w:p>
    <w:p w:rsidR="008C0093" w:rsidRDefault="008C0093" w:rsidP="00991E50">
      <w:pPr>
        <w:pStyle w:val="ad"/>
        <w:spacing w:before="0" w:beforeAutospacing="0" w:after="0" w:afterAutospacing="0"/>
        <w:ind w:firstLine="567"/>
        <w:jc w:val="both"/>
        <w:rPr>
          <w:sz w:val="28"/>
          <w:szCs w:val="28"/>
        </w:rPr>
      </w:pPr>
      <w:r w:rsidRPr="00D169F5">
        <w:rPr>
          <w:sz w:val="28"/>
          <w:szCs w:val="28"/>
        </w:rPr>
        <w:t>Согласно полученным результатам</w:t>
      </w:r>
      <w:r w:rsidR="00D169F5" w:rsidRPr="00D169F5">
        <w:rPr>
          <w:sz w:val="28"/>
          <w:szCs w:val="28"/>
        </w:rPr>
        <w:t>, значительная часть</w:t>
      </w:r>
      <w:r w:rsidRPr="00D169F5">
        <w:rPr>
          <w:sz w:val="28"/>
          <w:szCs w:val="28"/>
        </w:rPr>
        <w:t xml:space="preserve"> участник</w:t>
      </w:r>
      <w:r w:rsidR="00D169F5" w:rsidRPr="00D169F5">
        <w:rPr>
          <w:sz w:val="28"/>
          <w:szCs w:val="28"/>
        </w:rPr>
        <w:t>ов</w:t>
      </w:r>
      <w:r w:rsidRPr="00D169F5">
        <w:rPr>
          <w:sz w:val="28"/>
          <w:szCs w:val="28"/>
        </w:rPr>
        <w:t xml:space="preserve"> анкетирования уверены, что при увеличении цены на реализуемый товар/работу/услугу на 15% (при условии, что цены конкурентов останутся неизменными), объемы продаж не изменятся. Так считают </w:t>
      </w:r>
      <w:r w:rsidR="00D169F5" w:rsidRPr="00D169F5">
        <w:rPr>
          <w:sz w:val="28"/>
          <w:szCs w:val="28"/>
        </w:rPr>
        <w:t>47,2</w:t>
      </w:r>
      <w:r w:rsidRPr="00D169F5">
        <w:rPr>
          <w:sz w:val="28"/>
          <w:szCs w:val="28"/>
        </w:rPr>
        <w:t xml:space="preserve">% опрошенных, или </w:t>
      </w:r>
      <w:r w:rsidR="00D169F5" w:rsidRPr="00D169F5">
        <w:rPr>
          <w:sz w:val="28"/>
          <w:szCs w:val="28"/>
        </w:rPr>
        <w:t>141</w:t>
      </w:r>
      <w:r w:rsidRPr="00D169F5">
        <w:rPr>
          <w:sz w:val="28"/>
          <w:szCs w:val="28"/>
        </w:rPr>
        <w:t xml:space="preserve"> из 2</w:t>
      </w:r>
      <w:r w:rsidR="00D169F5" w:rsidRPr="00D169F5">
        <w:rPr>
          <w:sz w:val="28"/>
          <w:szCs w:val="28"/>
        </w:rPr>
        <w:t>99</w:t>
      </w:r>
      <w:r w:rsidRPr="00D169F5">
        <w:rPr>
          <w:sz w:val="28"/>
          <w:szCs w:val="28"/>
        </w:rPr>
        <w:t xml:space="preserve"> субъектов, принявших участие в опросе. </w:t>
      </w:r>
      <w:proofErr w:type="gramStart"/>
      <w:r w:rsidRPr="00D169F5">
        <w:rPr>
          <w:sz w:val="28"/>
          <w:szCs w:val="28"/>
        </w:rPr>
        <w:t xml:space="preserve">В свою очередь, </w:t>
      </w:r>
      <w:r w:rsidR="00D169F5" w:rsidRPr="00D169F5">
        <w:rPr>
          <w:sz w:val="28"/>
          <w:szCs w:val="28"/>
        </w:rPr>
        <w:t xml:space="preserve">33,1% опрошенных уверены, что при данных условиях объем продаж снизится примерно на 15%. </w:t>
      </w:r>
      <w:r w:rsidRPr="00D169F5">
        <w:rPr>
          <w:sz w:val="28"/>
          <w:szCs w:val="28"/>
        </w:rPr>
        <w:t>Сводные данные приведены ниже:</w:t>
      </w:r>
      <w:proofErr w:type="gramEnd"/>
    </w:p>
    <w:p w:rsidR="006943EE" w:rsidRPr="00D169F5" w:rsidRDefault="006943EE" w:rsidP="00991E50">
      <w:pPr>
        <w:pStyle w:val="ad"/>
        <w:spacing w:before="0" w:beforeAutospacing="0" w:after="0" w:afterAutospacing="0"/>
        <w:ind w:firstLine="567"/>
        <w:jc w:val="both"/>
        <w:rPr>
          <w:sz w:val="28"/>
          <w:szCs w:val="28"/>
        </w:rPr>
      </w:pPr>
    </w:p>
    <w:tbl>
      <w:tblPr>
        <w:tblStyle w:val="a8"/>
        <w:tblW w:w="0" w:type="auto"/>
        <w:tblLook w:val="04A0" w:firstRow="1" w:lastRow="0" w:firstColumn="1" w:lastColumn="0" w:noHBand="0" w:noVBand="1"/>
      </w:tblPr>
      <w:tblGrid>
        <w:gridCol w:w="7621"/>
        <w:gridCol w:w="696"/>
        <w:gridCol w:w="696"/>
        <w:gridCol w:w="696"/>
      </w:tblGrid>
      <w:tr w:rsidR="00ED4675" w:rsidRPr="00D169F5" w:rsidTr="00D169F5">
        <w:trPr>
          <w:trHeight w:val="110"/>
        </w:trPr>
        <w:tc>
          <w:tcPr>
            <w:tcW w:w="7621" w:type="dxa"/>
            <w:vMerge w:val="restart"/>
            <w:vAlign w:val="center"/>
          </w:tcPr>
          <w:p w:rsidR="00ED4675" w:rsidRPr="00D169F5" w:rsidRDefault="00ED4675" w:rsidP="00991E50">
            <w:pPr>
              <w:pStyle w:val="a5"/>
              <w:tabs>
                <w:tab w:val="left" w:pos="284"/>
              </w:tabs>
              <w:spacing w:after="0" w:line="240" w:lineRule="auto"/>
              <w:ind w:left="0"/>
              <w:contextualSpacing w:val="0"/>
              <w:rPr>
                <w:rFonts w:ascii="Times New Roman" w:hAnsi="Times New Roman" w:cs="Times New Roman"/>
                <w:sz w:val="24"/>
                <w:szCs w:val="24"/>
              </w:rPr>
            </w:pPr>
          </w:p>
        </w:tc>
        <w:tc>
          <w:tcPr>
            <w:tcW w:w="696" w:type="dxa"/>
            <w:vMerge w:val="restart"/>
            <w:vAlign w:val="center"/>
          </w:tcPr>
          <w:p w:rsidR="00ED4675" w:rsidRPr="00D169F5" w:rsidRDefault="00ED4675" w:rsidP="00D169F5">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чел., 201</w:t>
            </w:r>
            <w:r w:rsidR="00D169F5" w:rsidRPr="00D169F5">
              <w:rPr>
                <w:rFonts w:ascii="Times New Roman" w:hAnsi="Times New Roman" w:cs="Times New Roman"/>
                <w:sz w:val="24"/>
                <w:szCs w:val="24"/>
              </w:rPr>
              <w:t>8</w:t>
            </w:r>
          </w:p>
        </w:tc>
        <w:tc>
          <w:tcPr>
            <w:tcW w:w="1392" w:type="dxa"/>
            <w:gridSpan w:val="2"/>
            <w:tcBorders>
              <w:bottom w:val="single" w:sz="4" w:space="0" w:color="auto"/>
            </w:tcBorders>
            <w:vAlign w:val="center"/>
          </w:tcPr>
          <w:p w:rsidR="00ED4675" w:rsidRPr="00D169F5" w:rsidRDefault="00ED467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w:t>
            </w:r>
          </w:p>
        </w:tc>
      </w:tr>
      <w:tr w:rsidR="00D169F5" w:rsidRPr="00D169F5" w:rsidTr="00D169F5">
        <w:trPr>
          <w:trHeight w:val="170"/>
        </w:trPr>
        <w:tc>
          <w:tcPr>
            <w:tcW w:w="7621" w:type="dxa"/>
            <w:vMerge/>
            <w:vAlign w:val="center"/>
          </w:tcPr>
          <w:p w:rsidR="00D169F5" w:rsidRPr="00D169F5" w:rsidRDefault="00D169F5" w:rsidP="00991E50">
            <w:pPr>
              <w:pStyle w:val="a5"/>
              <w:tabs>
                <w:tab w:val="left" w:pos="284"/>
              </w:tabs>
              <w:spacing w:after="0" w:line="240" w:lineRule="auto"/>
              <w:ind w:left="0"/>
              <w:contextualSpacing w:val="0"/>
              <w:rPr>
                <w:rFonts w:ascii="Times New Roman" w:hAnsi="Times New Roman" w:cs="Times New Roman"/>
                <w:sz w:val="24"/>
                <w:szCs w:val="24"/>
              </w:rPr>
            </w:pPr>
          </w:p>
        </w:tc>
        <w:tc>
          <w:tcPr>
            <w:tcW w:w="696" w:type="dxa"/>
            <w:vMerge/>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p>
        </w:tc>
        <w:tc>
          <w:tcPr>
            <w:tcW w:w="696" w:type="dxa"/>
            <w:tcBorders>
              <w:top w:val="single" w:sz="4" w:space="0" w:color="auto"/>
            </w:tcBorders>
            <w:vAlign w:val="center"/>
          </w:tcPr>
          <w:p w:rsidR="00D169F5" w:rsidRPr="00D169F5" w:rsidRDefault="00D169F5" w:rsidP="00D169F5">
            <w:pPr>
              <w:pStyle w:val="a5"/>
              <w:tabs>
                <w:tab w:val="left" w:pos="284"/>
              </w:tabs>
              <w:spacing w:after="0" w:line="240" w:lineRule="auto"/>
              <w:ind w:left="0"/>
              <w:jc w:val="center"/>
              <w:rPr>
                <w:rFonts w:ascii="Times New Roman" w:hAnsi="Times New Roman" w:cs="Times New Roman"/>
                <w:sz w:val="24"/>
                <w:szCs w:val="24"/>
              </w:rPr>
            </w:pPr>
            <w:r w:rsidRPr="00D169F5">
              <w:rPr>
                <w:rFonts w:ascii="Times New Roman" w:hAnsi="Times New Roman" w:cs="Times New Roman"/>
                <w:sz w:val="24"/>
                <w:szCs w:val="24"/>
              </w:rPr>
              <w:t>2018</w:t>
            </w:r>
          </w:p>
        </w:tc>
        <w:tc>
          <w:tcPr>
            <w:tcW w:w="696" w:type="dxa"/>
            <w:tcBorders>
              <w:top w:val="single" w:sz="4" w:space="0" w:color="auto"/>
            </w:tcBorders>
            <w:vAlign w:val="center"/>
          </w:tcPr>
          <w:p w:rsidR="00D169F5" w:rsidRPr="00D169F5" w:rsidRDefault="00D169F5" w:rsidP="00944F0C">
            <w:pPr>
              <w:pStyle w:val="a5"/>
              <w:tabs>
                <w:tab w:val="left" w:pos="284"/>
              </w:tabs>
              <w:spacing w:after="0" w:line="240" w:lineRule="auto"/>
              <w:ind w:left="0"/>
              <w:jc w:val="center"/>
              <w:rPr>
                <w:rFonts w:ascii="Times New Roman" w:hAnsi="Times New Roman" w:cs="Times New Roman"/>
                <w:sz w:val="24"/>
                <w:szCs w:val="24"/>
              </w:rPr>
            </w:pPr>
            <w:r w:rsidRPr="00D169F5">
              <w:rPr>
                <w:rFonts w:ascii="Times New Roman" w:hAnsi="Times New Roman" w:cs="Times New Roman"/>
                <w:sz w:val="24"/>
                <w:szCs w:val="24"/>
              </w:rPr>
              <w:t>2017</w:t>
            </w:r>
          </w:p>
        </w:tc>
      </w:tr>
      <w:tr w:rsidR="00D169F5" w:rsidRPr="00D169F5" w:rsidTr="00D169F5">
        <w:tc>
          <w:tcPr>
            <w:tcW w:w="7621" w:type="dxa"/>
            <w:vAlign w:val="center"/>
          </w:tcPr>
          <w:p w:rsidR="00D169F5" w:rsidRPr="00D169F5" w:rsidRDefault="00D169F5" w:rsidP="00991E50">
            <w:pPr>
              <w:pStyle w:val="a5"/>
              <w:tabs>
                <w:tab w:val="left" w:pos="284"/>
              </w:tabs>
              <w:spacing w:after="0" w:line="240" w:lineRule="auto"/>
              <w:ind w:left="0"/>
              <w:contextualSpacing w:val="0"/>
              <w:rPr>
                <w:rFonts w:ascii="Times New Roman" w:hAnsi="Times New Roman" w:cs="Times New Roman"/>
                <w:sz w:val="24"/>
                <w:szCs w:val="24"/>
              </w:rPr>
            </w:pPr>
            <w:r w:rsidRPr="00D169F5">
              <w:rPr>
                <w:rFonts w:ascii="Times New Roman" w:hAnsi="Times New Roman" w:cs="Times New Roman"/>
                <w:sz w:val="24"/>
                <w:szCs w:val="24"/>
              </w:rPr>
              <w:t>Объемы продаж не изменятся</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141</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47,2</w:t>
            </w:r>
          </w:p>
        </w:tc>
        <w:tc>
          <w:tcPr>
            <w:tcW w:w="696" w:type="dxa"/>
            <w:vAlign w:val="center"/>
          </w:tcPr>
          <w:p w:rsidR="00D169F5" w:rsidRPr="00D169F5" w:rsidRDefault="00D169F5" w:rsidP="00944F0C">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35,3</w:t>
            </w:r>
          </w:p>
        </w:tc>
      </w:tr>
      <w:tr w:rsidR="00D169F5" w:rsidRPr="00D169F5" w:rsidTr="00D169F5">
        <w:tc>
          <w:tcPr>
            <w:tcW w:w="7621" w:type="dxa"/>
            <w:vAlign w:val="center"/>
          </w:tcPr>
          <w:p w:rsidR="00D169F5" w:rsidRPr="00D169F5" w:rsidRDefault="00D169F5" w:rsidP="00991E50">
            <w:pPr>
              <w:tabs>
                <w:tab w:val="left" w:pos="284"/>
              </w:tabs>
              <w:spacing w:after="0" w:line="240" w:lineRule="auto"/>
              <w:rPr>
                <w:rFonts w:ascii="Times New Roman" w:hAnsi="Times New Roman"/>
                <w:sz w:val="24"/>
                <w:szCs w:val="24"/>
              </w:rPr>
            </w:pPr>
            <w:r w:rsidRPr="00D169F5">
              <w:rPr>
                <w:rFonts w:ascii="Times New Roman" w:hAnsi="Times New Roman"/>
                <w:sz w:val="24"/>
                <w:szCs w:val="24"/>
              </w:rPr>
              <w:lastRenderedPageBreak/>
              <w:t>Объемы продаж снизятся менее чем на 15 %</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12</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4,0</w:t>
            </w:r>
          </w:p>
        </w:tc>
        <w:tc>
          <w:tcPr>
            <w:tcW w:w="696" w:type="dxa"/>
            <w:vAlign w:val="center"/>
          </w:tcPr>
          <w:p w:rsidR="00D169F5" w:rsidRPr="00D169F5" w:rsidRDefault="00D169F5" w:rsidP="00944F0C">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13,5</w:t>
            </w:r>
          </w:p>
        </w:tc>
      </w:tr>
      <w:tr w:rsidR="00D169F5" w:rsidRPr="00D169F5" w:rsidTr="00D169F5">
        <w:tc>
          <w:tcPr>
            <w:tcW w:w="7621" w:type="dxa"/>
            <w:vAlign w:val="center"/>
          </w:tcPr>
          <w:p w:rsidR="00D169F5" w:rsidRPr="00D169F5" w:rsidRDefault="00D169F5" w:rsidP="00991E50">
            <w:pPr>
              <w:tabs>
                <w:tab w:val="left" w:pos="284"/>
              </w:tabs>
              <w:spacing w:after="0" w:line="240" w:lineRule="auto"/>
              <w:rPr>
                <w:rFonts w:ascii="Times New Roman" w:hAnsi="Times New Roman"/>
                <w:sz w:val="24"/>
                <w:szCs w:val="24"/>
              </w:rPr>
            </w:pPr>
            <w:r w:rsidRPr="00D169F5">
              <w:rPr>
                <w:rFonts w:ascii="Times New Roman" w:hAnsi="Times New Roman"/>
                <w:sz w:val="24"/>
                <w:szCs w:val="24"/>
              </w:rPr>
              <w:t>Объемы продаж снизятся примерно на 15 %</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99</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33,1</w:t>
            </w:r>
          </w:p>
        </w:tc>
        <w:tc>
          <w:tcPr>
            <w:tcW w:w="696" w:type="dxa"/>
            <w:vAlign w:val="center"/>
          </w:tcPr>
          <w:p w:rsidR="00D169F5" w:rsidRPr="00D169F5" w:rsidRDefault="00D169F5" w:rsidP="00944F0C">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12,3</w:t>
            </w:r>
          </w:p>
        </w:tc>
      </w:tr>
      <w:tr w:rsidR="00D169F5" w:rsidRPr="00D169F5" w:rsidTr="00D169F5">
        <w:tc>
          <w:tcPr>
            <w:tcW w:w="7621" w:type="dxa"/>
            <w:vAlign w:val="center"/>
          </w:tcPr>
          <w:p w:rsidR="00D169F5" w:rsidRPr="00D169F5" w:rsidRDefault="00D169F5" w:rsidP="00991E50">
            <w:pPr>
              <w:pStyle w:val="a5"/>
              <w:tabs>
                <w:tab w:val="left" w:pos="284"/>
              </w:tabs>
              <w:spacing w:after="0" w:line="240" w:lineRule="auto"/>
              <w:ind w:left="0"/>
              <w:contextualSpacing w:val="0"/>
              <w:rPr>
                <w:rFonts w:ascii="Times New Roman" w:hAnsi="Times New Roman" w:cs="Times New Roman"/>
                <w:sz w:val="24"/>
                <w:szCs w:val="24"/>
              </w:rPr>
            </w:pPr>
            <w:r w:rsidRPr="00D169F5">
              <w:rPr>
                <w:rFonts w:ascii="Times New Roman" w:hAnsi="Times New Roman" w:cs="Times New Roman"/>
                <w:sz w:val="24"/>
                <w:szCs w:val="24"/>
              </w:rPr>
              <w:t>Объемы продаж снизятся более чем на 15 %</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16</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5,4</w:t>
            </w:r>
          </w:p>
        </w:tc>
        <w:tc>
          <w:tcPr>
            <w:tcW w:w="696" w:type="dxa"/>
            <w:vAlign w:val="center"/>
          </w:tcPr>
          <w:p w:rsidR="00D169F5" w:rsidRPr="00D169F5" w:rsidRDefault="00D169F5" w:rsidP="00944F0C">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7,1</w:t>
            </w:r>
          </w:p>
        </w:tc>
      </w:tr>
      <w:tr w:rsidR="00D169F5" w:rsidRPr="00D169F5" w:rsidTr="00D169F5">
        <w:tc>
          <w:tcPr>
            <w:tcW w:w="7621" w:type="dxa"/>
            <w:vAlign w:val="center"/>
          </w:tcPr>
          <w:p w:rsidR="00D169F5" w:rsidRPr="00D169F5" w:rsidRDefault="00D169F5" w:rsidP="00991E50">
            <w:pPr>
              <w:pStyle w:val="a5"/>
              <w:tabs>
                <w:tab w:val="left" w:pos="284"/>
              </w:tabs>
              <w:spacing w:after="0" w:line="240" w:lineRule="auto"/>
              <w:ind w:left="0"/>
              <w:contextualSpacing w:val="0"/>
              <w:rPr>
                <w:rFonts w:ascii="Times New Roman" w:hAnsi="Times New Roman" w:cs="Times New Roman"/>
                <w:sz w:val="24"/>
                <w:szCs w:val="24"/>
              </w:rPr>
            </w:pPr>
            <w:r w:rsidRPr="00D169F5">
              <w:rPr>
                <w:rFonts w:ascii="Times New Roman" w:hAnsi="Times New Roman" w:cs="Times New Roman"/>
                <w:sz w:val="24"/>
                <w:szCs w:val="24"/>
              </w:rPr>
              <w:t>Объемы продаж снизятся почти на 100 %</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0,3</w:t>
            </w:r>
          </w:p>
        </w:tc>
        <w:tc>
          <w:tcPr>
            <w:tcW w:w="696" w:type="dxa"/>
            <w:vAlign w:val="center"/>
          </w:tcPr>
          <w:p w:rsidR="00D169F5" w:rsidRPr="00D169F5" w:rsidRDefault="00D169F5" w:rsidP="00944F0C">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2,4</w:t>
            </w:r>
          </w:p>
        </w:tc>
      </w:tr>
      <w:tr w:rsidR="00D169F5" w:rsidRPr="007564E2" w:rsidTr="00D169F5">
        <w:tc>
          <w:tcPr>
            <w:tcW w:w="7621" w:type="dxa"/>
            <w:vAlign w:val="center"/>
          </w:tcPr>
          <w:p w:rsidR="00D169F5" w:rsidRPr="00D169F5" w:rsidRDefault="00D169F5" w:rsidP="00991E50">
            <w:pPr>
              <w:pStyle w:val="a5"/>
              <w:tabs>
                <w:tab w:val="left" w:pos="284"/>
              </w:tabs>
              <w:spacing w:after="0" w:line="240" w:lineRule="auto"/>
              <w:ind w:left="0"/>
              <w:contextualSpacing w:val="0"/>
              <w:rPr>
                <w:rFonts w:ascii="Times New Roman" w:hAnsi="Times New Roman" w:cs="Times New Roman"/>
                <w:sz w:val="24"/>
                <w:szCs w:val="24"/>
              </w:rPr>
            </w:pPr>
            <w:r w:rsidRPr="00D169F5">
              <w:rPr>
                <w:rFonts w:ascii="Times New Roman" w:hAnsi="Times New Roman" w:cs="Times New Roman"/>
                <w:sz w:val="24"/>
                <w:szCs w:val="24"/>
              </w:rPr>
              <w:t>Затрудняюсь ответить</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30</w:t>
            </w:r>
          </w:p>
        </w:tc>
        <w:tc>
          <w:tcPr>
            <w:tcW w:w="696" w:type="dxa"/>
            <w:vAlign w:val="center"/>
          </w:tcPr>
          <w:p w:rsidR="00D169F5" w:rsidRPr="00D169F5" w:rsidRDefault="00D169F5"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10,0</w:t>
            </w:r>
          </w:p>
        </w:tc>
        <w:tc>
          <w:tcPr>
            <w:tcW w:w="696" w:type="dxa"/>
            <w:vAlign w:val="center"/>
          </w:tcPr>
          <w:p w:rsidR="00D169F5" w:rsidRPr="00D169F5" w:rsidRDefault="00D169F5" w:rsidP="00944F0C">
            <w:pPr>
              <w:pStyle w:val="a5"/>
              <w:tabs>
                <w:tab w:val="left" w:pos="284"/>
              </w:tabs>
              <w:spacing w:after="0" w:line="240" w:lineRule="auto"/>
              <w:ind w:left="0"/>
              <w:contextualSpacing w:val="0"/>
              <w:jc w:val="center"/>
              <w:rPr>
                <w:rFonts w:ascii="Times New Roman" w:hAnsi="Times New Roman" w:cs="Times New Roman"/>
                <w:sz w:val="24"/>
                <w:szCs w:val="24"/>
              </w:rPr>
            </w:pPr>
            <w:r w:rsidRPr="00D169F5">
              <w:rPr>
                <w:rFonts w:ascii="Times New Roman" w:hAnsi="Times New Roman" w:cs="Times New Roman"/>
                <w:sz w:val="24"/>
                <w:szCs w:val="24"/>
              </w:rPr>
              <w:t>29,4</w:t>
            </w:r>
          </w:p>
        </w:tc>
      </w:tr>
    </w:tbl>
    <w:p w:rsidR="008C0093" w:rsidRPr="007564E2" w:rsidRDefault="008C0093" w:rsidP="00991E50">
      <w:pPr>
        <w:pStyle w:val="ad"/>
        <w:spacing w:before="0" w:beforeAutospacing="0" w:after="0" w:afterAutospacing="0"/>
        <w:ind w:firstLine="567"/>
        <w:jc w:val="both"/>
        <w:rPr>
          <w:sz w:val="28"/>
          <w:szCs w:val="28"/>
          <w:highlight w:val="yellow"/>
        </w:rPr>
      </w:pPr>
    </w:p>
    <w:p w:rsidR="008C0093" w:rsidRPr="0047729F" w:rsidRDefault="008C0093" w:rsidP="00991E50">
      <w:pPr>
        <w:pStyle w:val="ad"/>
        <w:spacing w:before="0" w:beforeAutospacing="0" w:after="0" w:afterAutospacing="0"/>
        <w:ind w:firstLine="567"/>
        <w:jc w:val="both"/>
        <w:rPr>
          <w:sz w:val="28"/>
          <w:szCs w:val="28"/>
        </w:rPr>
      </w:pPr>
      <w:r w:rsidRPr="0047729F">
        <w:rPr>
          <w:sz w:val="28"/>
          <w:szCs w:val="28"/>
        </w:rPr>
        <w:t>Из 2</w:t>
      </w:r>
      <w:r w:rsidR="00D169F5" w:rsidRPr="0047729F">
        <w:rPr>
          <w:sz w:val="28"/>
          <w:szCs w:val="28"/>
        </w:rPr>
        <w:t>99</w:t>
      </w:r>
      <w:r w:rsidRPr="0047729F">
        <w:rPr>
          <w:sz w:val="28"/>
          <w:szCs w:val="28"/>
        </w:rPr>
        <w:t xml:space="preserve"> респондентов, принявших участие в опросе субъектов предпринимательской деятельности:</w:t>
      </w:r>
    </w:p>
    <w:p w:rsidR="008C0093" w:rsidRPr="0047729F" w:rsidRDefault="008C0093" w:rsidP="00991E50">
      <w:pPr>
        <w:pStyle w:val="ad"/>
        <w:spacing w:before="0" w:beforeAutospacing="0" w:after="0" w:afterAutospacing="0"/>
        <w:ind w:firstLine="567"/>
        <w:jc w:val="both"/>
        <w:rPr>
          <w:sz w:val="28"/>
          <w:szCs w:val="28"/>
        </w:rPr>
      </w:pPr>
      <w:r w:rsidRPr="0047729F">
        <w:rPr>
          <w:sz w:val="28"/>
          <w:szCs w:val="28"/>
        </w:rPr>
        <w:t xml:space="preserve">- </w:t>
      </w:r>
      <w:r w:rsidR="0047729F" w:rsidRPr="0047729F">
        <w:rPr>
          <w:sz w:val="28"/>
          <w:szCs w:val="28"/>
        </w:rPr>
        <w:t>14</w:t>
      </w:r>
      <w:r w:rsidRPr="0047729F">
        <w:rPr>
          <w:sz w:val="28"/>
          <w:szCs w:val="28"/>
        </w:rPr>
        <w:t xml:space="preserve"> респондентов</w:t>
      </w:r>
      <w:r w:rsidR="00CF01FB" w:rsidRPr="0047729F">
        <w:rPr>
          <w:sz w:val="28"/>
          <w:szCs w:val="28"/>
        </w:rPr>
        <w:t xml:space="preserve"> (или 4,7%)</w:t>
      </w:r>
      <w:r w:rsidRPr="0047729F">
        <w:rPr>
          <w:sz w:val="28"/>
          <w:szCs w:val="28"/>
        </w:rPr>
        <w:t xml:space="preserve"> считают, что для сохранения рыночной позиции своего бизнеса </w:t>
      </w:r>
      <w:r w:rsidRPr="0047729F">
        <w:rPr>
          <w:sz w:val="28"/>
          <w:szCs w:val="28"/>
          <w:u w:val="single"/>
        </w:rPr>
        <w:t>нет необходимости</w:t>
      </w:r>
      <w:r w:rsidRPr="0047729F">
        <w:rPr>
          <w:sz w:val="28"/>
          <w:szCs w:val="28"/>
        </w:rPr>
        <w:t xml:space="preserve"> реализовывать какие-либо меры по повышению конкурентоспособности продукции/ работ/ услуг (снижение цен, повышение качества, развитие сопутствующих услуг, иное) – нет конкуренции</w:t>
      </w:r>
      <w:r w:rsidR="00CF01FB" w:rsidRPr="0047729F">
        <w:rPr>
          <w:sz w:val="28"/>
          <w:szCs w:val="28"/>
        </w:rPr>
        <w:t xml:space="preserve"> (в сравнении с показателем 201</w:t>
      </w:r>
      <w:r w:rsidR="0047729F" w:rsidRPr="0047729F">
        <w:rPr>
          <w:sz w:val="28"/>
          <w:szCs w:val="28"/>
        </w:rPr>
        <w:t>7</w:t>
      </w:r>
      <w:r w:rsidR="00CF01FB" w:rsidRPr="0047729F">
        <w:rPr>
          <w:sz w:val="28"/>
          <w:szCs w:val="28"/>
        </w:rPr>
        <w:t xml:space="preserve"> года, доля респондентов </w:t>
      </w:r>
      <w:r w:rsidR="0047729F" w:rsidRPr="0047729F">
        <w:rPr>
          <w:sz w:val="28"/>
          <w:szCs w:val="28"/>
        </w:rPr>
        <w:t>снизилась</w:t>
      </w:r>
      <w:r w:rsidR="00CF01FB" w:rsidRPr="0047729F">
        <w:rPr>
          <w:sz w:val="28"/>
          <w:szCs w:val="28"/>
        </w:rPr>
        <w:t xml:space="preserve"> на 1</w:t>
      </w:r>
      <w:r w:rsidR="0047729F" w:rsidRPr="0047729F">
        <w:rPr>
          <w:sz w:val="28"/>
          <w:szCs w:val="28"/>
        </w:rPr>
        <w:t>0,0</w:t>
      </w:r>
      <w:r w:rsidR="00CF01FB" w:rsidRPr="0047729F">
        <w:rPr>
          <w:sz w:val="28"/>
          <w:szCs w:val="28"/>
        </w:rPr>
        <w:t>%)</w:t>
      </w:r>
      <w:r w:rsidRPr="0047729F">
        <w:rPr>
          <w:sz w:val="28"/>
          <w:szCs w:val="28"/>
        </w:rPr>
        <w:t>;</w:t>
      </w:r>
    </w:p>
    <w:p w:rsidR="008C0093" w:rsidRPr="0047729F" w:rsidRDefault="008C0093" w:rsidP="00991E50">
      <w:pPr>
        <w:pStyle w:val="ad"/>
        <w:spacing w:before="0" w:beforeAutospacing="0" w:after="0" w:afterAutospacing="0"/>
        <w:ind w:firstLine="567"/>
        <w:jc w:val="both"/>
        <w:rPr>
          <w:sz w:val="28"/>
          <w:szCs w:val="28"/>
        </w:rPr>
      </w:pPr>
      <w:r w:rsidRPr="0047729F">
        <w:rPr>
          <w:sz w:val="28"/>
          <w:szCs w:val="28"/>
        </w:rPr>
        <w:t xml:space="preserve">- </w:t>
      </w:r>
      <w:r w:rsidR="0047729F" w:rsidRPr="0047729F">
        <w:rPr>
          <w:sz w:val="28"/>
          <w:szCs w:val="28"/>
        </w:rPr>
        <w:t>15</w:t>
      </w:r>
      <w:r w:rsidRPr="0047729F">
        <w:rPr>
          <w:sz w:val="28"/>
          <w:szCs w:val="28"/>
        </w:rPr>
        <w:t xml:space="preserve"> респондентов</w:t>
      </w:r>
      <w:r w:rsidR="0047729F" w:rsidRPr="0047729F">
        <w:rPr>
          <w:sz w:val="28"/>
          <w:szCs w:val="28"/>
        </w:rPr>
        <w:t xml:space="preserve"> (или </w:t>
      </w:r>
      <w:r w:rsidR="00CF01FB" w:rsidRPr="0047729F">
        <w:rPr>
          <w:sz w:val="28"/>
          <w:szCs w:val="28"/>
        </w:rPr>
        <w:t>5,</w:t>
      </w:r>
      <w:r w:rsidR="0047729F" w:rsidRPr="0047729F">
        <w:rPr>
          <w:sz w:val="28"/>
          <w:szCs w:val="28"/>
        </w:rPr>
        <w:t>0</w:t>
      </w:r>
      <w:r w:rsidR="00CF01FB" w:rsidRPr="0047729F">
        <w:rPr>
          <w:sz w:val="28"/>
          <w:szCs w:val="28"/>
        </w:rPr>
        <w:t>%)</w:t>
      </w:r>
      <w:r w:rsidRPr="0047729F">
        <w:rPr>
          <w:sz w:val="28"/>
          <w:szCs w:val="28"/>
        </w:rPr>
        <w:t xml:space="preserve"> считают, что для сохранения рыночной позиции своего бизнеса </w:t>
      </w:r>
      <w:r w:rsidRPr="0047729F">
        <w:rPr>
          <w:sz w:val="28"/>
          <w:szCs w:val="28"/>
          <w:u w:val="single"/>
        </w:rPr>
        <w:t>время от времени (раз в 2-3 года)</w:t>
      </w:r>
      <w:r w:rsidRPr="0047729F">
        <w:rPr>
          <w:sz w:val="28"/>
          <w:szCs w:val="28"/>
        </w:rPr>
        <w:t xml:space="preserve"> может потребоваться реализация мер по повышению конкурентоспособности продукции/ работ/ услуг (снижение цен, повышение качества, развитие сопутствующих услуг, иное) – слабая конкуренция</w:t>
      </w:r>
      <w:r w:rsidR="00CF01FB" w:rsidRPr="0047729F">
        <w:rPr>
          <w:sz w:val="28"/>
          <w:szCs w:val="28"/>
        </w:rPr>
        <w:t xml:space="preserve"> (в сравнении с показателем 201</w:t>
      </w:r>
      <w:r w:rsidR="0047729F" w:rsidRPr="0047729F">
        <w:rPr>
          <w:sz w:val="28"/>
          <w:szCs w:val="28"/>
        </w:rPr>
        <w:t>7</w:t>
      </w:r>
      <w:r w:rsidR="00CF01FB" w:rsidRPr="0047729F">
        <w:rPr>
          <w:sz w:val="28"/>
          <w:szCs w:val="28"/>
        </w:rPr>
        <w:t xml:space="preserve"> года, доля респондентов снизилась на </w:t>
      </w:r>
      <w:r w:rsidR="0047729F" w:rsidRPr="0047729F">
        <w:rPr>
          <w:sz w:val="28"/>
          <w:szCs w:val="28"/>
        </w:rPr>
        <w:t>10,1</w:t>
      </w:r>
      <w:r w:rsidR="00CF01FB" w:rsidRPr="0047729F">
        <w:rPr>
          <w:sz w:val="28"/>
          <w:szCs w:val="28"/>
        </w:rPr>
        <w:t>%)</w:t>
      </w:r>
      <w:r w:rsidRPr="0047729F">
        <w:rPr>
          <w:sz w:val="28"/>
          <w:szCs w:val="28"/>
        </w:rPr>
        <w:t>;</w:t>
      </w:r>
    </w:p>
    <w:p w:rsidR="008C0093" w:rsidRPr="0047729F" w:rsidRDefault="008C0093" w:rsidP="00991E50">
      <w:pPr>
        <w:pStyle w:val="ad"/>
        <w:spacing w:before="0" w:beforeAutospacing="0" w:after="0" w:afterAutospacing="0"/>
        <w:ind w:firstLine="567"/>
        <w:jc w:val="both"/>
        <w:rPr>
          <w:sz w:val="28"/>
          <w:szCs w:val="28"/>
        </w:rPr>
      </w:pPr>
      <w:r w:rsidRPr="0047729F">
        <w:rPr>
          <w:sz w:val="28"/>
          <w:szCs w:val="28"/>
        </w:rPr>
        <w:t xml:space="preserve">- 80 респондентов </w:t>
      </w:r>
      <w:r w:rsidR="00CF01FB" w:rsidRPr="0047729F">
        <w:rPr>
          <w:sz w:val="28"/>
          <w:szCs w:val="28"/>
        </w:rPr>
        <w:t xml:space="preserve">(или </w:t>
      </w:r>
      <w:r w:rsidR="0047729F" w:rsidRPr="0047729F">
        <w:rPr>
          <w:sz w:val="28"/>
          <w:szCs w:val="28"/>
        </w:rPr>
        <w:t>26,8</w:t>
      </w:r>
      <w:r w:rsidR="00CF01FB" w:rsidRPr="0047729F">
        <w:rPr>
          <w:sz w:val="28"/>
          <w:szCs w:val="28"/>
        </w:rPr>
        <w:t xml:space="preserve">%) </w:t>
      </w:r>
      <w:r w:rsidRPr="0047729F">
        <w:rPr>
          <w:sz w:val="28"/>
          <w:szCs w:val="28"/>
        </w:rPr>
        <w:t xml:space="preserve">считают, что для сохранения рыночной позиции своего бизнеса </w:t>
      </w:r>
      <w:r w:rsidRPr="0047729F">
        <w:rPr>
          <w:sz w:val="28"/>
          <w:szCs w:val="28"/>
          <w:u w:val="single"/>
        </w:rPr>
        <w:t>необходимо регулярно (раз в год или чаще)</w:t>
      </w:r>
      <w:r w:rsidRPr="0047729F">
        <w:rPr>
          <w:sz w:val="28"/>
          <w:szCs w:val="28"/>
        </w:rPr>
        <w:t xml:space="preserve"> предпринимать меры по повышению конкурентоспособности продукции/ работ/ услуг (снижение цен, повышение качества, развитие сопутствующих услуг, иное) - умеренная конкуренция</w:t>
      </w:r>
      <w:r w:rsidR="00CF01FB" w:rsidRPr="0047729F">
        <w:rPr>
          <w:sz w:val="28"/>
          <w:szCs w:val="28"/>
        </w:rPr>
        <w:t xml:space="preserve"> (в сравнении с показателем 201</w:t>
      </w:r>
      <w:r w:rsidR="0047729F" w:rsidRPr="0047729F">
        <w:rPr>
          <w:sz w:val="28"/>
          <w:szCs w:val="28"/>
        </w:rPr>
        <w:t>7</w:t>
      </w:r>
      <w:r w:rsidR="00CF01FB" w:rsidRPr="0047729F">
        <w:rPr>
          <w:sz w:val="28"/>
          <w:szCs w:val="28"/>
        </w:rPr>
        <w:t xml:space="preserve"> года, доля респондентов снизилась на </w:t>
      </w:r>
      <w:r w:rsidR="0047729F" w:rsidRPr="0047729F">
        <w:rPr>
          <w:sz w:val="28"/>
          <w:szCs w:val="28"/>
        </w:rPr>
        <w:t>4,</w:t>
      </w:r>
      <w:r w:rsidR="00CF01FB" w:rsidRPr="0047729F">
        <w:rPr>
          <w:sz w:val="28"/>
          <w:szCs w:val="28"/>
        </w:rPr>
        <w:t>9%)</w:t>
      </w:r>
      <w:r w:rsidRPr="0047729F">
        <w:rPr>
          <w:sz w:val="28"/>
          <w:szCs w:val="28"/>
        </w:rPr>
        <w:t>;</w:t>
      </w:r>
    </w:p>
    <w:p w:rsidR="008C0093" w:rsidRPr="0047729F" w:rsidRDefault="008C0093" w:rsidP="00991E50">
      <w:pPr>
        <w:pStyle w:val="ad"/>
        <w:spacing w:before="0" w:beforeAutospacing="0" w:after="0" w:afterAutospacing="0"/>
        <w:ind w:firstLine="567"/>
        <w:jc w:val="both"/>
        <w:rPr>
          <w:sz w:val="28"/>
          <w:szCs w:val="28"/>
        </w:rPr>
      </w:pPr>
      <w:proofErr w:type="gramStart"/>
      <w:r w:rsidRPr="0047729F">
        <w:rPr>
          <w:sz w:val="28"/>
          <w:szCs w:val="28"/>
        </w:rPr>
        <w:t xml:space="preserve">- </w:t>
      </w:r>
      <w:r w:rsidR="0047729F" w:rsidRPr="0047729F">
        <w:rPr>
          <w:sz w:val="28"/>
          <w:szCs w:val="28"/>
        </w:rPr>
        <w:t>186</w:t>
      </w:r>
      <w:r w:rsidRPr="0047729F">
        <w:rPr>
          <w:sz w:val="28"/>
          <w:szCs w:val="28"/>
        </w:rPr>
        <w:t xml:space="preserve"> респондентов </w:t>
      </w:r>
      <w:r w:rsidR="00CF01FB" w:rsidRPr="0047729F">
        <w:rPr>
          <w:sz w:val="28"/>
          <w:szCs w:val="28"/>
        </w:rPr>
        <w:t xml:space="preserve">(или </w:t>
      </w:r>
      <w:r w:rsidR="0047729F" w:rsidRPr="0047729F">
        <w:rPr>
          <w:sz w:val="28"/>
          <w:szCs w:val="28"/>
        </w:rPr>
        <w:t>62,2</w:t>
      </w:r>
      <w:r w:rsidR="00CF01FB" w:rsidRPr="0047729F">
        <w:rPr>
          <w:sz w:val="28"/>
          <w:szCs w:val="28"/>
        </w:rPr>
        <w:t xml:space="preserve">%) </w:t>
      </w:r>
      <w:r w:rsidRPr="0047729F">
        <w:rPr>
          <w:sz w:val="28"/>
          <w:szCs w:val="28"/>
        </w:rPr>
        <w:t xml:space="preserve">считают, что для сохранения рыночной позиции своего бизнеса </w:t>
      </w:r>
      <w:r w:rsidRPr="0047729F">
        <w:rPr>
          <w:sz w:val="28"/>
          <w:szCs w:val="28"/>
          <w:u w:val="single"/>
        </w:rPr>
        <w:t>необходимо регулярно (раз в год или чаще)</w:t>
      </w:r>
      <w:r w:rsidRPr="0047729F">
        <w:rPr>
          <w:sz w:val="28"/>
          <w:szCs w:val="28"/>
        </w:rPr>
        <w:t xml:space="preserve"> предпринимать меры по повышению конкурентоспособности продукции/ работ/ услуг (снижение цен, повышение качества, развитие сопутствующих услуг, иное), а также </w:t>
      </w:r>
      <w:r w:rsidRPr="0047729F">
        <w:rPr>
          <w:sz w:val="28"/>
          <w:szCs w:val="28"/>
          <w:u w:val="single"/>
        </w:rPr>
        <w:t>время от времени (раз в 2-3 года) применять новые способы ее повышения, неиспользуемые компанией ранее</w:t>
      </w:r>
      <w:r w:rsidRPr="0047729F">
        <w:rPr>
          <w:sz w:val="28"/>
          <w:szCs w:val="28"/>
        </w:rPr>
        <w:t xml:space="preserve"> – высокая конкуренция</w:t>
      </w:r>
      <w:r w:rsidR="00CF01FB" w:rsidRPr="0047729F">
        <w:rPr>
          <w:sz w:val="28"/>
          <w:szCs w:val="28"/>
        </w:rPr>
        <w:t xml:space="preserve"> (в сравнении с показателем 201</w:t>
      </w:r>
      <w:r w:rsidR="0047729F" w:rsidRPr="0047729F">
        <w:rPr>
          <w:sz w:val="28"/>
          <w:szCs w:val="28"/>
        </w:rPr>
        <w:t>7</w:t>
      </w:r>
      <w:r w:rsidR="00CF01FB" w:rsidRPr="0047729F">
        <w:rPr>
          <w:sz w:val="28"/>
          <w:szCs w:val="28"/>
        </w:rPr>
        <w:t xml:space="preserve"> года</w:t>
      </w:r>
      <w:proofErr w:type="gramEnd"/>
      <w:r w:rsidR="00CF01FB" w:rsidRPr="0047729F">
        <w:rPr>
          <w:sz w:val="28"/>
          <w:szCs w:val="28"/>
        </w:rPr>
        <w:t xml:space="preserve">, доля респондентов возросла </w:t>
      </w:r>
      <w:r w:rsidR="0047729F" w:rsidRPr="0047729F">
        <w:rPr>
          <w:sz w:val="28"/>
          <w:szCs w:val="28"/>
        </w:rPr>
        <w:t>более чем в 2 раза</w:t>
      </w:r>
      <w:r w:rsidR="00CF01FB" w:rsidRPr="0047729F">
        <w:rPr>
          <w:sz w:val="28"/>
          <w:szCs w:val="28"/>
        </w:rPr>
        <w:t>)</w:t>
      </w:r>
      <w:r w:rsidRPr="0047729F">
        <w:rPr>
          <w:sz w:val="28"/>
          <w:szCs w:val="28"/>
        </w:rPr>
        <w:t>;</w:t>
      </w:r>
    </w:p>
    <w:p w:rsidR="008C0093" w:rsidRPr="001E1F81" w:rsidRDefault="008C0093" w:rsidP="00991E50">
      <w:pPr>
        <w:pStyle w:val="ad"/>
        <w:spacing w:before="0" w:beforeAutospacing="0" w:after="0" w:afterAutospacing="0"/>
        <w:ind w:firstLine="567"/>
        <w:jc w:val="both"/>
        <w:rPr>
          <w:sz w:val="28"/>
          <w:szCs w:val="28"/>
        </w:rPr>
      </w:pPr>
      <w:proofErr w:type="gramStart"/>
      <w:r w:rsidRPr="001E1F81">
        <w:rPr>
          <w:sz w:val="28"/>
          <w:szCs w:val="28"/>
        </w:rPr>
        <w:t xml:space="preserve">- </w:t>
      </w:r>
      <w:r w:rsidR="0047729F" w:rsidRPr="001E1F81">
        <w:rPr>
          <w:sz w:val="28"/>
          <w:szCs w:val="28"/>
        </w:rPr>
        <w:t>4</w:t>
      </w:r>
      <w:r w:rsidRPr="001E1F81">
        <w:rPr>
          <w:sz w:val="28"/>
          <w:szCs w:val="28"/>
        </w:rPr>
        <w:t xml:space="preserve"> респондент</w:t>
      </w:r>
      <w:r w:rsidR="0047729F" w:rsidRPr="001E1F81">
        <w:rPr>
          <w:sz w:val="28"/>
          <w:szCs w:val="28"/>
        </w:rPr>
        <w:t>а</w:t>
      </w:r>
      <w:r w:rsidRPr="001E1F81">
        <w:rPr>
          <w:sz w:val="28"/>
          <w:szCs w:val="28"/>
        </w:rPr>
        <w:t xml:space="preserve"> </w:t>
      </w:r>
      <w:r w:rsidR="00CF01FB" w:rsidRPr="001E1F81">
        <w:rPr>
          <w:sz w:val="28"/>
          <w:szCs w:val="28"/>
        </w:rPr>
        <w:t>(или 1,</w:t>
      </w:r>
      <w:r w:rsidR="0047729F" w:rsidRPr="001E1F81">
        <w:rPr>
          <w:sz w:val="28"/>
          <w:szCs w:val="28"/>
        </w:rPr>
        <w:t>3</w:t>
      </w:r>
      <w:r w:rsidR="00CF01FB" w:rsidRPr="001E1F81">
        <w:rPr>
          <w:sz w:val="28"/>
          <w:szCs w:val="28"/>
        </w:rPr>
        <w:t xml:space="preserve">%) </w:t>
      </w:r>
      <w:r w:rsidRPr="001E1F81">
        <w:rPr>
          <w:sz w:val="28"/>
          <w:szCs w:val="28"/>
        </w:rPr>
        <w:t xml:space="preserve">считают, что для сохранения рыночной позиции своего бизнеса необходимо постоянно (раз в год и чаще) </w:t>
      </w:r>
      <w:r w:rsidRPr="001E1F81">
        <w:rPr>
          <w:sz w:val="28"/>
          <w:szCs w:val="28"/>
          <w:u w:val="single"/>
        </w:rPr>
        <w:t>применять новые способы</w:t>
      </w:r>
      <w:r w:rsidRPr="001E1F81">
        <w:rPr>
          <w:sz w:val="28"/>
          <w:szCs w:val="28"/>
        </w:rPr>
        <w:t xml:space="preserve"> повышения конкурентоспособности продукции/ работ/ услуг (снижение цен, повышение качества, развитие сопутствующих услуг, иное), не используемые компанией ранее – очень высокая конкуренция</w:t>
      </w:r>
      <w:r w:rsidR="00CF01FB" w:rsidRPr="001E1F81">
        <w:rPr>
          <w:sz w:val="28"/>
          <w:szCs w:val="28"/>
        </w:rPr>
        <w:t xml:space="preserve"> (в сравнении с показателем 201</w:t>
      </w:r>
      <w:r w:rsidR="0047729F" w:rsidRPr="001E1F81">
        <w:rPr>
          <w:sz w:val="28"/>
          <w:szCs w:val="28"/>
        </w:rPr>
        <w:t>7</w:t>
      </w:r>
      <w:r w:rsidR="00CF01FB" w:rsidRPr="001E1F81">
        <w:rPr>
          <w:sz w:val="28"/>
          <w:szCs w:val="28"/>
        </w:rPr>
        <w:t xml:space="preserve"> года, доля респондентов </w:t>
      </w:r>
      <w:r w:rsidR="001E1F81" w:rsidRPr="001E1F81">
        <w:rPr>
          <w:sz w:val="28"/>
          <w:szCs w:val="28"/>
        </w:rPr>
        <w:t>снизилась</w:t>
      </w:r>
      <w:r w:rsidR="00CF01FB" w:rsidRPr="001E1F81">
        <w:rPr>
          <w:sz w:val="28"/>
          <w:szCs w:val="28"/>
        </w:rPr>
        <w:t xml:space="preserve"> на </w:t>
      </w:r>
      <w:r w:rsidR="001E1F81" w:rsidRPr="001E1F81">
        <w:rPr>
          <w:sz w:val="28"/>
          <w:szCs w:val="28"/>
        </w:rPr>
        <w:t>9,8</w:t>
      </w:r>
      <w:r w:rsidR="00CF01FB" w:rsidRPr="001E1F81">
        <w:rPr>
          <w:sz w:val="28"/>
          <w:szCs w:val="28"/>
        </w:rPr>
        <w:t>%)</w:t>
      </w:r>
      <w:r w:rsidRPr="001E1F81">
        <w:rPr>
          <w:sz w:val="28"/>
          <w:szCs w:val="28"/>
        </w:rPr>
        <w:t>.</w:t>
      </w:r>
      <w:proofErr w:type="gramEnd"/>
    </w:p>
    <w:p w:rsidR="008C0093" w:rsidRPr="001E1F81" w:rsidRDefault="00CF01FB" w:rsidP="00991E50">
      <w:pPr>
        <w:pStyle w:val="ad"/>
        <w:spacing w:before="0" w:beforeAutospacing="0" w:after="0" w:afterAutospacing="0"/>
        <w:ind w:firstLine="567"/>
        <w:jc w:val="both"/>
        <w:rPr>
          <w:sz w:val="28"/>
          <w:szCs w:val="28"/>
        </w:rPr>
      </w:pPr>
      <w:r w:rsidRPr="001E1F81">
        <w:rPr>
          <w:sz w:val="28"/>
          <w:szCs w:val="28"/>
        </w:rPr>
        <w:t xml:space="preserve">Исходя из полученных результатов анкетирования, по мнению субъектов предпринимательской деятельности, на анализируемых рынках услуг </w:t>
      </w:r>
      <w:r w:rsidR="001E1F81" w:rsidRPr="001E1F81">
        <w:rPr>
          <w:sz w:val="28"/>
          <w:szCs w:val="28"/>
        </w:rPr>
        <w:t>высокая</w:t>
      </w:r>
      <w:r w:rsidRPr="001E1F81">
        <w:rPr>
          <w:sz w:val="28"/>
          <w:szCs w:val="28"/>
        </w:rPr>
        <w:t xml:space="preserve"> конкуренция. </w:t>
      </w:r>
    </w:p>
    <w:p w:rsidR="00A2228A" w:rsidRDefault="00A2228A" w:rsidP="00A2228A">
      <w:pPr>
        <w:pStyle w:val="ad"/>
        <w:spacing w:before="0" w:beforeAutospacing="0" w:after="0" w:afterAutospacing="0"/>
        <w:ind w:right="-5" w:firstLine="567"/>
        <w:jc w:val="both"/>
        <w:rPr>
          <w:sz w:val="28"/>
          <w:szCs w:val="28"/>
        </w:rPr>
      </w:pPr>
    </w:p>
    <w:p w:rsidR="00A2228A" w:rsidRDefault="00A2228A" w:rsidP="00A2228A">
      <w:pPr>
        <w:pStyle w:val="ad"/>
        <w:spacing w:before="0" w:beforeAutospacing="0" w:after="0" w:afterAutospacing="0"/>
        <w:ind w:right="-5" w:firstLine="567"/>
        <w:jc w:val="both"/>
        <w:rPr>
          <w:sz w:val="28"/>
          <w:szCs w:val="28"/>
        </w:rPr>
      </w:pPr>
      <w:r w:rsidRPr="00BB1AE7">
        <w:rPr>
          <w:sz w:val="28"/>
          <w:szCs w:val="28"/>
        </w:rPr>
        <w:t xml:space="preserve">По мнению респондентов, конкуренция создает стимулы для развития и расширения на основном рынке для их бизнеса. Так ответили 71 субъект или 23,7% из числа </w:t>
      </w:r>
      <w:proofErr w:type="gramStart"/>
      <w:r w:rsidRPr="00BB1AE7">
        <w:rPr>
          <w:sz w:val="28"/>
          <w:szCs w:val="28"/>
        </w:rPr>
        <w:t>опрошенных</w:t>
      </w:r>
      <w:proofErr w:type="gramEnd"/>
      <w:r w:rsidRPr="00BB1AE7">
        <w:rPr>
          <w:sz w:val="28"/>
          <w:szCs w:val="28"/>
        </w:rPr>
        <w:t xml:space="preserve">. Отрицательную оценку дали 12 субъектов, что </w:t>
      </w:r>
      <w:r w:rsidRPr="00BB1AE7">
        <w:rPr>
          <w:sz w:val="28"/>
          <w:szCs w:val="28"/>
        </w:rPr>
        <w:lastRenderedPageBreak/>
        <w:t xml:space="preserve">составило лишь 4,0% от общего числа респондентов. Значительное количество опрошенных респондентов - 145 субъектов или 48,5% из числа опрошенных, считают, что иногда конкуренция создает стимулы для развития и расширения на основном рынке, а иногда нет. </w:t>
      </w:r>
    </w:p>
    <w:tbl>
      <w:tblPr>
        <w:tblW w:w="9225" w:type="dxa"/>
        <w:jc w:val="center"/>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9"/>
        <w:gridCol w:w="758"/>
        <w:gridCol w:w="880"/>
        <w:gridCol w:w="809"/>
        <w:gridCol w:w="809"/>
      </w:tblGrid>
      <w:tr w:rsidR="00A2228A" w:rsidRPr="00A2228A" w:rsidTr="00501B42">
        <w:trPr>
          <w:trHeight w:val="121"/>
          <w:jc w:val="center"/>
        </w:trPr>
        <w:tc>
          <w:tcPr>
            <w:tcW w:w="5969" w:type="dxa"/>
            <w:vMerge w:val="restart"/>
            <w:shd w:val="clear" w:color="auto" w:fill="auto"/>
            <w:vAlign w:val="center"/>
          </w:tcPr>
          <w:p w:rsidR="00A2228A" w:rsidRPr="00A2228A" w:rsidRDefault="00A2228A" w:rsidP="00A2228A">
            <w:pPr>
              <w:spacing w:after="0" w:line="240" w:lineRule="auto"/>
              <w:jc w:val="both"/>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Показатель</w:t>
            </w:r>
          </w:p>
        </w:tc>
        <w:tc>
          <w:tcPr>
            <w:tcW w:w="1638" w:type="dxa"/>
            <w:gridSpan w:val="2"/>
            <w:shd w:val="clear" w:color="auto" w:fill="auto"/>
            <w:vAlign w:val="center"/>
          </w:tcPr>
          <w:p w:rsidR="00A2228A" w:rsidRPr="00A2228A" w:rsidRDefault="00A2228A" w:rsidP="00A2228A">
            <w:pPr>
              <w:spacing w:after="0" w:line="240" w:lineRule="auto"/>
              <w:jc w:val="center"/>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2018 год</w:t>
            </w:r>
          </w:p>
        </w:tc>
        <w:tc>
          <w:tcPr>
            <w:tcW w:w="1618" w:type="dxa"/>
            <w:gridSpan w:val="2"/>
            <w:vAlign w:val="center"/>
          </w:tcPr>
          <w:p w:rsidR="00A2228A" w:rsidRPr="00A2228A" w:rsidRDefault="00A2228A" w:rsidP="00A2228A">
            <w:pPr>
              <w:spacing w:after="0" w:line="240" w:lineRule="auto"/>
              <w:jc w:val="center"/>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2017 год</w:t>
            </w:r>
          </w:p>
        </w:tc>
      </w:tr>
      <w:tr w:rsidR="00A2228A" w:rsidRPr="00A2228A" w:rsidTr="00501B42">
        <w:trPr>
          <w:trHeight w:val="206"/>
          <w:jc w:val="center"/>
        </w:trPr>
        <w:tc>
          <w:tcPr>
            <w:tcW w:w="5969" w:type="dxa"/>
            <w:vMerge/>
            <w:shd w:val="clear" w:color="auto" w:fill="auto"/>
            <w:vAlign w:val="center"/>
          </w:tcPr>
          <w:p w:rsidR="00A2228A" w:rsidRPr="00A2228A" w:rsidRDefault="00A2228A" w:rsidP="00A2228A">
            <w:pPr>
              <w:spacing w:after="0" w:line="240" w:lineRule="auto"/>
              <w:jc w:val="both"/>
              <w:rPr>
                <w:rFonts w:ascii="Times New Roman" w:eastAsia="Times New Roman" w:hAnsi="Times New Roman"/>
                <w:b/>
                <w:color w:val="000000"/>
                <w:sz w:val="24"/>
                <w:szCs w:val="24"/>
                <w:lang w:eastAsia="ru-RU"/>
              </w:rPr>
            </w:pPr>
          </w:p>
        </w:tc>
        <w:tc>
          <w:tcPr>
            <w:tcW w:w="758" w:type="dxa"/>
            <w:shd w:val="clear" w:color="auto" w:fill="auto"/>
            <w:vAlign w:val="center"/>
          </w:tcPr>
          <w:p w:rsidR="00A2228A" w:rsidRPr="00A2228A" w:rsidRDefault="00A2228A" w:rsidP="00A2228A">
            <w:pPr>
              <w:spacing w:after="0" w:line="240" w:lineRule="auto"/>
              <w:jc w:val="center"/>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чел.</w:t>
            </w:r>
          </w:p>
        </w:tc>
        <w:tc>
          <w:tcPr>
            <w:tcW w:w="880" w:type="dxa"/>
            <w:shd w:val="clear" w:color="auto" w:fill="auto"/>
            <w:noWrap/>
            <w:vAlign w:val="center"/>
          </w:tcPr>
          <w:p w:rsidR="00A2228A" w:rsidRPr="00A2228A" w:rsidRDefault="00A2228A" w:rsidP="00A2228A">
            <w:pPr>
              <w:spacing w:after="0" w:line="240" w:lineRule="auto"/>
              <w:jc w:val="center"/>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чел.</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b/>
                <w:color w:val="000000"/>
                <w:sz w:val="24"/>
                <w:szCs w:val="24"/>
                <w:lang w:eastAsia="ru-RU"/>
              </w:rPr>
            </w:pPr>
            <w:r w:rsidRPr="00A2228A">
              <w:rPr>
                <w:rFonts w:ascii="Times New Roman" w:eastAsia="Times New Roman" w:hAnsi="Times New Roman"/>
                <w:b/>
                <w:color w:val="000000"/>
                <w:sz w:val="24"/>
                <w:szCs w:val="24"/>
                <w:lang w:eastAsia="ru-RU"/>
              </w:rPr>
              <w:t>%</w:t>
            </w:r>
          </w:p>
        </w:tc>
      </w:tr>
      <w:tr w:rsidR="00A2228A" w:rsidRPr="00A2228A" w:rsidTr="00501B42">
        <w:trPr>
          <w:trHeight w:val="330"/>
          <w:jc w:val="center"/>
        </w:trPr>
        <w:tc>
          <w:tcPr>
            <w:tcW w:w="5969" w:type="dxa"/>
            <w:shd w:val="clear" w:color="auto" w:fill="auto"/>
            <w:vAlign w:val="center"/>
            <w:hideMark/>
          </w:tcPr>
          <w:p w:rsidR="00A2228A" w:rsidRPr="00A2228A" w:rsidRDefault="00A2228A" w:rsidP="00A2228A">
            <w:pPr>
              <w:spacing w:after="0" w:line="240" w:lineRule="auto"/>
              <w:jc w:val="both"/>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Да</w:t>
            </w:r>
          </w:p>
        </w:tc>
        <w:tc>
          <w:tcPr>
            <w:tcW w:w="758" w:type="dxa"/>
            <w:shd w:val="clear" w:color="auto" w:fill="auto"/>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71</w:t>
            </w:r>
          </w:p>
        </w:tc>
        <w:tc>
          <w:tcPr>
            <w:tcW w:w="880" w:type="dxa"/>
            <w:shd w:val="clear" w:color="auto" w:fill="auto"/>
            <w:noWrap/>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23,7</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93</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36,9</w:t>
            </w:r>
          </w:p>
        </w:tc>
      </w:tr>
      <w:tr w:rsidR="00A2228A" w:rsidRPr="00A2228A" w:rsidTr="00501B42">
        <w:trPr>
          <w:trHeight w:val="330"/>
          <w:jc w:val="center"/>
        </w:trPr>
        <w:tc>
          <w:tcPr>
            <w:tcW w:w="5969" w:type="dxa"/>
            <w:shd w:val="clear" w:color="auto" w:fill="auto"/>
            <w:vAlign w:val="center"/>
            <w:hideMark/>
          </w:tcPr>
          <w:p w:rsidR="00A2228A" w:rsidRPr="00A2228A" w:rsidRDefault="00A2228A" w:rsidP="00A2228A">
            <w:pPr>
              <w:spacing w:after="0" w:line="240" w:lineRule="auto"/>
              <w:jc w:val="both"/>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Нет</w:t>
            </w:r>
          </w:p>
        </w:tc>
        <w:tc>
          <w:tcPr>
            <w:tcW w:w="758" w:type="dxa"/>
            <w:shd w:val="clear" w:color="auto" w:fill="auto"/>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12</w:t>
            </w:r>
          </w:p>
        </w:tc>
        <w:tc>
          <w:tcPr>
            <w:tcW w:w="880" w:type="dxa"/>
            <w:shd w:val="clear" w:color="auto" w:fill="auto"/>
            <w:noWrap/>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4,0</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11</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4,4</w:t>
            </w:r>
          </w:p>
        </w:tc>
      </w:tr>
      <w:tr w:rsidR="00A2228A" w:rsidRPr="00A2228A" w:rsidTr="00501B42">
        <w:trPr>
          <w:trHeight w:val="330"/>
          <w:jc w:val="center"/>
        </w:trPr>
        <w:tc>
          <w:tcPr>
            <w:tcW w:w="5969" w:type="dxa"/>
            <w:shd w:val="clear" w:color="auto" w:fill="auto"/>
            <w:vAlign w:val="center"/>
            <w:hideMark/>
          </w:tcPr>
          <w:p w:rsidR="00A2228A" w:rsidRPr="00A2228A" w:rsidRDefault="00A2228A" w:rsidP="00A2228A">
            <w:pPr>
              <w:spacing w:after="0" w:line="240" w:lineRule="auto"/>
              <w:jc w:val="both"/>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Иногда да, иногда нет</w:t>
            </w:r>
          </w:p>
        </w:tc>
        <w:tc>
          <w:tcPr>
            <w:tcW w:w="758" w:type="dxa"/>
            <w:shd w:val="clear" w:color="auto" w:fill="auto"/>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145</w:t>
            </w:r>
          </w:p>
        </w:tc>
        <w:tc>
          <w:tcPr>
            <w:tcW w:w="880" w:type="dxa"/>
            <w:shd w:val="clear" w:color="auto" w:fill="auto"/>
            <w:noWrap/>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48,5</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52</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20,6</w:t>
            </w:r>
          </w:p>
        </w:tc>
      </w:tr>
      <w:tr w:rsidR="00A2228A" w:rsidRPr="00A2228A" w:rsidTr="00501B42">
        <w:trPr>
          <w:trHeight w:val="330"/>
          <w:jc w:val="center"/>
        </w:trPr>
        <w:tc>
          <w:tcPr>
            <w:tcW w:w="5969" w:type="dxa"/>
            <w:shd w:val="clear" w:color="auto" w:fill="auto"/>
            <w:vAlign w:val="center"/>
            <w:hideMark/>
          </w:tcPr>
          <w:p w:rsidR="00A2228A" w:rsidRPr="00A2228A" w:rsidRDefault="00A2228A" w:rsidP="00A2228A">
            <w:pPr>
              <w:spacing w:after="0" w:line="240" w:lineRule="auto"/>
              <w:jc w:val="both"/>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Затрудняюсь ответить</w:t>
            </w:r>
          </w:p>
        </w:tc>
        <w:tc>
          <w:tcPr>
            <w:tcW w:w="758" w:type="dxa"/>
            <w:shd w:val="clear" w:color="auto" w:fill="auto"/>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71</w:t>
            </w:r>
          </w:p>
        </w:tc>
        <w:tc>
          <w:tcPr>
            <w:tcW w:w="880" w:type="dxa"/>
            <w:shd w:val="clear" w:color="auto" w:fill="auto"/>
            <w:noWrap/>
            <w:vAlign w:val="center"/>
            <w:hideMark/>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23,7</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96</w:t>
            </w:r>
          </w:p>
        </w:tc>
        <w:tc>
          <w:tcPr>
            <w:tcW w:w="809" w:type="dxa"/>
            <w:vAlign w:val="center"/>
          </w:tcPr>
          <w:p w:rsidR="00A2228A" w:rsidRPr="00A2228A" w:rsidRDefault="00A2228A" w:rsidP="00A2228A">
            <w:pPr>
              <w:spacing w:after="0" w:line="240" w:lineRule="auto"/>
              <w:jc w:val="center"/>
              <w:rPr>
                <w:rFonts w:ascii="Times New Roman" w:eastAsia="Times New Roman" w:hAnsi="Times New Roman"/>
                <w:color w:val="000000"/>
                <w:sz w:val="24"/>
                <w:szCs w:val="24"/>
                <w:lang w:eastAsia="ru-RU"/>
              </w:rPr>
            </w:pPr>
            <w:r w:rsidRPr="00A2228A">
              <w:rPr>
                <w:rFonts w:ascii="Times New Roman" w:eastAsia="Times New Roman" w:hAnsi="Times New Roman"/>
                <w:color w:val="000000"/>
                <w:sz w:val="24"/>
                <w:szCs w:val="24"/>
                <w:lang w:eastAsia="ru-RU"/>
              </w:rPr>
              <w:t>38,1</w:t>
            </w:r>
          </w:p>
        </w:tc>
      </w:tr>
    </w:tbl>
    <w:p w:rsidR="00A2228A" w:rsidRDefault="00A2228A" w:rsidP="00A2228A">
      <w:pPr>
        <w:pStyle w:val="ad"/>
        <w:spacing w:before="0" w:beforeAutospacing="0" w:after="0" w:afterAutospacing="0"/>
        <w:ind w:right="-5" w:firstLine="567"/>
        <w:jc w:val="both"/>
        <w:rPr>
          <w:sz w:val="28"/>
          <w:szCs w:val="28"/>
        </w:rPr>
      </w:pPr>
    </w:p>
    <w:p w:rsidR="00A2228A" w:rsidRPr="00BB1AE7" w:rsidRDefault="00A2228A" w:rsidP="00A2228A">
      <w:pPr>
        <w:pStyle w:val="ad"/>
        <w:spacing w:before="0" w:beforeAutospacing="0" w:after="0" w:afterAutospacing="0"/>
        <w:ind w:right="-5" w:firstLine="567"/>
        <w:jc w:val="both"/>
        <w:rPr>
          <w:sz w:val="28"/>
          <w:szCs w:val="28"/>
        </w:rPr>
      </w:pPr>
      <w:r w:rsidRPr="00BB1AE7">
        <w:rPr>
          <w:sz w:val="28"/>
          <w:szCs w:val="28"/>
        </w:rPr>
        <w:t>В сравнени</w:t>
      </w:r>
      <w:r>
        <w:rPr>
          <w:sz w:val="28"/>
          <w:szCs w:val="28"/>
        </w:rPr>
        <w:t>и</w:t>
      </w:r>
      <w:r w:rsidRPr="00BB1AE7">
        <w:rPr>
          <w:sz w:val="28"/>
          <w:szCs w:val="28"/>
        </w:rPr>
        <w:t xml:space="preserve"> с показателями 2017 года</w:t>
      </w:r>
      <w:r>
        <w:rPr>
          <w:sz w:val="28"/>
          <w:szCs w:val="28"/>
        </w:rPr>
        <w:t>,</w:t>
      </w:r>
      <w:r w:rsidRPr="00BB1AE7">
        <w:rPr>
          <w:sz w:val="28"/>
          <w:szCs w:val="28"/>
        </w:rPr>
        <w:t xml:space="preserve"> </w:t>
      </w:r>
      <w:r>
        <w:rPr>
          <w:sz w:val="28"/>
          <w:szCs w:val="28"/>
        </w:rPr>
        <w:t xml:space="preserve">количество однозначно уверенных в том, что </w:t>
      </w:r>
      <w:r w:rsidRPr="00BB1AE7">
        <w:rPr>
          <w:sz w:val="28"/>
          <w:szCs w:val="28"/>
        </w:rPr>
        <w:t>конкуренция создает стимулы для развития и расширения на основном рынке для их бизнеса</w:t>
      </w:r>
      <w:r>
        <w:rPr>
          <w:sz w:val="28"/>
          <w:szCs w:val="28"/>
        </w:rPr>
        <w:t xml:space="preserve"> показатель снизился на 13,2%. Но значительно увеличилось число респондентов, считающих, что конкуренция иногда создает стимулы для развития / расширения своего бизнеса, а иногда нет. Данный показатель вырос более чем на 27%.</w:t>
      </w:r>
    </w:p>
    <w:p w:rsidR="00A2228A" w:rsidRPr="00B576FF" w:rsidRDefault="00A2228A" w:rsidP="00A2228A">
      <w:pPr>
        <w:pStyle w:val="ad"/>
        <w:spacing w:before="0" w:beforeAutospacing="0" w:after="0" w:afterAutospacing="0"/>
        <w:ind w:right="-5" w:firstLine="567"/>
        <w:jc w:val="both"/>
        <w:rPr>
          <w:sz w:val="28"/>
          <w:szCs w:val="28"/>
        </w:rPr>
      </w:pPr>
      <w:r w:rsidRPr="00B576FF">
        <w:rPr>
          <w:sz w:val="28"/>
          <w:szCs w:val="28"/>
        </w:rPr>
        <w:t>Проанализировав данные ответы и сравнив их с ответами, полученными в 2017 году, можно сделать вывод, что бизнесу все еще сложно оценить влияние здоровой конкуренции для бизнеса на основном рынке для развития и расширения своего бизнеса. Но также большинство респондентов уверены, что здоровая конкуренция все же дает определенные стимулы для развития и расширения на своем рынке для своего бизнеса.</w:t>
      </w:r>
    </w:p>
    <w:p w:rsidR="00CF01FB" w:rsidRDefault="00CF01FB" w:rsidP="00991E50">
      <w:pPr>
        <w:pStyle w:val="ad"/>
        <w:spacing w:before="0" w:beforeAutospacing="0" w:after="0" w:afterAutospacing="0"/>
        <w:ind w:firstLine="567"/>
        <w:jc w:val="both"/>
        <w:rPr>
          <w:sz w:val="28"/>
          <w:szCs w:val="28"/>
          <w:highlight w:val="yellow"/>
        </w:rPr>
      </w:pPr>
    </w:p>
    <w:p w:rsidR="00027CC8" w:rsidRPr="00501B42" w:rsidRDefault="00501B42" w:rsidP="00027CC8">
      <w:pPr>
        <w:pStyle w:val="a5"/>
        <w:tabs>
          <w:tab w:val="left" w:pos="284"/>
        </w:tabs>
        <w:spacing w:after="0" w:line="240" w:lineRule="auto"/>
        <w:ind w:left="0" w:firstLine="567"/>
        <w:contextualSpacing w:val="0"/>
        <w:jc w:val="both"/>
        <w:rPr>
          <w:rFonts w:ascii="Times New Roman" w:hAnsi="Times New Roman" w:cs="Times New Roman"/>
          <w:sz w:val="28"/>
          <w:szCs w:val="28"/>
        </w:rPr>
      </w:pPr>
      <w:r>
        <w:rPr>
          <w:rFonts w:ascii="Times New Roman" w:hAnsi="Times New Roman" w:cs="Times New Roman"/>
          <w:sz w:val="28"/>
          <w:szCs w:val="28"/>
        </w:rPr>
        <w:t>Р</w:t>
      </w:r>
      <w:r w:rsidR="00027CC8" w:rsidRPr="00501B42">
        <w:rPr>
          <w:rFonts w:ascii="Times New Roman" w:hAnsi="Times New Roman" w:cs="Times New Roman"/>
          <w:sz w:val="28"/>
          <w:szCs w:val="28"/>
        </w:rPr>
        <w:t>еспондент</w:t>
      </w:r>
      <w:r>
        <w:rPr>
          <w:rFonts w:ascii="Times New Roman" w:hAnsi="Times New Roman" w:cs="Times New Roman"/>
          <w:sz w:val="28"/>
          <w:szCs w:val="28"/>
        </w:rPr>
        <w:t xml:space="preserve">ы оценили </w:t>
      </w:r>
      <w:r w:rsidR="00027CC8" w:rsidRPr="00501B42">
        <w:rPr>
          <w:rFonts w:ascii="Times New Roman" w:hAnsi="Times New Roman" w:cs="Times New Roman"/>
          <w:sz w:val="28"/>
          <w:szCs w:val="28"/>
        </w:rPr>
        <w:t>фактор</w:t>
      </w:r>
      <w:r>
        <w:rPr>
          <w:rFonts w:ascii="Times New Roman" w:hAnsi="Times New Roman" w:cs="Times New Roman"/>
          <w:sz w:val="28"/>
          <w:szCs w:val="28"/>
        </w:rPr>
        <w:t>ы</w:t>
      </w:r>
      <w:r w:rsidR="00027CC8" w:rsidRPr="00501B42">
        <w:rPr>
          <w:rFonts w:ascii="Times New Roman" w:hAnsi="Times New Roman" w:cs="Times New Roman"/>
          <w:sz w:val="28"/>
          <w:szCs w:val="28"/>
        </w:rPr>
        <w:t xml:space="preserve"> конкурентоспособности продукции/работ/услуг бизнеса, </w:t>
      </w:r>
      <w:r>
        <w:rPr>
          <w:rFonts w:ascii="Times New Roman" w:hAnsi="Times New Roman" w:cs="Times New Roman"/>
          <w:sz w:val="28"/>
          <w:szCs w:val="28"/>
        </w:rPr>
        <w:t>следующим образом:</w:t>
      </w:r>
    </w:p>
    <w:tbl>
      <w:tblPr>
        <w:tblW w:w="962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61"/>
        <w:gridCol w:w="949"/>
        <w:gridCol w:w="855"/>
        <w:gridCol w:w="855"/>
      </w:tblGrid>
      <w:tr w:rsidR="00027CC8" w:rsidRPr="00A2532D" w:rsidTr="0049305C">
        <w:trPr>
          <w:trHeight w:val="330"/>
        </w:trPr>
        <w:tc>
          <w:tcPr>
            <w:tcW w:w="6961" w:type="dxa"/>
            <w:vMerge w:val="restart"/>
            <w:shd w:val="clear" w:color="auto" w:fill="auto"/>
            <w:vAlign w:val="center"/>
          </w:tcPr>
          <w:p w:rsidR="00027CC8" w:rsidRPr="00A2532D" w:rsidRDefault="00027CC8" w:rsidP="0049305C">
            <w:pPr>
              <w:pStyle w:val="a5"/>
              <w:tabs>
                <w:tab w:val="left" w:pos="284"/>
              </w:tabs>
              <w:spacing w:after="0" w:line="240" w:lineRule="auto"/>
              <w:ind w:left="0"/>
              <w:contextualSpacing w:val="0"/>
              <w:jc w:val="center"/>
              <w:rPr>
                <w:rFonts w:ascii="Times New Roman" w:hAnsi="Times New Roman" w:cs="Times New Roman"/>
                <w:sz w:val="24"/>
                <w:szCs w:val="24"/>
              </w:rPr>
            </w:pPr>
            <w:r w:rsidRPr="00A2532D">
              <w:rPr>
                <w:rFonts w:ascii="Times New Roman" w:hAnsi="Times New Roman" w:cs="Times New Roman"/>
                <w:sz w:val="24"/>
                <w:szCs w:val="24"/>
              </w:rPr>
              <w:t>Показатель</w:t>
            </w:r>
          </w:p>
        </w:tc>
        <w:tc>
          <w:tcPr>
            <w:tcW w:w="949" w:type="dxa"/>
            <w:vMerge w:val="restart"/>
            <w:shd w:val="clear" w:color="auto" w:fill="auto"/>
            <w:vAlign w:val="center"/>
          </w:tcPr>
          <w:p w:rsidR="00027CC8" w:rsidRPr="00A2532D" w:rsidRDefault="00027CC8" w:rsidP="0049305C">
            <w:pPr>
              <w:pStyle w:val="a5"/>
              <w:tabs>
                <w:tab w:val="left" w:pos="284"/>
              </w:tabs>
              <w:spacing w:after="0" w:line="240" w:lineRule="auto"/>
              <w:ind w:left="0"/>
              <w:contextualSpacing w:val="0"/>
              <w:jc w:val="center"/>
              <w:rPr>
                <w:rFonts w:ascii="Times New Roman" w:hAnsi="Times New Roman" w:cs="Times New Roman"/>
                <w:sz w:val="24"/>
                <w:szCs w:val="24"/>
              </w:rPr>
            </w:pPr>
            <w:r w:rsidRPr="00A2532D">
              <w:rPr>
                <w:rFonts w:ascii="Times New Roman" w:hAnsi="Times New Roman" w:cs="Times New Roman"/>
                <w:sz w:val="24"/>
                <w:szCs w:val="24"/>
              </w:rPr>
              <w:t>2018г., чел.</w:t>
            </w:r>
          </w:p>
        </w:tc>
        <w:tc>
          <w:tcPr>
            <w:tcW w:w="1710" w:type="dxa"/>
            <w:gridSpan w:val="2"/>
          </w:tcPr>
          <w:p w:rsidR="00027CC8" w:rsidRPr="00A2532D" w:rsidRDefault="00027CC8" w:rsidP="0049305C">
            <w:pPr>
              <w:pStyle w:val="a5"/>
              <w:tabs>
                <w:tab w:val="left" w:pos="284"/>
              </w:tabs>
              <w:spacing w:after="0" w:line="240" w:lineRule="auto"/>
              <w:ind w:left="0"/>
              <w:contextualSpacing w:val="0"/>
              <w:jc w:val="center"/>
              <w:rPr>
                <w:rFonts w:ascii="Times New Roman" w:hAnsi="Times New Roman" w:cs="Times New Roman"/>
                <w:sz w:val="24"/>
                <w:szCs w:val="24"/>
              </w:rPr>
            </w:pPr>
            <w:r w:rsidRPr="00A2532D">
              <w:rPr>
                <w:rFonts w:ascii="Times New Roman" w:hAnsi="Times New Roman" w:cs="Times New Roman"/>
                <w:sz w:val="24"/>
                <w:szCs w:val="24"/>
              </w:rPr>
              <w:t>%</w:t>
            </w:r>
          </w:p>
        </w:tc>
      </w:tr>
      <w:tr w:rsidR="00027CC8" w:rsidRPr="00A2532D" w:rsidTr="0049305C">
        <w:trPr>
          <w:trHeight w:val="212"/>
        </w:trPr>
        <w:tc>
          <w:tcPr>
            <w:tcW w:w="6961" w:type="dxa"/>
            <w:vMerge/>
            <w:shd w:val="clear" w:color="auto" w:fill="auto"/>
            <w:vAlign w:val="center"/>
          </w:tcPr>
          <w:p w:rsidR="00027CC8" w:rsidRPr="00A2532D" w:rsidRDefault="00027CC8" w:rsidP="0049305C">
            <w:pPr>
              <w:pStyle w:val="a5"/>
              <w:tabs>
                <w:tab w:val="left" w:pos="284"/>
              </w:tabs>
              <w:spacing w:after="0" w:line="240" w:lineRule="auto"/>
              <w:ind w:left="0"/>
              <w:contextualSpacing w:val="0"/>
              <w:jc w:val="center"/>
              <w:rPr>
                <w:rFonts w:ascii="Times New Roman" w:hAnsi="Times New Roman" w:cs="Times New Roman"/>
                <w:sz w:val="24"/>
                <w:szCs w:val="24"/>
              </w:rPr>
            </w:pPr>
          </w:p>
        </w:tc>
        <w:tc>
          <w:tcPr>
            <w:tcW w:w="949" w:type="dxa"/>
            <w:vMerge/>
            <w:shd w:val="clear" w:color="auto" w:fill="auto"/>
            <w:vAlign w:val="center"/>
          </w:tcPr>
          <w:p w:rsidR="00027CC8" w:rsidRPr="00A2532D" w:rsidRDefault="00027CC8" w:rsidP="0049305C">
            <w:pPr>
              <w:pStyle w:val="a5"/>
              <w:tabs>
                <w:tab w:val="left" w:pos="284"/>
              </w:tabs>
              <w:spacing w:after="0" w:line="240" w:lineRule="auto"/>
              <w:ind w:left="0"/>
              <w:contextualSpacing w:val="0"/>
              <w:jc w:val="center"/>
              <w:rPr>
                <w:rFonts w:ascii="Times New Roman" w:hAnsi="Times New Roman" w:cs="Times New Roman"/>
                <w:sz w:val="24"/>
                <w:szCs w:val="24"/>
              </w:rPr>
            </w:pPr>
          </w:p>
        </w:tc>
        <w:tc>
          <w:tcPr>
            <w:tcW w:w="855" w:type="dxa"/>
            <w:vAlign w:val="center"/>
          </w:tcPr>
          <w:p w:rsidR="00027CC8" w:rsidRPr="00A2532D" w:rsidRDefault="00027CC8" w:rsidP="0049305C">
            <w:pPr>
              <w:pStyle w:val="a5"/>
              <w:tabs>
                <w:tab w:val="left" w:pos="284"/>
              </w:tabs>
              <w:spacing w:after="0" w:line="240" w:lineRule="auto"/>
              <w:ind w:left="0"/>
              <w:jc w:val="center"/>
              <w:rPr>
                <w:rFonts w:ascii="Times New Roman" w:hAnsi="Times New Roman" w:cs="Times New Roman"/>
                <w:sz w:val="24"/>
                <w:szCs w:val="24"/>
              </w:rPr>
            </w:pPr>
            <w:r w:rsidRPr="00A2532D">
              <w:rPr>
                <w:rFonts w:ascii="Times New Roman" w:hAnsi="Times New Roman" w:cs="Times New Roman"/>
                <w:sz w:val="24"/>
                <w:szCs w:val="24"/>
              </w:rPr>
              <w:t>2018г.</w:t>
            </w:r>
          </w:p>
        </w:tc>
        <w:tc>
          <w:tcPr>
            <w:tcW w:w="855" w:type="dxa"/>
            <w:vAlign w:val="center"/>
          </w:tcPr>
          <w:p w:rsidR="00027CC8" w:rsidRPr="00A2532D" w:rsidRDefault="00027CC8" w:rsidP="00027CC8">
            <w:pPr>
              <w:pStyle w:val="a5"/>
              <w:tabs>
                <w:tab w:val="left" w:pos="284"/>
              </w:tabs>
              <w:spacing w:after="0" w:line="240" w:lineRule="auto"/>
              <w:ind w:left="0"/>
              <w:jc w:val="center"/>
              <w:rPr>
                <w:rFonts w:ascii="Times New Roman" w:hAnsi="Times New Roman" w:cs="Times New Roman"/>
                <w:sz w:val="24"/>
                <w:szCs w:val="24"/>
              </w:rPr>
            </w:pPr>
            <w:r w:rsidRPr="00A2532D">
              <w:rPr>
                <w:rFonts w:ascii="Times New Roman" w:hAnsi="Times New Roman" w:cs="Times New Roman"/>
                <w:sz w:val="24"/>
                <w:szCs w:val="24"/>
              </w:rPr>
              <w:t>201</w:t>
            </w:r>
            <w:r>
              <w:rPr>
                <w:rFonts w:ascii="Times New Roman" w:hAnsi="Times New Roman" w:cs="Times New Roman"/>
                <w:sz w:val="24"/>
                <w:szCs w:val="24"/>
              </w:rPr>
              <w:t>7</w:t>
            </w:r>
            <w:r w:rsidRPr="00A2532D">
              <w:rPr>
                <w:rFonts w:ascii="Times New Roman" w:hAnsi="Times New Roman" w:cs="Times New Roman"/>
                <w:sz w:val="24"/>
                <w:szCs w:val="24"/>
              </w:rPr>
              <w:t>г.</w:t>
            </w:r>
          </w:p>
        </w:tc>
      </w:tr>
      <w:tr w:rsidR="00027CC8" w:rsidRPr="00A2532D" w:rsidTr="0049305C">
        <w:trPr>
          <w:trHeight w:val="330"/>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Низкая цена</w:t>
            </w:r>
          </w:p>
        </w:tc>
        <w:tc>
          <w:tcPr>
            <w:tcW w:w="949" w:type="dxa"/>
            <w:shd w:val="clear" w:color="auto" w:fill="auto"/>
            <w:vAlign w:val="center"/>
            <w:hideMark/>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31</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10,4</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18,7</w:t>
            </w:r>
          </w:p>
        </w:tc>
      </w:tr>
      <w:tr w:rsidR="00027CC8" w:rsidRPr="00A2532D" w:rsidTr="00027CC8">
        <w:trPr>
          <w:trHeight w:val="330"/>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Высокое качество</w:t>
            </w:r>
          </w:p>
        </w:tc>
        <w:tc>
          <w:tcPr>
            <w:tcW w:w="949" w:type="dxa"/>
            <w:shd w:val="clear" w:color="auto" w:fill="auto"/>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114</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38,1</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34,5</w:t>
            </w:r>
          </w:p>
        </w:tc>
      </w:tr>
      <w:tr w:rsidR="00027CC8" w:rsidRPr="00A2532D" w:rsidTr="00027CC8">
        <w:trPr>
          <w:trHeight w:val="330"/>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Уникальность продукции</w:t>
            </w:r>
          </w:p>
        </w:tc>
        <w:tc>
          <w:tcPr>
            <w:tcW w:w="949" w:type="dxa"/>
            <w:shd w:val="clear" w:color="auto" w:fill="auto"/>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108</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36,1</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13,1</w:t>
            </w:r>
          </w:p>
        </w:tc>
      </w:tr>
      <w:tr w:rsidR="00027CC8" w:rsidRPr="00A2532D" w:rsidTr="00027CC8">
        <w:trPr>
          <w:trHeight w:val="645"/>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Предложение сопутствующих услуг, товаров, сервисов (гарантий, ремонта и т.д.)</w:t>
            </w:r>
          </w:p>
        </w:tc>
        <w:tc>
          <w:tcPr>
            <w:tcW w:w="949" w:type="dxa"/>
            <w:shd w:val="clear" w:color="auto" w:fill="auto"/>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37</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12,4</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5,2</w:t>
            </w:r>
          </w:p>
        </w:tc>
      </w:tr>
      <w:tr w:rsidR="00027CC8" w:rsidRPr="00A2532D" w:rsidTr="00027CC8">
        <w:trPr>
          <w:trHeight w:val="330"/>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Доверительные отношения с клиентами</w:t>
            </w:r>
          </w:p>
        </w:tc>
        <w:tc>
          <w:tcPr>
            <w:tcW w:w="949" w:type="dxa"/>
            <w:shd w:val="clear" w:color="auto" w:fill="auto"/>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1,3</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7,9</w:t>
            </w:r>
          </w:p>
        </w:tc>
      </w:tr>
      <w:tr w:rsidR="00027CC8" w:rsidRPr="00A2532D" w:rsidTr="00027CC8">
        <w:trPr>
          <w:trHeight w:val="330"/>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Доверительные отношения с поставщиками</w:t>
            </w:r>
          </w:p>
        </w:tc>
        <w:tc>
          <w:tcPr>
            <w:tcW w:w="949" w:type="dxa"/>
            <w:shd w:val="clear" w:color="auto" w:fill="auto"/>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1,0</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0,0</w:t>
            </w:r>
          </w:p>
        </w:tc>
      </w:tr>
      <w:tr w:rsidR="00027CC8" w:rsidRPr="007564E2" w:rsidTr="00027CC8">
        <w:trPr>
          <w:trHeight w:val="330"/>
        </w:trPr>
        <w:tc>
          <w:tcPr>
            <w:tcW w:w="6961" w:type="dxa"/>
            <w:shd w:val="clear" w:color="auto" w:fill="auto"/>
            <w:vAlign w:val="center"/>
            <w:hideMark/>
          </w:tcPr>
          <w:p w:rsidR="00027CC8" w:rsidRPr="00A2532D" w:rsidRDefault="00027CC8" w:rsidP="0049305C">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Другое</w:t>
            </w:r>
          </w:p>
        </w:tc>
        <w:tc>
          <w:tcPr>
            <w:tcW w:w="949" w:type="dxa"/>
            <w:shd w:val="clear" w:color="auto" w:fill="auto"/>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0,7</w:t>
            </w:r>
          </w:p>
        </w:tc>
        <w:tc>
          <w:tcPr>
            <w:tcW w:w="855" w:type="dxa"/>
            <w:vAlign w:val="center"/>
          </w:tcPr>
          <w:p w:rsidR="00027CC8" w:rsidRPr="00A2532D" w:rsidRDefault="00027CC8" w:rsidP="0049305C">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20,6</w:t>
            </w:r>
          </w:p>
        </w:tc>
      </w:tr>
    </w:tbl>
    <w:p w:rsidR="00027CC8" w:rsidRPr="007564E2" w:rsidRDefault="00027CC8" w:rsidP="00027CC8">
      <w:pPr>
        <w:pStyle w:val="a5"/>
        <w:tabs>
          <w:tab w:val="left" w:pos="284"/>
        </w:tabs>
        <w:spacing w:after="0" w:line="240" w:lineRule="auto"/>
        <w:ind w:left="0" w:firstLine="851"/>
        <w:contextualSpacing w:val="0"/>
        <w:jc w:val="both"/>
        <w:rPr>
          <w:rFonts w:ascii="Times New Roman" w:hAnsi="Times New Roman" w:cs="Times New Roman"/>
          <w:sz w:val="28"/>
          <w:szCs w:val="28"/>
          <w:highlight w:val="yellow"/>
        </w:rPr>
      </w:pPr>
    </w:p>
    <w:p w:rsidR="00027CC8" w:rsidRPr="00B12880" w:rsidRDefault="00027CC8" w:rsidP="00027CC8">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1F17BD">
        <w:rPr>
          <w:rFonts w:ascii="Times New Roman" w:hAnsi="Times New Roman" w:cs="Times New Roman"/>
          <w:sz w:val="28"/>
          <w:szCs w:val="28"/>
        </w:rPr>
        <w:t xml:space="preserve">Согласно полученным ответам, </w:t>
      </w:r>
      <w:r w:rsidR="001F17BD" w:rsidRPr="001F17BD">
        <w:rPr>
          <w:rFonts w:ascii="Times New Roman" w:hAnsi="Times New Roman" w:cs="Times New Roman"/>
          <w:sz w:val="28"/>
          <w:szCs w:val="28"/>
        </w:rPr>
        <w:t>предприниматели</w:t>
      </w:r>
      <w:r w:rsidRPr="001F17BD">
        <w:rPr>
          <w:rFonts w:ascii="Times New Roman" w:hAnsi="Times New Roman" w:cs="Times New Roman"/>
          <w:sz w:val="28"/>
          <w:szCs w:val="28"/>
        </w:rPr>
        <w:t xml:space="preserve"> считают наиболее важными факторами конкурентоспособности производимых товаров, работ и услуг - высокое качество и </w:t>
      </w:r>
      <w:r w:rsidR="001F17BD" w:rsidRPr="001F17BD">
        <w:rPr>
          <w:rFonts w:ascii="Times New Roman" w:hAnsi="Times New Roman" w:cs="Times New Roman"/>
          <w:sz w:val="28"/>
          <w:szCs w:val="28"/>
        </w:rPr>
        <w:t>уникальность продукции</w:t>
      </w:r>
      <w:r w:rsidRPr="001F17BD">
        <w:rPr>
          <w:rFonts w:ascii="Times New Roman" w:hAnsi="Times New Roman" w:cs="Times New Roman"/>
          <w:sz w:val="28"/>
          <w:szCs w:val="28"/>
        </w:rPr>
        <w:t xml:space="preserve">. За этот показатель проголосовало </w:t>
      </w:r>
      <w:r w:rsidR="001F17BD" w:rsidRPr="001F17BD">
        <w:rPr>
          <w:rFonts w:ascii="Times New Roman" w:hAnsi="Times New Roman" w:cs="Times New Roman"/>
          <w:sz w:val="28"/>
          <w:szCs w:val="28"/>
        </w:rPr>
        <w:t>114</w:t>
      </w:r>
      <w:r w:rsidRPr="001F17BD">
        <w:rPr>
          <w:rFonts w:ascii="Times New Roman" w:hAnsi="Times New Roman" w:cs="Times New Roman"/>
          <w:sz w:val="28"/>
          <w:szCs w:val="28"/>
        </w:rPr>
        <w:t xml:space="preserve"> </w:t>
      </w:r>
      <w:r w:rsidR="001F17BD" w:rsidRPr="001F17BD">
        <w:rPr>
          <w:rFonts w:ascii="Times New Roman" w:hAnsi="Times New Roman" w:cs="Times New Roman"/>
          <w:sz w:val="28"/>
          <w:szCs w:val="28"/>
        </w:rPr>
        <w:t>респондент</w:t>
      </w:r>
      <w:r w:rsidRPr="001F17BD">
        <w:rPr>
          <w:rFonts w:ascii="Times New Roman" w:hAnsi="Times New Roman" w:cs="Times New Roman"/>
          <w:sz w:val="28"/>
          <w:szCs w:val="28"/>
        </w:rPr>
        <w:t xml:space="preserve">, или </w:t>
      </w:r>
      <w:r w:rsidR="001F17BD" w:rsidRPr="001F17BD">
        <w:rPr>
          <w:rFonts w:ascii="Times New Roman" w:hAnsi="Times New Roman" w:cs="Times New Roman"/>
          <w:sz w:val="28"/>
          <w:szCs w:val="28"/>
        </w:rPr>
        <w:t>38,1</w:t>
      </w:r>
      <w:r w:rsidRPr="001F17BD">
        <w:rPr>
          <w:rFonts w:ascii="Times New Roman" w:hAnsi="Times New Roman" w:cs="Times New Roman"/>
          <w:sz w:val="28"/>
          <w:szCs w:val="28"/>
        </w:rPr>
        <w:t xml:space="preserve">% опрошенных, и </w:t>
      </w:r>
      <w:r w:rsidR="001F17BD" w:rsidRPr="001F17BD">
        <w:rPr>
          <w:rFonts w:ascii="Times New Roman" w:hAnsi="Times New Roman" w:cs="Times New Roman"/>
          <w:sz w:val="28"/>
          <w:szCs w:val="28"/>
        </w:rPr>
        <w:t>108</w:t>
      </w:r>
      <w:r w:rsidRPr="001F17BD">
        <w:rPr>
          <w:rFonts w:ascii="Times New Roman" w:hAnsi="Times New Roman" w:cs="Times New Roman"/>
          <w:sz w:val="28"/>
          <w:szCs w:val="28"/>
        </w:rPr>
        <w:t xml:space="preserve"> </w:t>
      </w:r>
      <w:r w:rsidR="001F17BD" w:rsidRPr="001F17BD">
        <w:rPr>
          <w:rFonts w:ascii="Times New Roman" w:hAnsi="Times New Roman" w:cs="Times New Roman"/>
          <w:sz w:val="28"/>
          <w:szCs w:val="28"/>
        </w:rPr>
        <w:t>респондентов</w:t>
      </w:r>
      <w:r w:rsidRPr="001F17BD">
        <w:rPr>
          <w:rFonts w:ascii="Times New Roman" w:hAnsi="Times New Roman" w:cs="Times New Roman"/>
          <w:sz w:val="28"/>
          <w:szCs w:val="28"/>
        </w:rPr>
        <w:t xml:space="preserve">, или </w:t>
      </w:r>
      <w:r w:rsidR="001F17BD" w:rsidRPr="001F17BD">
        <w:rPr>
          <w:rFonts w:ascii="Times New Roman" w:hAnsi="Times New Roman" w:cs="Times New Roman"/>
          <w:sz w:val="28"/>
          <w:szCs w:val="28"/>
        </w:rPr>
        <w:t>36,1</w:t>
      </w:r>
      <w:r w:rsidRPr="001F17BD">
        <w:rPr>
          <w:rFonts w:ascii="Times New Roman" w:hAnsi="Times New Roman" w:cs="Times New Roman"/>
          <w:sz w:val="28"/>
          <w:szCs w:val="28"/>
        </w:rPr>
        <w:t>% опрошенных соответственно. В сравнении с результатами опроса в 2017 году</w:t>
      </w:r>
      <w:r w:rsidR="001F17BD" w:rsidRPr="001F17BD">
        <w:rPr>
          <w:rFonts w:ascii="Times New Roman" w:hAnsi="Times New Roman" w:cs="Times New Roman"/>
          <w:sz w:val="28"/>
          <w:szCs w:val="28"/>
        </w:rPr>
        <w:t xml:space="preserve"> наиболее важными факторами конкурентоспособности производимых товаров, работ и услуг –</w:t>
      </w:r>
      <w:r w:rsidR="001F17BD">
        <w:rPr>
          <w:rFonts w:ascii="Times New Roman" w:hAnsi="Times New Roman" w:cs="Times New Roman"/>
          <w:sz w:val="28"/>
          <w:szCs w:val="28"/>
        </w:rPr>
        <w:t xml:space="preserve"> </w:t>
      </w:r>
      <w:r w:rsidR="001F17BD" w:rsidRPr="001F17BD">
        <w:rPr>
          <w:rFonts w:ascii="Times New Roman" w:hAnsi="Times New Roman" w:cs="Times New Roman"/>
          <w:sz w:val="28"/>
          <w:szCs w:val="28"/>
        </w:rPr>
        <w:t>были отмечены высокое качество (34,5%) и низкая цена (18,7%)</w:t>
      </w:r>
      <w:r w:rsidRPr="001F17BD">
        <w:rPr>
          <w:rFonts w:ascii="Times New Roman" w:hAnsi="Times New Roman" w:cs="Times New Roman"/>
          <w:sz w:val="28"/>
          <w:szCs w:val="28"/>
        </w:rPr>
        <w:t xml:space="preserve">. </w:t>
      </w:r>
      <w:r w:rsidR="00951CBD" w:rsidRPr="001F17BD">
        <w:rPr>
          <w:rFonts w:ascii="Times New Roman" w:hAnsi="Times New Roman" w:cs="Times New Roman"/>
          <w:sz w:val="28"/>
          <w:szCs w:val="28"/>
        </w:rPr>
        <w:t xml:space="preserve">В свою очередь возросла доля респондентов, </w:t>
      </w:r>
      <w:r w:rsidR="00951CBD" w:rsidRPr="001F17BD">
        <w:rPr>
          <w:rFonts w:ascii="Times New Roman" w:hAnsi="Times New Roman" w:cs="Times New Roman"/>
          <w:sz w:val="28"/>
          <w:szCs w:val="28"/>
        </w:rPr>
        <w:lastRenderedPageBreak/>
        <w:t>отдавших свои голоса за предложение сопутствующих услуг, товаров, сервисов (гарантий, ремонта и т.д.) на 7,2% к уровню 2017 года.</w:t>
      </w:r>
      <w:r w:rsidR="00951CBD">
        <w:rPr>
          <w:rFonts w:ascii="Times New Roman" w:hAnsi="Times New Roman" w:cs="Times New Roman"/>
          <w:sz w:val="28"/>
          <w:szCs w:val="28"/>
        </w:rPr>
        <w:t xml:space="preserve"> </w:t>
      </w:r>
      <w:r w:rsidR="00951CBD" w:rsidRPr="00951CBD">
        <w:rPr>
          <w:rFonts w:ascii="Times New Roman" w:hAnsi="Times New Roman" w:cs="Times New Roman"/>
          <w:sz w:val="28"/>
          <w:szCs w:val="28"/>
        </w:rPr>
        <w:t xml:space="preserve">На 8,3% снизилась доля респондентов, отметивших наиболее важным фактом конкурентоспособности производимых товаров, работ и услуг – </w:t>
      </w:r>
      <w:r w:rsidR="00951CBD" w:rsidRPr="00951CBD">
        <w:rPr>
          <w:rFonts w:ascii="Times New Roman" w:hAnsi="Times New Roman"/>
          <w:color w:val="000000"/>
          <w:sz w:val="28"/>
          <w:szCs w:val="28"/>
        </w:rPr>
        <w:t>низкая цена</w:t>
      </w:r>
      <w:r w:rsidR="00951CBD">
        <w:rPr>
          <w:rFonts w:ascii="Times New Roman" w:hAnsi="Times New Roman"/>
          <w:color w:val="000000"/>
          <w:sz w:val="28"/>
          <w:szCs w:val="28"/>
        </w:rPr>
        <w:t xml:space="preserve">, и на 6,6% снизилась </w:t>
      </w:r>
      <w:r w:rsidR="00951CBD" w:rsidRPr="00951CBD">
        <w:rPr>
          <w:rFonts w:ascii="Times New Roman" w:hAnsi="Times New Roman" w:cs="Times New Roman"/>
          <w:sz w:val="28"/>
          <w:szCs w:val="28"/>
        </w:rPr>
        <w:t>доля респондентов, отметивших фактор – доверительные отношения с клиентами.</w:t>
      </w:r>
    </w:p>
    <w:p w:rsidR="00027CC8" w:rsidRPr="007564E2" w:rsidRDefault="00027CC8" w:rsidP="00991E50">
      <w:pPr>
        <w:pStyle w:val="ad"/>
        <w:spacing w:before="0" w:beforeAutospacing="0" w:after="0" w:afterAutospacing="0"/>
        <w:ind w:firstLine="567"/>
        <w:jc w:val="both"/>
        <w:rPr>
          <w:sz w:val="28"/>
          <w:szCs w:val="28"/>
          <w:highlight w:val="yellow"/>
        </w:rPr>
      </w:pPr>
    </w:p>
    <w:p w:rsidR="008C0093" w:rsidRPr="001E1F81" w:rsidRDefault="008C0093" w:rsidP="00991E50">
      <w:pPr>
        <w:pStyle w:val="ad"/>
        <w:spacing w:before="0" w:beforeAutospacing="0" w:after="0" w:afterAutospacing="0"/>
        <w:ind w:firstLine="567"/>
        <w:jc w:val="both"/>
        <w:rPr>
          <w:sz w:val="28"/>
          <w:szCs w:val="28"/>
        </w:rPr>
      </w:pPr>
      <w:proofErr w:type="gramStart"/>
      <w:r w:rsidRPr="001E1F81">
        <w:rPr>
          <w:sz w:val="28"/>
          <w:szCs w:val="28"/>
        </w:rPr>
        <w:t>Участникам анкетирования было предложено дать оценку качества официальной информации о состоянии конкурентной среды на рынках товаров и услуг муниципального образования Ленинградский район и деятельности по содействию развитию конкуренции, размещаемой в открытом доступе, по 5-балльной шкале, где: «5» – высший балл, означающий «отлично», «высокий уровень»;</w:t>
      </w:r>
      <w:r w:rsidR="00CF01FB" w:rsidRPr="001E1F81">
        <w:rPr>
          <w:sz w:val="28"/>
          <w:szCs w:val="28"/>
        </w:rPr>
        <w:t xml:space="preserve"> </w:t>
      </w:r>
      <w:r w:rsidRPr="001E1F81">
        <w:rPr>
          <w:sz w:val="28"/>
          <w:szCs w:val="28"/>
        </w:rPr>
        <w:t>«1» – низший балл, означающий «очень плохо», «крайне низкий уровень».</w:t>
      </w:r>
      <w:proofErr w:type="gramEnd"/>
      <w:r w:rsidRPr="001E1F81">
        <w:rPr>
          <w:sz w:val="28"/>
          <w:szCs w:val="28"/>
        </w:rPr>
        <w:t xml:space="preserve"> Результат опроса следующий:</w:t>
      </w:r>
    </w:p>
    <w:tbl>
      <w:tblPr>
        <w:tblStyle w:val="a8"/>
        <w:tblW w:w="0" w:type="auto"/>
        <w:jc w:val="center"/>
        <w:tblLook w:val="04A0" w:firstRow="1" w:lastRow="0" w:firstColumn="1" w:lastColumn="0" w:noHBand="0" w:noVBand="1"/>
      </w:tblPr>
      <w:tblGrid>
        <w:gridCol w:w="2660"/>
        <w:gridCol w:w="718"/>
        <w:gridCol w:w="697"/>
        <w:gridCol w:w="696"/>
        <w:gridCol w:w="696"/>
        <w:gridCol w:w="696"/>
        <w:gridCol w:w="696"/>
        <w:gridCol w:w="696"/>
        <w:gridCol w:w="696"/>
        <w:gridCol w:w="696"/>
        <w:gridCol w:w="696"/>
      </w:tblGrid>
      <w:tr w:rsidR="008C0093" w:rsidRPr="001E1F81" w:rsidTr="001E1F81">
        <w:trPr>
          <w:jc w:val="center"/>
        </w:trPr>
        <w:tc>
          <w:tcPr>
            <w:tcW w:w="2660" w:type="dxa"/>
            <w:vMerge w:val="restart"/>
          </w:tcPr>
          <w:p w:rsidR="008C0093" w:rsidRPr="001E1F81" w:rsidRDefault="008C0093" w:rsidP="00991E50">
            <w:pPr>
              <w:pStyle w:val="a5"/>
              <w:spacing w:after="0" w:line="240" w:lineRule="auto"/>
              <w:ind w:left="0"/>
              <w:contextualSpacing w:val="0"/>
              <w:rPr>
                <w:rFonts w:ascii="Times New Roman" w:hAnsi="Times New Roman" w:cs="Times New Roman"/>
                <w:sz w:val="24"/>
                <w:szCs w:val="24"/>
              </w:rPr>
            </w:pPr>
          </w:p>
        </w:tc>
        <w:tc>
          <w:tcPr>
            <w:tcW w:w="1415" w:type="dxa"/>
            <w:gridSpan w:val="2"/>
          </w:tcPr>
          <w:p w:rsidR="008C0093" w:rsidRPr="001E1F81" w:rsidRDefault="008C0093" w:rsidP="00991E50">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«1»</w:t>
            </w:r>
          </w:p>
        </w:tc>
        <w:tc>
          <w:tcPr>
            <w:tcW w:w="1392" w:type="dxa"/>
            <w:gridSpan w:val="2"/>
          </w:tcPr>
          <w:p w:rsidR="008C0093" w:rsidRPr="001E1F81" w:rsidRDefault="008C0093" w:rsidP="00991E50">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«2»</w:t>
            </w:r>
          </w:p>
        </w:tc>
        <w:tc>
          <w:tcPr>
            <w:tcW w:w="1392" w:type="dxa"/>
            <w:gridSpan w:val="2"/>
          </w:tcPr>
          <w:p w:rsidR="008C0093" w:rsidRPr="001E1F81" w:rsidRDefault="008C0093" w:rsidP="00991E50">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«3»</w:t>
            </w:r>
          </w:p>
        </w:tc>
        <w:tc>
          <w:tcPr>
            <w:tcW w:w="1392" w:type="dxa"/>
            <w:gridSpan w:val="2"/>
          </w:tcPr>
          <w:p w:rsidR="008C0093" w:rsidRPr="001E1F81" w:rsidRDefault="008C0093" w:rsidP="00991E50">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«4»</w:t>
            </w:r>
          </w:p>
        </w:tc>
        <w:tc>
          <w:tcPr>
            <w:tcW w:w="1392" w:type="dxa"/>
            <w:gridSpan w:val="2"/>
          </w:tcPr>
          <w:p w:rsidR="008C0093" w:rsidRPr="001E1F81" w:rsidRDefault="008C0093" w:rsidP="00991E50">
            <w:pPr>
              <w:pStyle w:val="a5"/>
              <w:spacing w:after="0" w:line="240" w:lineRule="auto"/>
              <w:ind w:left="0"/>
              <w:contextualSpacing w:val="0"/>
              <w:jc w:val="center"/>
              <w:rPr>
                <w:rFonts w:ascii="Times New Roman" w:hAnsi="Times New Roman" w:cs="Times New Roman"/>
                <w:sz w:val="24"/>
                <w:szCs w:val="24"/>
              </w:rPr>
            </w:pPr>
            <w:r w:rsidRPr="001E1F81">
              <w:rPr>
                <w:rFonts w:ascii="Times New Roman" w:hAnsi="Times New Roman" w:cs="Times New Roman"/>
                <w:sz w:val="24"/>
                <w:szCs w:val="24"/>
              </w:rPr>
              <w:t>«5»</w:t>
            </w:r>
          </w:p>
        </w:tc>
      </w:tr>
      <w:tr w:rsidR="001E1F81" w:rsidRPr="001E1F81" w:rsidTr="001E1F81">
        <w:trPr>
          <w:jc w:val="center"/>
        </w:trPr>
        <w:tc>
          <w:tcPr>
            <w:tcW w:w="2660" w:type="dxa"/>
            <w:vMerge/>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p>
        </w:tc>
        <w:tc>
          <w:tcPr>
            <w:tcW w:w="718"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2017</w:t>
            </w:r>
          </w:p>
        </w:tc>
        <w:tc>
          <w:tcPr>
            <w:tcW w:w="697" w:type="dxa"/>
          </w:tcPr>
          <w:p w:rsidR="001E1F81" w:rsidRPr="001E1F81" w:rsidRDefault="001E1F81" w:rsidP="001E1F81">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2018</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2017</w:t>
            </w:r>
          </w:p>
        </w:tc>
        <w:tc>
          <w:tcPr>
            <w:tcW w:w="696" w:type="dxa"/>
          </w:tcPr>
          <w:p w:rsidR="001E1F81" w:rsidRPr="001E1F81" w:rsidRDefault="001E1F81" w:rsidP="001E1F81">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2018</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2017</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2018</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2017</w:t>
            </w:r>
          </w:p>
        </w:tc>
        <w:tc>
          <w:tcPr>
            <w:tcW w:w="696" w:type="dxa"/>
          </w:tcPr>
          <w:p w:rsidR="001E1F81" w:rsidRPr="001E1F81" w:rsidRDefault="001E1F81" w:rsidP="001E1F81">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2018</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2017</w:t>
            </w:r>
          </w:p>
        </w:tc>
        <w:tc>
          <w:tcPr>
            <w:tcW w:w="696" w:type="dxa"/>
          </w:tcPr>
          <w:p w:rsidR="001E1F81" w:rsidRPr="001E1F81" w:rsidRDefault="001E1F81" w:rsidP="001E1F81">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2018</w:t>
            </w:r>
          </w:p>
        </w:tc>
      </w:tr>
      <w:tr w:rsidR="001E1F81" w:rsidRPr="001E1F81" w:rsidTr="001E1F81">
        <w:trPr>
          <w:jc w:val="center"/>
        </w:trPr>
        <w:tc>
          <w:tcPr>
            <w:tcW w:w="2660"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Уровень доступности</w:t>
            </w:r>
          </w:p>
        </w:tc>
        <w:tc>
          <w:tcPr>
            <w:tcW w:w="718"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8</w:t>
            </w:r>
          </w:p>
        </w:tc>
        <w:tc>
          <w:tcPr>
            <w:tcW w:w="697"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3</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41</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18</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112</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187</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90</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84</w:t>
            </w:r>
          </w:p>
        </w:tc>
      </w:tr>
      <w:tr w:rsidR="001E1F81" w:rsidRPr="001E1F81" w:rsidTr="001E1F81">
        <w:trPr>
          <w:jc w:val="center"/>
        </w:trPr>
        <w:tc>
          <w:tcPr>
            <w:tcW w:w="2660"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Уровень понятности</w:t>
            </w:r>
          </w:p>
        </w:tc>
        <w:tc>
          <w:tcPr>
            <w:tcW w:w="718"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11</w:t>
            </w:r>
          </w:p>
        </w:tc>
        <w:tc>
          <w:tcPr>
            <w:tcW w:w="697"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9</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4</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4</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44</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17</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121</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195</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72</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74</w:t>
            </w:r>
          </w:p>
        </w:tc>
      </w:tr>
      <w:tr w:rsidR="001E1F81" w:rsidRPr="007564E2" w:rsidTr="001E1F81">
        <w:trPr>
          <w:jc w:val="center"/>
        </w:trPr>
        <w:tc>
          <w:tcPr>
            <w:tcW w:w="2660"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Удобство получения</w:t>
            </w:r>
          </w:p>
        </w:tc>
        <w:tc>
          <w:tcPr>
            <w:tcW w:w="718"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9</w:t>
            </w:r>
          </w:p>
        </w:tc>
        <w:tc>
          <w:tcPr>
            <w:tcW w:w="697"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8</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4</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3</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34</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17</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130</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193</w:t>
            </w:r>
          </w:p>
        </w:tc>
        <w:tc>
          <w:tcPr>
            <w:tcW w:w="696" w:type="dxa"/>
          </w:tcPr>
          <w:p w:rsidR="001E1F81" w:rsidRPr="001E1F81" w:rsidRDefault="001E1F81" w:rsidP="00944F0C">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75</w:t>
            </w:r>
          </w:p>
        </w:tc>
        <w:tc>
          <w:tcPr>
            <w:tcW w:w="696" w:type="dxa"/>
          </w:tcPr>
          <w:p w:rsidR="001E1F81" w:rsidRPr="001E1F81" w:rsidRDefault="001E1F81" w:rsidP="00991E50">
            <w:pPr>
              <w:pStyle w:val="a5"/>
              <w:spacing w:after="0" w:line="240" w:lineRule="auto"/>
              <w:ind w:left="0"/>
              <w:contextualSpacing w:val="0"/>
              <w:rPr>
                <w:rFonts w:ascii="Times New Roman" w:hAnsi="Times New Roman" w:cs="Times New Roman"/>
                <w:sz w:val="24"/>
                <w:szCs w:val="24"/>
              </w:rPr>
            </w:pPr>
            <w:r w:rsidRPr="001E1F81">
              <w:rPr>
                <w:rFonts w:ascii="Times New Roman" w:hAnsi="Times New Roman" w:cs="Times New Roman"/>
                <w:sz w:val="24"/>
                <w:szCs w:val="24"/>
              </w:rPr>
              <w:t>78</w:t>
            </w:r>
          </w:p>
        </w:tc>
      </w:tr>
    </w:tbl>
    <w:p w:rsidR="008C0093" w:rsidRPr="007564E2" w:rsidRDefault="008C0093" w:rsidP="00991E50">
      <w:pPr>
        <w:pStyle w:val="a5"/>
        <w:tabs>
          <w:tab w:val="left" w:pos="284"/>
          <w:tab w:val="left" w:pos="426"/>
        </w:tabs>
        <w:spacing w:after="0" w:line="240" w:lineRule="auto"/>
        <w:ind w:left="0"/>
        <w:contextualSpacing w:val="0"/>
        <w:jc w:val="both"/>
        <w:rPr>
          <w:rFonts w:ascii="Times New Roman" w:hAnsi="Times New Roman" w:cs="Times New Roman"/>
          <w:i/>
          <w:highlight w:val="yellow"/>
        </w:rPr>
      </w:pPr>
    </w:p>
    <w:p w:rsidR="008C0093" w:rsidRPr="001E1F81" w:rsidRDefault="001E1F81" w:rsidP="00991E50">
      <w:pPr>
        <w:pStyle w:val="a5"/>
        <w:tabs>
          <w:tab w:val="left" w:pos="284"/>
          <w:tab w:val="left" w:pos="426"/>
        </w:tabs>
        <w:spacing w:after="0" w:line="240" w:lineRule="auto"/>
        <w:ind w:left="0" w:firstLine="567"/>
        <w:contextualSpacing w:val="0"/>
        <w:jc w:val="both"/>
        <w:rPr>
          <w:rFonts w:ascii="Times New Roman" w:hAnsi="Times New Roman" w:cs="Times New Roman"/>
          <w:sz w:val="28"/>
          <w:szCs w:val="28"/>
        </w:rPr>
      </w:pPr>
      <w:r w:rsidRPr="001E1F81">
        <w:rPr>
          <w:rFonts w:ascii="Times New Roman" w:hAnsi="Times New Roman" w:cs="Times New Roman"/>
          <w:sz w:val="28"/>
          <w:szCs w:val="28"/>
        </w:rPr>
        <w:t>Значительное</w:t>
      </w:r>
      <w:r w:rsidR="008C0093" w:rsidRPr="001E1F81">
        <w:rPr>
          <w:rFonts w:ascii="Times New Roman" w:hAnsi="Times New Roman" w:cs="Times New Roman"/>
          <w:sz w:val="28"/>
          <w:szCs w:val="28"/>
        </w:rPr>
        <w:t xml:space="preserve"> число респондентов дают оценки «4» и «5» за качество официальной информации о состоянии конкурентной среды по уровню доступности, уровню понятности и удобству получения:</w:t>
      </w:r>
    </w:p>
    <w:p w:rsidR="008C0093" w:rsidRPr="001E1F81" w:rsidRDefault="008C0093" w:rsidP="00991E50">
      <w:pPr>
        <w:pStyle w:val="ad"/>
        <w:spacing w:before="0" w:beforeAutospacing="0" w:after="0" w:afterAutospacing="0"/>
        <w:ind w:firstLine="567"/>
        <w:jc w:val="both"/>
        <w:rPr>
          <w:sz w:val="28"/>
          <w:szCs w:val="28"/>
        </w:rPr>
      </w:pPr>
      <w:r w:rsidRPr="001E1F81">
        <w:rPr>
          <w:sz w:val="28"/>
          <w:szCs w:val="28"/>
        </w:rPr>
        <w:t xml:space="preserve">По уровню доступности – </w:t>
      </w:r>
      <w:r w:rsidR="001E1F81" w:rsidRPr="001E1F81">
        <w:rPr>
          <w:sz w:val="28"/>
          <w:szCs w:val="28"/>
        </w:rPr>
        <w:t>28,1</w:t>
      </w:r>
      <w:r w:rsidRPr="001E1F81">
        <w:rPr>
          <w:sz w:val="28"/>
          <w:szCs w:val="28"/>
        </w:rPr>
        <w:t xml:space="preserve"> % опрошенных (</w:t>
      </w:r>
      <w:r w:rsidR="001E1F81" w:rsidRPr="001E1F81">
        <w:rPr>
          <w:sz w:val="28"/>
          <w:szCs w:val="28"/>
        </w:rPr>
        <w:t>84</w:t>
      </w:r>
      <w:r w:rsidRPr="001E1F81">
        <w:rPr>
          <w:sz w:val="28"/>
          <w:szCs w:val="28"/>
        </w:rPr>
        <w:t xml:space="preserve"> субъектов), поставили высший балл, </w:t>
      </w:r>
      <w:r w:rsidR="001E1F81" w:rsidRPr="001E1F81">
        <w:rPr>
          <w:sz w:val="28"/>
          <w:szCs w:val="28"/>
        </w:rPr>
        <w:t>2,3</w:t>
      </w:r>
      <w:r w:rsidRPr="001E1F81">
        <w:rPr>
          <w:sz w:val="28"/>
          <w:szCs w:val="28"/>
        </w:rPr>
        <w:t>% опрошенных (</w:t>
      </w:r>
      <w:r w:rsidR="001E1F81" w:rsidRPr="001E1F81">
        <w:rPr>
          <w:sz w:val="28"/>
          <w:szCs w:val="28"/>
        </w:rPr>
        <w:t>7</w:t>
      </w:r>
      <w:r w:rsidRPr="001E1F81">
        <w:rPr>
          <w:sz w:val="28"/>
          <w:szCs w:val="28"/>
        </w:rPr>
        <w:t xml:space="preserve"> субъектов) поставили </w:t>
      </w:r>
      <w:r w:rsidR="001E1F81" w:rsidRPr="001E1F81">
        <w:rPr>
          <w:sz w:val="28"/>
          <w:szCs w:val="28"/>
        </w:rPr>
        <w:t xml:space="preserve">низший </w:t>
      </w:r>
      <w:r w:rsidRPr="001E1F81">
        <w:rPr>
          <w:sz w:val="28"/>
          <w:szCs w:val="28"/>
        </w:rPr>
        <w:t xml:space="preserve">балл. </w:t>
      </w:r>
    </w:p>
    <w:p w:rsidR="008C0093" w:rsidRPr="001E1F81" w:rsidRDefault="008C0093" w:rsidP="00991E50">
      <w:pPr>
        <w:pStyle w:val="ad"/>
        <w:spacing w:before="0" w:beforeAutospacing="0" w:after="0" w:afterAutospacing="0"/>
        <w:ind w:firstLine="567"/>
        <w:jc w:val="both"/>
        <w:rPr>
          <w:sz w:val="28"/>
          <w:szCs w:val="28"/>
        </w:rPr>
      </w:pPr>
      <w:r w:rsidRPr="001E1F81">
        <w:rPr>
          <w:sz w:val="28"/>
          <w:szCs w:val="28"/>
        </w:rPr>
        <w:t xml:space="preserve">По уровню понятности – </w:t>
      </w:r>
      <w:r w:rsidR="001E1F81" w:rsidRPr="001E1F81">
        <w:rPr>
          <w:sz w:val="28"/>
          <w:szCs w:val="28"/>
        </w:rPr>
        <w:t>24,7</w:t>
      </w:r>
      <w:r w:rsidRPr="001E1F81">
        <w:rPr>
          <w:sz w:val="28"/>
          <w:szCs w:val="28"/>
        </w:rPr>
        <w:t xml:space="preserve"> % опрошенных (7</w:t>
      </w:r>
      <w:r w:rsidR="001E1F81" w:rsidRPr="001E1F81">
        <w:rPr>
          <w:sz w:val="28"/>
          <w:szCs w:val="28"/>
        </w:rPr>
        <w:t>4</w:t>
      </w:r>
      <w:r w:rsidRPr="001E1F81">
        <w:rPr>
          <w:sz w:val="28"/>
          <w:szCs w:val="28"/>
        </w:rPr>
        <w:t xml:space="preserve"> субъект</w:t>
      </w:r>
      <w:r w:rsidR="00CF01FB" w:rsidRPr="001E1F81">
        <w:rPr>
          <w:sz w:val="28"/>
          <w:szCs w:val="28"/>
        </w:rPr>
        <w:t>а</w:t>
      </w:r>
      <w:r w:rsidRPr="001E1F81">
        <w:rPr>
          <w:sz w:val="28"/>
          <w:szCs w:val="28"/>
        </w:rPr>
        <w:t xml:space="preserve">), поставили высший балл, </w:t>
      </w:r>
      <w:r w:rsidR="001E1F81" w:rsidRPr="001E1F81">
        <w:rPr>
          <w:sz w:val="28"/>
          <w:szCs w:val="28"/>
        </w:rPr>
        <w:t>3,0</w:t>
      </w:r>
      <w:r w:rsidRPr="001E1F81">
        <w:rPr>
          <w:sz w:val="28"/>
          <w:szCs w:val="28"/>
        </w:rPr>
        <w:t>% опрошенных (</w:t>
      </w:r>
      <w:r w:rsidR="001E1F81" w:rsidRPr="001E1F81">
        <w:rPr>
          <w:sz w:val="28"/>
          <w:szCs w:val="28"/>
        </w:rPr>
        <w:t>9</w:t>
      </w:r>
      <w:r w:rsidRPr="001E1F81">
        <w:rPr>
          <w:sz w:val="28"/>
          <w:szCs w:val="28"/>
        </w:rPr>
        <w:t xml:space="preserve"> субъектов) поставили </w:t>
      </w:r>
      <w:r w:rsidR="001E1F81" w:rsidRPr="001E1F81">
        <w:rPr>
          <w:sz w:val="28"/>
          <w:szCs w:val="28"/>
        </w:rPr>
        <w:t xml:space="preserve">низший </w:t>
      </w:r>
      <w:r w:rsidRPr="001E1F81">
        <w:rPr>
          <w:sz w:val="28"/>
          <w:szCs w:val="28"/>
        </w:rPr>
        <w:t xml:space="preserve">балл. </w:t>
      </w:r>
    </w:p>
    <w:p w:rsidR="008C0093" w:rsidRPr="001E1F81" w:rsidRDefault="008C0093" w:rsidP="00991E50">
      <w:pPr>
        <w:pStyle w:val="ad"/>
        <w:spacing w:before="0" w:beforeAutospacing="0" w:after="0" w:afterAutospacing="0"/>
        <w:ind w:firstLine="567"/>
        <w:jc w:val="both"/>
        <w:rPr>
          <w:sz w:val="28"/>
          <w:szCs w:val="28"/>
        </w:rPr>
      </w:pPr>
      <w:r w:rsidRPr="001E1F81">
        <w:rPr>
          <w:sz w:val="28"/>
          <w:szCs w:val="28"/>
        </w:rPr>
        <w:t xml:space="preserve">По удобству получения – </w:t>
      </w:r>
      <w:r w:rsidR="001E1F81" w:rsidRPr="001E1F81">
        <w:rPr>
          <w:sz w:val="28"/>
          <w:szCs w:val="28"/>
        </w:rPr>
        <w:t>26,1</w:t>
      </w:r>
      <w:r w:rsidRPr="001E1F81">
        <w:rPr>
          <w:sz w:val="28"/>
          <w:szCs w:val="28"/>
        </w:rPr>
        <w:t xml:space="preserve"> % опрошенных (</w:t>
      </w:r>
      <w:r w:rsidR="001E1F81" w:rsidRPr="001E1F81">
        <w:rPr>
          <w:sz w:val="28"/>
          <w:szCs w:val="28"/>
        </w:rPr>
        <w:t>78</w:t>
      </w:r>
      <w:r w:rsidRPr="001E1F81">
        <w:rPr>
          <w:sz w:val="28"/>
          <w:szCs w:val="28"/>
        </w:rPr>
        <w:t xml:space="preserve"> субъектов), поставили высший балл, </w:t>
      </w:r>
      <w:r w:rsidR="001E1F81" w:rsidRPr="001E1F81">
        <w:rPr>
          <w:sz w:val="28"/>
          <w:szCs w:val="28"/>
        </w:rPr>
        <w:t>2,7</w:t>
      </w:r>
      <w:r w:rsidRPr="001E1F81">
        <w:rPr>
          <w:sz w:val="28"/>
          <w:szCs w:val="28"/>
        </w:rPr>
        <w:t>% опрошенных (</w:t>
      </w:r>
      <w:r w:rsidR="001E1F81" w:rsidRPr="001E1F81">
        <w:rPr>
          <w:sz w:val="28"/>
          <w:szCs w:val="28"/>
        </w:rPr>
        <w:t>8</w:t>
      </w:r>
      <w:r w:rsidRPr="001E1F81">
        <w:rPr>
          <w:sz w:val="28"/>
          <w:szCs w:val="28"/>
        </w:rPr>
        <w:t xml:space="preserve"> субъектов) поставили </w:t>
      </w:r>
      <w:r w:rsidR="001E1F81" w:rsidRPr="001E1F81">
        <w:rPr>
          <w:sz w:val="28"/>
          <w:szCs w:val="28"/>
        </w:rPr>
        <w:t xml:space="preserve">низший </w:t>
      </w:r>
      <w:r w:rsidRPr="001E1F81">
        <w:rPr>
          <w:sz w:val="28"/>
          <w:szCs w:val="28"/>
        </w:rPr>
        <w:t xml:space="preserve">балл. </w:t>
      </w:r>
    </w:p>
    <w:p w:rsidR="008C0093" w:rsidRPr="007564E2" w:rsidRDefault="008C0093" w:rsidP="00991E50">
      <w:pPr>
        <w:pStyle w:val="ad"/>
        <w:spacing w:before="0" w:beforeAutospacing="0" w:after="0" w:afterAutospacing="0"/>
        <w:ind w:firstLine="567"/>
        <w:jc w:val="both"/>
        <w:rPr>
          <w:sz w:val="28"/>
          <w:szCs w:val="28"/>
          <w:highlight w:val="yellow"/>
        </w:rPr>
      </w:pPr>
    </w:p>
    <w:p w:rsidR="008C0093" w:rsidRDefault="008C0093" w:rsidP="00991E50">
      <w:pPr>
        <w:pStyle w:val="ad"/>
        <w:spacing w:before="0" w:beforeAutospacing="0" w:after="0" w:afterAutospacing="0"/>
        <w:ind w:firstLine="567"/>
        <w:jc w:val="both"/>
        <w:rPr>
          <w:sz w:val="28"/>
          <w:szCs w:val="28"/>
        </w:rPr>
      </w:pPr>
      <w:r w:rsidRPr="00B27399">
        <w:rPr>
          <w:sz w:val="28"/>
          <w:szCs w:val="28"/>
        </w:rPr>
        <w:t xml:space="preserve">По количеству конкурентов бизнеса, предлагающих аналогичную продукцию (товар, работу, услугу) или её заменители на основном для субъектов предпринимательской деятельности рынке, </w:t>
      </w:r>
      <w:r w:rsidR="00B27399" w:rsidRPr="00B27399">
        <w:rPr>
          <w:sz w:val="28"/>
          <w:szCs w:val="28"/>
        </w:rPr>
        <w:t>7</w:t>
      </w:r>
      <w:r w:rsidRPr="00B27399">
        <w:rPr>
          <w:sz w:val="28"/>
          <w:szCs w:val="28"/>
        </w:rPr>
        <w:t xml:space="preserve"> респондентов </w:t>
      </w:r>
      <w:r w:rsidR="00CF01FB" w:rsidRPr="00B27399">
        <w:rPr>
          <w:sz w:val="28"/>
          <w:szCs w:val="28"/>
        </w:rPr>
        <w:t>(или 2,</w:t>
      </w:r>
      <w:r w:rsidR="00B27399" w:rsidRPr="00B27399">
        <w:rPr>
          <w:sz w:val="28"/>
          <w:szCs w:val="28"/>
        </w:rPr>
        <w:t>3</w:t>
      </w:r>
      <w:r w:rsidR="00CF01FB" w:rsidRPr="00B27399">
        <w:rPr>
          <w:sz w:val="28"/>
          <w:szCs w:val="28"/>
        </w:rPr>
        <w:t xml:space="preserve">%) </w:t>
      </w:r>
      <w:r w:rsidRPr="00B27399">
        <w:rPr>
          <w:sz w:val="28"/>
          <w:szCs w:val="28"/>
        </w:rPr>
        <w:t>сообщили, что конкурентов нет</w:t>
      </w:r>
      <w:r w:rsidR="0024417F">
        <w:rPr>
          <w:sz w:val="28"/>
          <w:szCs w:val="28"/>
        </w:rPr>
        <w:t xml:space="preserve"> (в 2017 году данный показатель составлял 2,4% или 6 респондентов)</w:t>
      </w:r>
      <w:r w:rsidRPr="00B27399">
        <w:rPr>
          <w:sz w:val="28"/>
          <w:szCs w:val="28"/>
        </w:rPr>
        <w:t xml:space="preserve">; </w:t>
      </w:r>
      <w:r w:rsidR="00B27399" w:rsidRPr="00B27399">
        <w:rPr>
          <w:sz w:val="28"/>
          <w:szCs w:val="28"/>
        </w:rPr>
        <w:t>77</w:t>
      </w:r>
      <w:r w:rsidRPr="00B27399">
        <w:rPr>
          <w:sz w:val="28"/>
          <w:szCs w:val="28"/>
        </w:rPr>
        <w:t xml:space="preserve"> респондент</w:t>
      </w:r>
      <w:r w:rsidR="003B557A">
        <w:rPr>
          <w:sz w:val="28"/>
          <w:szCs w:val="28"/>
        </w:rPr>
        <w:t>ов</w:t>
      </w:r>
      <w:r w:rsidRPr="00B27399">
        <w:rPr>
          <w:sz w:val="28"/>
          <w:szCs w:val="28"/>
        </w:rPr>
        <w:t xml:space="preserve"> </w:t>
      </w:r>
      <w:r w:rsidR="00CF01FB" w:rsidRPr="00B27399">
        <w:rPr>
          <w:sz w:val="28"/>
          <w:szCs w:val="28"/>
        </w:rPr>
        <w:t xml:space="preserve">(или </w:t>
      </w:r>
      <w:r w:rsidR="00B27399" w:rsidRPr="00B27399">
        <w:rPr>
          <w:sz w:val="28"/>
          <w:szCs w:val="28"/>
        </w:rPr>
        <w:t>25,8</w:t>
      </w:r>
      <w:r w:rsidR="00CF01FB" w:rsidRPr="00B27399">
        <w:rPr>
          <w:sz w:val="28"/>
          <w:szCs w:val="28"/>
        </w:rPr>
        <w:t xml:space="preserve">%) </w:t>
      </w:r>
      <w:r w:rsidRPr="00B27399">
        <w:rPr>
          <w:sz w:val="28"/>
          <w:szCs w:val="28"/>
        </w:rPr>
        <w:t>сообщили, что конкурентов на рынке от 1 до 3 субъектов</w:t>
      </w:r>
      <w:r w:rsidR="0024417F">
        <w:rPr>
          <w:sz w:val="28"/>
          <w:szCs w:val="28"/>
        </w:rPr>
        <w:t xml:space="preserve"> (в 2017 году данный показатель составлял 17,1% или 43 респондента)</w:t>
      </w:r>
      <w:r w:rsidRPr="00B27399">
        <w:rPr>
          <w:sz w:val="28"/>
          <w:szCs w:val="28"/>
        </w:rPr>
        <w:t xml:space="preserve">; </w:t>
      </w:r>
      <w:r w:rsidR="00B27399" w:rsidRPr="00B27399">
        <w:rPr>
          <w:sz w:val="28"/>
          <w:szCs w:val="28"/>
        </w:rPr>
        <w:t>141</w:t>
      </w:r>
      <w:r w:rsidRPr="00B27399">
        <w:rPr>
          <w:sz w:val="28"/>
          <w:szCs w:val="28"/>
        </w:rPr>
        <w:t xml:space="preserve"> респондент </w:t>
      </w:r>
      <w:r w:rsidR="00CF01FB" w:rsidRPr="00B27399">
        <w:rPr>
          <w:sz w:val="28"/>
          <w:szCs w:val="28"/>
        </w:rPr>
        <w:t xml:space="preserve">(или </w:t>
      </w:r>
      <w:r w:rsidR="00B27399" w:rsidRPr="00B27399">
        <w:rPr>
          <w:sz w:val="28"/>
          <w:szCs w:val="28"/>
        </w:rPr>
        <w:t>47,2</w:t>
      </w:r>
      <w:r w:rsidR="00CF01FB" w:rsidRPr="00B27399">
        <w:rPr>
          <w:sz w:val="28"/>
          <w:szCs w:val="28"/>
        </w:rPr>
        <w:t xml:space="preserve">%) </w:t>
      </w:r>
      <w:r w:rsidRPr="00B27399">
        <w:rPr>
          <w:sz w:val="28"/>
          <w:szCs w:val="28"/>
        </w:rPr>
        <w:t>оценили, число конкурентов на рынке от 4 и более субъектов</w:t>
      </w:r>
      <w:r w:rsidR="0024417F">
        <w:rPr>
          <w:sz w:val="28"/>
          <w:szCs w:val="28"/>
        </w:rPr>
        <w:t xml:space="preserve"> (в 2017 году данный показатель составлял 34,1% или 86 респондентов)</w:t>
      </w:r>
      <w:r w:rsidR="00B27399" w:rsidRPr="00B27399">
        <w:rPr>
          <w:sz w:val="28"/>
          <w:szCs w:val="28"/>
        </w:rPr>
        <w:t>;</w:t>
      </w:r>
      <w:r w:rsidRPr="00B27399">
        <w:rPr>
          <w:sz w:val="28"/>
          <w:szCs w:val="28"/>
        </w:rPr>
        <w:t xml:space="preserve"> </w:t>
      </w:r>
      <w:r w:rsidR="00B27399" w:rsidRPr="00B27399">
        <w:rPr>
          <w:sz w:val="28"/>
          <w:szCs w:val="28"/>
        </w:rPr>
        <w:t xml:space="preserve">38 </w:t>
      </w:r>
      <w:r w:rsidRPr="00B27399">
        <w:rPr>
          <w:sz w:val="28"/>
          <w:szCs w:val="28"/>
        </w:rPr>
        <w:t>респондент</w:t>
      </w:r>
      <w:r w:rsidR="00B27399" w:rsidRPr="00B27399">
        <w:rPr>
          <w:sz w:val="28"/>
          <w:szCs w:val="28"/>
        </w:rPr>
        <w:t>ов</w:t>
      </w:r>
      <w:r w:rsidRPr="00B27399">
        <w:rPr>
          <w:sz w:val="28"/>
          <w:szCs w:val="28"/>
        </w:rPr>
        <w:t xml:space="preserve"> </w:t>
      </w:r>
      <w:r w:rsidR="00EA10D1" w:rsidRPr="00B27399">
        <w:rPr>
          <w:sz w:val="28"/>
          <w:szCs w:val="28"/>
        </w:rPr>
        <w:t xml:space="preserve">(или </w:t>
      </w:r>
      <w:r w:rsidR="00B27399" w:rsidRPr="00B27399">
        <w:rPr>
          <w:sz w:val="28"/>
          <w:szCs w:val="28"/>
        </w:rPr>
        <w:t>12,7</w:t>
      </w:r>
      <w:r w:rsidR="00EA10D1" w:rsidRPr="00B27399">
        <w:rPr>
          <w:sz w:val="28"/>
          <w:szCs w:val="28"/>
        </w:rPr>
        <w:t xml:space="preserve">%) </w:t>
      </w:r>
      <w:r w:rsidRPr="00B27399">
        <w:rPr>
          <w:sz w:val="28"/>
          <w:szCs w:val="28"/>
        </w:rPr>
        <w:t>сообщило о большом количестве конкурентов бизнеса на рынке</w:t>
      </w:r>
      <w:r w:rsidR="0024417F">
        <w:rPr>
          <w:sz w:val="28"/>
          <w:szCs w:val="28"/>
        </w:rPr>
        <w:t xml:space="preserve"> (в 2017 году данный показатель составлял 16,3% или 41 респондент)</w:t>
      </w:r>
      <w:r w:rsidRPr="00B27399">
        <w:rPr>
          <w:sz w:val="28"/>
          <w:szCs w:val="28"/>
        </w:rPr>
        <w:t xml:space="preserve"> и </w:t>
      </w:r>
      <w:r w:rsidR="00B27399" w:rsidRPr="00B27399">
        <w:rPr>
          <w:sz w:val="28"/>
          <w:szCs w:val="28"/>
        </w:rPr>
        <w:t>26</w:t>
      </w:r>
      <w:r w:rsidRPr="00B27399">
        <w:rPr>
          <w:sz w:val="28"/>
          <w:szCs w:val="28"/>
        </w:rPr>
        <w:t xml:space="preserve"> респондентов </w:t>
      </w:r>
      <w:r w:rsidR="00EA10D1" w:rsidRPr="00B27399">
        <w:rPr>
          <w:sz w:val="28"/>
          <w:szCs w:val="28"/>
        </w:rPr>
        <w:t xml:space="preserve">(или </w:t>
      </w:r>
      <w:r w:rsidR="00B27399" w:rsidRPr="00B27399">
        <w:rPr>
          <w:sz w:val="28"/>
          <w:szCs w:val="28"/>
        </w:rPr>
        <w:t>12,0</w:t>
      </w:r>
      <w:r w:rsidR="00EA10D1" w:rsidRPr="00B27399">
        <w:rPr>
          <w:sz w:val="28"/>
          <w:szCs w:val="28"/>
        </w:rPr>
        <w:t xml:space="preserve">%) </w:t>
      </w:r>
      <w:r w:rsidRPr="00B27399">
        <w:rPr>
          <w:sz w:val="28"/>
          <w:szCs w:val="28"/>
        </w:rPr>
        <w:t>затруднились ответить числе конкурентов бизнеса</w:t>
      </w:r>
      <w:r w:rsidR="0024417F">
        <w:rPr>
          <w:sz w:val="28"/>
          <w:szCs w:val="28"/>
        </w:rPr>
        <w:t xml:space="preserve"> (в 2017 году данный показатель составлял 30,2% или 76 респондентов)</w:t>
      </w:r>
      <w:r w:rsidRPr="00B27399">
        <w:rPr>
          <w:sz w:val="28"/>
          <w:szCs w:val="28"/>
        </w:rPr>
        <w:t>.</w:t>
      </w:r>
    </w:p>
    <w:p w:rsidR="0024417F" w:rsidRPr="00B27399" w:rsidRDefault="0024417F" w:rsidP="00991E50">
      <w:pPr>
        <w:pStyle w:val="ad"/>
        <w:spacing w:before="0" w:beforeAutospacing="0" w:after="0" w:afterAutospacing="0"/>
        <w:ind w:firstLine="567"/>
        <w:jc w:val="both"/>
        <w:rPr>
          <w:sz w:val="28"/>
          <w:szCs w:val="28"/>
        </w:rPr>
      </w:pPr>
      <w:r>
        <w:rPr>
          <w:sz w:val="28"/>
          <w:szCs w:val="28"/>
        </w:rPr>
        <w:t>Исходя из полученных данных, в сравнении с показателями 2017 года можно с</w:t>
      </w:r>
      <w:r w:rsidR="001C3FFC">
        <w:rPr>
          <w:sz w:val="28"/>
          <w:szCs w:val="28"/>
        </w:rPr>
        <w:t>д</w:t>
      </w:r>
      <w:r>
        <w:rPr>
          <w:sz w:val="28"/>
          <w:szCs w:val="28"/>
        </w:rPr>
        <w:t>е</w:t>
      </w:r>
      <w:r w:rsidR="001C3FFC">
        <w:rPr>
          <w:sz w:val="28"/>
          <w:szCs w:val="28"/>
        </w:rPr>
        <w:t>л</w:t>
      </w:r>
      <w:r>
        <w:rPr>
          <w:sz w:val="28"/>
          <w:szCs w:val="28"/>
        </w:rPr>
        <w:t>ать в</w:t>
      </w:r>
      <w:r w:rsidR="001C3FFC">
        <w:rPr>
          <w:sz w:val="28"/>
          <w:szCs w:val="28"/>
        </w:rPr>
        <w:t>ы</w:t>
      </w:r>
      <w:r>
        <w:rPr>
          <w:sz w:val="28"/>
          <w:szCs w:val="28"/>
        </w:rPr>
        <w:t xml:space="preserve">вод, что </w:t>
      </w:r>
      <w:r w:rsidR="001C3FFC">
        <w:rPr>
          <w:sz w:val="28"/>
          <w:szCs w:val="28"/>
        </w:rPr>
        <w:t xml:space="preserve">конкуренция на анализируемых рынках возросла в среднем на 10 %. </w:t>
      </w:r>
    </w:p>
    <w:p w:rsidR="00B8198A" w:rsidRPr="007564E2" w:rsidRDefault="00B8198A" w:rsidP="00991E50">
      <w:pPr>
        <w:pStyle w:val="ad"/>
        <w:spacing w:before="0" w:beforeAutospacing="0" w:after="0" w:afterAutospacing="0"/>
        <w:ind w:firstLine="567"/>
        <w:jc w:val="both"/>
        <w:rPr>
          <w:sz w:val="28"/>
          <w:szCs w:val="28"/>
          <w:highlight w:val="yellow"/>
        </w:rPr>
      </w:pPr>
    </w:p>
    <w:p w:rsidR="008C0093" w:rsidRPr="002A172C" w:rsidRDefault="008C0093" w:rsidP="00991E50">
      <w:pPr>
        <w:pStyle w:val="ad"/>
        <w:spacing w:before="0" w:beforeAutospacing="0" w:after="0" w:afterAutospacing="0"/>
        <w:ind w:firstLine="567"/>
        <w:jc w:val="both"/>
        <w:rPr>
          <w:sz w:val="28"/>
          <w:szCs w:val="28"/>
        </w:rPr>
      </w:pPr>
      <w:proofErr w:type="gramStart"/>
      <w:r w:rsidRPr="002A172C">
        <w:rPr>
          <w:sz w:val="28"/>
          <w:szCs w:val="28"/>
        </w:rPr>
        <w:lastRenderedPageBreak/>
        <w:t xml:space="preserve">На вопрос анкеты о том, как изменилось число конкурентов бизнеса за последние 3 года, </w:t>
      </w:r>
      <w:r w:rsidR="00B27399" w:rsidRPr="002A172C">
        <w:rPr>
          <w:sz w:val="28"/>
          <w:szCs w:val="28"/>
        </w:rPr>
        <w:t>35</w:t>
      </w:r>
      <w:r w:rsidRPr="002A172C">
        <w:rPr>
          <w:sz w:val="28"/>
          <w:szCs w:val="28"/>
        </w:rPr>
        <w:t xml:space="preserve"> субъект</w:t>
      </w:r>
      <w:r w:rsidR="003B557A">
        <w:rPr>
          <w:sz w:val="28"/>
          <w:szCs w:val="28"/>
        </w:rPr>
        <w:t>ов</w:t>
      </w:r>
      <w:r w:rsidRPr="002A172C">
        <w:rPr>
          <w:sz w:val="28"/>
          <w:szCs w:val="28"/>
        </w:rPr>
        <w:t xml:space="preserve"> отметило, что число конкурентов увеличилось, по причине:</w:t>
      </w:r>
      <w:proofErr w:type="gramEnd"/>
    </w:p>
    <w:p w:rsidR="008C0093" w:rsidRPr="002A172C" w:rsidRDefault="008C0093" w:rsidP="00991E50">
      <w:pPr>
        <w:pStyle w:val="ad"/>
        <w:spacing w:before="0" w:beforeAutospacing="0" w:after="0" w:afterAutospacing="0"/>
        <w:ind w:firstLine="567"/>
        <w:jc w:val="both"/>
        <w:rPr>
          <w:sz w:val="28"/>
          <w:szCs w:val="28"/>
        </w:rPr>
      </w:pPr>
      <w:r w:rsidRPr="002A172C">
        <w:rPr>
          <w:sz w:val="28"/>
          <w:szCs w:val="28"/>
        </w:rPr>
        <w:t xml:space="preserve">- появления новых российских конкурентов – </w:t>
      </w:r>
      <w:r w:rsidR="002A172C" w:rsidRPr="002A172C">
        <w:rPr>
          <w:sz w:val="28"/>
          <w:szCs w:val="28"/>
        </w:rPr>
        <w:t>25</w:t>
      </w:r>
      <w:r w:rsidRPr="002A172C">
        <w:rPr>
          <w:sz w:val="28"/>
          <w:szCs w:val="28"/>
        </w:rPr>
        <w:t xml:space="preserve"> субъектов, или </w:t>
      </w:r>
      <w:r w:rsidR="002A172C" w:rsidRPr="002A172C">
        <w:rPr>
          <w:sz w:val="28"/>
          <w:szCs w:val="28"/>
        </w:rPr>
        <w:t>71,4</w:t>
      </w:r>
      <w:r w:rsidRPr="002A172C">
        <w:rPr>
          <w:sz w:val="28"/>
          <w:szCs w:val="28"/>
        </w:rPr>
        <w:t>%</w:t>
      </w:r>
      <w:r w:rsidR="00EA10D1" w:rsidRPr="002A172C">
        <w:rPr>
          <w:sz w:val="28"/>
          <w:szCs w:val="28"/>
        </w:rPr>
        <w:t>;</w:t>
      </w:r>
    </w:p>
    <w:p w:rsidR="008C0093" w:rsidRPr="002A172C" w:rsidRDefault="008C0093" w:rsidP="00991E50">
      <w:pPr>
        <w:pStyle w:val="ad"/>
        <w:spacing w:before="0" w:beforeAutospacing="0" w:after="0" w:afterAutospacing="0"/>
        <w:ind w:firstLine="567"/>
        <w:jc w:val="both"/>
        <w:rPr>
          <w:sz w:val="28"/>
          <w:szCs w:val="28"/>
        </w:rPr>
      </w:pPr>
      <w:r w:rsidRPr="002A172C">
        <w:rPr>
          <w:sz w:val="28"/>
          <w:szCs w:val="28"/>
        </w:rPr>
        <w:t xml:space="preserve">- изменение нормативно-правовой базы, регулирующей деятельность предпринимателей – 4 субъекта, или </w:t>
      </w:r>
      <w:r w:rsidR="002A172C" w:rsidRPr="002A172C">
        <w:rPr>
          <w:sz w:val="28"/>
          <w:szCs w:val="28"/>
        </w:rPr>
        <w:t>11,4</w:t>
      </w:r>
      <w:r w:rsidRPr="002A172C">
        <w:rPr>
          <w:sz w:val="28"/>
          <w:szCs w:val="28"/>
        </w:rPr>
        <w:t>%</w:t>
      </w:r>
      <w:r w:rsidR="00EA10D1" w:rsidRPr="002A172C">
        <w:rPr>
          <w:sz w:val="28"/>
          <w:szCs w:val="28"/>
        </w:rPr>
        <w:t>;</w:t>
      </w:r>
    </w:p>
    <w:p w:rsidR="008C0093" w:rsidRPr="002A172C" w:rsidRDefault="008C0093" w:rsidP="00991E50">
      <w:pPr>
        <w:pStyle w:val="ad"/>
        <w:spacing w:before="0" w:beforeAutospacing="0" w:after="0" w:afterAutospacing="0"/>
        <w:ind w:firstLine="567"/>
        <w:jc w:val="both"/>
        <w:rPr>
          <w:sz w:val="28"/>
          <w:szCs w:val="28"/>
        </w:rPr>
      </w:pPr>
      <w:r w:rsidRPr="002A172C">
        <w:rPr>
          <w:sz w:val="28"/>
          <w:szCs w:val="28"/>
        </w:rPr>
        <w:t xml:space="preserve">- иные причины – </w:t>
      </w:r>
      <w:r w:rsidR="002A172C" w:rsidRPr="002A172C">
        <w:rPr>
          <w:sz w:val="28"/>
          <w:szCs w:val="28"/>
        </w:rPr>
        <w:t>6</w:t>
      </w:r>
      <w:r w:rsidRPr="002A172C">
        <w:rPr>
          <w:sz w:val="28"/>
          <w:szCs w:val="28"/>
        </w:rPr>
        <w:t xml:space="preserve"> субъектов, или </w:t>
      </w:r>
      <w:r w:rsidR="002A172C" w:rsidRPr="002A172C">
        <w:rPr>
          <w:sz w:val="28"/>
          <w:szCs w:val="28"/>
        </w:rPr>
        <w:t>17,1</w:t>
      </w:r>
      <w:r w:rsidRPr="002A172C">
        <w:rPr>
          <w:sz w:val="28"/>
          <w:szCs w:val="28"/>
        </w:rPr>
        <w:t>%.</w:t>
      </w:r>
    </w:p>
    <w:p w:rsidR="008C0093" w:rsidRPr="002A172C" w:rsidRDefault="00EA10D1" w:rsidP="00991E50">
      <w:pPr>
        <w:pStyle w:val="ad"/>
        <w:spacing w:before="0" w:beforeAutospacing="0" w:after="0" w:afterAutospacing="0"/>
        <w:ind w:firstLine="567"/>
        <w:jc w:val="both"/>
        <w:rPr>
          <w:sz w:val="28"/>
          <w:szCs w:val="28"/>
        </w:rPr>
      </w:pPr>
      <w:proofErr w:type="gramStart"/>
      <w:r w:rsidRPr="002A172C">
        <w:rPr>
          <w:sz w:val="28"/>
          <w:szCs w:val="28"/>
        </w:rPr>
        <w:t xml:space="preserve">На вопрос анкеты о том, как изменилось число конкурентов бизнеса за последние 3 года, </w:t>
      </w:r>
      <w:r w:rsidR="002A172C" w:rsidRPr="002A172C">
        <w:rPr>
          <w:sz w:val="28"/>
          <w:szCs w:val="28"/>
        </w:rPr>
        <w:t>7</w:t>
      </w:r>
      <w:r w:rsidR="008C0093" w:rsidRPr="002A172C">
        <w:rPr>
          <w:sz w:val="28"/>
          <w:szCs w:val="28"/>
        </w:rPr>
        <w:t xml:space="preserve"> субъектов отметили, что число конкурентов сократилось, по причине:</w:t>
      </w:r>
      <w:proofErr w:type="gramEnd"/>
    </w:p>
    <w:p w:rsidR="002A172C" w:rsidRPr="002A172C" w:rsidRDefault="002A172C" w:rsidP="002A172C">
      <w:pPr>
        <w:pStyle w:val="ad"/>
        <w:spacing w:before="0" w:beforeAutospacing="0" w:after="0" w:afterAutospacing="0"/>
        <w:ind w:firstLine="567"/>
        <w:jc w:val="both"/>
        <w:rPr>
          <w:sz w:val="28"/>
          <w:szCs w:val="28"/>
        </w:rPr>
      </w:pPr>
      <w:r w:rsidRPr="002A172C">
        <w:rPr>
          <w:sz w:val="28"/>
          <w:szCs w:val="28"/>
        </w:rPr>
        <w:t>- изменение нормативно-правовой базы, регулирующей деятельности предпринимателей – 3 субъекта, или 42,9%;</w:t>
      </w:r>
    </w:p>
    <w:p w:rsidR="002A172C" w:rsidRPr="002A172C" w:rsidRDefault="002A172C" w:rsidP="002A172C">
      <w:pPr>
        <w:pStyle w:val="ad"/>
        <w:spacing w:before="0" w:beforeAutospacing="0" w:after="0" w:afterAutospacing="0"/>
        <w:ind w:firstLine="567"/>
        <w:jc w:val="both"/>
        <w:rPr>
          <w:sz w:val="28"/>
          <w:szCs w:val="28"/>
        </w:rPr>
      </w:pPr>
      <w:r w:rsidRPr="002A172C">
        <w:rPr>
          <w:sz w:val="28"/>
          <w:szCs w:val="28"/>
        </w:rPr>
        <w:t>- уход российских конкурентов с рынка – 3 субъекта, или 42,9%;</w:t>
      </w:r>
    </w:p>
    <w:p w:rsidR="008C0093" w:rsidRPr="002A172C" w:rsidRDefault="008C0093" w:rsidP="00991E50">
      <w:pPr>
        <w:pStyle w:val="ad"/>
        <w:spacing w:before="0" w:beforeAutospacing="0" w:after="0" w:afterAutospacing="0"/>
        <w:ind w:firstLine="567"/>
        <w:jc w:val="both"/>
        <w:rPr>
          <w:sz w:val="28"/>
          <w:szCs w:val="28"/>
        </w:rPr>
      </w:pPr>
      <w:r w:rsidRPr="002A172C">
        <w:rPr>
          <w:sz w:val="28"/>
          <w:szCs w:val="28"/>
        </w:rPr>
        <w:t>- сделки слияния и погашения –</w:t>
      </w:r>
      <w:r w:rsidR="00EA10D1" w:rsidRPr="002A172C">
        <w:rPr>
          <w:sz w:val="28"/>
          <w:szCs w:val="28"/>
        </w:rPr>
        <w:t xml:space="preserve"> </w:t>
      </w:r>
      <w:r w:rsidR="002A172C" w:rsidRPr="002A172C">
        <w:rPr>
          <w:sz w:val="28"/>
          <w:szCs w:val="28"/>
        </w:rPr>
        <w:t>1</w:t>
      </w:r>
      <w:r w:rsidRPr="002A172C">
        <w:rPr>
          <w:sz w:val="28"/>
          <w:szCs w:val="28"/>
        </w:rPr>
        <w:t xml:space="preserve"> субъект</w:t>
      </w:r>
      <w:r w:rsidR="00EA10D1" w:rsidRPr="002A172C">
        <w:rPr>
          <w:sz w:val="28"/>
          <w:szCs w:val="28"/>
        </w:rPr>
        <w:t xml:space="preserve">, или </w:t>
      </w:r>
      <w:r w:rsidR="002A172C" w:rsidRPr="002A172C">
        <w:rPr>
          <w:sz w:val="28"/>
          <w:szCs w:val="28"/>
        </w:rPr>
        <w:t>14,3</w:t>
      </w:r>
      <w:r w:rsidR="00EA10D1" w:rsidRPr="002A172C">
        <w:rPr>
          <w:sz w:val="28"/>
          <w:szCs w:val="28"/>
        </w:rPr>
        <w:t>%</w:t>
      </w:r>
      <w:r w:rsidR="002A172C" w:rsidRPr="002A172C">
        <w:rPr>
          <w:sz w:val="28"/>
          <w:szCs w:val="28"/>
        </w:rPr>
        <w:t>.</w:t>
      </w:r>
    </w:p>
    <w:p w:rsidR="008C0093" w:rsidRPr="002A172C" w:rsidRDefault="00EA10D1" w:rsidP="00991E50">
      <w:pPr>
        <w:pStyle w:val="ad"/>
        <w:spacing w:before="0" w:beforeAutospacing="0" w:after="0" w:afterAutospacing="0"/>
        <w:ind w:firstLine="567"/>
        <w:jc w:val="both"/>
        <w:rPr>
          <w:sz w:val="28"/>
          <w:szCs w:val="28"/>
        </w:rPr>
      </w:pPr>
      <w:proofErr w:type="gramStart"/>
      <w:r w:rsidRPr="002A172C">
        <w:rPr>
          <w:sz w:val="28"/>
          <w:szCs w:val="28"/>
        </w:rPr>
        <w:t xml:space="preserve">По оценке </w:t>
      </w:r>
      <w:r w:rsidR="002A172C" w:rsidRPr="002A172C">
        <w:rPr>
          <w:sz w:val="28"/>
          <w:szCs w:val="28"/>
        </w:rPr>
        <w:t>91</w:t>
      </w:r>
      <w:r w:rsidR="008C0093" w:rsidRPr="002A172C">
        <w:rPr>
          <w:sz w:val="28"/>
          <w:szCs w:val="28"/>
        </w:rPr>
        <w:t xml:space="preserve"> субъект</w:t>
      </w:r>
      <w:r w:rsidR="002A172C" w:rsidRPr="002A172C">
        <w:rPr>
          <w:sz w:val="28"/>
          <w:szCs w:val="28"/>
        </w:rPr>
        <w:t>а</w:t>
      </w:r>
      <w:r w:rsidRPr="002A172C">
        <w:rPr>
          <w:sz w:val="28"/>
          <w:szCs w:val="28"/>
        </w:rPr>
        <w:t xml:space="preserve"> предпринимательской деятельности,</w:t>
      </w:r>
      <w:r w:rsidR="008C0093" w:rsidRPr="002A172C">
        <w:rPr>
          <w:sz w:val="28"/>
          <w:szCs w:val="28"/>
        </w:rPr>
        <w:t xml:space="preserve"> </w:t>
      </w:r>
      <w:r w:rsidRPr="002A172C">
        <w:rPr>
          <w:sz w:val="28"/>
          <w:szCs w:val="28"/>
        </w:rPr>
        <w:t xml:space="preserve">за последние 3 года, </w:t>
      </w:r>
      <w:r w:rsidR="008C0093" w:rsidRPr="002A172C">
        <w:rPr>
          <w:sz w:val="28"/>
          <w:szCs w:val="28"/>
        </w:rPr>
        <w:t>количество конкурентов на основном рынке товаров и услуг не изменилось</w:t>
      </w:r>
      <w:r w:rsidRPr="002A172C">
        <w:rPr>
          <w:sz w:val="28"/>
          <w:szCs w:val="28"/>
        </w:rPr>
        <w:t>,</w:t>
      </w:r>
      <w:r w:rsidR="008C0093" w:rsidRPr="002A172C">
        <w:rPr>
          <w:sz w:val="28"/>
          <w:szCs w:val="28"/>
        </w:rPr>
        <w:t xml:space="preserve"> </w:t>
      </w:r>
      <w:r w:rsidR="002A172C" w:rsidRPr="002A172C">
        <w:rPr>
          <w:sz w:val="28"/>
          <w:szCs w:val="28"/>
        </w:rPr>
        <w:t>и 166</w:t>
      </w:r>
      <w:r w:rsidR="008C0093" w:rsidRPr="002A172C">
        <w:rPr>
          <w:sz w:val="28"/>
          <w:szCs w:val="28"/>
        </w:rPr>
        <w:t xml:space="preserve"> субъектов – затруднились ответить.</w:t>
      </w:r>
      <w:proofErr w:type="gramEnd"/>
    </w:p>
    <w:p w:rsidR="008C0093" w:rsidRPr="007564E2" w:rsidRDefault="008C0093" w:rsidP="00991E50">
      <w:pPr>
        <w:pStyle w:val="ad"/>
        <w:spacing w:before="0" w:beforeAutospacing="0" w:after="0" w:afterAutospacing="0"/>
        <w:ind w:firstLine="567"/>
        <w:jc w:val="both"/>
        <w:rPr>
          <w:sz w:val="28"/>
          <w:szCs w:val="28"/>
          <w:highlight w:val="yellow"/>
        </w:rPr>
      </w:pPr>
    </w:p>
    <w:p w:rsidR="008C0093" w:rsidRPr="002A172C" w:rsidRDefault="00EA10D1" w:rsidP="00991E50">
      <w:pPr>
        <w:pStyle w:val="ad"/>
        <w:spacing w:before="0" w:beforeAutospacing="0" w:after="0" w:afterAutospacing="0"/>
        <w:ind w:firstLine="567"/>
        <w:jc w:val="both"/>
        <w:rPr>
          <w:sz w:val="28"/>
          <w:szCs w:val="28"/>
        </w:rPr>
      </w:pPr>
      <w:r w:rsidRPr="002A172C">
        <w:rPr>
          <w:sz w:val="28"/>
          <w:szCs w:val="28"/>
        </w:rPr>
        <w:t xml:space="preserve">При оценивании респондентами </w:t>
      </w:r>
      <w:r w:rsidR="008C0093" w:rsidRPr="002A172C">
        <w:rPr>
          <w:sz w:val="28"/>
          <w:szCs w:val="28"/>
        </w:rPr>
        <w:t>деятельность органов власти на основном для бизнеса, рынке</w:t>
      </w:r>
      <w:r w:rsidRPr="002A172C">
        <w:rPr>
          <w:sz w:val="28"/>
          <w:szCs w:val="28"/>
        </w:rPr>
        <w:t xml:space="preserve">, </w:t>
      </w:r>
      <w:r w:rsidR="008C0093" w:rsidRPr="002A172C">
        <w:rPr>
          <w:sz w:val="28"/>
          <w:szCs w:val="28"/>
        </w:rPr>
        <w:t>получены следующие результаты:</w:t>
      </w:r>
    </w:p>
    <w:p w:rsidR="002A172C" w:rsidRPr="002A172C" w:rsidRDefault="002A172C" w:rsidP="002A172C">
      <w:pPr>
        <w:pStyle w:val="ad"/>
        <w:spacing w:before="0" w:beforeAutospacing="0" w:after="0" w:afterAutospacing="0"/>
        <w:jc w:val="both"/>
        <w:rPr>
          <w:sz w:val="28"/>
          <w:szCs w:val="28"/>
        </w:rPr>
      </w:pPr>
      <w:r w:rsidRPr="002A172C">
        <w:rPr>
          <w:noProof/>
          <w:sz w:val="28"/>
          <w:szCs w:val="28"/>
        </w:rPr>
        <w:drawing>
          <wp:inline distT="0" distB="0" distL="0" distR="0" wp14:anchorId="682E2C0C" wp14:editId="4E5CB741">
            <wp:extent cx="6102626" cy="2584174"/>
            <wp:effectExtent l="0" t="0" r="12700" b="26035"/>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8C0093" w:rsidRPr="002A172C" w:rsidRDefault="00EA10D1" w:rsidP="00991E50">
      <w:pPr>
        <w:pStyle w:val="ad"/>
        <w:spacing w:before="0" w:beforeAutospacing="0" w:after="0" w:afterAutospacing="0"/>
        <w:jc w:val="both"/>
      </w:pPr>
      <w:r w:rsidRPr="002A172C">
        <w:rPr>
          <w:noProof/>
          <w:sz w:val="28"/>
          <w:szCs w:val="28"/>
        </w:rPr>
        <w:drawing>
          <wp:inline distT="0" distB="0" distL="0" distR="0" wp14:anchorId="55EF0BDC" wp14:editId="4EA6C931">
            <wp:extent cx="6102626" cy="2584174"/>
            <wp:effectExtent l="0" t="0" r="12700" b="26035"/>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8C0093" w:rsidRPr="00FA2144" w:rsidRDefault="008C0093" w:rsidP="00991E50">
      <w:pPr>
        <w:pStyle w:val="ad"/>
        <w:spacing w:before="0" w:beforeAutospacing="0" w:after="0" w:afterAutospacing="0"/>
        <w:jc w:val="both"/>
      </w:pPr>
    </w:p>
    <w:p w:rsidR="008C0093" w:rsidRPr="00D241B7" w:rsidRDefault="008C0093" w:rsidP="00991E50">
      <w:pPr>
        <w:pStyle w:val="ad"/>
        <w:spacing w:before="0" w:beforeAutospacing="0" w:after="0" w:afterAutospacing="0"/>
        <w:ind w:firstLine="567"/>
        <w:jc w:val="both"/>
        <w:rPr>
          <w:sz w:val="28"/>
          <w:szCs w:val="28"/>
        </w:rPr>
      </w:pPr>
      <w:r w:rsidRPr="00FA2144">
        <w:rPr>
          <w:sz w:val="28"/>
          <w:szCs w:val="28"/>
        </w:rPr>
        <w:t>Сравнивая показатели за 201</w:t>
      </w:r>
      <w:r w:rsidR="00AB7F60" w:rsidRPr="00FA2144">
        <w:rPr>
          <w:sz w:val="28"/>
          <w:szCs w:val="28"/>
        </w:rPr>
        <w:t>7</w:t>
      </w:r>
      <w:r w:rsidRPr="00FA2144">
        <w:rPr>
          <w:sz w:val="28"/>
          <w:szCs w:val="28"/>
        </w:rPr>
        <w:t xml:space="preserve"> год, можно сделать вывод, что объемы оказываемой помощи органами власти бизнесу </w:t>
      </w:r>
      <w:r w:rsidR="00AB7F60" w:rsidRPr="00FA2144">
        <w:rPr>
          <w:sz w:val="28"/>
          <w:szCs w:val="28"/>
        </w:rPr>
        <w:t>продолжают р</w:t>
      </w:r>
      <w:r w:rsidR="003B557A">
        <w:rPr>
          <w:sz w:val="28"/>
          <w:szCs w:val="28"/>
        </w:rPr>
        <w:t>о</w:t>
      </w:r>
      <w:r w:rsidR="00AB7F60" w:rsidRPr="00FA2144">
        <w:rPr>
          <w:sz w:val="28"/>
          <w:szCs w:val="28"/>
        </w:rPr>
        <w:t>ст. В 2018 году данный показатель составил 70,6%, что на 18,6% выше уровня 2017 года</w:t>
      </w:r>
      <w:r w:rsidRPr="00FA2144">
        <w:rPr>
          <w:sz w:val="28"/>
          <w:szCs w:val="28"/>
        </w:rPr>
        <w:t xml:space="preserve">. Мнение субъектов предпринимательской деятельности о том, что в чем-то органы власти помогают, в чем-то мешают – </w:t>
      </w:r>
      <w:r w:rsidR="00AB7F60" w:rsidRPr="00FA2144">
        <w:rPr>
          <w:sz w:val="28"/>
          <w:szCs w:val="28"/>
        </w:rPr>
        <w:t xml:space="preserve">составил </w:t>
      </w:r>
      <w:proofErr w:type="gramStart"/>
      <w:r w:rsidR="00AB7F60" w:rsidRPr="00FA2144">
        <w:rPr>
          <w:sz w:val="28"/>
          <w:szCs w:val="28"/>
        </w:rPr>
        <w:t>25,1</w:t>
      </w:r>
      <w:proofErr w:type="gramEnd"/>
      <w:r w:rsidR="00AB7F60" w:rsidRPr="00FA2144">
        <w:rPr>
          <w:sz w:val="28"/>
          <w:szCs w:val="28"/>
        </w:rPr>
        <w:t xml:space="preserve">% </w:t>
      </w:r>
      <w:r w:rsidR="00FA2144" w:rsidRPr="00FA2144">
        <w:rPr>
          <w:sz w:val="28"/>
          <w:szCs w:val="28"/>
        </w:rPr>
        <w:t xml:space="preserve">что ниже показателя </w:t>
      </w:r>
      <w:r w:rsidRPr="00FA2144">
        <w:rPr>
          <w:sz w:val="28"/>
          <w:szCs w:val="28"/>
        </w:rPr>
        <w:t>201</w:t>
      </w:r>
      <w:r w:rsidR="00FA2144" w:rsidRPr="00FA2144">
        <w:rPr>
          <w:sz w:val="28"/>
          <w:szCs w:val="28"/>
        </w:rPr>
        <w:t>7</w:t>
      </w:r>
      <w:r w:rsidRPr="00FA2144">
        <w:rPr>
          <w:sz w:val="28"/>
          <w:szCs w:val="28"/>
        </w:rPr>
        <w:t xml:space="preserve"> года</w:t>
      </w:r>
      <w:r w:rsidR="00FA2144" w:rsidRPr="00FA2144">
        <w:rPr>
          <w:sz w:val="28"/>
          <w:szCs w:val="28"/>
        </w:rPr>
        <w:t xml:space="preserve"> на 12,6%</w:t>
      </w:r>
      <w:r w:rsidRPr="00FA2144">
        <w:rPr>
          <w:sz w:val="28"/>
          <w:szCs w:val="28"/>
        </w:rPr>
        <w:t xml:space="preserve">. Мнение субъектов предпринимательской деятельности о том, что органы власти не предпринимают каких-либо действий, но их участие необходимо снизилось </w:t>
      </w:r>
      <w:r w:rsidR="00FA2144" w:rsidRPr="00FA2144">
        <w:rPr>
          <w:sz w:val="28"/>
          <w:szCs w:val="28"/>
        </w:rPr>
        <w:t xml:space="preserve">на </w:t>
      </w:r>
      <w:r w:rsidRPr="00FA2144">
        <w:rPr>
          <w:sz w:val="28"/>
          <w:szCs w:val="28"/>
        </w:rPr>
        <w:t>1,</w:t>
      </w:r>
      <w:r w:rsidR="00FA2144" w:rsidRPr="00FA2144">
        <w:rPr>
          <w:sz w:val="28"/>
          <w:szCs w:val="28"/>
        </w:rPr>
        <w:t>7</w:t>
      </w:r>
      <w:r w:rsidRPr="00D241B7">
        <w:rPr>
          <w:sz w:val="28"/>
          <w:szCs w:val="28"/>
        </w:rPr>
        <w:t>%. Мнение о том, что органы власти ничего не предпринимают, что и требуется, снизилось на 1,</w:t>
      </w:r>
      <w:r w:rsidR="00D241B7" w:rsidRPr="00D241B7">
        <w:rPr>
          <w:sz w:val="28"/>
          <w:szCs w:val="28"/>
        </w:rPr>
        <w:t>7</w:t>
      </w:r>
      <w:r w:rsidRPr="00D241B7">
        <w:rPr>
          <w:sz w:val="28"/>
          <w:szCs w:val="28"/>
        </w:rPr>
        <w:t xml:space="preserve"> % и мнение субъектов предпринимательской деятельности о том, что органы власти только </w:t>
      </w:r>
      <w:proofErr w:type="gramStart"/>
      <w:r w:rsidRPr="00D241B7">
        <w:rPr>
          <w:sz w:val="28"/>
          <w:szCs w:val="28"/>
        </w:rPr>
        <w:t>мешают бизнесу своими действиями по результатам опроса 201</w:t>
      </w:r>
      <w:r w:rsidR="00D241B7" w:rsidRPr="00D241B7">
        <w:rPr>
          <w:sz w:val="28"/>
          <w:szCs w:val="28"/>
        </w:rPr>
        <w:t>8</w:t>
      </w:r>
      <w:r w:rsidRPr="00D241B7">
        <w:rPr>
          <w:sz w:val="28"/>
          <w:szCs w:val="28"/>
        </w:rPr>
        <w:t xml:space="preserve"> года составила</w:t>
      </w:r>
      <w:proofErr w:type="gramEnd"/>
      <w:r w:rsidRPr="00D241B7">
        <w:rPr>
          <w:sz w:val="28"/>
          <w:szCs w:val="28"/>
        </w:rPr>
        <w:t xml:space="preserve"> </w:t>
      </w:r>
      <w:r w:rsidR="00D241B7" w:rsidRPr="00D241B7">
        <w:rPr>
          <w:sz w:val="28"/>
          <w:szCs w:val="28"/>
        </w:rPr>
        <w:t>1,0</w:t>
      </w:r>
      <w:r w:rsidRPr="00D241B7">
        <w:rPr>
          <w:sz w:val="28"/>
          <w:szCs w:val="28"/>
        </w:rPr>
        <w:t xml:space="preserve">%, что на </w:t>
      </w:r>
      <w:r w:rsidR="00D241B7" w:rsidRPr="00D241B7">
        <w:rPr>
          <w:sz w:val="28"/>
          <w:szCs w:val="28"/>
        </w:rPr>
        <w:t>2,7</w:t>
      </w:r>
      <w:r w:rsidRPr="00D241B7">
        <w:rPr>
          <w:sz w:val="28"/>
          <w:szCs w:val="28"/>
        </w:rPr>
        <w:t>% ниже показателя 201</w:t>
      </w:r>
      <w:r w:rsidR="00D241B7" w:rsidRPr="00D241B7">
        <w:rPr>
          <w:sz w:val="28"/>
          <w:szCs w:val="28"/>
        </w:rPr>
        <w:t>7</w:t>
      </w:r>
      <w:r w:rsidRPr="00D241B7">
        <w:rPr>
          <w:sz w:val="28"/>
          <w:szCs w:val="28"/>
        </w:rPr>
        <w:t xml:space="preserve"> года.</w:t>
      </w:r>
    </w:p>
    <w:p w:rsidR="008C0093" w:rsidRPr="00D241B7" w:rsidRDefault="008C0093" w:rsidP="00991E50">
      <w:pPr>
        <w:pStyle w:val="ad"/>
        <w:spacing w:before="0" w:beforeAutospacing="0" w:after="0" w:afterAutospacing="0"/>
        <w:ind w:firstLine="567"/>
        <w:jc w:val="both"/>
        <w:rPr>
          <w:sz w:val="28"/>
          <w:szCs w:val="28"/>
        </w:rPr>
      </w:pPr>
    </w:p>
    <w:p w:rsidR="008C0093" w:rsidRDefault="00EA10D1" w:rsidP="00991E50">
      <w:pPr>
        <w:spacing w:after="0" w:line="240" w:lineRule="auto"/>
        <w:ind w:firstLine="567"/>
        <w:jc w:val="both"/>
        <w:rPr>
          <w:rFonts w:ascii="Times New Roman" w:hAnsi="Times New Roman"/>
          <w:sz w:val="28"/>
          <w:szCs w:val="28"/>
        </w:rPr>
      </w:pPr>
      <w:r w:rsidRPr="00D241B7">
        <w:rPr>
          <w:rFonts w:ascii="Times New Roman" w:hAnsi="Times New Roman"/>
          <w:sz w:val="28"/>
          <w:szCs w:val="28"/>
        </w:rPr>
        <w:t>О</w:t>
      </w:r>
      <w:r w:rsidR="008C0093" w:rsidRPr="00D241B7">
        <w:rPr>
          <w:rFonts w:ascii="Times New Roman" w:hAnsi="Times New Roman"/>
          <w:sz w:val="28"/>
          <w:szCs w:val="28"/>
        </w:rPr>
        <w:t>ценк</w:t>
      </w:r>
      <w:r w:rsidRPr="00D241B7">
        <w:rPr>
          <w:rFonts w:ascii="Times New Roman" w:hAnsi="Times New Roman"/>
          <w:sz w:val="28"/>
          <w:szCs w:val="28"/>
        </w:rPr>
        <w:t>а</w:t>
      </w:r>
      <w:r w:rsidR="008C0093" w:rsidRPr="00D241B7">
        <w:rPr>
          <w:rFonts w:ascii="Times New Roman" w:hAnsi="Times New Roman"/>
          <w:sz w:val="28"/>
          <w:szCs w:val="28"/>
        </w:rPr>
        <w:t xml:space="preserve"> предпринимателей</w:t>
      </w:r>
      <w:r w:rsidRPr="00D241B7">
        <w:rPr>
          <w:rFonts w:ascii="Times New Roman" w:hAnsi="Times New Roman"/>
          <w:sz w:val="28"/>
          <w:szCs w:val="28"/>
        </w:rPr>
        <w:t xml:space="preserve"> об</w:t>
      </w:r>
      <w:r w:rsidR="008C0093" w:rsidRPr="00D241B7">
        <w:rPr>
          <w:rFonts w:ascii="Times New Roman" w:hAnsi="Times New Roman"/>
          <w:sz w:val="28"/>
          <w:szCs w:val="28"/>
        </w:rPr>
        <w:t xml:space="preserve"> уровн</w:t>
      </w:r>
      <w:r w:rsidR="00B05F26">
        <w:rPr>
          <w:rFonts w:ascii="Times New Roman" w:hAnsi="Times New Roman"/>
          <w:sz w:val="28"/>
          <w:szCs w:val="28"/>
        </w:rPr>
        <w:t>е</w:t>
      </w:r>
      <w:r w:rsidR="008C0093" w:rsidRPr="00D241B7">
        <w:rPr>
          <w:rFonts w:ascii="Times New Roman" w:hAnsi="Times New Roman"/>
          <w:sz w:val="28"/>
          <w:szCs w:val="28"/>
        </w:rPr>
        <w:t xml:space="preserve"> административных барьеров на рынках услуг</w:t>
      </w:r>
      <w:r w:rsidRPr="00D241B7">
        <w:rPr>
          <w:rFonts w:ascii="Times New Roman" w:hAnsi="Times New Roman"/>
          <w:sz w:val="28"/>
          <w:szCs w:val="28"/>
        </w:rPr>
        <w:t>,</w:t>
      </w:r>
      <w:r w:rsidR="008C0093" w:rsidRPr="00D241B7">
        <w:rPr>
          <w:rFonts w:ascii="Times New Roman" w:hAnsi="Times New Roman"/>
          <w:sz w:val="28"/>
          <w:szCs w:val="28"/>
        </w:rPr>
        <w:t xml:space="preserve"> </w:t>
      </w:r>
      <w:r w:rsidRPr="00D241B7">
        <w:rPr>
          <w:rFonts w:ascii="Times New Roman" w:hAnsi="Times New Roman"/>
          <w:sz w:val="28"/>
          <w:szCs w:val="28"/>
        </w:rPr>
        <w:t>в течение последних 3 лет, в сравнении в 201</w:t>
      </w:r>
      <w:r w:rsidR="00D241B7" w:rsidRPr="00D241B7">
        <w:rPr>
          <w:rFonts w:ascii="Times New Roman" w:hAnsi="Times New Roman"/>
          <w:sz w:val="28"/>
          <w:szCs w:val="28"/>
        </w:rPr>
        <w:t>7</w:t>
      </w:r>
      <w:r w:rsidRPr="00D241B7">
        <w:rPr>
          <w:rFonts w:ascii="Times New Roman" w:hAnsi="Times New Roman"/>
          <w:sz w:val="28"/>
          <w:szCs w:val="28"/>
        </w:rPr>
        <w:t xml:space="preserve"> годом, </w:t>
      </w:r>
      <w:r w:rsidR="008C0093" w:rsidRPr="00D241B7">
        <w:rPr>
          <w:rFonts w:ascii="Times New Roman" w:hAnsi="Times New Roman"/>
          <w:sz w:val="28"/>
          <w:szCs w:val="28"/>
        </w:rPr>
        <w:t>изменил</w:t>
      </w:r>
      <w:r w:rsidRPr="00D241B7">
        <w:rPr>
          <w:rFonts w:ascii="Times New Roman" w:hAnsi="Times New Roman"/>
          <w:sz w:val="28"/>
          <w:szCs w:val="28"/>
        </w:rPr>
        <w:t xml:space="preserve">ась </w:t>
      </w:r>
      <w:r w:rsidR="008C0093" w:rsidRPr="00D241B7">
        <w:rPr>
          <w:rFonts w:ascii="Times New Roman" w:hAnsi="Times New Roman"/>
          <w:sz w:val="28"/>
          <w:szCs w:val="28"/>
        </w:rPr>
        <w:t>следующим образом:</w:t>
      </w:r>
    </w:p>
    <w:p w:rsidR="006943EE" w:rsidRPr="00D241B7" w:rsidRDefault="006943EE" w:rsidP="00991E50">
      <w:pPr>
        <w:spacing w:after="0" w:line="240" w:lineRule="auto"/>
        <w:ind w:firstLine="567"/>
        <w:jc w:val="both"/>
        <w:rPr>
          <w:rFonts w:ascii="Times New Roman" w:hAnsi="Times New Roman"/>
          <w:sz w:val="28"/>
          <w:szCs w:val="28"/>
        </w:rPr>
      </w:pPr>
    </w:p>
    <w:tbl>
      <w:tblPr>
        <w:tblStyle w:val="a8"/>
        <w:tblW w:w="9606" w:type="dxa"/>
        <w:tblLayout w:type="fixed"/>
        <w:tblLook w:val="04A0" w:firstRow="1" w:lastRow="0" w:firstColumn="1" w:lastColumn="0" w:noHBand="0" w:noVBand="1"/>
      </w:tblPr>
      <w:tblGrid>
        <w:gridCol w:w="7621"/>
        <w:gridCol w:w="992"/>
        <w:gridCol w:w="993"/>
      </w:tblGrid>
      <w:tr w:rsidR="008C0093" w:rsidRPr="00D241B7" w:rsidTr="00CB3362">
        <w:tc>
          <w:tcPr>
            <w:tcW w:w="7621" w:type="dxa"/>
            <w:vAlign w:val="center"/>
          </w:tcPr>
          <w:p w:rsidR="008C0093" w:rsidRPr="00D241B7" w:rsidRDefault="008C0093" w:rsidP="00991E50">
            <w:pPr>
              <w:tabs>
                <w:tab w:val="left" w:pos="426"/>
              </w:tabs>
              <w:spacing w:after="0" w:line="240" w:lineRule="auto"/>
              <w:rPr>
                <w:rFonts w:ascii="Times New Roman" w:hAnsi="Times New Roman"/>
                <w:sz w:val="24"/>
                <w:szCs w:val="24"/>
              </w:rPr>
            </w:pPr>
          </w:p>
        </w:tc>
        <w:tc>
          <w:tcPr>
            <w:tcW w:w="992" w:type="dxa"/>
          </w:tcPr>
          <w:p w:rsidR="008C0093" w:rsidRPr="00D241B7" w:rsidRDefault="008C0093" w:rsidP="00CB3362">
            <w:pPr>
              <w:tabs>
                <w:tab w:val="left" w:pos="426"/>
              </w:tabs>
              <w:spacing w:after="0" w:line="240" w:lineRule="auto"/>
              <w:ind w:left="-57" w:right="-57"/>
              <w:rPr>
                <w:rFonts w:ascii="Times New Roman" w:hAnsi="Times New Roman"/>
                <w:sz w:val="24"/>
                <w:szCs w:val="24"/>
              </w:rPr>
            </w:pPr>
            <w:r w:rsidRPr="00D241B7">
              <w:rPr>
                <w:rFonts w:ascii="Times New Roman" w:hAnsi="Times New Roman"/>
                <w:sz w:val="24"/>
                <w:szCs w:val="24"/>
              </w:rPr>
              <w:t>201</w:t>
            </w:r>
            <w:r w:rsidR="00D241B7" w:rsidRPr="00D241B7">
              <w:rPr>
                <w:rFonts w:ascii="Times New Roman" w:hAnsi="Times New Roman"/>
                <w:sz w:val="24"/>
                <w:szCs w:val="24"/>
              </w:rPr>
              <w:t>7</w:t>
            </w:r>
            <w:r w:rsidRPr="00D241B7">
              <w:rPr>
                <w:rFonts w:ascii="Times New Roman" w:hAnsi="Times New Roman"/>
                <w:sz w:val="24"/>
                <w:szCs w:val="24"/>
              </w:rPr>
              <w:t xml:space="preserve"> год</w:t>
            </w:r>
          </w:p>
        </w:tc>
        <w:tc>
          <w:tcPr>
            <w:tcW w:w="993" w:type="dxa"/>
          </w:tcPr>
          <w:p w:rsidR="008C0093" w:rsidRPr="00D241B7" w:rsidRDefault="008C0093" w:rsidP="00CB3362">
            <w:pPr>
              <w:tabs>
                <w:tab w:val="left" w:pos="426"/>
              </w:tabs>
              <w:spacing w:after="0" w:line="240" w:lineRule="auto"/>
              <w:ind w:left="-57" w:right="-57"/>
              <w:rPr>
                <w:rFonts w:ascii="Times New Roman" w:hAnsi="Times New Roman"/>
                <w:sz w:val="24"/>
                <w:szCs w:val="24"/>
              </w:rPr>
            </w:pPr>
            <w:r w:rsidRPr="00D241B7">
              <w:rPr>
                <w:rFonts w:ascii="Times New Roman" w:hAnsi="Times New Roman"/>
                <w:sz w:val="24"/>
                <w:szCs w:val="24"/>
              </w:rPr>
              <w:t>201</w:t>
            </w:r>
            <w:r w:rsidR="00D241B7" w:rsidRPr="00D241B7">
              <w:rPr>
                <w:rFonts w:ascii="Times New Roman" w:hAnsi="Times New Roman"/>
                <w:sz w:val="24"/>
                <w:szCs w:val="24"/>
              </w:rPr>
              <w:t>8</w:t>
            </w:r>
            <w:r w:rsidRPr="00D241B7">
              <w:rPr>
                <w:rFonts w:ascii="Times New Roman" w:hAnsi="Times New Roman"/>
                <w:sz w:val="24"/>
                <w:szCs w:val="24"/>
              </w:rPr>
              <w:t xml:space="preserve"> год</w:t>
            </w:r>
          </w:p>
        </w:tc>
      </w:tr>
      <w:tr w:rsidR="00D241B7" w:rsidRPr="00D241B7" w:rsidTr="00CB3362">
        <w:tc>
          <w:tcPr>
            <w:tcW w:w="7621" w:type="dxa"/>
            <w:vAlign w:val="center"/>
          </w:tcPr>
          <w:p w:rsidR="00D241B7" w:rsidRPr="00D241B7" w:rsidRDefault="00D241B7" w:rsidP="00991E50">
            <w:pPr>
              <w:tabs>
                <w:tab w:val="left" w:pos="426"/>
              </w:tabs>
              <w:spacing w:after="0" w:line="240" w:lineRule="auto"/>
              <w:rPr>
                <w:rFonts w:ascii="Times New Roman" w:hAnsi="Times New Roman"/>
                <w:b/>
                <w:sz w:val="24"/>
                <w:szCs w:val="24"/>
              </w:rPr>
            </w:pPr>
            <w:r w:rsidRPr="00D241B7">
              <w:rPr>
                <w:rFonts w:ascii="Times New Roman" w:hAnsi="Times New Roman"/>
                <w:sz w:val="24"/>
                <w:szCs w:val="24"/>
              </w:rPr>
              <w:t>Административные барьеры были полностью устранены</w:t>
            </w:r>
          </w:p>
        </w:tc>
        <w:tc>
          <w:tcPr>
            <w:tcW w:w="992"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17,9%</w:t>
            </w:r>
          </w:p>
        </w:tc>
        <w:tc>
          <w:tcPr>
            <w:tcW w:w="993"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23,1%</w:t>
            </w:r>
          </w:p>
        </w:tc>
      </w:tr>
      <w:tr w:rsidR="00D241B7" w:rsidRPr="00D241B7" w:rsidTr="00CB3362">
        <w:tc>
          <w:tcPr>
            <w:tcW w:w="7621" w:type="dxa"/>
            <w:vAlign w:val="center"/>
          </w:tcPr>
          <w:p w:rsidR="00D241B7" w:rsidRPr="00D241B7" w:rsidRDefault="00D241B7" w:rsidP="00991E50">
            <w:pPr>
              <w:spacing w:after="0" w:line="240" w:lineRule="auto"/>
              <w:rPr>
                <w:rFonts w:ascii="Times New Roman" w:hAnsi="Times New Roman"/>
                <w:b/>
                <w:sz w:val="24"/>
                <w:szCs w:val="24"/>
              </w:rPr>
            </w:pPr>
            <w:r w:rsidRPr="00D241B7">
              <w:rPr>
                <w:rFonts w:ascii="Times New Roman" w:hAnsi="Times New Roman"/>
                <w:sz w:val="24"/>
                <w:szCs w:val="24"/>
              </w:rPr>
              <w:t>Бизнесу стало проще преодолевать административные барьеры, чем раньше</w:t>
            </w:r>
          </w:p>
        </w:tc>
        <w:tc>
          <w:tcPr>
            <w:tcW w:w="992"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14,6%</w:t>
            </w:r>
          </w:p>
        </w:tc>
        <w:tc>
          <w:tcPr>
            <w:tcW w:w="993"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31,1%</w:t>
            </w:r>
          </w:p>
        </w:tc>
      </w:tr>
      <w:tr w:rsidR="00D241B7" w:rsidRPr="00D241B7" w:rsidTr="00CB3362">
        <w:tc>
          <w:tcPr>
            <w:tcW w:w="7621" w:type="dxa"/>
            <w:vAlign w:val="center"/>
          </w:tcPr>
          <w:p w:rsidR="00D241B7" w:rsidRPr="00D241B7" w:rsidRDefault="00D241B7" w:rsidP="00991E50">
            <w:pPr>
              <w:tabs>
                <w:tab w:val="left" w:pos="426"/>
              </w:tabs>
              <w:spacing w:after="0" w:line="240" w:lineRule="auto"/>
              <w:rPr>
                <w:rFonts w:ascii="Times New Roman" w:hAnsi="Times New Roman"/>
                <w:b/>
                <w:sz w:val="24"/>
                <w:szCs w:val="24"/>
              </w:rPr>
            </w:pPr>
            <w:r w:rsidRPr="00D241B7">
              <w:rPr>
                <w:rFonts w:ascii="Times New Roman" w:hAnsi="Times New Roman"/>
                <w:sz w:val="24"/>
                <w:szCs w:val="24"/>
              </w:rPr>
              <w:t>Уровень и количество административных барьеров не изменились</w:t>
            </w:r>
          </w:p>
        </w:tc>
        <w:tc>
          <w:tcPr>
            <w:tcW w:w="992"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32,5%</w:t>
            </w:r>
          </w:p>
        </w:tc>
        <w:tc>
          <w:tcPr>
            <w:tcW w:w="993"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4,3%</w:t>
            </w:r>
          </w:p>
        </w:tc>
      </w:tr>
      <w:tr w:rsidR="00D241B7" w:rsidRPr="00D241B7" w:rsidTr="00CB3362">
        <w:tc>
          <w:tcPr>
            <w:tcW w:w="7621" w:type="dxa"/>
            <w:vAlign w:val="center"/>
          </w:tcPr>
          <w:p w:rsidR="00D241B7" w:rsidRPr="00D241B7" w:rsidRDefault="00D241B7" w:rsidP="00991E50">
            <w:pPr>
              <w:tabs>
                <w:tab w:val="left" w:pos="426"/>
              </w:tabs>
              <w:spacing w:after="0" w:line="240" w:lineRule="auto"/>
              <w:rPr>
                <w:rFonts w:ascii="Times New Roman" w:hAnsi="Times New Roman"/>
                <w:b/>
                <w:sz w:val="24"/>
                <w:szCs w:val="24"/>
              </w:rPr>
            </w:pPr>
            <w:r w:rsidRPr="00D241B7">
              <w:rPr>
                <w:rFonts w:ascii="Times New Roman" w:hAnsi="Times New Roman"/>
                <w:sz w:val="24"/>
                <w:szCs w:val="24"/>
              </w:rPr>
              <w:t>Бизнесу стало сложнее преодолевать административные барьеры, чем раньше</w:t>
            </w:r>
          </w:p>
        </w:tc>
        <w:tc>
          <w:tcPr>
            <w:tcW w:w="992"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7,7%</w:t>
            </w:r>
          </w:p>
        </w:tc>
        <w:tc>
          <w:tcPr>
            <w:tcW w:w="993"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2,3%</w:t>
            </w:r>
          </w:p>
        </w:tc>
      </w:tr>
      <w:tr w:rsidR="00D241B7" w:rsidRPr="00D241B7" w:rsidTr="00CB3362">
        <w:tc>
          <w:tcPr>
            <w:tcW w:w="7621" w:type="dxa"/>
            <w:vAlign w:val="center"/>
          </w:tcPr>
          <w:p w:rsidR="00D241B7" w:rsidRPr="00D241B7" w:rsidRDefault="00D241B7" w:rsidP="00991E50">
            <w:pPr>
              <w:spacing w:after="0" w:line="240" w:lineRule="auto"/>
              <w:rPr>
                <w:rFonts w:ascii="Times New Roman" w:hAnsi="Times New Roman"/>
                <w:b/>
                <w:sz w:val="24"/>
                <w:szCs w:val="24"/>
              </w:rPr>
            </w:pPr>
            <w:r w:rsidRPr="00D241B7">
              <w:rPr>
                <w:rFonts w:ascii="Times New Roman" w:hAnsi="Times New Roman"/>
                <w:sz w:val="24"/>
                <w:szCs w:val="24"/>
              </w:rPr>
              <w:t>Ранее административные барьеры отсутствовали, однако сейчас появились</w:t>
            </w:r>
          </w:p>
        </w:tc>
        <w:tc>
          <w:tcPr>
            <w:tcW w:w="992"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1,2%</w:t>
            </w:r>
          </w:p>
        </w:tc>
        <w:tc>
          <w:tcPr>
            <w:tcW w:w="993"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w:t>
            </w:r>
          </w:p>
        </w:tc>
      </w:tr>
      <w:tr w:rsidR="00D241B7" w:rsidRPr="00D241B7" w:rsidTr="00CB3362">
        <w:trPr>
          <w:trHeight w:val="162"/>
        </w:trPr>
        <w:tc>
          <w:tcPr>
            <w:tcW w:w="7621" w:type="dxa"/>
            <w:vAlign w:val="center"/>
          </w:tcPr>
          <w:p w:rsidR="00D241B7" w:rsidRPr="00D241B7" w:rsidRDefault="00D241B7" w:rsidP="00991E50">
            <w:pPr>
              <w:tabs>
                <w:tab w:val="left" w:pos="426"/>
              </w:tabs>
              <w:spacing w:after="0" w:line="240" w:lineRule="auto"/>
              <w:rPr>
                <w:rFonts w:ascii="Times New Roman" w:hAnsi="Times New Roman"/>
                <w:b/>
                <w:sz w:val="24"/>
                <w:szCs w:val="24"/>
              </w:rPr>
            </w:pPr>
            <w:r w:rsidRPr="00D241B7">
              <w:rPr>
                <w:rFonts w:ascii="Times New Roman" w:hAnsi="Times New Roman"/>
                <w:sz w:val="24"/>
                <w:szCs w:val="24"/>
              </w:rPr>
              <w:t>Административные барьеры отсутствуют, как и ранее</w:t>
            </w:r>
          </w:p>
        </w:tc>
        <w:tc>
          <w:tcPr>
            <w:tcW w:w="992"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26,0%</w:t>
            </w:r>
          </w:p>
        </w:tc>
        <w:tc>
          <w:tcPr>
            <w:tcW w:w="993" w:type="dxa"/>
            <w:vAlign w:val="center"/>
          </w:tcPr>
          <w:p w:rsidR="00D241B7" w:rsidRPr="00D241B7" w:rsidRDefault="00D241B7" w:rsidP="00CB3362">
            <w:pPr>
              <w:tabs>
                <w:tab w:val="left" w:pos="426"/>
              </w:tabs>
              <w:spacing w:after="0" w:line="240" w:lineRule="auto"/>
              <w:ind w:left="-57" w:right="-57"/>
              <w:jc w:val="center"/>
              <w:rPr>
                <w:rFonts w:ascii="Times New Roman" w:hAnsi="Times New Roman"/>
                <w:sz w:val="24"/>
                <w:szCs w:val="24"/>
              </w:rPr>
            </w:pPr>
            <w:r w:rsidRPr="00D241B7">
              <w:rPr>
                <w:rFonts w:ascii="Times New Roman" w:hAnsi="Times New Roman"/>
                <w:sz w:val="24"/>
                <w:szCs w:val="24"/>
              </w:rPr>
              <w:t>39,1%</w:t>
            </w:r>
          </w:p>
        </w:tc>
      </w:tr>
    </w:tbl>
    <w:p w:rsidR="008C0093" w:rsidRPr="00D241B7" w:rsidRDefault="008C0093" w:rsidP="00991E50">
      <w:pPr>
        <w:pStyle w:val="a5"/>
        <w:tabs>
          <w:tab w:val="left" w:pos="284"/>
        </w:tabs>
        <w:spacing w:after="0" w:line="240" w:lineRule="auto"/>
        <w:ind w:left="0" w:firstLine="851"/>
        <w:contextualSpacing w:val="0"/>
        <w:jc w:val="both"/>
        <w:rPr>
          <w:rFonts w:ascii="Times New Roman" w:hAnsi="Times New Roman" w:cs="Times New Roman"/>
          <w:sz w:val="28"/>
          <w:szCs w:val="28"/>
        </w:rPr>
      </w:pPr>
    </w:p>
    <w:p w:rsidR="003C358E" w:rsidRPr="001E3C5B" w:rsidRDefault="00B8198A" w:rsidP="001E3C5B">
      <w:pPr>
        <w:pStyle w:val="a5"/>
        <w:tabs>
          <w:tab w:val="left" w:pos="284"/>
        </w:tabs>
        <w:spacing w:after="0" w:line="240" w:lineRule="auto"/>
        <w:ind w:left="0" w:firstLine="851"/>
        <w:contextualSpacing w:val="0"/>
        <w:jc w:val="both"/>
        <w:rPr>
          <w:rFonts w:ascii="Times New Roman" w:hAnsi="Times New Roman" w:cs="Times New Roman"/>
          <w:sz w:val="28"/>
          <w:szCs w:val="28"/>
        </w:rPr>
      </w:pPr>
      <w:r w:rsidRPr="00622D66">
        <w:rPr>
          <w:rFonts w:ascii="Times New Roman" w:hAnsi="Times New Roman" w:cs="Times New Roman"/>
          <w:sz w:val="28"/>
          <w:szCs w:val="28"/>
        </w:rPr>
        <w:t>Субъекты предпринимательской деятельности</w:t>
      </w:r>
      <w:r w:rsidR="003C358E" w:rsidRPr="00622D66">
        <w:rPr>
          <w:rFonts w:ascii="Times New Roman" w:hAnsi="Times New Roman" w:cs="Times New Roman"/>
          <w:sz w:val="28"/>
          <w:szCs w:val="28"/>
        </w:rPr>
        <w:t>,</w:t>
      </w:r>
      <w:r w:rsidRPr="00622D66">
        <w:rPr>
          <w:rFonts w:ascii="Times New Roman" w:hAnsi="Times New Roman" w:cs="Times New Roman"/>
          <w:sz w:val="28"/>
          <w:szCs w:val="28"/>
        </w:rPr>
        <w:t xml:space="preserve"> отметили наиболее </w:t>
      </w:r>
      <w:r w:rsidR="008C0093" w:rsidRPr="00622D66">
        <w:rPr>
          <w:rFonts w:ascii="Times New Roman" w:hAnsi="Times New Roman" w:cs="Times New Roman"/>
          <w:sz w:val="28"/>
          <w:szCs w:val="28"/>
        </w:rPr>
        <w:t>сложны</w:t>
      </w:r>
      <w:r w:rsidRPr="00622D66">
        <w:rPr>
          <w:rFonts w:ascii="Times New Roman" w:hAnsi="Times New Roman" w:cs="Times New Roman"/>
          <w:sz w:val="28"/>
          <w:szCs w:val="28"/>
        </w:rPr>
        <w:t xml:space="preserve">е </w:t>
      </w:r>
      <w:r w:rsidR="008C0093" w:rsidRPr="00622D66">
        <w:rPr>
          <w:rFonts w:ascii="Times New Roman" w:hAnsi="Times New Roman" w:cs="Times New Roman"/>
          <w:sz w:val="28"/>
          <w:szCs w:val="28"/>
        </w:rPr>
        <w:t>област</w:t>
      </w:r>
      <w:r w:rsidRPr="00622D66">
        <w:rPr>
          <w:rFonts w:ascii="Times New Roman" w:hAnsi="Times New Roman" w:cs="Times New Roman"/>
          <w:sz w:val="28"/>
          <w:szCs w:val="28"/>
        </w:rPr>
        <w:t>и</w:t>
      </w:r>
      <w:r w:rsidR="008C0093" w:rsidRPr="00622D66">
        <w:rPr>
          <w:rFonts w:ascii="Times New Roman" w:hAnsi="Times New Roman" w:cs="Times New Roman"/>
          <w:sz w:val="28"/>
          <w:szCs w:val="28"/>
        </w:rPr>
        <w:t>, сопу</w:t>
      </w:r>
      <w:r w:rsidRPr="00622D66">
        <w:rPr>
          <w:rFonts w:ascii="Times New Roman" w:hAnsi="Times New Roman" w:cs="Times New Roman"/>
          <w:sz w:val="28"/>
          <w:szCs w:val="28"/>
        </w:rPr>
        <w:t>тствующие</w:t>
      </w:r>
      <w:r w:rsidR="008C0093" w:rsidRPr="00622D66">
        <w:rPr>
          <w:rFonts w:ascii="Times New Roman" w:hAnsi="Times New Roman" w:cs="Times New Roman"/>
          <w:sz w:val="28"/>
          <w:szCs w:val="28"/>
        </w:rPr>
        <w:t xml:space="preserve"> предпринимательской деятельности, где чаще </w:t>
      </w:r>
      <w:r w:rsidRPr="00622D66">
        <w:rPr>
          <w:rFonts w:ascii="Times New Roman" w:hAnsi="Times New Roman" w:cs="Times New Roman"/>
          <w:sz w:val="28"/>
          <w:szCs w:val="28"/>
        </w:rPr>
        <w:t xml:space="preserve">всего </w:t>
      </w:r>
      <w:r w:rsidR="008C0093" w:rsidRPr="00622D66">
        <w:rPr>
          <w:rFonts w:ascii="Times New Roman" w:hAnsi="Times New Roman" w:cs="Times New Roman"/>
          <w:sz w:val="28"/>
          <w:szCs w:val="28"/>
        </w:rPr>
        <w:t>встре</w:t>
      </w:r>
      <w:r w:rsidR="003C358E" w:rsidRPr="00622D66">
        <w:rPr>
          <w:rFonts w:ascii="Times New Roman" w:hAnsi="Times New Roman" w:cs="Times New Roman"/>
          <w:sz w:val="28"/>
          <w:szCs w:val="28"/>
        </w:rPr>
        <w:t>чаются административные барьеры</w:t>
      </w:r>
      <w:r w:rsidR="00EA10D1" w:rsidRPr="00622D66">
        <w:rPr>
          <w:rFonts w:ascii="Times New Roman" w:hAnsi="Times New Roman" w:cs="Times New Roman"/>
          <w:sz w:val="28"/>
          <w:szCs w:val="28"/>
        </w:rPr>
        <w:t xml:space="preserve">. </w:t>
      </w:r>
      <w:r w:rsidR="00622D66" w:rsidRPr="00622D66">
        <w:rPr>
          <w:rFonts w:ascii="Times New Roman" w:hAnsi="Times New Roman" w:cs="Times New Roman"/>
          <w:sz w:val="28"/>
          <w:szCs w:val="28"/>
        </w:rPr>
        <w:t>113</w:t>
      </w:r>
      <w:r w:rsidR="00EA10D1" w:rsidRPr="00622D66">
        <w:rPr>
          <w:rFonts w:ascii="Times New Roman" w:hAnsi="Times New Roman" w:cs="Times New Roman"/>
          <w:sz w:val="28"/>
          <w:szCs w:val="28"/>
        </w:rPr>
        <w:t xml:space="preserve"> респондентов (или 2</w:t>
      </w:r>
      <w:r w:rsidR="00622D66" w:rsidRPr="00622D66">
        <w:rPr>
          <w:rFonts w:ascii="Times New Roman" w:hAnsi="Times New Roman" w:cs="Times New Roman"/>
          <w:sz w:val="28"/>
          <w:szCs w:val="28"/>
        </w:rPr>
        <w:t>7,0</w:t>
      </w:r>
      <w:r w:rsidR="00EA10D1" w:rsidRPr="00622D66">
        <w:rPr>
          <w:rFonts w:ascii="Times New Roman" w:hAnsi="Times New Roman" w:cs="Times New Roman"/>
          <w:sz w:val="28"/>
          <w:szCs w:val="28"/>
        </w:rPr>
        <w:t xml:space="preserve">% от общего количества респондентов) отметили, что </w:t>
      </w:r>
      <w:r w:rsidR="008C0093" w:rsidRPr="00622D66">
        <w:rPr>
          <w:rFonts w:ascii="Times New Roman" w:hAnsi="Times New Roman" w:cs="Times New Roman"/>
          <w:sz w:val="28"/>
          <w:szCs w:val="28"/>
        </w:rPr>
        <w:t>при контроле и надзоре за текущей пр</w:t>
      </w:r>
      <w:r w:rsidR="00622D66" w:rsidRPr="00622D66">
        <w:rPr>
          <w:rFonts w:ascii="Times New Roman" w:hAnsi="Times New Roman" w:cs="Times New Roman"/>
          <w:sz w:val="28"/>
          <w:szCs w:val="28"/>
        </w:rPr>
        <w:t>едпринимательской деятельностью</w:t>
      </w:r>
      <w:r w:rsidR="003C358E" w:rsidRPr="00622D66">
        <w:rPr>
          <w:rFonts w:ascii="Times New Roman" w:hAnsi="Times New Roman" w:cs="Times New Roman"/>
          <w:sz w:val="28"/>
          <w:szCs w:val="28"/>
        </w:rPr>
        <w:t>. Следующая наиболее сложная область, по мнению субъектов хозяйственной деятельности</w:t>
      </w:r>
      <w:r w:rsidR="00EA10D1" w:rsidRPr="00622D66">
        <w:rPr>
          <w:rFonts w:ascii="Times New Roman" w:hAnsi="Times New Roman" w:cs="Times New Roman"/>
          <w:sz w:val="28"/>
          <w:szCs w:val="28"/>
        </w:rPr>
        <w:t xml:space="preserve">, это </w:t>
      </w:r>
      <w:r w:rsidR="003C358E" w:rsidRPr="00622D66">
        <w:rPr>
          <w:rFonts w:ascii="Times New Roman" w:hAnsi="Times New Roman" w:cs="Times New Roman"/>
          <w:sz w:val="28"/>
          <w:szCs w:val="28"/>
        </w:rPr>
        <w:t xml:space="preserve">при </w:t>
      </w:r>
      <w:r w:rsidR="00622D66" w:rsidRPr="00622D66">
        <w:rPr>
          <w:rFonts w:ascii="Times New Roman" w:hAnsi="Times New Roman" w:cs="Times New Roman"/>
          <w:sz w:val="28"/>
          <w:szCs w:val="28"/>
        </w:rPr>
        <w:t xml:space="preserve">получении государственной поддержки – 20,6% или 86 респондентов, а также при </w:t>
      </w:r>
      <w:r w:rsidR="003C358E" w:rsidRPr="00622D66">
        <w:rPr>
          <w:rFonts w:ascii="Times New Roman" w:hAnsi="Times New Roman" w:cs="Times New Roman"/>
          <w:sz w:val="28"/>
          <w:szCs w:val="28"/>
        </w:rPr>
        <w:t xml:space="preserve">технологическом присоединении к объектам электросетевого хозяйства. За эту область проголосовал </w:t>
      </w:r>
      <w:r w:rsidR="00622D66" w:rsidRPr="00622D66">
        <w:rPr>
          <w:rFonts w:ascii="Times New Roman" w:hAnsi="Times New Roman" w:cs="Times New Roman"/>
          <w:sz w:val="28"/>
          <w:szCs w:val="28"/>
        </w:rPr>
        <w:t>61</w:t>
      </w:r>
      <w:r w:rsidR="003C358E" w:rsidRPr="00622D66">
        <w:rPr>
          <w:rFonts w:ascii="Times New Roman" w:hAnsi="Times New Roman" w:cs="Times New Roman"/>
          <w:sz w:val="28"/>
          <w:szCs w:val="28"/>
        </w:rPr>
        <w:t xml:space="preserve"> субъект или </w:t>
      </w:r>
      <w:r w:rsidR="00622D66" w:rsidRPr="00622D66">
        <w:rPr>
          <w:rFonts w:ascii="Times New Roman" w:hAnsi="Times New Roman" w:cs="Times New Roman"/>
          <w:sz w:val="28"/>
          <w:szCs w:val="28"/>
        </w:rPr>
        <w:t>14,6</w:t>
      </w:r>
      <w:r w:rsidR="003C358E" w:rsidRPr="00622D66">
        <w:rPr>
          <w:rFonts w:ascii="Times New Roman" w:hAnsi="Times New Roman" w:cs="Times New Roman"/>
          <w:sz w:val="28"/>
          <w:szCs w:val="28"/>
        </w:rPr>
        <w:t>% респондентов.</w:t>
      </w:r>
      <w:r w:rsidR="00B05F26">
        <w:rPr>
          <w:rFonts w:ascii="Times New Roman" w:hAnsi="Times New Roman" w:cs="Times New Roman"/>
          <w:sz w:val="28"/>
          <w:szCs w:val="28"/>
        </w:rPr>
        <w:t xml:space="preserve"> </w:t>
      </w:r>
      <w:r w:rsidR="00622D66" w:rsidRPr="001E3C5B">
        <w:rPr>
          <w:rFonts w:ascii="Times New Roman" w:hAnsi="Times New Roman" w:cs="Times New Roman"/>
          <w:sz w:val="28"/>
          <w:szCs w:val="28"/>
        </w:rPr>
        <w:t>В свою очередь 45 субъектов п</w:t>
      </w:r>
      <w:r w:rsidR="001E3C5B" w:rsidRPr="001E3C5B">
        <w:rPr>
          <w:rFonts w:ascii="Times New Roman" w:hAnsi="Times New Roman" w:cs="Times New Roman"/>
          <w:sz w:val="28"/>
          <w:szCs w:val="28"/>
        </w:rPr>
        <w:t>редпринимательской деятельности (или 11,0% респондентов), принявших участие в опросе, сообщили, что не сталкивались с административными барьерами.</w:t>
      </w:r>
    </w:p>
    <w:p w:rsidR="008C0093" w:rsidRPr="001E3C5B" w:rsidRDefault="008C009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1E3C5B">
        <w:rPr>
          <w:rFonts w:ascii="Times New Roman" w:hAnsi="Times New Roman" w:cs="Times New Roman"/>
          <w:sz w:val="28"/>
          <w:szCs w:val="28"/>
        </w:rPr>
        <w:t xml:space="preserve">В ходе опроса </w:t>
      </w:r>
      <w:r w:rsidR="001E3C5B" w:rsidRPr="001E3C5B">
        <w:rPr>
          <w:rFonts w:ascii="Times New Roman" w:hAnsi="Times New Roman" w:cs="Times New Roman"/>
          <w:sz w:val="28"/>
          <w:szCs w:val="28"/>
        </w:rPr>
        <w:t>6,4</w:t>
      </w:r>
      <w:r w:rsidR="00EA10D1" w:rsidRPr="001E3C5B">
        <w:rPr>
          <w:rFonts w:ascii="Times New Roman" w:hAnsi="Times New Roman" w:cs="Times New Roman"/>
          <w:sz w:val="28"/>
          <w:szCs w:val="28"/>
        </w:rPr>
        <w:t xml:space="preserve">% респондентов, </w:t>
      </w:r>
      <w:r w:rsidRPr="001E3C5B">
        <w:rPr>
          <w:rFonts w:ascii="Times New Roman" w:hAnsi="Times New Roman" w:cs="Times New Roman"/>
          <w:sz w:val="28"/>
          <w:szCs w:val="28"/>
        </w:rPr>
        <w:t>для расширения своего бизнеса в ближайшие 3 года планируют выход на новые продуктовые рынки (реализация полностью нового для бизнеса товара/работы/услуг)</w:t>
      </w:r>
      <w:r w:rsidR="00EA10D1" w:rsidRPr="001E3C5B">
        <w:rPr>
          <w:rFonts w:ascii="Times New Roman" w:hAnsi="Times New Roman" w:cs="Times New Roman"/>
          <w:sz w:val="28"/>
          <w:szCs w:val="28"/>
        </w:rPr>
        <w:t xml:space="preserve">, и </w:t>
      </w:r>
      <w:r w:rsidR="001E3C5B" w:rsidRPr="001E3C5B">
        <w:rPr>
          <w:rFonts w:ascii="Times New Roman" w:hAnsi="Times New Roman" w:cs="Times New Roman"/>
          <w:sz w:val="28"/>
          <w:szCs w:val="28"/>
        </w:rPr>
        <w:t>3,3</w:t>
      </w:r>
      <w:r w:rsidR="00EA10D1" w:rsidRPr="001E3C5B">
        <w:rPr>
          <w:rFonts w:ascii="Times New Roman" w:hAnsi="Times New Roman" w:cs="Times New Roman"/>
          <w:sz w:val="28"/>
          <w:szCs w:val="28"/>
        </w:rPr>
        <w:t xml:space="preserve">% респондентов планируют </w:t>
      </w:r>
      <w:r w:rsidRPr="001E3C5B">
        <w:rPr>
          <w:rFonts w:ascii="Times New Roman" w:hAnsi="Times New Roman" w:cs="Times New Roman"/>
          <w:sz w:val="28"/>
          <w:szCs w:val="28"/>
        </w:rPr>
        <w:t>выхо</w:t>
      </w:r>
      <w:r w:rsidR="00EA10D1" w:rsidRPr="001E3C5B">
        <w:rPr>
          <w:rFonts w:ascii="Times New Roman" w:hAnsi="Times New Roman" w:cs="Times New Roman"/>
          <w:sz w:val="28"/>
          <w:szCs w:val="28"/>
        </w:rPr>
        <w:t>д на новые географические рынки.</w:t>
      </w:r>
      <w:r w:rsidR="00B05F26">
        <w:rPr>
          <w:rFonts w:ascii="Times New Roman" w:hAnsi="Times New Roman" w:cs="Times New Roman"/>
          <w:sz w:val="28"/>
          <w:szCs w:val="28"/>
        </w:rPr>
        <w:t xml:space="preserve"> </w:t>
      </w:r>
      <w:r w:rsidR="001E3C5B" w:rsidRPr="001E3C5B">
        <w:rPr>
          <w:rFonts w:ascii="Times New Roman" w:hAnsi="Times New Roman" w:cs="Times New Roman"/>
          <w:sz w:val="28"/>
          <w:szCs w:val="28"/>
        </w:rPr>
        <w:t>19,4</w:t>
      </w:r>
      <w:r w:rsidR="00EA10D1" w:rsidRPr="001E3C5B">
        <w:rPr>
          <w:rFonts w:ascii="Times New Roman" w:hAnsi="Times New Roman" w:cs="Times New Roman"/>
          <w:sz w:val="28"/>
          <w:szCs w:val="28"/>
        </w:rPr>
        <w:t xml:space="preserve">% респондентов </w:t>
      </w:r>
      <w:r w:rsidRPr="001E3C5B">
        <w:rPr>
          <w:rFonts w:ascii="Times New Roman" w:hAnsi="Times New Roman" w:cs="Times New Roman"/>
          <w:sz w:val="28"/>
          <w:szCs w:val="28"/>
        </w:rPr>
        <w:t xml:space="preserve">затруднились дать ответ </w:t>
      </w:r>
      <w:r w:rsidR="00EA10D1" w:rsidRPr="001E3C5B">
        <w:rPr>
          <w:rFonts w:ascii="Times New Roman" w:hAnsi="Times New Roman" w:cs="Times New Roman"/>
          <w:sz w:val="28"/>
          <w:szCs w:val="28"/>
        </w:rPr>
        <w:t xml:space="preserve">и </w:t>
      </w:r>
      <w:r w:rsidR="001E3C5B" w:rsidRPr="001E3C5B">
        <w:rPr>
          <w:rFonts w:ascii="Times New Roman" w:hAnsi="Times New Roman" w:cs="Times New Roman"/>
          <w:sz w:val="28"/>
          <w:szCs w:val="28"/>
        </w:rPr>
        <w:t>70,9</w:t>
      </w:r>
      <w:r w:rsidRPr="001E3C5B">
        <w:rPr>
          <w:rFonts w:ascii="Times New Roman" w:hAnsi="Times New Roman" w:cs="Times New Roman"/>
          <w:sz w:val="28"/>
          <w:szCs w:val="28"/>
        </w:rPr>
        <w:t>%</w:t>
      </w:r>
      <w:r w:rsidR="00EA10D1" w:rsidRPr="001E3C5B">
        <w:rPr>
          <w:rFonts w:ascii="Times New Roman" w:hAnsi="Times New Roman" w:cs="Times New Roman"/>
          <w:sz w:val="28"/>
          <w:szCs w:val="28"/>
        </w:rPr>
        <w:t xml:space="preserve"> -</w:t>
      </w:r>
      <w:r w:rsidR="003E46B0" w:rsidRPr="001E3C5B">
        <w:rPr>
          <w:rFonts w:ascii="Times New Roman" w:hAnsi="Times New Roman" w:cs="Times New Roman"/>
          <w:sz w:val="28"/>
          <w:szCs w:val="28"/>
        </w:rPr>
        <w:t xml:space="preserve"> </w:t>
      </w:r>
      <w:r w:rsidRPr="001E3C5B">
        <w:rPr>
          <w:rFonts w:ascii="Times New Roman" w:hAnsi="Times New Roman" w:cs="Times New Roman"/>
          <w:sz w:val="28"/>
          <w:szCs w:val="28"/>
        </w:rPr>
        <w:t>не будут предпринимать никаких мероприятий.</w:t>
      </w:r>
    </w:p>
    <w:p w:rsidR="00361F12" w:rsidRPr="000503EE" w:rsidRDefault="00361F12"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0503EE">
        <w:rPr>
          <w:rFonts w:ascii="Times New Roman" w:hAnsi="Times New Roman" w:cs="Times New Roman"/>
          <w:sz w:val="28"/>
          <w:szCs w:val="28"/>
        </w:rPr>
        <w:lastRenderedPageBreak/>
        <w:t>В сравнении с 201</w:t>
      </w:r>
      <w:r w:rsidR="000503EE" w:rsidRPr="000503EE">
        <w:rPr>
          <w:rFonts w:ascii="Times New Roman" w:hAnsi="Times New Roman" w:cs="Times New Roman"/>
          <w:sz w:val="28"/>
          <w:szCs w:val="28"/>
        </w:rPr>
        <w:t>7</w:t>
      </w:r>
      <w:r w:rsidRPr="000503EE">
        <w:rPr>
          <w:rFonts w:ascii="Times New Roman" w:hAnsi="Times New Roman" w:cs="Times New Roman"/>
          <w:sz w:val="28"/>
          <w:szCs w:val="28"/>
        </w:rPr>
        <w:t xml:space="preserve"> годом, намерения хозяйствующих субъектов для расширения своего бизнеса</w:t>
      </w:r>
      <w:r w:rsidR="00501B42">
        <w:rPr>
          <w:rFonts w:ascii="Times New Roman" w:hAnsi="Times New Roman" w:cs="Times New Roman"/>
          <w:sz w:val="28"/>
          <w:szCs w:val="28"/>
        </w:rPr>
        <w:t>,</w:t>
      </w:r>
      <w:r w:rsidRPr="000503EE">
        <w:rPr>
          <w:rFonts w:ascii="Times New Roman" w:hAnsi="Times New Roman" w:cs="Times New Roman"/>
          <w:sz w:val="28"/>
          <w:szCs w:val="28"/>
        </w:rPr>
        <w:t xml:space="preserve"> </w:t>
      </w:r>
      <w:proofErr w:type="gramStart"/>
      <w:r w:rsidRPr="000503EE">
        <w:rPr>
          <w:rFonts w:ascii="Times New Roman" w:hAnsi="Times New Roman" w:cs="Times New Roman"/>
          <w:sz w:val="28"/>
          <w:szCs w:val="28"/>
        </w:rPr>
        <w:t>в</w:t>
      </w:r>
      <w:proofErr w:type="gramEnd"/>
      <w:r w:rsidRPr="000503EE">
        <w:rPr>
          <w:rFonts w:ascii="Times New Roman" w:hAnsi="Times New Roman" w:cs="Times New Roman"/>
          <w:sz w:val="28"/>
          <w:szCs w:val="28"/>
        </w:rPr>
        <w:t xml:space="preserve"> ближайшие 3 года, изменились следующим образом:</w:t>
      </w:r>
    </w:p>
    <w:tbl>
      <w:tblPr>
        <w:tblStyle w:val="a8"/>
        <w:tblW w:w="9746" w:type="dxa"/>
        <w:tblLayout w:type="fixed"/>
        <w:tblLook w:val="04A0" w:firstRow="1" w:lastRow="0" w:firstColumn="1" w:lastColumn="0" w:noHBand="0" w:noVBand="1"/>
      </w:tblPr>
      <w:tblGrid>
        <w:gridCol w:w="7479"/>
        <w:gridCol w:w="1134"/>
        <w:gridCol w:w="1133"/>
      </w:tblGrid>
      <w:tr w:rsidR="00361F12" w:rsidRPr="000503EE" w:rsidTr="00361F12">
        <w:tc>
          <w:tcPr>
            <w:tcW w:w="7479" w:type="dxa"/>
            <w:vAlign w:val="center"/>
          </w:tcPr>
          <w:p w:rsidR="00361F12" w:rsidRPr="000503EE" w:rsidRDefault="00361F12" w:rsidP="00991E50">
            <w:pPr>
              <w:tabs>
                <w:tab w:val="left" w:pos="426"/>
              </w:tabs>
              <w:spacing w:after="0" w:line="240" w:lineRule="auto"/>
              <w:rPr>
                <w:rFonts w:ascii="Times New Roman" w:hAnsi="Times New Roman"/>
                <w:sz w:val="24"/>
                <w:szCs w:val="24"/>
              </w:rPr>
            </w:pPr>
          </w:p>
        </w:tc>
        <w:tc>
          <w:tcPr>
            <w:tcW w:w="1134" w:type="dxa"/>
            <w:vAlign w:val="center"/>
          </w:tcPr>
          <w:p w:rsidR="00361F12" w:rsidRPr="000503EE" w:rsidRDefault="00361F12" w:rsidP="000503EE">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201</w:t>
            </w:r>
            <w:r w:rsidR="000503EE" w:rsidRPr="000503EE">
              <w:rPr>
                <w:rFonts w:ascii="Times New Roman" w:hAnsi="Times New Roman"/>
                <w:sz w:val="24"/>
                <w:szCs w:val="24"/>
              </w:rPr>
              <w:t>7</w:t>
            </w:r>
            <w:r w:rsidRPr="000503EE">
              <w:rPr>
                <w:rFonts w:ascii="Times New Roman" w:hAnsi="Times New Roman"/>
                <w:sz w:val="24"/>
                <w:szCs w:val="24"/>
              </w:rPr>
              <w:t xml:space="preserve"> год, %</w:t>
            </w:r>
          </w:p>
        </w:tc>
        <w:tc>
          <w:tcPr>
            <w:tcW w:w="1133" w:type="dxa"/>
            <w:vAlign w:val="center"/>
          </w:tcPr>
          <w:p w:rsidR="00361F12" w:rsidRPr="000503EE" w:rsidRDefault="00361F12" w:rsidP="000503EE">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201</w:t>
            </w:r>
            <w:r w:rsidR="000503EE" w:rsidRPr="000503EE">
              <w:rPr>
                <w:rFonts w:ascii="Times New Roman" w:hAnsi="Times New Roman"/>
                <w:sz w:val="24"/>
                <w:szCs w:val="24"/>
              </w:rPr>
              <w:t>8</w:t>
            </w:r>
            <w:r w:rsidRPr="000503EE">
              <w:rPr>
                <w:rFonts w:ascii="Times New Roman" w:hAnsi="Times New Roman"/>
                <w:sz w:val="24"/>
                <w:szCs w:val="24"/>
              </w:rPr>
              <w:t xml:space="preserve"> год, %</w:t>
            </w:r>
          </w:p>
        </w:tc>
      </w:tr>
      <w:tr w:rsidR="000503EE" w:rsidRPr="000503EE" w:rsidTr="00361F12">
        <w:tc>
          <w:tcPr>
            <w:tcW w:w="7479" w:type="dxa"/>
          </w:tcPr>
          <w:p w:rsidR="000503EE" w:rsidRPr="000503EE" w:rsidRDefault="000503EE" w:rsidP="00991E50">
            <w:pPr>
              <w:spacing w:after="0" w:line="240" w:lineRule="auto"/>
              <w:rPr>
                <w:rFonts w:ascii="Times New Roman" w:hAnsi="Times New Roman"/>
                <w:sz w:val="24"/>
                <w:szCs w:val="24"/>
              </w:rPr>
            </w:pPr>
            <w:r w:rsidRPr="000503EE">
              <w:rPr>
                <w:rFonts w:ascii="Times New Roman" w:hAnsi="Times New Roman"/>
                <w:sz w:val="24"/>
                <w:szCs w:val="24"/>
              </w:rPr>
              <w:t>Выход на новые продуктовые рынки (реализация полностью нового для бизнеса товара/ работы/ услуги)</w:t>
            </w:r>
          </w:p>
        </w:tc>
        <w:tc>
          <w:tcPr>
            <w:tcW w:w="1134" w:type="dxa"/>
            <w:vAlign w:val="center"/>
          </w:tcPr>
          <w:p w:rsidR="000503EE" w:rsidRPr="000503EE" w:rsidRDefault="000503EE" w:rsidP="00944F0C">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10,0</w:t>
            </w:r>
          </w:p>
        </w:tc>
        <w:tc>
          <w:tcPr>
            <w:tcW w:w="1133" w:type="dxa"/>
            <w:vAlign w:val="center"/>
          </w:tcPr>
          <w:p w:rsidR="000503EE" w:rsidRPr="000503EE" w:rsidRDefault="000503EE" w:rsidP="00991E50">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6,4</w:t>
            </w:r>
          </w:p>
        </w:tc>
      </w:tr>
      <w:tr w:rsidR="000503EE" w:rsidRPr="000503EE" w:rsidTr="00361F12">
        <w:tc>
          <w:tcPr>
            <w:tcW w:w="7479" w:type="dxa"/>
          </w:tcPr>
          <w:p w:rsidR="000503EE" w:rsidRPr="000503EE" w:rsidRDefault="000503EE" w:rsidP="00991E50">
            <w:pPr>
              <w:spacing w:after="0" w:line="240" w:lineRule="auto"/>
              <w:rPr>
                <w:rFonts w:ascii="Times New Roman" w:hAnsi="Times New Roman"/>
                <w:sz w:val="24"/>
                <w:szCs w:val="24"/>
              </w:rPr>
            </w:pPr>
            <w:r w:rsidRPr="000503EE">
              <w:rPr>
                <w:rFonts w:ascii="Times New Roman" w:hAnsi="Times New Roman"/>
                <w:sz w:val="24"/>
                <w:szCs w:val="24"/>
              </w:rPr>
              <w:t>Выход на новые географические рынки</w:t>
            </w:r>
          </w:p>
        </w:tc>
        <w:tc>
          <w:tcPr>
            <w:tcW w:w="1134" w:type="dxa"/>
            <w:vAlign w:val="center"/>
          </w:tcPr>
          <w:p w:rsidR="000503EE" w:rsidRPr="000503EE" w:rsidRDefault="000503EE" w:rsidP="00944F0C">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7,4</w:t>
            </w:r>
          </w:p>
        </w:tc>
        <w:tc>
          <w:tcPr>
            <w:tcW w:w="1133" w:type="dxa"/>
            <w:vAlign w:val="center"/>
          </w:tcPr>
          <w:p w:rsidR="000503EE" w:rsidRPr="000503EE" w:rsidRDefault="000503EE" w:rsidP="00991E50">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3,3</w:t>
            </w:r>
          </w:p>
        </w:tc>
      </w:tr>
      <w:tr w:rsidR="000503EE" w:rsidRPr="000503EE" w:rsidTr="00361F12">
        <w:tc>
          <w:tcPr>
            <w:tcW w:w="7479" w:type="dxa"/>
          </w:tcPr>
          <w:p w:rsidR="000503EE" w:rsidRPr="000503EE" w:rsidRDefault="000503EE" w:rsidP="00991E50">
            <w:pPr>
              <w:spacing w:after="0" w:line="240" w:lineRule="auto"/>
              <w:rPr>
                <w:rFonts w:ascii="Times New Roman" w:hAnsi="Times New Roman"/>
                <w:sz w:val="24"/>
                <w:szCs w:val="24"/>
              </w:rPr>
            </w:pPr>
            <w:r w:rsidRPr="000503EE">
              <w:rPr>
                <w:rFonts w:ascii="Times New Roman" w:hAnsi="Times New Roman"/>
                <w:sz w:val="24"/>
                <w:szCs w:val="24"/>
              </w:rPr>
              <w:t xml:space="preserve">Ничего </w:t>
            </w:r>
            <w:proofErr w:type="gramStart"/>
            <w:r w:rsidRPr="000503EE">
              <w:rPr>
                <w:rFonts w:ascii="Times New Roman" w:hAnsi="Times New Roman"/>
                <w:sz w:val="24"/>
                <w:szCs w:val="24"/>
              </w:rPr>
              <w:t>из</w:t>
            </w:r>
            <w:proofErr w:type="gramEnd"/>
            <w:r w:rsidRPr="000503EE">
              <w:rPr>
                <w:rFonts w:ascii="Times New Roman" w:hAnsi="Times New Roman"/>
                <w:sz w:val="24"/>
                <w:szCs w:val="24"/>
              </w:rPr>
              <w:t xml:space="preserve"> перечисленного не планируется</w:t>
            </w:r>
          </w:p>
        </w:tc>
        <w:tc>
          <w:tcPr>
            <w:tcW w:w="1134" w:type="dxa"/>
            <w:vAlign w:val="center"/>
          </w:tcPr>
          <w:p w:rsidR="000503EE" w:rsidRPr="000503EE" w:rsidRDefault="000503EE" w:rsidP="00944F0C">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39,1</w:t>
            </w:r>
          </w:p>
        </w:tc>
        <w:tc>
          <w:tcPr>
            <w:tcW w:w="1133" w:type="dxa"/>
            <w:vAlign w:val="center"/>
          </w:tcPr>
          <w:p w:rsidR="000503EE" w:rsidRPr="000503EE" w:rsidRDefault="000503EE" w:rsidP="00991E50">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70,9</w:t>
            </w:r>
          </w:p>
        </w:tc>
      </w:tr>
      <w:tr w:rsidR="000503EE" w:rsidRPr="007564E2" w:rsidTr="00361F12">
        <w:tc>
          <w:tcPr>
            <w:tcW w:w="7479" w:type="dxa"/>
          </w:tcPr>
          <w:p w:rsidR="000503EE" w:rsidRPr="000503EE" w:rsidRDefault="000503EE" w:rsidP="00991E50">
            <w:pPr>
              <w:spacing w:after="0" w:line="240" w:lineRule="auto"/>
              <w:rPr>
                <w:rFonts w:ascii="Times New Roman" w:hAnsi="Times New Roman"/>
                <w:sz w:val="24"/>
                <w:szCs w:val="24"/>
              </w:rPr>
            </w:pPr>
            <w:r w:rsidRPr="000503EE">
              <w:rPr>
                <w:rFonts w:ascii="Times New Roman" w:hAnsi="Times New Roman"/>
                <w:sz w:val="24"/>
                <w:szCs w:val="24"/>
              </w:rPr>
              <w:t>Затрудняюсь ответить</w:t>
            </w:r>
          </w:p>
        </w:tc>
        <w:tc>
          <w:tcPr>
            <w:tcW w:w="1134" w:type="dxa"/>
            <w:vAlign w:val="center"/>
          </w:tcPr>
          <w:p w:rsidR="000503EE" w:rsidRPr="000503EE" w:rsidRDefault="000503EE" w:rsidP="00944F0C">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43,4</w:t>
            </w:r>
          </w:p>
        </w:tc>
        <w:tc>
          <w:tcPr>
            <w:tcW w:w="1133" w:type="dxa"/>
            <w:vAlign w:val="center"/>
          </w:tcPr>
          <w:p w:rsidR="000503EE" w:rsidRPr="000503EE" w:rsidRDefault="000503EE" w:rsidP="00991E50">
            <w:pPr>
              <w:tabs>
                <w:tab w:val="left" w:pos="426"/>
              </w:tabs>
              <w:spacing w:after="0" w:line="240" w:lineRule="auto"/>
              <w:jc w:val="center"/>
              <w:rPr>
                <w:rFonts w:ascii="Times New Roman" w:hAnsi="Times New Roman"/>
                <w:sz w:val="24"/>
                <w:szCs w:val="24"/>
              </w:rPr>
            </w:pPr>
            <w:r w:rsidRPr="000503EE">
              <w:rPr>
                <w:rFonts w:ascii="Times New Roman" w:hAnsi="Times New Roman"/>
                <w:sz w:val="24"/>
                <w:szCs w:val="24"/>
              </w:rPr>
              <w:t>19,4</w:t>
            </w:r>
          </w:p>
        </w:tc>
      </w:tr>
    </w:tbl>
    <w:p w:rsidR="008C0093" w:rsidRPr="000503EE" w:rsidRDefault="00361F12"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0503EE">
        <w:rPr>
          <w:rFonts w:ascii="Times New Roman" w:hAnsi="Times New Roman" w:cs="Times New Roman"/>
          <w:sz w:val="28"/>
          <w:szCs w:val="28"/>
        </w:rPr>
        <w:t>Сравнивания показатели за 201</w:t>
      </w:r>
      <w:r w:rsidR="000503EE" w:rsidRPr="000503EE">
        <w:rPr>
          <w:rFonts w:ascii="Times New Roman" w:hAnsi="Times New Roman" w:cs="Times New Roman"/>
          <w:sz w:val="28"/>
          <w:szCs w:val="28"/>
        </w:rPr>
        <w:t xml:space="preserve">7 </w:t>
      </w:r>
      <w:r w:rsidRPr="000503EE">
        <w:rPr>
          <w:rFonts w:ascii="Times New Roman" w:hAnsi="Times New Roman" w:cs="Times New Roman"/>
          <w:sz w:val="28"/>
          <w:szCs w:val="28"/>
        </w:rPr>
        <w:t>год, можно сделать вывод, что в 201</w:t>
      </w:r>
      <w:r w:rsidR="000503EE" w:rsidRPr="000503EE">
        <w:rPr>
          <w:rFonts w:ascii="Times New Roman" w:hAnsi="Times New Roman" w:cs="Times New Roman"/>
          <w:sz w:val="28"/>
          <w:szCs w:val="28"/>
        </w:rPr>
        <w:t>8</w:t>
      </w:r>
      <w:r w:rsidRPr="000503EE">
        <w:rPr>
          <w:rFonts w:ascii="Times New Roman" w:hAnsi="Times New Roman" w:cs="Times New Roman"/>
          <w:sz w:val="28"/>
          <w:szCs w:val="28"/>
        </w:rPr>
        <w:t xml:space="preserve"> году число хозяйствующих субъектов, планирующих </w:t>
      </w:r>
      <w:r w:rsidR="008567DC" w:rsidRPr="000503EE">
        <w:rPr>
          <w:rFonts w:ascii="Times New Roman" w:hAnsi="Times New Roman" w:cs="Times New Roman"/>
          <w:sz w:val="28"/>
          <w:szCs w:val="28"/>
        </w:rPr>
        <w:t xml:space="preserve">расширять свой бизнес, снизилось. По-прежнему высока доля хозяйствующих субъектов, которым </w:t>
      </w:r>
      <w:r w:rsidR="00902D25" w:rsidRPr="000503EE">
        <w:rPr>
          <w:rFonts w:ascii="Times New Roman" w:hAnsi="Times New Roman" w:cs="Times New Roman"/>
          <w:sz w:val="28"/>
          <w:szCs w:val="28"/>
        </w:rPr>
        <w:t xml:space="preserve">ещё </w:t>
      </w:r>
      <w:r w:rsidR="008567DC" w:rsidRPr="000503EE">
        <w:rPr>
          <w:rFonts w:ascii="Times New Roman" w:hAnsi="Times New Roman" w:cs="Times New Roman"/>
          <w:sz w:val="28"/>
          <w:szCs w:val="28"/>
        </w:rPr>
        <w:t>сложно оценить свои силы и возможности, для развития своего бизнеса на ближайшие 3 года.</w:t>
      </w:r>
    </w:p>
    <w:p w:rsidR="00361F12" w:rsidRPr="007564E2" w:rsidRDefault="00361F12"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8C0093" w:rsidRPr="00FE6B07" w:rsidRDefault="008C009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FE6B07">
        <w:rPr>
          <w:rFonts w:ascii="Times New Roman" w:hAnsi="Times New Roman" w:cs="Times New Roman"/>
          <w:sz w:val="28"/>
          <w:szCs w:val="28"/>
        </w:rPr>
        <w:t xml:space="preserve">Из предложенного перечня препятствий, наиболее </w:t>
      </w:r>
      <w:proofErr w:type="gramStart"/>
      <w:r w:rsidRPr="00FE6B07">
        <w:rPr>
          <w:rFonts w:ascii="Times New Roman" w:hAnsi="Times New Roman" w:cs="Times New Roman"/>
          <w:sz w:val="28"/>
          <w:szCs w:val="28"/>
        </w:rPr>
        <w:t>существенными</w:t>
      </w:r>
      <w:proofErr w:type="gramEnd"/>
      <w:r w:rsidRPr="00FE6B07">
        <w:rPr>
          <w:rFonts w:ascii="Times New Roman" w:hAnsi="Times New Roman" w:cs="Times New Roman"/>
          <w:sz w:val="28"/>
          <w:szCs w:val="28"/>
        </w:rPr>
        <w:t xml:space="preserve"> для расширения действующего бизнеса</w:t>
      </w:r>
      <w:r w:rsidR="00902D25" w:rsidRPr="00FE6B07">
        <w:rPr>
          <w:rFonts w:ascii="Times New Roman" w:hAnsi="Times New Roman" w:cs="Times New Roman"/>
          <w:sz w:val="28"/>
          <w:szCs w:val="28"/>
        </w:rPr>
        <w:t>,</w:t>
      </w:r>
      <w:r w:rsidRPr="00FE6B07">
        <w:rPr>
          <w:rFonts w:ascii="Times New Roman" w:hAnsi="Times New Roman" w:cs="Times New Roman"/>
          <w:sz w:val="28"/>
          <w:szCs w:val="28"/>
        </w:rPr>
        <w:t xml:space="preserve"> в части реализации принципиально нового товара/работ/услуги</w:t>
      </w:r>
      <w:r w:rsidR="00902D25" w:rsidRPr="00FE6B07">
        <w:rPr>
          <w:rFonts w:ascii="Times New Roman" w:hAnsi="Times New Roman" w:cs="Times New Roman"/>
          <w:sz w:val="28"/>
          <w:szCs w:val="28"/>
        </w:rPr>
        <w:t>,</w:t>
      </w:r>
      <w:r w:rsidRPr="00FE6B07">
        <w:rPr>
          <w:rFonts w:ascii="Times New Roman" w:hAnsi="Times New Roman" w:cs="Times New Roman"/>
          <w:sz w:val="28"/>
          <w:szCs w:val="28"/>
        </w:rPr>
        <w:t xml:space="preserve"> субъекты предпринимательской деятельности отметили:</w:t>
      </w:r>
    </w:p>
    <w:p w:rsidR="008C0093" w:rsidRPr="00FE6B07" w:rsidRDefault="008C0093" w:rsidP="00CC7746">
      <w:pPr>
        <w:pStyle w:val="a5"/>
        <w:tabs>
          <w:tab w:val="left" w:pos="284"/>
        </w:tabs>
        <w:spacing w:after="0" w:line="240" w:lineRule="auto"/>
        <w:ind w:left="0" w:firstLine="284"/>
        <w:contextualSpacing w:val="0"/>
        <w:jc w:val="both"/>
        <w:rPr>
          <w:rFonts w:ascii="Times New Roman" w:hAnsi="Times New Roman" w:cs="Times New Roman"/>
          <w:sz w:val="28"/>
          <w:szCs w:val="28"/>
        </w:rPr>
      </w:pPr>
      <w:r w:rsidRPr="00FE6B07">
        <w:rPr>
          <w:rFonts w:ascii="Times New Roman" w:hAnsi="Times New Roman" w:cs="Times New Roman"/>
          <w:sz w:val="28"/>
          <w:szCs w:val="28"/>
        </w:rPr>
        <w:t xml:space="preserve">- нехватка финансовых средств – </w:t>
      </w:r>
      <w:r w:rsidR="00FE6B07" w:rsidRPr="00FE6B07">
        <w:rPr>
          <w:rFonts w:ascii="Times New Roman" w:hAnsi="Times New Roman" w:cs="Times New Roman"/>
          <w:sz w:val="28"/>
          <w:szCs w:val="28"/>
        </w:rPr>
        <w:t>34,4</w:t>
      </w:r>
      <w:r w:rsidRPr="00FE6B07">
        <w:rPr>
          <w:rFonts w:ascii="Times New Roman" w:hAnsi="Times New Roman" w:cs="Times New Roman"/>
          <w:sz w:val="28"/>
          <w:szCs w:val="28"/>
        </w:rPr>
        <w:t>% (в 201</w:t>
      </w:r>
      <w:r w:rsidR="00FE6B07" w:rsidRPr="00FE6B07">
        <w:rPr>
          <w:rFonts w:ascii="Times New Roman" w:hAnsi="Times New Roman" w:cs="Times New Roman"/>
          <w:sz w:val="28"/>
          <w:szCs w:val="28"/>
        </w:rPr>
        <w:t>7</w:t>
      </w:r>
      <w:r w:rsidRPr="00FE6B07">
        <w:rPr>
          <w:rFonts w:ascii="Times New Roman" w:hAnsi="Times New Roman" w:cs="Times New Roman"/>
          <w:sz w:val="28"/>
          <w:szCs w:val="28"/>
        </w:rPr>
        <w:t xml:space="preserve"> году </w:t>
      </w:r>
      <w:r w:rsidR="00902D25" w:rsidRPr="00FE6B07">
        <w:rPr>
          <w:rFonts w:ascii="Times New Roman" w:hAnsi="Times New Roman" w:cs="Times New Roman"/>
          <w:sz w:val="28"/>
          <w:szCs w:val="28"/>
        </w:rPr>
        <w:t>данный показатель составлял</w:t>
      </w:r>
      <w:r w:rsidRPr="00FE6B07">
        <w:rPr>
          <w:rFonts w:ascii="Times New Roman" w:hAnsi="Times New Roman" w:cs="Times New Roman"/>
          <w:sz w:val="28"/>
          <w:szCs w:val="28"/>
        </w:rPr>
        <w:t xml:space="preserve"> </w:t>
      </w:r>
      <w:r w:rsidR="00FE6B07" w:rsidRPr="00FE6B07">
        <w:rPr>
          <w:rFonts w:ascii="Times New Roman" w:hAnsi="Times New Roman" w:cs="Times New Roman"/>
          <w:sz w:val="28"/>
          <w:szCs w:val="28"/>
        </w:rPr>
        <w:t>26,9</w:t>
      </w:r>
      <w:r w:rsidRPr="00FE6B07">
        <w:rPr>
          <w:rFonts w:ascii="Times New Roman" w:hAnsi="Times New Roman" w:cs="Times New Roman"/>
          <w:sz w:val="28"/>
          <w:szCs w:val="28"/>
        </w:rPr>
        <w:t>%);</w:t>
      </w:r>
    </w:p>
    <w:p w:rsidR="008C0093" w:rsidRPr="00FE6B07" w:rsidRDefault="008C0093" w:rsidP="00CC7746">
      <w:pPr>
        <w:pStyle w:val="a5"/>
        <w:tabs>
          <w:tab w:val="left" w:pos="284"/>
        </w:tabs>
        <w:spacing w:after="0" w:line="240" w:lineRule="auto"/>
        <w:ind w:left="0" w:firstLine="284"/>
        <w:contextualSpacing w:val="0"/>
        <w:jc w:val="both"/>
        <w:rPr>
          <w:rFonts w:ascii="Times New Roman" w:hAnsi="Times New Roman" w:cs="Times New Roman"/>
          <w:sz w:val="28"/>
          <w:szCs w:val="28"/>
        </w:rPr>
      </w:pPr>
      <w:r w:rsidRPr="00FE6B07">
        <w:rPr>
          <w:rFonts w:ascii="Times New Roman" w:hAnsi="Times New Roman" w:cs="Times New Roman"/>
          <w:sz w:val="28"/>
          <w:szCs w:val="28"/>
        </w:rPr>
        <w:t xml:space="preserve">- высокие начальные издержки – </w:t>
      </w:r>
      <w:r w:rsidR="00FE6B07" w:rsidRPr="00FE6B07">
        <w:rPr>
          <w:rFonts w:ascii="Times New Roman" w:hAnsi="Times New Roman" w:cs="Times New Roman"/>
          <w:sz w:val="28"/>
          <w:szCs w:val="28"/>
        </w:rPr>
        <w:t>25,0</w:t>
      </w:r>
      <w:r w:rsidRPr="00FE6B07">
        <w:rPr>
          <w:rFonts w:ascii="Times New Roman" w:hAnsi="Times New Roman" w:cs="Times New Roman"/>
          <w:sz w:val="28"/>
          <w:szCs w:val="28"/>
        </w:rPr>
        <w:t>% (в 201</w:t>
      </w:r>
      <w:r w:rsidR="00FE6B07" w:rsidRPr="00FE6B07">
        <w:rPr>
          <w:rFonts w:ascii="Times New Roman" w:hAnsi="Times New Roman" w:cs="Times New Roman"/>
          <w:sz w:val="28"/>
          <w:szCs w:val="28"/>
        </w:rPr>
        <w:t>7</w:t>
      </w:r>
      <w:r w:rsidRPr="00FE6B07">
        <w:rPr>
          <w:rFonts w:ascii="Times New Roman" w:hAnsi="Times New Roman" w:cs="Times New Roman"/>
          <w:sz w:val="28"/>
          <w:szCs w:val="28"/>
        </w:rPr>
        <w:t xml:space="preserve"> году </w:t>
      </w:r>
      <w:r w:rsidR="00902D25" w:rsidRPr="00FE6B07">
        <w:rPr>
          <w:rFonts w:ascii="Times New Roman" w:hAnsi="Times New Roman" w:cs="Times New Roman"/>
          <w:sz w:val="28"/>
          <w:szCs w:val="28"/>
        </w:rPr>
        <w:t>данный показатель составлял</w:t>
      </w:r>
      <w:r w:rsidRPr="00FE6B07">
        <w:rPr>
          <w:rFonts w:ascii="Times New Roman" w:hAnsi="Times New Roman" w:cs="Times New Roman"/>
          <w:sz w:val="28"/>
          <w:szCs w:val="28"/>
        </w:rPr>
        <w:t xml:space="preserve"> </w:t>
      </w:r>
      <w:r w:rsidR="00FE6B07" w:rsidRPr="00FE6B07">
        <w:rPr>
          <w:rFonts w:ascii="Times New Roman" w:hAnsi="Times New Roman" w:cs="Times New Roman"/>
          <w:sz w:val="28"/>
          <w:szCs w:val="28"/>
        </w:rPr>
        <w:t>18,3</w:t>
      </w:r>
      <w:r w:rsidRPr="00FE6B07">
        <w:rPr>
          <w:rFonts w:ascii="Times New Roman" w:hAnsi="Times New Roman" w:cs="Times New Roman"/>
          <w:sz w:val="28"/>
          <w:szCs w:val="28"/>
        </w:rPr>
        <w:t>%);</w:t>
      </w:r>
    </w:p>
    <w:p w:rsidR="00FE6B07" w:rsidRPr="00FE6B07" w:rsidRDefault="00FE6B07" w:rsidP="00CC7746">
      <w:pPr>
        <w:pStyle w:val="a5"/>
        <w:tabs>
          <w:tab w:val="left" w:pos="284"/>
        </w:tabs>
        <w:spacing w:after="0" w:line="240" w:lineRule="auto"/>
        <w:ind w:left="0" w:firstLine="284"/>
        <w:contextualSpacing w:val="0"/>
        <w:jc w:val="both"/>
        <w:rPr>
          <w:rFonts w:ascii="Times New Roman" w:hAnsi="Times New Roman" w:cs="Times New Roman"/>
          <w:sz w:val="28"/>
          <w:szCs w:val="28"/>
        </w:rPr>
      </w:pPr>
      <w:r w:rsidRPr="00FE6B07">
        <w:rPr>
          <w:rFonts w:ascii="Times New Roman" w:hAnsi="Times New Roman" w:cs="Times New Roman"/>
          <w:sz w:val="28"/>
          <w:szCs w:val="28"/>
        </w:rPr>
        <w:t>- высокие транспортные издержки – 12,5% (в 2017 году данный показатель составлял 11,3</w:t>
      </w:r>
      <w:r>
        <w:rPr>
          <w:rFonts w:ascii="Times New Roman" w:hAnsi="Times New Roman" w:cs="Times New Roman"/>
          <w:sz w:val="28"/>
          <w:szCs w:val="28"/>
        </w:rPr>
        <w:t>%);</w:t>
      </w:r>
    </w:p>
    <w:p w:rsidR="00FE6B07" w:rsidRDefault="008C0093" w:rsidP="00CC7746">
      <w:pPr>
        <w:pStyle w:val="a5"/>
        <w:tabs>
          <w:tab w:val="left" w:pos="284"/>
        </w:tabs>
        <w:spacing w:after="0" w:line="240" w:lineRule="auto"/>
        <w:ind w:left="0" w:firstLine="284"/>
        <w:contextualSpacing w:val="0"/>
        <w:jc w:val="both"/>
        <w:rPr>
          <w:rFonts w:ascii="Times New Roman" w:hAnsi="Times New Roman" w:cs="Times New Roman"/>
          <w:sz w:val="28"/>
          <w:szCs w:val="28"/>
        </w:rPr>
      </w:pPr>
      <w:r w:rsidRPr="00FE6B07">
        <w:rPr>
          <w:rFonts w:ascii="Times New Roman" w:hAnsi="Times New Roman" w:cs="Times New Roman"/>
          <w:sz w:val="28"/>
          <w:szCs w:val="28"/>
        </w:rPr>
        <w:t xml:space="preserve">- насыщенность рынка сбыта – </w:t>
      </w:r>
      <w:r w:rsidR="00FE6B07" w:rsidRPr="00FE6B07">
        <w:rPr>
          <w:rFonts w:ascii="Times New Roman" w:hAnsi="Times New Roman" w:cs="Times New Roman"/>
          <w:sz w:val="28"/>
          <w:szCs w:val="28"/>
        </w:rPr>
        <w:t>8,7</w:t>
      </w:r>
      <w:r w:rsidRPr="00FE6B07">
        <w:rPr>
          <w:rFonts w:ascii="Times New Roman" w:hAnsi="Times New Roman" w:cs="Times New Roman"/>
          <w:sz w:val="28"/>
          <w:szCs w:val="28"/>
        </w:rPr>
        <w:t>% (в 201</w:t>
      </w:r>
      <w:r w:rsidR="00FE6B07" w:rsidRPr="00FE6B07">
        <w:rPr>
          <w:rFonts w:ascii="Times New Roman" w:hAnsi="Times New Roman" w:cs="Times New Roman"/>
          <w:sz w:val="28"/>
          <w:szCs w:val="28"/>
        </w:rPr>
        <w:t>7</w:t>
      </w:r>
      <w:r w:rsidRPr="00FE6B07">
        <w:rPr>
          <w:rFonts w:ascii="Times New Roman" w:hAnsi="Times New Roman" w:cs="Times New Roman"/>
          <w:sz w:val="28"/>
          <w:szCs w:val="28"/>
        </w:rPr>
        <w:t xml:space="preserve"> году </w:t>
      </w:r>
      <w:r w:rsidR="00902D25" w:rsidRPr="00FE6B07">
        <w:rPr>
          <w:rFonts w:ascii="Times New Roman" w:hAnsi="Times New Roman" w:cs="Times New Roman"/>
          <w:sz w:val="28"/>
          <w:szCs w:val="28"/>
        </w:rPr>
        <w:t>данный показатель составлял</w:t>
      </w:r>
      <w:r w:rsidRPr="00FE6B07">
        <w:rPr>
          <w:rFonts w:ascii="Times New Roman" w:hAnsi="Times New Roman" w:cs="Times New Roman"/>
          <w:sz w:val="28"/>
          <w:szCs w:val="28"/>
        </w:rPr>
        <w:t xml:space="preserve"> 12,</w:t>
      </w:r>
      <w:r w:rsidR="00FE6B07" w:rsidRPr="00FE6B07">
        <w:rPr>
          <w:rFonts w:ascii="Times New Roman" w:hAnsi="Times New Roman" w:cs="Times New Roman"/>
          <w:sz w:val="28"/>
          <w:szCs w:val="28"/>
        </w:rPr>
        <w:t>2</w:t>
      </w:r>
      <w:r w:rsidRPr="00FE6B07">
        <w:rPr>
          <w:rFonts w:ascii="Times New Roman" w:hAnsi="Times New Roman" w:cs="Times New Roman"/>
          <w:sz w:val="28"/>
          <w:szCs w:val="28"/>
        </w:rPr>
        <w:t>%)</w:t>
      </w:r>
      <w:r w:rsidR="00FE6B07">
        <w:rPr>
          <w:rFonts w:ascii="Times New Roman" w:hAnsi="Times New Roman" w:cs="Times New Roman"/>
          <w:sz w:val="28"/>
          <w:szCs w:val="28"/>
        </w:rPr>
        <w:t>;</w:t>
      </w:r>
    </w:p>
    <w:p w:rsidR="00FE6B07" w:rsidRPr="007564E2" w:rsidRDefault="00FE6B07" w:rsidP="00CC7746">
      <w:pPr>
        <w:pStyle w:val="a5"/>
        <w:tabs>
          <w:tab w:val="left" w:pos="284"/>
        </w:tabs>
        <w:spacing w:after="0" w:line="240" w:lineRule="auto"/>
        <w:ind w:left="0" w:firstLine="284"/>
        <w:contextualSpacing w:val="0"/>
        <w:jc w:val="both"/>
        <w:rPr>
          <w:rFonts w:ascii="Times New Roman" w:hAnsi="Times New Roman" w:cs="Times New Roman"/>
          <w:sz w:val="28"/>
          <w:szCs w:val="28"/>
          <w:highlight w:val="yellow"/>
        </w:rPr>
      </w:pPr>
      <w:r w:rsidRPr="00FE6B07">
        <w:rPr>
          <w:rFonts w:ascii="Times New Roman" w:hAnsi="Times New Roman" w:cs="Times New Roman"/>
          <w:sz w:val="28"/>
          <w:szCs w:val="28"/>
        </w:rPr>
        <w:t xml:space="preserve">- </w:t>
      </w:r>
      <w:r>
        <w:rPr>
          <w:rFonts w:ascii="Times New Roman" w:hAnsi="Times New Roman" w:cs="Times New Roman"/>
          <w:sz w:val="28"/>
          <w:szCs w:val="28"/>
        </w:rPr>
        <w:t>л</w:t>
      </w:r>
      <w:r w:rsidRPr="00FE6B07">
        <w:rPr>
          <w:rFonts w:ascii="Times New Roman" w:hAnsi="Times New Roman" w:cs="Times New Roman"/>
          <w:sz w:val="28"/>
          <w:szCs w:val="28"/>
        </w:rPr>
        <w:t>ояльность поставщиков и потребителей к традиционным участникам рынка (производителям и поставщикам товаров и услуг)</w:t>
      </w:r>
      <w:r>
        <w:rPr>
          <w:rFonts w:ascii="Times New Roman" w:hAnsi="Times New Roman" w:cs="Times New Roman"/>
          <w:sz w:val="28"/>
          <w:szCs w:val="28"/>
        </w:rPr>
        <w:t xml:space="preserve"> </w:t>
      </w:r>
      <w:r w:rsidRPr="00FE6B07">
        <w:rPr>
          <w:rFonts w:ascii="Times New Roman" w:hAnsi="Times New Roman" w:cs="Times New Roman"/>
          <w:sz w:val="28"/>
          <w:szCs w:val="28"/>
        </w:rPr>
        <w:t xml:space="preserve">– </w:t>
      </w:r>
      <w:r>
        <w:rPr>
          <w:rFonts w:ascii="Times New Roman" w:hAnsi="Times New Roman" w:cs="Times New Roman"/>
          <w:sz w:val="28"/>
          <w:szCs w:val="28"/>
        </w:rPr>
        <w:t>8,3</w:t>
      </w:r>
      <w:r w:rsidRPr="00FE6B07">
        <w:rPr>
          <w:rFonts w:ascii="Times New Roman" w:hAnsi="Times New Roman" w:cs="Times New Roman"/>
          <w:sz w:val="28"/>
          <w:szCs w:val="28"/>
        </w:rPr>
        <w:t xml:space="preserve">% (в 2017 году данный показатель составлял </w:t>
      </w:r>
      <w:r>
        <w:rPr>
          <w:rFonts w:ascii="Times New Roman" w:hAnsi="Times New Roman" w:cs="Times New Roman"/>
          <w:sz w:val="28"/>
          <w:szCs w:val="28"/>
        </w:rPr>
        <w:t>5,2</w:t>
      </w:r>
      <w:r w:rsidRPr="00FE6B07">
        <w:rPr>
          <w:rFonts w:ascii="Times New Roman" w:hAnsi="Times New Roman" w:cs="Times New Roman"/>
          <w:sz w:val="28"/>
          <w:szCs w:val="28"/>
        </w:rPr>
        <w:t>%)</w:t>
      </w:r>
      <w:r>
        <w:rPr>
          <w:rFonts w:ascii="Times New Roman" w:hAnsi="Times New Roman" w:cs="Times New Roman"/>
          <w:sz w:val="28"/>
          <w:szCs w:val="28"/>
        </w:rPr>
        <w:t>.</w:t>
      </w:r>
    </w:p>
    <w:p w:rsidR="008C0093" w:rsidRPr="003B314D" w:rsidRDefault="008C009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3B314D">
        <w:rPr>
          <w:rFonts w:ascii="Times New Roman" w:hAnsi="Times New Roman" w:cs="Times New Roman"/>
          <w:sz w:val="28"/>
          <w:szCs w:val="28"/>
        </w:rPr>
        <w:t>В сравнении с показателями 201</w:t>
      </w:r>
      <w:r w:rsidR="00A959B3">
        <w:rPr>
          <w:rFonts w:ascii="Times New Roman" w:hAnsi="Times New Roman" w:cs="Times New Roman"/>
          <w:sz w:val="28"/>
          <w:szCs w:val="28"/>
        </w:rPr>
        <w:t>7</w:t>
      </w:r>
      <w:r w:rsidRPr="003B314D">
        <w:rPr>
          <w:rFonts w:ascii="Times New Roman" w:hAnsi="Times New Roman" w:cs="Times New Roman"/>
          <w:sz w:val="28"/>
          <w:szCs w:val="28"/>
        </w:rPr>
        <w:t xml:space="preserve"> года перечень наиболее существенных препятствий, для расширения действующего бизнеса не</w:t>
      </w:r>
      <w:r w:rsidR="003B314D" w:rsidRPr="003B314D">
        <w:rPr>
          <w:rFonts w:ascii="Times New Roman" w:hAnsi="Times New Roman" w:cs="Times New Roman"/>
          <w:sz w:val="28"/>
          <w:szCs w:val="28"/>
        </w:rPr>
        <w:t xml:space="preserve"> изменился</w:t>
      </w:r>
      <w:r w:rsidRPr="003B314D">
        <w:rPr>
          <w:rFonts w:ascii="Times New Roman" w:hAnsi="Times New Roman" w:cs="Times New Roman"/>
          <w:sz w:val="28"/>
          <w:szCs w:val="28"/>
        </w:rPr>
        <w:t>.</w:t>
      </w:r>
    </w:p>
    <w:p w:rsidR="008C0093" w:rsidRPr="007564E2" w:rsidRDefault="008C0093" w:rsidP="00991E50">
      <w:pPr>
        <w:pStyle w:val="a5"/>
        <w:tabs>
          <w:tab w:val="left" w:pos="284"/>
          <w:tab w:val="left" w:pos="5706"/>
        </w:tabs>
        <w:spacing w:after="0" w:line="240" w:lineRule="auto"/>
        <w:ind w:left="0" w:firstLine="567"/>
        <w:contextualSpacing w:val="0"/>
        <w:jc w:val="both"/>
        <w:rPr>
          <w:rFonts w:ascii="Times New Roman" w:hAnsi="Times New Roman" w:cs="Times New Roman"/>
          <w:sz w:val="28"/>
          <w:szCs w:val="28"/>
          <w:highlight w:val="yellow"/>
        </w:rPr>
      </w:pPr>
    </w:p>
    <w:p w:rsidR="008C0093" w:rsidRPr="003B314D" w:rsidRDefault="008C009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3B314D">
        <w:rPr>
          <w:rFonts w:ascii="Times New Roman" w:hAnsi="Times New Roman" w:cs="Times New Roman"/>
          <w:sz w:val="28"/>
          <w:szCs w:val="28"/>
        </w:rPr>
        <w:t xml:space="preserve">В ходе </w:t>
      </w:r>
      <w:r w:rsidR="00621958" w:rsidRPr="003B314D">
        <w:rPr>
          <w:rFonts w:ascii="Times New Roman" w:hAnsi="Times New Roman" w:cs="Times New Roman"/>
          <w:sz w:val="28"/>
          <w:szCs w:val="28"/>
        </w:rPr>
        <w:t xml:space="preserve">проводимого </w:t>
      </w:r>
      <w:r w:rsidRPr="003B314D">
        <w:rPr>
          <w:rFonts w:ascii="Times New Roman" w:hAnsi="Times New Roman" w:cs="Times New Roman"/>
          <w:sz w:val="28"/>
          <w:szCs w:val="28"/>
        </w:rPr>
        <w:t>опроса</w:t>
      </w:r>
      <w:r w:rsidR="00621958" w:rsidRPr="003B314D">
        <w:rPr>
          <w:rFonts w:ascii="Times New Roman" w:hAnsi="Times New Roman" w:cs="Times New Roman"/>
          <w:sz w:val="28"/>
          <w:szCs w:val="28"/>
        </w:rPr>
        <w:t>,</w:t>
      </w:r>
      <w:r w:rsidRPr="003B314D">
        <w:rPr>
          <w:rFonts w:ascii="Times New Roman" w:hAnsi="Times New Roman" w:cs="Times New Roman"/>
          <w:sz w:val="28"/>
          <w:szCs w:val="28"/>
        </w:rPr>
        <w:t xml:space="preserve"> субъектам предпринимательской деятельности муниципального образования Ленинградский район было предложено оценить стоимость подключения к услугам субъектов естественных монополий в Краснодарском крае, и получ</w:t>
      </w:r>
      <w:r w:rsidR="00902D25" w:rsidRPr="003B314D">
        <w:rPr>
          <w:rFonts w:ascii="Times New Roman" w:hAnsi="Times New Roman" w:cs="Times New Roman"/>
          <w:sz w:val="28"/>
          <w:szCs w:val="28"/>
        </w:rPr>
        <w:t>ены</w:t>
      </w:r>
      <w:r w:rsidRPr="003B314D">
        <w:rPr>
          <w:rFonts w:ascii="Times New Roman" w:hAnsi="Times New Roman" w:cs="Times New Roman"/>
          <w:sz w:val="28"/>
          <w:szCs w:val="28"/>
        </w:rPr>
        <w:t xml:space="preserve"> следующие результаты:</w:t>
      </w:r>
    </w:p>
    <w:tbl>
      <w:tblPr>
        <w:tblStyle w:val="a8"/>
        <w:tblW w:w="9686" w:type="dxa"/>
        <w:tblLayout w:type="fixed"/>
        <w:tblLook w:val="04A0" w:firstRow="1" w:lastRow="0" w:firstColumn="1" w:lastColumn="0" w:noHBand="0" w:noVBand="1"/>
      </w:tblPr>
      <w:tblGrid>
        <w:gridCol w:w="1951"/>
        <w:gridCol w:w="714"/>
        <w:gridCol w:w="562"/>
        <w:gridCol w:w="567"/>
        <w:gridCol w:w="567"/>
        <w:gridCol w:w="737"/>
        <w:gridCol w:w="680"/>
        <w:gridCol w:w="709"/>
        <w:gridCol w:w="708"/>
        <w:gridCol w:w="568"/>
        <w:gridCol w:w="567"/>
        <w:gridCol w:w="759"/>
        <w:gridCol w:w="597"/>
      </w:tblGrid>
      <w:tr w:rsidR="008C0093" w:rsidRPr="003B314D" w:rsidTr="00662E7B">
        <w:trPr>
          <w:trHeight w:val="230"/>
          <w:tblHeader/>
        </w:trPr>
        <w:tc>
          <w:tcPr>
            <w:tcW w:w="1951" w:type="dxa"/>
            <w:vMerge w:val="restart"/>
          </w:tcPr>
          <w:p w:rsidR="008C0093" w:rsidRPr="003B314D" w:rsidRDefault="008C0093" w:rsidP="00CE6100">
            <w:pPr>
              <w:pStyle w:val="a5"/>
              <w:tabs>
                <w:tab w:val="left" w:pos="284"/>
                <w:tab w:val="left" w:pos="426"/>
              </w:tabs>
              <w:spacing w:after="0" w:line="240" w:lineRule="auto"/>
              <w:ind w:left="-57" w:right="-57"/>
              <w:rPr>
                <w:rFonts w:ascii="Times New Roman" w:hAnsi="Times New Roman" w:cs="Times New Roman"/>
              </w:rPr>
            </w:pPr>
          </w:p>
        </w:tc>
        <w:tc>
          <w:tcPr>
            <w:tcW w:w="1843" w:type="dxa"/>
            <w:gridSpan w:val="3"/>
            <w:vAlign w:val="center"/>
          </w:tcPr>
          <w:p w:rsidR="008C0093" w:rsidRPr="003B314D" w:rsidRDefault="008C0093" w:rsidP="00CE6100">
            <w:pPr>
              <w:spacing w:after="0" w:line="240" w:lineRule="auto"/>
              <w:ind w:left="-57" w:right="-57"/>
              <w:jc w:val="center"/>
              <w:rPr>
                <w:rFonts w:ascii="Times New Roman" w:hAnsi="Times New Roman"/>
              </w:rPr>
            </w:pPr>
            <w:r w:rsidRPr="003B314D">
              <w:rPr>
                <w:rFonts w:ascii="Times New Roman" w:hAnsi="Times New Roman"/>
              </w:rPr>
              <w:t>Низкая</w:t>
            </w:r>
          </w:p>
        </w:tc>
        <w:tc>
          <w:tcPr>
            <w:tcW w:w="1984" w:type="dxa"/>
            <w:gridSpan w:val="3"/>
            <w:vAlign w:val="center"/>
          </w:tcPr>
          <w:p w:rsidR="008C0093" w:rsidRPr="003B314D" w:rsidRDefault="008C0093" w:rsidP="00CE6100">
            <w:pPr>
              <w:spacing w:after="0" w:line="240" w:lineRule="auto"/>
              <w:ind w:left="-57" w:right="-57"/>
              <w:jc w:val="center"/>
              <w:rPr>
                <w:rFonts w:ascii="Times New Roman" w:hAnsi="Times New Roman"/>
              </w:rPr>
            </w:pPr>
            <w:r w:rsidRPr="003B314D">
              <w:rPr>
                <w:rFonts w:ascii="Times New Roman" w:hAnsi="Times New Roman"/>
              </w:rPr>
              <w:t>Скорее низкая</w:t>
            </w:r>
          </w:p>
        </w:tc>
        <w:tc>
          <w:tcPr>
            <w:tcW w:w="1985" w:type="dxa"/>
            <w:gridSpan w:val="3"/>
            <w:vAlign w:val="center"/>
          </w:tcPr>
          <w:p w:rsidR="008C0093" w:rsidRPr="003B314D" w:rsidRDefault="008C0093" w:rsidP="00CE6100">
            <w:pPr>
              <w:spacing w:after="0" w:line="240" w:lineRule="auto"/>
              <w:ind w:left="-57" w:right="-57"/>
              <w:jc w:val="center"/>
              <w:rPr>
                <w:rFonts w:ascii="Times New Roman" w:hAnsi="Times New Roman"/>
              </w:rPr>
            </w:pPr>
            <w:r w:rsidRPr="003B314D">
              <w:rPr>
                <w:rFonts w:ascii="Times New Roman" w:hAnsi="Times New Roman"/>
              </w:rPr>
              <w:t>Скорее высокая</w:t>
            </w:r>
          </w:p>
        </w:tc>
        <w:tc>
          <w:tcPr>
            <w:tcW w:w="1923" w:type="dxa"/>
            <w:gridSpan w:val="3"/>
            <w:vAlign w:val="center"/>
          </w:tcPr>
          <w:p w:rsidR="008C0093" w:rsidRPr="003B314D" w:rsidRDefault="008C0093" w:rsidP="00CE6100">
            <w:pPr>
              <w:spacing w:after="0" w:line="240" w:lineRule="auto"/>
              <w:ind w:left="-57" w:right="-57"/>
              <w:jc w:val="center"/>
              <w:rPr>
                <w:rFonts w:ascii="Times New Roman" w:hAnsi="Times New Roman"/>
              </w:rPr>
            </w:pPr>
            <w:r w:rsidRPr="003B314D">
              <w:rPr>
                <w:rFonts w:ascii="Times New Roman" w:hAnsi="Times New Roman"/>
              </w:rPr>
              <w:t>Высокая</w:t>
            </w:r>
          </w:p>
        </w:tc>
      </w:tr>
      <w:tr w:rsidR="00CE6100" w:rsidRPr="003B314D" w:rsidTr="00662E7B">
        <w:trPr>
          <w:trHeight w:val="230"/>
          <w:tblHeader/>
        </w:trPr>
        <w:tc>
          <w:tcPr>
            <w:tcW w:w="1951" w:type="dxa"/>
            <w:vMerge/>
          </w:tcPr>
          <w:p w:rsidR="00CE6100" w:rsidRPr="003B314D" w:rsidRDefault="00CE6100" w:rsidP="00CE6100">
            <w:pPr>
              <w:pStyle w:val="a5"/>
              <w:tabs>
                <w:tab w:val="left" w:pos="284"/>
                <w:tab w:val="left" w:pos="426"/>
              </w:tabs>
              <w:spacing w:after="0" w:line="240" w:lineRule="auto"/>
              <w:ind w:left="-57" w:right="-57"/>
              <w:rPr>
                <w:rFonts w:ascii="Times New Roman" w:hAnsi="Times New Roman" w:cs="Times New Roman"/>
              </w:rPr>
            </w:pPr>
          </w:p>
        </w:tc>
        <w:tc>
          <w:tcPr>
            <w:tcW w:w="714" w:type="dxa"/>
            <w:vMerge w:val="restart"/>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129" w:type="dxa"/>
            <w:gridSpan w:val="2"/>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w:t>
            </w:r>
          </w:p>
        </w:tc>
        <w:tc>
          <w:tcPr>
            <w:tcW w:w="567" w:type="dxa"/>
            <w:vMerge w:val="restart"/>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417" w:type="dxa"/>
            <w:gridSpan w:val="2"/>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w:t>
            </w:r>
          </w:p>
        </w:tc>
        <w:tc>
          <w:tcPr>
            <w:tcW w:w="709" w:type="dxa"/>
            <w:vMerge w:val="restart"/>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w:t>
            </w:r>
            <w:r w:rsidR="00662E7B">
              <w:rPr>
                <w:rFonts w:ascii="Times New Roman" w:hAnsi="Times New Roman"/>
                <w:i/>
              </w:rPr>
              <w:t xml:space="preserve"> </w:t>
            </w:r>
            <w:r>
              <w:rPr>
                <w:rFonts w:ascii="Times New Roman" w:hAnsi="Times New Roman"/>
                <w:i/>
              </w:rPr>
              <w:t>2018</w:t>
            </w:r>
          </w:p>
        </w:tc>
        <w:tc>
          <w:tcPr>
            <w:tcW w:w="1276" w:type="dxa"/>
            <w:gridSpan w:val="2"/>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w:t>
            </w:r>
          </w:p>
        </w:tc>
        <w:tc>
          <w:tcPr>
            <w:tcW w:w="567" w:type="dxa"/>
            <w:vMerge w:val="restart"/>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356" w:type="dxa"/>
            <w:gridSpan w:val="2"/>
            <w:vAlign w:val="center"/>
          </w:tcPr>
          <w:p w:rsidR="00CE6100" w:rsidRPr="003B314D" w:rsidRDefault="00CE6100" w:rsidP="00662E7B">
            <w:pPr>
              <w:spacing w:after="0" w:line="240" w:lineRule="auto"/>
              <w:ind w:left="-108" w:right="-108"/>
              <w:jc w:val="center"/>
              <w:rPr>
                <w:rFonts w:ascii="Times New Roman" w:hAnsi="Times New Roman"/>
                <w:i/>
              </w:rPr>
            </w:pPr>
            <w:r w:rsidRPr="003B314D">
              <w:rPr>
                <w:rFonts w:ascii="Times New Roman" w:hAnsi="Times New Roman"/>
                <w:i/>
              </w:rPr>
              <w:t>%</w:t>
            </w:r>
          </w:p>
        </w:tc>
      </w:tr>
      <w:tr w:rsidR="00CE6100" w:rsidRPr="003B314D" w:rsidTr="00662E7B">
        <w:trPr>
          <w:trHeight w:val="230"/>
          <w:tblHeader/>
        </w:trPr>
        <w:tc>
          <w:tcPr>
            <w:tcW w:w="1951" w:type="dxa"/>
            <w:vMerge/>
          </w:tcPr>
          <w:p w:rsidR="00CE6100" w:rsidRPr="003B314D" w:rsidRDefault="00CE6100" w:rsidP="00CE6100">
            <w:pPr>
              <w:pStyle w:val="a5"/>
              <w:tabs>
                <w:tab w:val="left" w:pos="284"/>
                <w:tab w:val="left" w:pos="426"/>
              </w:tabs>
              <w:spacing w:after="0" w:line="240" w:lineRule="auto"/>
              <w:ind w:left="-57" w:right="-57"/>
              <w:rPr>
                <w:rFonts w:ascii="Times New Roman" w:hAnsi="Times New Roman" w:cs="Times New Roman"/>
              </w:rPr>
            </w:pPr>
          </w:p>
        </w:tc>
        <w:tc>
          <w:tcPr>
            <w:tcW w:w="714" w:type="dxa"/>
            <w:vMerge/>
            <w:vAlign w:val="center"/>
          </w:tcPr>
          <w:p w:rsidR="00CE6100" w:rsidRPr="003B314D" w:rsidRDefault="00CE6100" w:rsidP="00662E7B">
            <w:pPr>
              <w:spacing w:after="0" w:line="240" w:lineRule="auto"/>
              <w:ind w:left="-108" w:right="-108"/>
              <w:jc w:val="center"/>
              <w:rPr>
                <w:rFonts w:ascii="Times New Roman" w:hAnsi="Times New Roman"/>
                <w:i/>
              </w:rPr>
            </w:pPr>
          </w:p>
        </w:tc>
        <w:tc>
          <w:tcPr>
            <w:tcW w:w="562" w:type="dxa"/>
            <w:tcBorders>
              <w:righ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2018</w:t>
            </w:r>
          </w:p>
        </w:tc>
        <w:tc>
          <w:tcPr>
            <w:tcW w:w="567" w:type="dxa"/>
            <w:tcBorders>
              <w:lef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2017</w:t>
            </w:r>
          </w:p>
        </w:tc>
        <w:tc>
          <w:tcPr>
            <w:tcW w:w="567" w:type="dxa"/>
            <w:vMerge/>
            <w:vAlign w:val="center"/>
          </w:tcPr>
          <w:p w:rsidR="00CE6100" w:rsidRPr="003B314D" w:rsidRDefault="00CE6100" w:rsidP="00662E7B">
            <w:pPr>
              <w:spacing w:after="0" w:line="240" w:lineRule="auto"/>
              <w:ind w:left="-108" w:right="-108"/>
              <w:jc w:val="center"/>
              <w:rPr>
                <w:rFonts w:ascii="Times New Roman" w:hAnsi="Times New Roman"/>
                <w:i/>
              </w:rPr>
            </w:pPr>
          </w:p>
        </w:tc>
        <w:tc>
          <w:tcPr>
            <w:tcW w:w="737" w:type="dxa"/>
            <w:tcBorders>
              <w:righ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2018</w:t>
            </w:r>
          </w:p>
        </w:tc>
        <w:tc>
          <w:tcPr>
            <w:tcW w:w="680" w:type="dxa"/>
            <w:tcBorders>
              <w:lef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2017</w:t>
            </w:r>
          </w:p>
        </w:tc>
        <w:tc>
          <w:tcPr>
            <w:tcW w:w="709" w:type="dxa"/>
            <w:vMerge/>
            <w:vAlign w:val="center"/>
          </w:tcPr>
          <w:p w:rsidR="00CE6100" w:rsidRPr="003B314D" w:rsidRDefault="00CE6100" w:rsidP="00662E7B">
            <w:pPr>
              <w:spacing w:after="0" w:line="240" w:lineRule="auto"/>
              <w:ind w:left="-108" w:right="-108"/>
              <w:jc w:val="center"/>
              <w:rPr>
                <w:rFonts w:ascii="Times New Roman" w:hAnsi="Times New Roman"/>
                <w:i/>
              </w:rPr>
            </w:pPr>
          </w:p>
        </w:tc>
        <w:tc>
          <w:tcPr>
            <w:tcW w:w="708" w:type="dxa"/>
            <w:tcBorders>
              <w:righ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2018</w:t>
            </w:r>
          </w:p>
        </w:tc>
        <w:tc>
          <w:tcPr>
            <w:tcW w:w="568" w:type="dxa"/>
            <w:tcBorders>
              <w:lef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207</w:t>
            </w:r>
          </w:p>
        </w:tc>
        <w:tc>
          <w:tcPr>
            <w:tcW w:w="567" w:type="dxa"/>
            <w:vMerge/>
            <w:vAlign w:val="center"/>
          </w:tcPr>
          <w:p w:rsidR="00CE6100" w:rsidRPr="003B314D" w:rsidRDefault="00CE6100" w:rsidP="00662E7B">
            <w:pPr>
              <w:spacing w:after="0" w:line="240" w:lineRule="auto"/>
              <w:ind w:left="-108" w:right="-108"/>
              <w:jc w:val="center"/>
              <w:rPr>
                <w:rFonts w:ascii="Times New Roman" w:hAnsi="Times New Roman"/>
                <w:i/>
              </w:rPr>
            </w:pPr>
          </w:p>
        </w:tc>
        <w:tc>
          <w:tcPr>
            <w:tcW w:w="759" w:type="dxa"/>
            <w:tcBorders>
              <w:righ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2018</w:t>
            </w:r>
          </w:p>
        </w:tc>
        <w:tc>
          <w:tcPr>
            <w:tcW w:w="597" w:type="dxa"/>
            <w:tcBorders>
              <w:left w:val="single" w:sz="4" w:space="0" w:color="auto"/>
            </w:tcBorders>
            <w:vAlign w:val="center"/>
          </w:tcPr>
          <w:p w:rsidR="00CE6100" w:rsidRPr="003B314D" w:rsidRDefault="00CE6100" w:rsidP="00662E7B">
            <w:pPr>
              <w:spacing w:after="0" w:line="240" w:lineRule="auto"/>
              <w:ind w:left="-108" w:right="-108"/>
              <w:jc w:val="center"/>
              <w:rPr>
                <w:rFonts w:ascii="Times New Roman" w:hAnsi="Times New Roman"/>
                <w:i/>
              </w:rPr>
            </w:pPr>
            <w:r>
              <w:rPr>
                <w:rFonts w:ascii="Times New Roman" w:hAnsi="Times New Roman"/>
                <w:i/>
              </w:rPr>
              <w:t>2017</w:t>
            </w:r>
          </w:p>
        </w:tc>
      </w:tr>
      <w:tr w:rsidR="00662E7B" w:rsidRPr="003B314D" w:rsidTr="00662E7B">
        <w:tc>
          <w:tcPr>
            <w:tcW w:w="1951" w:type="dxa"/>
            <w:vAlign w:val="center"/>
          </w:tcPr>
          <w:p w:rsidR="00662E7B" w:rsidRPr="00CE6100" w:rsidRDefault="00662E7B" w:rsidP="00CE6100">
            <w:pPr>
              <w:spacing w:after="0" w:line="240" w:lineRule="auto"/>
              <w:ind w:left="-57" w:right="-57"/>
              <w:rPr>
                <w:rFonts w:ascii="Times New Roman" w:hAnsi="Times New Roman"/>
                <w:b/>
              </w:rPr>
            </w:pPr>
            <w:r w:rsidRPr="003B314D">
              <w:rPr>
                <w:rFonts w:ascii="Times New Roman" w:hAnsi="Times New Roman"/>
              </w:rPr>
              <w:t>Водоснабжение, водоотведение</w:t>
            </w:r>
          </w:p>
        </w:tc>
        <w:tc>
          <w:tcPr>
            <w:tcW w:w="714"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195</w:t>
            </w:r>
          </w:p>
        </w:tc>
        <w:tc>
          <w:tcPr>
            <w:tcW w:w="562" w:type="dxa"/>
            <w:tcBorders>
              <w:right w:val="single" w:sz="4" w:space="0" w:color="auto"/>
            </w:tcBorders>
            <w:vAlign w:val="center"/>
          </w:tcPr>
          <w:p w:rsidR="00662E7B" w:rsidRPr="00CE6100" w:rsidRDefault="00662E7B" w:rsidP="00662E7B">
            <w:pPr>
              <w:spacing w:after="0" w:line="240" w:lineRule="auto"/>
              <w:ind w:left="-108" w:right="-108"/>
              <w:jc w:val="center"/>
              <w:rPr>
                <w:rFonts w:ascii="Times New Roman" w:hAnsi="Times New Roman"/>
              </w:rPr>
            </w:pPr>
            <w:r w:rsidRPr="00CE6100">
              <w:rPr>
                <w:rFonts w:ascii="Times New Roman" w:hAnsi="Times New Roman"/>
              </w:rPr>
              <w:t>65</w:t>
            </w:r>
            <w:r>
              <w:rPr>
                <w:rFonts w:ascii="Times New Roman" w:hAnsi="Times New Roman"/>
              </w:rPr>
              <w:t>,</w:t>
            </w:r>
            <w:r w:rsidRPr="00CE6100">
              <w:rPr>
                <w:rFonts w:ascii="Times New Roman" w:hAnsi="Times New Roman"/>
              </w:rPr>
              <w:t>2</w:t>
            </w:r>
          </w:p>
        </w:tc>
        <w:tc>
          <w:tcPr>
            <w:tcW w:w="56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32,5</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13</w:t>
            </w:r>
          </w:p>
        </w:tc>
        <w:tc>
          <w:tcPr>
            <w:tcW w:w="737"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4,3</w:t>
            </w:r>
          </w:p>
        </w:tc>
        <w:tc>
          <w:tcPr>
            <w:tcW w:w="680"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23,8</w:t>
            </w:r>
          </w:p>
        </w:tc>
        <w:tc>
          <w:tcPr>
            <w:tcW w:w="709"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20</w:t>
            </w:r>
          </w:p>
        </w:tc>
        <w:tc>
          <w:tcPr>
            <w:tcW w:w="708"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6,7</w:t>
            </w:r>
          </w:p>
        </w:tc>
        <w:tc>
          <w:tcPr>
            <w:tcW w:w="568"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29,0</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71</w:t>
            </w:r>
          </w:p>
        </w:tc>
        <w:tc>
          <w:tcPr>
            <w:tcW w:w="759"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23,7</w:t>
            </w:r>
          </w:p>
        </w:tc>
        <w:tc>
          <w:tcPr>
            <w:tcW w:w="59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14,7</w:t>
            </w:r>
          </w:p>
        </w:tc>
      </w:tr>
      <w:tr w:rsidR="00662E7B" w:rsidRPr="003B314D" w:rsidTr="00662E7B">
        <w:tc>
          <w:tcPr>
            <w:tcW w:w="1951" w:type="dxa"/>
            <w:vAlign w:val="center"/>
          </w:tcPr>
          <w:p w:rsidR="00662E7B" w:rsidRPr="00CE6100" w:rsidRDefault="00662E7B" w:rsidP="00CE6100">
            <w:pPr>
              <w:spacing w:after="0" w:line="240" w:lineRule="auto"/>
              <w:ind w:left="-57" w:right="-57"/>
              <w:rPr>
                <w:rFonts w:ascii="Times New Roman" w:hAnsi="Times New Roman"/>
                <w:b/>
              </w:rPr>
            </w:pPr>
            <w:r w:rsidRPr="003B314D">
              <w:rPr>
                <w:rFonts w:ascii="Times New Roman" w:hAnsi="Times New Roman"/>
              </w:rPr>
              <w:t>Газоснабжение</w:t>
            </w:r>
          </w:p>
        </w:tc>
        <w:tc>
          <w:tcPr>
            <w:tcW w:w="714"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58</w:t>
            </w:r>
          </w:p>
        </w:tc>
        <w:tc>
          <w:tcPr>
            <w:tcW w:w="562"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19,4</w:t>
            </w:r>
          </w:p>
        </w:tc>
        <w:tc>
          <w:tcPr>
            <w:tcW w:w="56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16,3</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w:t>
            </w:r>
          </w:p>
        </w:tc>
        <w:tc>
          <w:tcPr>
            <w:tcW w:w="737"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0,3</w:t>
            </w:r>
          </w:p>
        </w:tc>
        <w:tc>
          <w:tcPr>
            <w:tcW w:w="680"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3,2</w:t>
            </w:r>
          </w:p>
        </w:tc>
        <w:tc>
          <w:tcPr>
            <w:tcW w:w="709"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18</w:t>
            </w:r>
          </w:p>
        </w:tc>
        <w:tc>
          <w:tcPr>
            <w:tcW w:w="708"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6,0</w:t>
            </w:r>
          </w:p>
        </w:tc>
        <w:tc>
          <w:tcPr>
            <w:tcW w:w="568"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23,0</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222</w:t>
            </w:r>
          </w:p>
        </w:tc>
        <w:tc>
          <w:tcPr>
            <w:tcW w:w="759"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74,2</w:t>
            </w:r>
          </w:p>
        </w:tc>
        <w:tc>
          <w:tcPr>
            <w:tcW w:w="59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57,5</w:t>
            </w:r>
          </w:p>
        </w:tc>
      </w:tr>
      <w:tr w:rsidR="00662E7B" w:rsidRPr="003B314D" w:rsidTr="00662E7B">
        <w:tc>
          <w:tcPr>
            <w:tcW w:w="1951" w:type="dxa"/>
            <w:vAlign w:val="center"/>
          </w:tcPr>
          <w:p w:rsidR="00662E7B" w:rsidRPr="003B314D" w:rsidRDefault="00662E7B" w:rsidP="00CE6100">
            <w:pPr>
              <w:spacing w:after="0" w:line="240" w:lineRule="auto"/>
              <w:ind w:left="-57" w:right="-57"/>
              <w:rPr>
                <w:rFonts w:ascii="Times New Roman" w:hAnsi="Times New Roman"/>
                <w:b/>
                <w:lang w:val="en-US"/>
              </w:rPr>
            </w:pPr>
            <w:r w:rsidRPr="003B314D">
              <w:rPr>
                <w:rFonts w:ascii="Times New Roman" w:hAnsi="Times New Roman"/>
              </w:rPr>
              <w:t>Электроснабжение</w:t>
            </w:r>
          </w:p>
        </w:tc>
        <w:tc>
          <w:tcPr>
            <w:tcW w:w="714"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81</w:t>
            </w:r>
          </w:p>
        </w:tc>
        <w:tc>
          <w:tcPr>
            <w:tcW w:w="562"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27,1</w:t>
            </w:r>
          </w:p>
        </w:tc>
        <w:tc>
          <w:tcPr>
            <w:tcW w:w="56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19,0</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w:t>
            </w:r>
          </w:p>
        </w:tc>
        <w:tc>
          <w:tcPr>
            <w:tcW w:w="737"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0,3</w:t>
            </w:r>
          </w:p>
        </w:tc>
        <w:tc>
          <w:tcPr>
            <w:tcW w:w="680"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3,2</w:t>
            </w:r>
          </w:p>
        </w:tc>
        <w:tc>
          <w:tcPr>
            <w:tcW w:w="709"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25</w:t>
            </w:r>
          </w:p>
        </w:tc>
        <w:tc>
          <w:tcPr>
            <w:tcW w:w="708"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8,4</w:t>
            </w:r>
          </w:p>
        </w:tc>
        <w:tc>
          <w:tcPr>
            <w:tcW w:w="568"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36,5</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192</w:t>
            </w:r>
          </w:p>
        </w:tc>
        <w:tc>
          <w:tcPr>
            <w:tcW w:w="759"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64,2</w:t>
            </w:r>
          </w:p>
        </w:tc>
        <w:tc>
          <w:tcPr>
            <w:tcW w:w="59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41,3</w:t>
            </w:r>
          </w:p>
        </w:tc>
      </w:tr>
      <w:tr w:rsidR="00662E7B" w:rsidRPr="003B314D" w:rsidTr="00662E7B">
        <w:tc>
          <w:tcPr>
            <w:tcW w:w="1951" w:type="dxa"/>
            <w:vAlign w:val="center"/>
          </w:tcPr>
          <w:p w:rsidR="00662E7B" w:rsidRPr="003B314D" w:rsidRDefault="00662E7B" w:rsidP="00CE6100">
            <w:pPr>
              <w:spacing w:after="0" w:line="240" w:lineRule="auto"/>
              <w:ind w:left="-57" w:right="-57"/>
              <w:rPr>
                <w:rFonts w:ascii="Times New Roman" w:hAnsi="Times New Roman"/>
                <w:b/>
                <w:lang w:val="en-US"/>
              </w:rPr>
            </w:pPr>
            <w:r w:rsidRPr="003B314D">
              <w:rPr>
                <w:rFonts w:ascii="Times New Roman" w:hAnsi="Times New Roman"/>
              </w:rPr>
              <w:t>Теплоснабжение</w:t>
            </w:r>
          </w:p>
        </w:tc>
        <w:tc>
          <w:tcPr>
            <w:tcW w:w="714"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123</w:t>
            </w:r>
          </w:p>
        </w:tc>
        <w:tc>
          <w:tcPr>
            <w:tcW w:w="562"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41,1</w:t>
            </w:r>
          </w:p>
        </w:tc>
        <w:tc>
          <w:tcPr>
            <w:tcW w:w="56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38,9</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2</w:t>
            </w:r>
          </w:p>
        </w:tc>
        <w:tc>
          <w:tcPr>
            <w:tcW w:w="737"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0,7</w:t>
            </w:r>
          </w:p>
        </w:tc>
        <w:tc>
          <w:tcPr>
            <w:tcW w:w="680"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3,6</w:t>
            </w:r>
          </w:p>
        </w:tc>
        <w:tc>
          <w:tcPr>
            <w:tcW w:w="709"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18</w:t>
            </w:r>
          </w:p>
        </w:tc>
        <w:tc>
          <w:tcPr>
            <w:tcW w:w="708"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6,0</w:t>
            </w:r>
          </w:p>
        </w:tc>
        <w:tc>
          <w:tcPr>
            <w:tcW w:w="568"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19,4</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156</w:t>
            </w:r>
          </w:p>
        </w:tc>
        <w:tc>
          <w:tcPr>
            <w:tcW w:w="759"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52,2</w:t>
            </w:r>
          </w:p>
        </w:tc>
        <w:tc>
          <w:tcPr>
            <w:tcW w:w="59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38,1</w:t>
            </w:r>
          </w:p>
        </w:tc>
      </w:tr>
      <w:tr w:rsidR="00662E7B" w:rsidRPr="003B314D" w:rsidTr="00662E7B">
        <w:tc>
          <w:tcPr>
            <w:tcW w:w="1951" w:type="dxa"/>
            <w:vAlign w:val="center"/>
          </w:tcPr>
          <w:p w:rsidR="00662E7B" w:rsidRPr="003B314D" w:rsidRDefault="00662E7B" w:rsidP="00CE6100">
            <w:pPr>
              <w:spacing w:after="0" w:line="240" w:lineRule="auto"/>
              <w:ind w:left="-57" w:right="-57"/>
              <w:rPr>
                <w:rFonts w:ascii="Times New Roman" w:hAnsi="Times New Roman"/>
                <w:b/>
                <w:lang w:val="en-US"/>
              </w:rPr>
            </w:pPr>
            <w:r w:rsidRPr="003B314D">
              <w:rPr>
                <w:rFonts w:ascii="Times New Roman" w:hAnsi="Times New Roman"/>
              </w:rPr>
              <w:t>Телефонная связь</w:t>
            </w:r>
          </w:p>
        </w:tc>
        <w:tc>
          <w:tcPr>
            <w:tcW w:w="714"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222</w:t>
            </w:r>
          </w:p>
        </w:tc>
        <w:tc>
          <w:tcPr>
            <w:tcW w:w="562"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74,2</w:t>
            </w:r>
          </w:p>
        </w:tc>
        <w:tc>
          <w:tcPr>
            <w:tcW w:w="56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48,0</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10</w:t>
            </w:r>
          </w:p>
        </w:tc>
        <w:tc>
          <w:tcPr>
            <w:tcW w:w="737"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3,3</w:t>
            </w:r>
          </w:p>
        </w:tc>
        <w:tc>
          <w:tcPr>
            <w:tcW w:w="680"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24,6</w:t>
            </w:r>
          </w:p>
        </w:tc>
        <w:tc>
          <w:tcPr>
            <w:tcW w:w="709"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14</w:t>
            </w:r>
          </w:p>
        </w:tc>
        <w:tc>
          <w:tcPr>
            <w:tcW w:w="708"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4,7</w:t>
            </w:r>
          </w:p>
        </w:tc>
        <w:tc>
          <w:tcPr>
            <w:tcW w:w="568"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14,7</w:t>
            </w:r>
          </w:p>
        </w:tc>
        <w:tc>
          <w:tcPr>
            <w:tcW w:w="567" w:type="dxa"/>
            <w:vAlign w:val="center"/>
          </w:tcPr>
          <w:p w:rsidR="00662E7B" w:rsidRPr="003B314D" w:rsidRDefault="00662E7B" w:rsidP="00662E7B">
            <w:pPr>
              <w:spacing w:after="0" w:line="240" w:lineRule="auto"/>
              <w:ind w:left="-108" w:right="-108"/>
              <w:jc w:val="center"/>
              <w:rPr>
                <w:rFonts w:ascii="Times New Roman" w:hAnsi="Times New Roman"/>
              </w:rPr>
            </w:pPr>
            <w:r w:rsidRPr="003B314D">
              <w:rPr>
                <w:rFonts w:ascii="Times New Roman" w:hAnsi="Times New Roman"/>
              </w:rPr>
              <w:t>53</w:t>
            </w:r>
          </w:p>
        </w:tc>
        <w:tc>
          <w:tcPr>
            <w:tcW w:w="759" w:type="dxa"/>
            <w:tcBorders>
              <w:right w:val="single" w:sz="4" w:space="0" w:color="auto"/>
            </w:tcBorders>
            <w:vAlign w:val="center"/>
          </w:tcPr>
          <w:p w:rsidR="00662E7B" w:rsidRPr="003B314D" w:rsidRDefault="00662E7B" w:rsidP="00662E7B">
            <w:pPr>
              <w:spacing w:after="0" w:line="240" w:lineRule="auto"/>
              <w:ind w:left="-108" w:right="-108"/>
              <w:jc w:val="center"/>
              <w:rPr>
                <w:rFonts w:ascii="Times New Roman" w:hAnsi="Times New Roman"/>
              </w:rPr>
            </w:pPr>
            <w:r>
              <w:rPr>
                <w:rFonts w:ascii="Times New Roman" w:hAnsi="Times New Roman"/>
              </w:rPr>
              <w:t>17,7</w:t>
            </w:r>
          </w:p>
        </w:tc>
        <w:tc>
          <w:tcPr>
            <w:tcW w:w="597" w:type="dxa"/>
            <w:tcBorders>
              <w:left w:val="single" w:sz="4" w:space="0" w:color="auto"/>
            </w:tcBorders>
            <w:vAlign w:val="center"/>
          </w:tcPr>
          <w:p w:rsidR="00662E7B" w:rsidRPr="00662E7B" w:rsidRDefault="00662E7B" w:rsidP="00662E7B">
            <w:pPr>
              <w:spacing w:after="0" w:line="240" w:lineRule="auto"/>
              <w:ind w:left="-108" w:right="-108"/>
              <w:jc w:val="center"/>
              <w:rPr>
                <w:rFonts w:ascii="Times New Roman" w:hAnsi="Times New Roman"/>
              </w:rPr>
            </w:pPr>
            <w:r w:rsidRPr="00662E7B">
              <w:rPr>
                <w:rFonts w:ascii="Times New Roman" w:hAnsi="Times New Roman"/>
              </w:rPr>
              <w:t>12,7</w:t>
            </w:r>
          </w:p>
        </w:tc>
      </w:tr>
    </w:tbl>
    <w:p w:rsidR="008C0093" w:rsidRPr="007564E2" w:rsidRDefault="00EE7EBB" w:rsidP="00EE7EBB">
      <w:pPr>
        <w:pStyle w:val="ad"/>
        <w:spacing w:before="0" w:beforeAutospacing="0" w:after="0" w:afterAutospacing="0"/>
        <w:jc w:val="both"/>
        <w:rPr>
          <w:sz w:val="28"/>
          <w:szCs w:val="28"/>
          <w:highlight w:val="yellow"/>
        </w:rPr>
      </w:pPr>
      <w:r w:rsidRPr="00D170A2">
        <w:rPr>
          <w:noProof/>
          <w:sz w:val="28"/>
          <w:szCs w:val="28"/>
        </w:rPr>
        <w:lastRenderedPageBreak/>
        <w:drawing>
          <wp:inline distT="0" distB="0" distL="0" distR="0" wp14:anchorId="6F814792" wp14:editId="4DA3A606">
            <wp:extent cx="6120130" cy="3195264"/>
            <wp:effectExtent l="0" t="0" r="13970" b="2476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8C0093" w:rsidRPr="00D170A2" w:rsidRDefault="008C0093" w:rsidP="00991E50">
      <w:pPr>
        <w:pStyle w:val="ad"/>
        <w:spacing w:before="0" w:beforeAutospacing="0" w:after="0" w:afterAutospacing="0"/>
        <w:jc w:val="both"/>
        <w:rPr>
          <w:sz w:val="28"/>
          <w:szCs w:val="28"/>
        </w:rPr>
      </w:pPr>
      <w:r w:rsidRPr="00D170A2">
        <w:rPr>
          <w:noProof/>
          <w:sz w:val="28"/>
          <w:szCs w:val="28"/>
        </w:rPr>
        <w:drawing>
          <wp:inline distT="0" distB="0" distL="0" distR="0" wp14:anchorId="1A2502EF" wp14:editId="18EE3AA2">
            <wp:extent cx="6120130" cy="3195264"/>
            <wp:effectExtent l="0" t="0" r="13970" b="24765"/>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88287C" w:rsidRPr="00D170A2" w:rsidRDefault="0088287C" w:rsidP="00991E50">
      <w:pPr>
        <w:pStyle w:val="ad"/>
        <w:spacing w:before="0" w:beforeAutospacing="0" w:after="0" w:afterAutospacing="0"/>
        <w:jc w:val="both"/>
        <w:rPr>
          <w:sz w:val="28"/>
          <w:szCs w:val="28"/>
        </w:rPr>
      </w:pPr>
    </w:p>
    <w:p w:rsidR="00E85716" w:rsidRPr="00D170A2" w:rsidRDefault="00E85716" w:rsidP="00991E50">
      <w:pPr>
        <w:pStyle w:val="ad"/>
        <w:spacing w:before="0" w:beforeAutospacing="0" w:after="0" w:afterAutospacing="0"/>
        <w:ind w:firstLine="567"/>
        <w:jc w:val="both"/>
        <w:rPr>
          <w:sz w:val="28"/>
          <w:szCs w:val="28"/>
        </w:rPr>
      </w:pPr>
      <w:r w:rsidRPr="00D170A2">
        <w:rPr>
          <w:sz w:val="28"/>
          <w:szCs w:val="28"/>
        </w:rPr>
        <w:t>В сравнении с результатами опроса 201</w:t>
      </w:r>
      <w:r w:rsidR="00F40AD9" w:rsidRPr="00D170A2">
        <w:rPr>
          <w:sz w:val="28"/>
          <w:szCs w:val="28"/>
        </w:rPr>
        <w:t>7</w:t>
      </w:r>
      <w:r w:rsidRPr="00D170A2">
        <w:rPr>
          <w:sz w:val="28"/>
          <w:szCs w:val="28"/>
        </w:rPr>
        <w:t xml:space="preserve"> года, можно сделать вывод, что мнение о стоимости подключения к услугам субъектов естественных монополий изменил</w:t>
      </w:r>
      <w:r w:rsidR="0088287C" w:rsidRPr="00D170A2">
        <w:rPr>
          <w:sz w:val="28"/>
          <w:szCs w:val="28"/>
        </w:rPr>
        <w:t>о</w:t>
      </w:r>
      <w:r w:rsidRPr="00D170A2">
        <w:rPr>
          <w:sz w:val="28"/>
          <w:szCs w:val="28"/>
        </w:rPr>
        <w:t>сь.</w:t>
      </w:r>
      <w:r w:rsidR="00B05F26">
        <w:rPr>
          <w:sz w:val="28"/>
          <w:szCs w:val="28"/>
        </w:rPr>
        <w:t xml:space="preserve"> </w:t>
      </w:r>
      <w:r w:rsidR="00F40AD9" w:rsidRPr="00D170A2">
        <w:rPr>
          <w:sz w:val="28"/>
          <w:szCs w:val="28"/>
        </w:rPr>
        <w:t>Мнение</w:t>
      </w:r>
      <w:r w:rsidRPr="00D170A2">
        <w:rPr>
          <w:sz w:val="28"/>
          <w:szCs w:val="28"/>
        </w:rPr>
        <w:t xml:space="preserve"> респондентов</w:t>
      </w:r>
      <w:r w:rsidR="00F40AD9" w:rsidRPr="00D170A2">
        <w:rPr>
          <w:sz w:val="28"/>
          <w:szCs w:val="28"/>
        </w:rPr>
        <w:t xml:space="preserve"> о том, что на территории муниципального образования</w:t>
      </w:r>
      <w:r w:rsidRPr="00D170A2">
        <w:rPr>
          <w:sz w:val="28"/>
          <w:szCs w:val="28"/>
        </w:rPr>
        <w:t xml:space="preserve"> стоимость подключения к услугам водоотведения, водоснабжения и к услугам телефонной связи </w:t>
      </w:r>
      <w:r w:rsidR="00F40AD9" w:rsidRPr="00D170A2">
        <w:rPr>
          <w:sz w:val="28"/>
          <w:szCs w:val="28"/>
        </w:rPr>
        <w:t xml:space="preserve">низкая значительно увеличилось и составило 65,2% и 74,2% соответственно. В 2017 году эти показатели составляли 32,5% и 48,0% соответственно. </w:t>
      </w:r>
      <w:r w:rsidRPr="00D170A2">
        <w:rPr>
          <w:sz w:val="28"/>
          <w:szCs w:val="28"/>
        </w:rPr>
        <w:t>Оценка хозяйствующих субъектов о стоимости подключения к услугам газоснабжения</w:t>
      </w:r>
      <w:r w:rsidR="00F40AD9" w:rsidRPr="00D170A2">
        <w:rPr>
          <w:sz w:val="28"/>
          <w:szCs w:val="28"/>
        </w:rPr>
        <w:t>,</w:t>
      </w:r>
      <w:r w:rsidRPr="00D170A2">
        <w:rPr>
          <w:sz w:val="28"/>
          <w:szCs w:val="28"/>
        </w:rPr>
        <w:t xml:space="preserve"> электроснабжения </w:t>
      </w:r>
      <w:r w:rsidR="00D170A2" w:rsidRPr="00D170A2">
        <w:rPr>
          <w:sz w:val="28"/>
          <w:szCs w:val="28"/>
        </w:rPr>
        <w:t xml:space="preserve">и теплоснабжения значительно </w:t>
      </w:r>
      <w:r w:rsidRPr="00D170A2">
        <w:rPr>
          <w:sz w:val="28"/>
          <w:szCs w:val="28"/>
        </w:rPr>
        <w:t>изменил</w:t>
      </w:r>
      <w:r w:rsidR="00D170A2" w:rsidRPr="00D170A2">
        <w:rPr>
          <w:sz w:val="28"/>
          <w:szCs w:val="28"/>
        </w:rPr>
        <w:t>а</w:t>
      </w:r>
      <w:r w:rsidRPr="00D170A2">
        <w:rPr>
          <w:sz w:val="28"/>
          <w:szCs w:val="28"/>
        </w:rPr>
        <w:t>сь по сравнению с оценкой 201</w:t>
      </w:r>
      <w:r w:rsidR="00D170A2" w:rsidRPr="00D170A2">
        <w:rPr>
          <w:sz w:val="28"/>
          <w:szCs w:val="28"/>
        </w:rPr>
        <w:t>7</w:t>
      </w:r>
      <w:r w:rsidRPr="00D170A2">
        <w:rPr>
          <w:sz w:val="28"/>
          <w:szCs w:val="28"/>
        </w:rPr>
        <w:t xml:space="preserve"> года, и остается по-прежнему высокой. За это проголосовало более </w:t>
      </w:r>
      <w:r w:rsidR="00D170A2" w:rsidRPr="00D170A2">
        <w:rPr>
          <w:sz w:val="28"/>
          <w:szCs w:val="28"/>
        </w:rPr>
        <w:t>52</w:t>
      </w:r>
      <w:r w:rsidRPr="00D170A2">
        <w:rPr>
          <w:sz w:val="28"/>
          <w:szCs w:val="28"/>
        </w:rPr>
        <w:t xml:space="preserve">% из числа респондентов. </w:t>
      </w:r>
    </w:p>
    <w:p w:rsidR="008C0093" w:rsidRPr="00944F0C" w:rsidRDefault="008C0093" w:rsidP="00991E50">
      <w:pPr>
        <w:pStyle w:val="ad"/>
        <w:tabs>
          <w:tab w:val="left" w:pos="-142"/>
        </w:tabs>
        <w:spacing w:before="0" w:beforeAutospacing="0" w:after="0" w:afterAutospacing="0"/>
        <w:ind w:firstLine="567"/>
        <w:jc w:val="both"/>
        <w:rPr>
          <w:rFonts w:eastAsia="Calibri"/>
          <w:b/>
          <w:bCs/>
          <w:sz w:val="28"/>
          <w:szCs w:val="28"/>
          <w:lang w:eastAsia="en-US"/>
        </w:rPr>
      </w:pPr>
    </w:p>
    <w:p w:rsidR="00621958" w:rsidRDefault="00621958"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944F0C">
        <w:rPr>
          <w:rFonts w:ascii="Times New Roman" w:hAnsi="Times New Roman" w:cs="Times New Roman"/>
          <w:sz w:val="28"/>
          <w:szCs w:val="28"/>
        </w:rPr>
        <w:lastRenderedPageBreak/>
        <w:t>В ходе проводимого опроса, субъектам предпринимательской деятельности муниципального образования Ленинградский район было предложено оценить сложность (количество) процедур подключения к услугам субъектов естественных монополий в Краснодарском крае, и получ</w:t>
      </w:r>
      <w:r w:rsidR="00902D25" w:rsidRPr="00944F0C">
        <w:rPr>
          <w:rFonts w:ascii="Times New Roman" w:hAnsi="Times New Roman" w:cs="Times New Roman"/>
          <w:sz w:val="28"/>
          <w:szCs w:val="28"/>
        </w:rPr>
        <w:t>ены</w:t>
      </w:r>
      <w:r w:rsidRPr="00944F0C">
        <w:rPr>
          <w:rFonts w:ascii="Times New Roman" w:hAnsi="Times New Roman" w:cs="Times New Roman"/>
          <w:sz w:val="28"/>
          <w:szCs w:val="28"/>
        </w:rPr>
        <w:t xml:space="preserve"> следующие результаты:</w:t>
      </w:r>
    </w:p>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Style w:val="a8"/>
        <w:tblW w:w="9686" w:type="dxa"/>
        <w:tblLayout w:type="fixed"/>
        <w:tblLook w:val="04A0" w:firstRow="1" w:lastRow="0" w:firstColumn="1" w:lastColumn="0" w:noHBand="0" w:noVBand="1"/>
      </w:tblPr>
      <w:tblGrid>
        <w:gridCol w:w="1951"/>
        <w:gridCol w:w="714"/>
        <w:gridCol w:w="562"/>
        <w:gridCol w:w="567"/>
        <w:gridCol w:w="567"/>
        <w:gridCol w:w="737"/>
        <w:gridCol w:w="680"/>
        <w:gridCol w:w="709"/>
        <w:gridCol w:w="708"/>
        <w:gridCol w:w="568"/>
        <w:gridCol w:w="567"/>
        <w:gridCol w:w="759"/>
        <w:gridCol w:w="597"/>
      </w:tblGrid>
      <w:tr w:rsidR="00662E7B" w:rsidRPr="003B314D" w:rsidTr="0049305C">
        <w:trPr>
          <w:trHeight w:val="230"/>
          <w:tblHeader/>
        </w:trPr>
        <w:tc>
          <w:tcPr>
            <w:tcW w:w="1951" w:type="dxa"/>
            <w:vMerge w:val="restart"/>
          </w:tcPr>
          <w:p w:rsidR="00662E7B" w:rsidRPr="003B314D" w:rsidRDefault="00662E7B" w:rsidP="0049305C">
            <w:pPr>
              <w:pStyle w:val="a5"/>
              <w:tabs>
                <w:tab w:val="left" w:pos="284"/>
                <w:tab w:val="left" w:pos="426"/>
              </w:tabs>
              <w:spacing w:after="0" w:line="240" w:lineRule="auto"/>
              <w:ind w:left="-57" w:right="-57"/>
              <w:rPr>
                <w:rFonts w:ascii="Times New Roman" w:hAnsi="Times New Roman" w:cs="Times New Roman"/>
              </w:rPr>
            </w:pPr>
          </w:p>
        </w:tc>
        <w:tc>
          <w:tcPr>
            <w:tcW w:w="1843" w:type="dxa"/>
            <w:gridSpan w:val="3"/>
            <w:vAlign w:val="center"/>
          </w:tcPr>
          <w:p w:rsidR="00662E7B" w:rsidRPr="003B314D" w:rsidRDefault="004F390D" w:rsidP="0049305C">
            <w:pPr>
              <w:spacing w:after="0" w:line="240" w:lineRule="auto"/>
              <w:ind w:left="-57" w:right="-57"/>
              <w:jc w:val="center"/>
              <w:rPr>
                <w:rFonts w:ascii="Times New Roman" w:hAnsi="Times New Roman"/>
              </w:rPr>
            </w:pPr>
            <w:r w:rsidRPr="00944F0C">
              <w:rPr>
                <w:rFonts w:ascii="Times New Roman" w:hAnsi="Times New Roman"/>
              </w:rPr>
              <w:t>Удовлетворен</w:t>
            </w:r>
          </w:p>
        </w:tc>
        <w:tc>
          <w:tcPr>
            <w:tcW w:w="1984" w:type="dxa"/>
            <w:gridSpan w:val="3"/>
            <w:vAlign w:val="center"/>
          </w:tcPr>
          <w:p w:rsidR="00662E7B" w:rsidRPr="003B314D" w:rsidRDefault="004F390D" w:rsidP="0049305C">
            <w:pPr>
              <w:spacing w:after="0" w:line="240" w:lineRule="auto"/>
              <w:ind w:left="-57" w:right="-57"/>
              <w:jc w:val="center"/>
              <w:rPr>
                <w:rFonts w:ascii="Times New Roman" w:hAnsi="Times New Roman"/>
              </w:rPr>
            </w:pPr>
            <w:r w:rsidRPr="00944F0C">
              <w:rPr>
                <w:rFonts w:ascii="Times New Roman" w:hAnsi="Times New Roman"/>
              </w:rPr>
              <w:t>Скорее удовлетворен</w:t>
            </w:r>
          </w:p>
        </w:tc>
        <w:tc>
          <w:tcPr>
            <w:tcW w:w="1985" w:type="dxa"/>
            <w:gridSpan w:val="3"/>
            <w:vAlign w:val="center"/>
          </w:tcPr>
          <w:p w:rsidR="00662E7B" w:rsidRPr="003B314D" w:rsidRDefault="004F390D" w:rsidP="0049305C">
            <w:pPr>
              <w:spacing w:after="0" w:line="240" w:lineRule="auto"/>
              <w:ind w:left="-57" w:right="-57"/>
              <w:jc w:val="center"/>
              <w:rPr>
                <w:rFonts w:ascii="Times New Roman" w:hAnsi="Times New Roman"/>
              </w:rPr>
            </w:pPr>
            <w:r w:rsidRPr="00944F0C">
              <w:rPr>
                <w:rFonts w:ascii="Times New Roman" w:hAnsi="Times New Roman"/>
              </w:rPr>
              <w:t>Скорее не удовлетворен</w:t>
            </w:r>
          </w:p>
        </w:tc>
        <w:tc>
          <w:tcPr>
            <w:tcW w:w="1923" w:type="dxa"/>
            <w:gridSpan w:val="3"/>
            <w:vAlign w:val="center"/>
          </w:tcPr>
          <w:p w:rsidR="00662E7B" w:rsidRPr="003B314D" w:rsidRDefault="004F390D" w:rsidP="0049305C">
            <w:pPr>
              <w:spacing w:after="0" w:line="240" w:lineRule="auto"/>
              <w:ind w:left="-57" w:right="-57"/>
              <w:jc w:val="center"/>
              <w:rPr>
                <w:rFonts w:ascii="Times New Roman" w:hAnsi="Times New Roman"/>
              </w:rPr>
            </w:pPr>
            <w:r w:rsidRPr="00944F0C">
              <w:rPr>
                <w:rFonts w:ascii="Times New Roman" w:hAnsi="Times New Roman"/>
              </w:rPr>
              <w:t>Не удовлетворен</w:t>
            </w:r>
          </w:p>
        </w:tc>
      </w:tr>
      <w:tr w:rsidR="00662E7B" w:rsidRPr="003B314D" w:rsidTr="0049305C">
        <w:trPr>
          <w:trHeight w:val="230"/>
          <w:tblHeader/>
        </w:trPr>
        <w:tc>
          <w:tcPr>
            <w:tcW w:w="1951" w:type="dxa"/>
            <w:vMerge/>
          </w:tcPr>
          <w:p w:rsidR="00662E7B" w:rsidRPr="003B314D" w:rsidRDefault="00662E7B" w:rsidP="0049305C">
            <w:pPr>
              <w:pStyle w:val="a5"/>
              <w:tabs>
                <w:tab w:val="left" w:pos="284"/>
                <w:tab w:val="left" w:pos="426"/>
              </w:tabs>
              <w:spacing w:after="0" w:line="240" w:lineRule="auto"/>
              <w:ind w:left="-57" w:right="-57"/>
              <w:rPr>
                <w:rFonts w:ascii="Times New Roman" w:hAnsi="Times New Roman" w:cs="Times New Roman"/>
              </w:rPr>
            </w:pPr>
          </w:p>
        </w:tc>
        <w:tc>
          <w:tcPr>
            <w:tcW w:w="714" w:type="dxa"/>
            <w:vMerge w:val="restart"/>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129" w:type="dxa"/>
            <w:gridSpan w:val="2"/>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w:t>
            </w:r>
          </w:p>
        </w:tc>
        <w:tc>
          <w:tcPr>
            <w:tcW w:w="567" w:type="dxa"/>
            <w:vMerge w:val="restart"/>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417" w:type="dxa"/>
            <w:gridSpan w:val="2"/>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w:t>
            </w:r>
          </w:p>
        </w:tc>
        <w:tc>
          <w:tcPr>
            <w:tcW w:w="709" w:type="dxa"/>
            <w:vMerge w:val="restart"/>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276" w:type="dxa"/>
            <w:gridSpan w:val="2"/>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w:t>
            </w:r>
          </w:p>
        </w:tc>
        <w:tc>
          <w:tcPr>
            <w:tcW w:w="567" w:type="dxa"/>
            <w:vMerge w:val="restart"/>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чел.</w:t>
            </w:r>
            <w:r>
              <w:rPr>
                <w:rFonts w:ascii="Times New Roman" w:hAnsi="Times New Roman"/>
                <w:i/>
              </w:rPr>
              <w:t>, 2018</w:t>
            </w:r>
          </w:p>
        </w:tc>
        <w:tc>
          <w:tcPr>
            <w:tcW w:w="1356" w:type="dxa"/>
            <w:gridSpan w:val="2"/>
            <w:vAlign w:val="center"/>
          </w:tcPr>
          <w:p w:rsidR="00662E7B" w:rsidRPr="003B314D" w:rsidRDefault="00662E7B" w:rsidP="0049305C">
            <w:pPr>
              <w:spacing w:after="0" w:line="240" w:lineRule="auto"/>
              <w:ind w:left="-108" w:right="-108"/>
              <w:jc w:val="center"/>
              <w:rPr>
                <w:rFonts w:ascii="Times New Roman" w:hAnsi="Times New Roman"/>
                <w:i/>
              </w:rPr>
            </w:pPr>
            <w:r w:rsidRPr="003B314D">
              <w:rPr>
                <w:rFonts w:ascii="Times New Roman" w:hAnsi="Times New Roman"/>
                <w:i/>
              </w:rPr>
              <w:t>%</w:t>
            </w:r>
          </w:p>
        </w:tc>
      </w:tr>
      <w:tr w:rsidR="00662E7B" w:rsidRPr="003B314D" w:rsidTr="0049305C">
        <w:trPr>
          <w:trHeight w:val="230"/>
          <w:tblHeader/>
        </w:trPr>
        <w:tc>
          <w:tcPr>
            <w:tcW w:w="1951" w:type="dxa"/>
            <w:vMerge/>
          </w:tcPr>
          <w:p w:rsidR="00662E7B" w:rsidRPr="003B314D" w:rsidRDefault="00662E7B" w:rsidP="0049305C">
            <w:pPr>
              <w:pStyle w:val="a5"/>
              <w:tabs>
                <w:tab w:val="left" w:pos="284"/>
                <w:tab w:val="left" w:pos="426"/>
              </w:tabs>
              <w:spacing w:after="0" w:line="240" w:lineRule="auto"/>
              <w:ind w:left="-57" w:right="-57"/>
              <w:rPr>
                <w:rFonts w:ascii="Times New Roman" w:hAnsi="Times New Roman" w:cs="Times New Roman"/>
              </w:rPr>
            </w:pPr>
          </w:p>
        </w:tc>
        <w:tc>
          <w:tcPr>
            <w:tcW w:w="714" w:type="dxa"/>
            <w:vMerge/>
            <w:vAlign w:val="center"/>
          </w:tcPr>
          <w:p w:rsidR="00662E7B" w:rsidRPr="003B314D" w:rsidRDefault="00662E7B" w:rsidP="0049305C">
            <w:pPr>
              <w:spacing w:after="0" w:line="240" w:lineRule="auto"/>
              <w:ind w:left="-108" w:right="-108"/>
              <w:jc w:val="center"/>
              <w:rPr>
                <w:rFonts w:ascii="Times New Roman" w:hAnsi="Times New Roman"/>
                <w:i/>
              </w:rPr>
            </w:pPr>
          </w:p>
        </w:tc>
        <w:tc>
          <w:tcPr>
            <w:tcW w:w="562" w:type="dxa"/>
            <w:tcBorders>
              <w:righ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2018</w:t>
            </w:r>
          </w:p>
        </w:tc>
        <w:tc>
          <w:tcPr>
            <w:tcW w:w="567" w:type="dxa"/>
            <w:tcBorders>
              <w:lef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2017</w:t>
            </w:r>
          </w:p>
        </w:tc>
        <w:tc>
          <w:tcPr>
            <w:tcW w:w="567" w:type="dxa"/>
            <w:vMerge/>
            <w:vAlign w:val="center"/>
          </w:tcPr>
          <w:p w:rsidR="00662E7B" w:rsidRPr="003B314D" w:rsidRDefault="00662E7B" w:rsidP="0049305C">
            <w:pPr>
              <w:spacing w:after="0" w:line="240" w:lineRule="auto"/>
              <w:ind w:left="-108" w:right="-108"/>
              <w:jc w:val="center"/>
              <w:rPr>
                <w:rFonts w:ascii="Times New Roman" w:hAnsi="Times New Roman"/>
                <w:i/>
              </w:rPr>
            </w:pPr>
          </w:p>
        </w:tc>
        <w:tc>
          <w:tcPr>
            <w:tcW w:w="737" w:type="dxa"/>
            <w:tcBorders>
              <w:righ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2018</w:t>
            </w:r>
          </w:p>
        </w:tc>
        <w:tc>
          <w:tcPr>
            <w:tcW w:w="680" w:type="dxa"/>
            <w:tcBorders>
              <w:lef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2017</w:t>
            </w:r>
          </w:p>
        </w:tc>
        <w:tc>
          <w:tcPr>
            <w:tcW w:w="709" w:type="dxa"/>
            <w:vMerge/>
            <w:vAlign w:val="center"/>
          </w:tcPr>
          <w:p w:rsidR="00662E7B" w:rsidRPr="003B314D" w:rsidRDefault="00662E7B" w:rsidP="0049305C">
            <w:pPr>
              <w:spacing w:after="0" w:line="240" w:lineRule="auto"/>
              <w:ind w:left="-108" w:right="-108"/>
              <w:jc w:val="center"/>
              <w:rPr>
                <w:rFonts w:ascii="Times New Roman" w:hAnsi="Times New Roman"/>
                <w:i/>
              </w:rPr>
            </w:pPr>
          </w:p>
        </w:tc>
        <w:tc>
          <w:tcPr>
            <w:tcW w:w="708" w:type="dxa"/>
            <w:tcBorders>
              <w:righ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2018</w:t>
            </w:r>
          </w:p>
        </w:tc>
        <w:tc>
          <w:tcPr>
            <w:tcW w:w="568" w:type="dxa"/>
            <w:tcBorders>
              <w:lef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w:t>
            </w:r>
            <w:r w:rsidR="004F390D">
              <w:rPr>
                <w:rFonts w:ascii="Times New Roman" w:hAnsi="Times New Roman"/>
                <w:i/>
              </w:rPr>
              <w:t>1</w:t>
            </w:r>
            <w:r>
              <w:rPr>
                <w:rFonts w:ascii="Times New Roman" w:hAnsi="Times New Roman"/>
                <w:i/>
              </w:rPr>
              <w:t>7</w:t>
            </w:r>
          </w:p>
        </w:tc>
        <w:tc>
          <w:tcPr>
            <w:tcW w:w="567" w:type="dxa"/>
            <w:vMerge/>
            <w:vAlign w:val="center"/>
          </w:tcPr>
          <w:p w:rsidR="00662E7B" w:rsidRPr="003B314D" w:rsidRDefault="00662E7B" w:rsidP="0049305C">
            <w:pPr>
              <w:spacing w:after="0" w:line="240" w:lineRule="auto"/>
              <w:ind w:left="-108" w:right="-108"/>
              <w:jc w:val="center"/>
              <w:rPr>
                <w:rFonts w:ascii="Times New Roman" w:hAnsi="Times New Roman"/>
                <w:i/>
              </w:rPr>
            </w:pPr>
          </w:p>
        </w:tc>
        <w:tc>
          <w:tcPr>
            <w:tcW w:w="759" w:type="dxa"/>
            <w:tcBorders>
              <w:righ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2018</w:t>
            </w:r>
          </w:p>
        </w:tc>
        <w:tc>
          <w:tcPr>
            <w:tcW w:w="597" w:type="dxa"/>
            <w:tcBorders>
              <w:left w:val="single" w:sz="4" w:space="0" w:color="auto"/>
            </w:tcBorders>
            <w:vAlign w:val="center"/>
          </w:tcPr>
          <w:p w:rsidR="00662E7B" w:rsidRPr="003B314D" w:rsidRDefault="00662E7B" w:rsidP="0049305C">
            <w:pPr>
              <w:spacing w:after="0" w:line="240" w:lineRule="auto"/>
              <w:ind w:left="-108" w:right="-108"/>
              <w:jc w:val="center"/>
              <w:rPr>
                <w:rFonts w:ascii="Times New Roman" w:hAnsi="Times New Roman"/>
                <w:i/>
              </w:rPr>
            </w:pPr>
            <w:r>
              <w:rPr>
                <w:rFonts w:ascii="Times New Roman" w:hAnsi="Times New Roman"/>
                <w:i/>
              </w:rPr>
              <w:t>2017</w:t>
            </w:r>
          </w:p>
        </w:tc>
      </w:tr>
      <w:tr w:rsidR="004F390D" w:rsidRPr="003B314D" w:rsidTr="004F390D">
        <w:tc>
          <w:tcPr>
            <w:tcW w:w="1951" w:type="dxa"/>
            <w:vAlign w:val="center"/>
          </w:tcPr>
          <w:p w:rsidR="004F390D" w:rsidRPr="00CE6100" w:rsidRDefault="004F390D" w:rsidP="0049305C">
            <w:pPr>
              <w:spacing w:after="0" w:line="240" w:lineRule="auto"/>
              <w:ind w:left="-57" w:right="-57"/>
              <w:rPr>
                <w:rFonts w:ascii="Times New Roman" w:hAnsi="Times New Roman"/>
                <w:b/>
              </w:rPr>
            </w:pPr>
            <w:r w:rsidRPr="003B314D">
              <w:rPr>
                <w:rFonts w:ascii="Times New Roman" w:hAnsi="Times New Roman"/>
              </w:rPr>
              <w:t>Водоснабжение, водоотведение</w:t>
            </w:r>
          </w:p>
        </w:tc>
        <w:tc>
          <w:tcPr>
            <w:tcW w:w="714"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268</w:t>
            </w:r>
          </w:p>
        </w:tc>
        <w:tc>
          <w:tcPr>
            <w:tcW w:w="562"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89,6</w:t>
            </w:r>
          </w:p>
        </w:tc>
        <w:tc>
          <w:tcPr>
            <w:tcW w:w="56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74,2</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9</w:t>
            </w:r>
          </w:p>
        </w:tc>
        <w:tc>
          <w:tcPr>
            <w:tcW w:w="737"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3,0</w:t>
            </w:r>
          </w:p>
        </w:tc>
        <w:tc>
          <w:tcPr>
            <w:tcW w:w="680"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13,5</w:t>
            </w:r>
          </w:p>
        </w:tc>
        <w:tc>
          <w:tcPr>
            <w:tcW w:w="709"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6</w:t>
            </w:r>
          </w:p>
        </w:tc>
        <w:tc>
          <w:tcPr>
            <w:tcW w:w="708"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2,0</w:t>
            </w:r>
          </w:p>
        </w:tc>
        <w:tc>
          <w:tcPr>
            <w:tcW w:w="568"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6,3</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16</w:t>
            </w:r>
          </w:p>
        </w:tc>
        <w:tc>
          <w:tcPr>
            <w:tcW w:w="759"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5,4</w:t>
            </w:r>
          </w:p>
        </w:tc>
        <w:tc>
          <w:tcPr>
            <w:tcW w:w="59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6,0</w:t>
            </w:r>
          </w:p>
        </w:tc>
      </w:tr>
      <w:tr w:rsidR="004F390D" w:rsidRPr="003B314D" w:rsidTr="004F390D">
        <w:tc>
          <w:tcPr>
            <w:tcW w:w="1951" w:type="dxa"/>
            <w:vAlign w:val="center"/>
          </w:tcPr>
          <w:p w:rsidR="004F390D" w:rsidRPr="00CE6100" w:rsidRDefault="004F390D" w:rsidP="0049305C">
            <w:pPr>
              <w:spacing w:after="0" w:line="240" w:lineRule="auto"/>
              <w:ind w:left="-57" w:right="-57"/>
              <w:rPr>
                <w:rFonts w:ascii="Times New Roman" w:hAnsi="Times New Roman"/>
                <w:b/>
              </w:rPr>
            </w:pPr>
            <w:r w:rsidRPr="003B314D">
              <w:rPr>
                <w:rFonts w:ascii="Times New Roman" w:hAnsi="Times New Roman"/>
              </w:rPr>
              <w:t>Газоснабжение</w:t>
            </w:r>
          </w:p>
        </w:tc>
        <w:tc>
          <w:tcPr>
            <w:tcW w:w="714"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161</w:t>
            </w:r>
          </w:p>
        </w:tc>
        <w:tc>
          <w:tcPr>
            <w:tcW w:w="562"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53,8</w:t>
            </w:r>
          </w:p>
        </w:tc>
        <w:tc>
          <w:tcPr>
            <w:tcW w:w="56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75,8</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5</w:t>
            </w:r>
          </w:p>
        </w:tc>
        <w:tc>
          <w:tcPr>
            <w:tcW w:w="737"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1,7</w:t>
            </w:r>
          </w:p>
        </w:tc>
        <w:tc>
          <w:tcPr>
            <w:tcW w:w="680"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10,3</w:t>
            </w:r>
          </w:p>
        </w:tc>
        <w:tc>
          <w:tcPr>
            <w:tcW w:w="709"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3</w:t>
            </w:r>
          </w:p>
        </w:tc>
        <w:tc>
          <w:tcPr>
            <w:tcW w:w="708"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1,0</w:t>
            </w:r>
          </w:p>
        </w:tc>
        <w:tc>
          <w:tcPr>
            <w:tcW w:w="568"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5,6</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130</w:t>
            </w:r>
          </w:p>
        </w:tc>
        <w:tc>
          <w:tcPr>
            <w:tcW w:w="759"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43,5</w:t>
            </w:r>
          </w:p>
        </w:tc>
        <w:tc>
          <w:tcPr>
            <w:tcW w:w="59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8,3</w:t>
            </w:r>
          </w:p>
        </w:tc>
      </w:tr>
      <w:tr w:rsidR="004F390D" w:rsidRPr="003B314D" w:rsidTr="004F390D">
        <w:tc>
          <w:tcPr>
            <w:tcW w:w="1951" w:type="dxa"/>
            <w:vAlign w:val="center"/>
          </w:tcPr>
          <w:p w:rsidR="004F390D" w:rsidRPr="003B314D" w:rsidRDefault="004F390D" w:rsidP="0049305C">
            <w:pPr>
              <w:spacing w:after="0" w:line="240" w:lineRule="auto"/>
              <w:ind w:left="-57" w:right="-57"/>
              <w:rPr>
                <w:rFonts w:ascii="Times New Roman" w:hAnsi="Times New Roman"/>
                <w:b/>
                <w:lang w:val="en-US"/>
              </w:rPr>
            </w:pPr>
            <w:r w:rsidRPr="003B314D">
              <w:rPr>
                <w:rFonts w:ascii="Times New Roman" w:hAnsi="Times New Roman"/>
              </w:rPr>
              <w:t>Электроснабжение</w:t>
            </w:r>
          </w:p>
        </w:tc>
        <w:tc>
          <w:tcPr>
            <w:tcW w:w="714"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199</w:t>
            </w:r>
          </w:p>
        </w:tc>
        <w:tc>
          <w:tcPr>
            <w:tcW w:w="562"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66,6</w:t>
            </w:r>
          </w:p>
        </w:tc>
        <w:tc>
          <w:tcPr>
            <w:tcW w:w="56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75,4</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11</w:t>
            </w:r>
          </w:p>
        </w:tc>
        <w:tc>
          <w:tcPr>
            <w:tcW w:w="737"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3,7</w:t>
            </w:r>
          </w:p>
        </w:tc>
        <w:tc>
          <w:tcPr>
            <w:tcW w:w="680"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12,7</w:t>
            </w:r>
          </w:p>
        </w:tc>
        <w:tc>
          <w:tcPr>
            <w:tcW w:w="709"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4</w:t>
            </w:r>
          </w:p>
        </w:tc>
        <w:tc>
          <w:tcPr>
            <w:tcW w:w="708"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1,3</w:t>
            </w:r>
          </w:p>
        </w:tc>
        <w:tc>
          <w:tcPr>
            <w:tcW w:w="568"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3,6</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85</w:t>
            </w:r>
          </w:p>
        </w:tc>
        <w:tc>
          <w:tcPr>
            <w:tcW w:w="759"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28,4</w:t>
            </w:r>
          </w:p>
        </w:tc>
        <w:tc>
          <w:tcPr>
            <w:tcW w:w="59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8,3</w:t>
            </w:r>
          </w:p>
        </w:tc>
      </w:tr>
      <w:tr w:rsidR="004F390D" w:rsidRPr="003B314D" w:rsidTr="004F390D">
        <w:tc>
          <w:tcPr>
            <w:tcW w:w="1951" w:type="dxa"/>
            <w:vAlign w:val="center"/>
          </w:tcPr>
          <w:p w:rsidR="004F390D" w:rsidRPr="003B314D" w:rsidRDefault="004F390D" w:rsidP="0049305C">
            <w:pPr>
              <w:spacing w:after="0" w:line="240" w:lineRule="auto"/>
              <w:ind w:left="-57" w:right="-57"/>
              <w:rPr>
                <w:rFonts w:ascii="Times New Roman" w:hAnsi="Times New Roman"/>
                <w:b/>
                <w:lang w:val="en-US"/>
              </w:rPr>
            </w:pPr>
            <w:r w:rsidRPr="003B314D">
              <w:rPr>
                <w:rFonts w:ascii="Times New Roman" w:hAnsi="Times New Roman"/>
              </w:rPr>
              <w:t>Теплоснабжение</w:t>
            </w:r>
          </w:p>
        </w:tc>
        <w:tc>
          <w:tcPr>
            <w:tcW w:w="714"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215</w:t>
            </w:r>
          </w:p>
        </w:tc>
        <w:tc>
          <w:tcPr>
            <w:tcW w:w="562"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71,9</w:t>
            </w:r>
          </w:p>
        </w:tc>
        <w:tc>
          <w:tcPr>
            <w:tcW w:w="56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77,8</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8</w:t>
            </w:r>
          </w:p>
        </w:tc>
        <w:tc>
          <w:tcPr>
            <w:tcW w:w="737"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2,7</w:t>
            </w:r>
          </w:p>
        </w:tc>
        <w:tc>
          <w:tcPr>
            <w:tcW w:w="680"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12,7</w:t>
            </w:r>
          </w:p>
        </w:tc>
        <w:tc>
          <w:tcPr>
            <w:tcW w:w="709"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4</w:t>
            </w:r>
          </w:p>
        </w:tc>
        <w:tc>
          <w:tcPr>
            <w:tcW w:w="708"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1,3</w:t>
            </w:r>
          </w:p>
        </w:tc>
        <w:tc>
          <w:tcPr>
            <w:tcW w:w="568"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2,8</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72</w:t>
            </w:r>
          </w:p>
        </w:tc>
        <w:tc>
          <w:tcPr>
            <w:tcW w:w="759"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24,1</w:t>
            </w:r>
          </w:p>
        </w:tc>
        <w:tc>
          <w:tcPr>
            <w:tcW w:w="59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6,7</w:t>
            </w:r>
          </w:p>
        </w:tc>
      </w:tr>
      <w:tr w:rsidR="004F390D" w:rsidRPr="003B314D" w:rsidTr="004F390D">
        <w:tc>
          <w:tcPr>
            <w:tcW w:w="1951" w:type="dxa"/>
            <w:vAlign w:val="center"/>
          </w:tcPr>
          <w:p w:rsidR="004F390D" w:rsidRPr="003B314D" w:rsidRDefault="004F390D" w:rsidP="0049305C">
            <w:pPr>
              <w:spacing w:after="0" w:line="240" w:lineRule="auto"/>
              <w:ind w:left="-57" w:right="-57"/>
              <w:rPr>
                <w:rFonts w:ascii="Times New Roman" w:hAnsi="Times New Roman"/>
                <w:b/>
                <w:lang w:val="en-US"/>
              </w:rPr>
            </w:pPr>
            <w:r w:rsidRPr="003B314D">
              <w:rPr>
                <w:rFonts w:ascii="Times New Roman" w:hAnsi="Times New Roman"/>
              </w:rPr>
              <w:t>Телефонная связь</w:t>
            </w:r>
          </w:p>
        </w:tc>
        <w:tc>
          <w:tcPr>
            <w:tcW w:w="714"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267</w:t>
            </w:r>
          </w:p>
        </w:tc>
        <w:tc>
          <w:tcPr>
            <w:tcW w:w="562"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89,3</w:t>
            </w:r>
          </w:p>
        </w:tc>
        <w:tc>
          <w:tcPr>
            <w:tcW w:w="56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87,7</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5</w:t>
            </w:r>
          </w:p>
        </w:tc>
        <w:tc>
          <w:tcPr>
            <w:tcW w:w="737"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1,7</w:t>
            </w:r>
          </w:p>
        </w:tc>
        <w:tc>
          <w:tcPr>
            <w:tcW w:w="680"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8,3</w:t>
            </w:r>
          </w:p>
        </w:tc>
        <w:tc>
          <w:tcPr>
            <w:tcW w:w="709"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1</w:t>
            </w:r>
          </w:p>
        </w:tc>
        <w:tc>
          <w:tcPr>
            <w:tcW w:w="708"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0,3</w:t>
            </w:r>
          </w:p>
        </w:tc>
        <w:tc>
          <w:tcPr>
            <w:tcW w:w="568"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2,0</w:t>
            </w:r>
          </w:p>
        </w:tc>
        <w:tc>
          <w:tcPr>
            <w:tcW w:w="567" w:type="dxa"/>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26</w:t>
            </w:r>
          </w:p>
        </w:tc>
        <w:tc>
          <w:tcPr>
            <w:tcW w:w="759" w:type="dxa"/>
            <w:tcBorders>
              <w:righ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rPr>
            </w:pPr>
            <w:r w:rsidRPr="004F390D">
              <w:rPr>
                <w:rFonts w:ascii="Times New Roman" w:hAnsi="Times New Roman"/>
              </w:rPr>
              <w:t>8,7</w:t>
            </w:r>
          </w:p>
        </w:tc>
        <w:tc>
          <w:tcPr>
            <w:tcW w:w="597" w:type="dxa"/>
            <w:tcBorders>
              <w:left w:val="single" w:sz="4" w:space="0" w:color="auto"/>
            </w:tcBorders>
            <w:vAlign w:val="center"/>
          </w:tcPr>
          <w:p w:rsidR="004F390D" w:rsidRPr="004F390D" w:rsidRDefault="004F390D" w:rsidP="004F390D">
            <w:pPr>
              <w:spacing w:after="0" w:line="240" w:lineRule="auto"/>
              <w:ind w:left="-108" w:right="-108"/>
              <w:jc w:val="center"/>
              <w:rPr>
                <w:rFonts w:ascii="Times New Roman" w:hAnsi="Times New Roman"/>
                <w:color w:val="000000"/>
              </w:rPr>
            </w:pPr>
            <w:r w:rsidRPr="004F390D">
              <w:rPr>
                <w:rFonts w:ascii="Times New Roman" w:hAnsi="Times New Roman"/>
                <w:color w:val="000000"/>
              </w:rPr>
              <w:t>2,0</w:t>
            </w:r>
          </w:p>
        </w:tc>
      </w:tr>
    </w:tbl>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621958" w:rsidRPr="00944F0C" w:rsidRDefault="00621958"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944F0C">
        <w:rPr>
          <w:rFonts w:ascii="Times New Roman" w:hAnsi="Times New Roman" w:cs="Times New Roman"/>
          <w:sz w:val="28"/>
          <w:szCs w:val="28"/>
        </w:rPr>
        <w:t xml:space="preserve">Согласно полученным результатам, можно сделать вывод, что проблем с прохождениями процедур для подключения к услугам субъектов естественных монополий не возникают. </w:t>
      </w:r>
      <w:r w:rsidR="00902D25" w:rsidRPr="00944F0C">
        <w:rPr>
          <w:rFonts w:ascii="Times New Roman" w:hAnsi="Times New Roman" w:cs="Times New Roman"/>
          <w:sz w:val="28"/>
          <w:szCs w:val="28"/>
        </w:rPr>
        <w:t>П</w:t>
      </w:r>
      <w:r w:rsidRPr="00944F0C">
        <w:rPr>
          <w:rFonts w:ascii="Times New Roman" w:hAnsi="Times New Roman" w:cs="Times New Roman"/>
          <w:sz w:val="28"/>
          <w:szCs w:val="28"/>
        </w:rPr>
        <w:t xml:space="preserve">оложительную оценку дали более </w:t>
      </w:r>
      <w:r w:rsidR="00D170A2" w:rsidRPr="00944F0C">
        <w:rPr>
          <w:rFonts w:ascii="Times New Roman" w:hAnsi="Times New Roman" w:cs="Times New Roman"/>
          <w:sz w:val="28"/>
          <w:szCs w:val="28"/>
        </w:rPr>
        <w:t>66</w:t>
      </w:r>
      <w:r w:rsidRPr="00944F0C">
        <w:rPr>
          <w:rFonts w:ascii="Times New Roman" w:hAnsi="Times New Roman" w:cs="Times New Roman"/>
          <w:sz w:val="28"/>
          <w:szCs w:val="28"/>
        </w:rPr>
        <w:t>% опрошенных по всем услугам субъектов естественных монополий</w:t>
      </w:r>
      <w:r w:rsidR="00D170A2" w:rsidRPr="00944F0C">
        <w:rPr>
          <w:rFonts w:ascii="Times New Roman" w:hAnsi="Times New Roman" w:cs="Times New Roman"/>
          <w:sz w:val="28"/>
          <w:szCs w:val="28"/>
        </w:rPr>
        <w:t xml:space="preserve"> кроме подключения к услугам газоснабжения. По мнению респондентов 53,8% опрошенных или 161 субъект отметил, что удовлетворен </w:t>
      </w:r>
      <w:r w:rsidR="00944F0C" w:rsidRPr="00944F0C">
        <w:rPr>
          <w:rFonts w:ascii="Times New Roman" w:hAnsi="Times New Roman" w:cs="Times New Roman"/>
          <w:sz w:val="28"/>
          <w:szCs w:val="28"/>
        </w:rPr>
        <w:t>механизмом подключения к услуге газоснабжения, и 43</w:t>
      </w:r>
      <w:r w:rsidR="004F390D">
        <w:rPr>
          <w:rFonts w:ascii="Times New Roman" w:hAnsi="Times New Roman" w:cs="Times New Roman"/>
          <w:sz w:val="28"/>
          <w:szCs w:val="28"/>
        </w:rPr>
        <w:t>,</w:t>
      </w:r>
      <w:r w:rsidR="00944F0C" w:rsidRPr="00944F0C">
        <w:rPr>
          <w:rFonts w:ascii="Times New Roman" w:hAnsi="Times New Roman" w:cs="Times New Roman"/>
          <w:sz w:val="28"/>
          <w:szCs w:val="28"/>
        </w:rPr>
        <w:t>5% опрошенных или 130 субъектов категорично отметили, что не удовлетворены оказываемой услугой по подключению к газоснабжению</w:t>
      </w:r>
      <w:r w:rsidRPr="00944F0C">
        <w:rPr>
          <w:rFonts w:ascii="Times New Roman" w:hAnsi="Times New Roman" w:cs="Times New Roman"/>
          <w:sz w:val="28"/>
          <w:szCs w:val="28"/>
        </w:rPr>
        <w:t>.</w:t>
      </w:r>
    </w:p>
    <w:p w:rsidR="00DE3230" w:rsidRPr="00621958" w:rsidRDefault="00DE3230" w:rsidP="00DE323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DE3230">
        <w:rPr>
          <w:rFonts w:ascii="Times New Roman" w:hAnsi="Times New Roman" w:cs="Times New Roman"/>
          <w:sz w:val="28"/>
          <w:szCs w:val="28"/>
        </w:rPr>
        <w:t>В 2017 году,</w:t>
      </w:r>
      <w:r w:rsidRPr="008E50B1">
        <w:rPr>
          <w:rFonts w:ascii="Times New Roman" w:hAnsi="Times New Roman" w:cs="Times New Roman"/>
          <w:sz w:val="28"/>
          <w:szCs w:val="28"/>
        </w:rPr>
        <w:t xml:space="preserve"> </w:t>
      </w:r>
      <w:r w:rsidRPr="00621958">
        <w:rPr>
          <w:rFonts w:ascii="Times New Roman" w:hAnsi="Times New Roman" w:cs="Times New Roman"/>
          <w:sz w:val="28"/>
          <w:szCs w:val="28"/>
        </w:rPr>
        <w:t>проблем с прохождениями процедур для подключения к услугам субъектов естественных монополий не возника</w:t>
      </w:r>
      <w:r>
        <w:rPr>
          <w:rFonts w:ascii="Times New Roman" w:hAnsi="Times New Roman" w:cs="Times New Roman"/>
          <w:sz w:val="28"/>
          <w:szCs w:val="28"/>
        </w:rPr>
        <w:t>ли</w:t>
      </w:r>
      <w:r w:rsidRPr="00621958">
        <w:rPr>
          <w:rFonts w:ascii="Times New Roman" w:hAnsi="Times New Roman" w:cs="Times New Roman"/>
          <w:sz w:val="28"/>
          <w:szCs w:val="28"/>
        </w:rPr>
        <w:t xml:space="preserve">. </w:t>
      </w:r>
      <w:r>
        <w:rPr>
          <w:rFonts w:ascii="Times New Roman" w:hAnsi="Times New Roman" w:cs="Times New Roman"/>
          <w:sz w:val="28"/>
          <w:szCs w:val="28"/>
        </w:rPr>
        <w:t>П</w:t>
      </w:r>
      <w:r w:rsidRPr="00621958">
        <w:rPr>
          <w:rFonts w:ascii="Times New Roman" w:hAnsi="Times New Roman" w:cs="Times New Roman"/>
          <w:sz w:val="28"/>
          <w:szCs w:val="28"/>
        </w:rPr>
        <w:t>оложительную оценку да</w:t>
      </w:r>
      <w:r>
        <w:rPr>
          <w:rFonts w:ascii="Times New Roman" w:hAnsi="Times New Roman" w:cs="Times New Roman"/>
          <w:sz w:val="28"/>
          <w:szCs w:val="28"/>
        </w:rPr>
        <w:t>вали</w:t>
      </w:r>
      <w:r w:rsidRPr="00621958">
        <w:rPr>
          <w:rFonts w:ascii="Times New Roman" w:hAnsi="Times New Roman" w:cs="Times New Roman"/>
          <w:sz w:val="28"/>
          <w:szCs w:val="28"/>
        </w:rPr>
        <w:t xml:space="preserve"> более 74% опрошенных по всем услугам субъектов естественных монополий.</w:t>
      </w:r>
    </w:p>
    <w:p w:rsidR="004F390D" w:rsidRPr="007564E2" w:rsidRDefault="004F390D"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8B5C3F" w:rsidRPr="00835787" w:rsidRDefault="008B5C3F" w:rsidP="00991E50">
      <w:pPr>
        <w:pStyle w:val="ad"/>
        <w:spacing w:before="0" w:beforeAutospacing="0" w:after="0" w:afterAutospacing="0"/>
        <w:ind w:right="-5" w:firstLine="567"/>
        <w:jc w:val="both"/>
        <w:rPr>
          <w:sz w:val="28"/>
          <w:szCs w:val="28"/>
        </w:rPr>
      </w:pPr>
      <w:r w:rsidRPr="00835787">
        <w:rPr>
          <w:sz w:val="28"/>
          <w:szCs w:val="28"/>
        </w:rPr>
        <w:t xml:space="preserve">В период с 1 по </w:t>
      </w:r>
      <w:r w:rsidR="00835787" w:rsidRPr="00835787">
        <w:rPr>
          <w:sz w:val="28"/>
          <w:szCs w:val="28"/>
        </w:rPr>
        <w:t>30 ноября</w:t>
      </w:r>
      <w:r w:rsidRPr="00835787">
        <w:rPr>
          <w:sz w:val="28"/>
          <w:szCs w:val="28"/>
        </w:rPr>
        <w:t xml:space="preserve"> 201</w:t>
      </w:r>
      <w:r w:rsidR="00835787" w:rsidRPr="00835787">
        <w:rPr>
          <w:sz w:val="28"/>
          <w:szCs w:val="28"/>
        </w:rPr>
        <w:t>8</w:t>
      </w:r>
      <w:r w:rsidRPr="00835787">
        <w:rPr>
          <w:sz w:val="28"/>
          <w:szCs w:val="28"/>
        </w:rPr>
        <w:t xml:space="preserve"> года опрошено </w:t>
      </w:r>
      <w:r w:rsidR="00835787" w:rsidRPr="00835787">
        <w:rPr>
          <w:sz w:val="28"/>
          <w:szCs w:val="28"/>
        </w:rPr>
        <w:t>1468</w:t>
      </w:r>
      <w:r w:rsidRPr="00835787">
        <w:rPr>
          <w:sz w:val="28"/>
          <w:szCs w:val="28"/>
        </w:rPr>
        <w:t xml:space="preserve"> потребителей товаров и услуг, постоянно проживающих на территории муниципального образования Ленинградский район, </w:t>
      </w:r>
      <w:r w:rsidR="00902D25" w:rsidRPr="00835787">
        <w:rPr>
          <w:sz w:val="28"/>
          <w:szCs w:val="28"/>
        </w:rPr>
        <w:t xml:space="preserve">что на </w:t>
      </w:r>
      <w:r w:rsidR="00835787" w:rsidRPr="00835787">
        <w:rPr>
          <w:sz w:val="28"/>
          <w:szCs w:val="28"/>
        </w:rPr>
        <w:t>10,9</w:t>
      </w:r>
      <w:r w:rsidR="00902D25" w:rsidRPr="00835787">
        <w:rPr>
          <w:sz w:val="28"/>
          <w:szCs w:val="28"/>
        </w:rPr>
        <w:t xml:space="preserve">% больше количество опрошенных в </w:t>
      </w:r>
      <w:r w:rsidRPr="00835787">
        <w:rPr>
          <w:sz w:val="28"/>
          <w:szCs w:val="28"/>
        </w:rPr>
        <w:t>201</w:t>
      </w:r>
      <w:r w:rsidR="00835787" w:rsidRPr="00835787">
        <w:rPr>
          <w:sz w:val="28"/>
          <w:szCs w:val="28"/>
        </w:rPr>
        <w:t>7</w:t>
      </w:r>
      <w:r w:rsidRPr="00835787">
        <w:rPr>
          <w:sz w:val="28"/>
          <w:szCs w:val="28"/>
        </w:rPr>
        <w:t xml:space="preserve"> год</w:t>
      </w:r>
      <w:r w:rsidR="00190AD6" w:rsidRPr="00835787">
        <w:rPr>
          <w:sz w:val="28"/>
          <w:szCs w:val="28"/>
        </w:rPr>
        <w:t>у</w:t>
      </w:r>
      <w:r w:rsidRPr="00835787">
        <w:rPr>
          <w:sz w:val="28"/>
          <w:szCs w:val="28"/>
        </w:rPr>
        <w:t>:</w:t>
      </w:r>
    </w:p>
    <w:p w:rsidR="008B5C3F" w:rsidRPr="00EB6408" w:rsidRDefault="008B5C3F" w:rsidP="00991E50">
      <w:pPr>
        <w:pStyle w:val="ad"/>
        <w:spacing w:before="0" w:beforeAutospacing="0" w:after="0" w:afterAutospacing="0"/>
        <w:ind w:right="-5" w:firstLine="567"/>
        <w:jc w:val="both"/>
        <w:rPr>
          <w:sz w:val="28"/>
          <w:szCs w:val="28"/>
        </w:rPr>
      </w:pPr>
    </w:p>
    <w:p w:rsidR="008B5C3F" w:rsidRPr="00EB6408" w:rsidRDefault="008E50B1" w:rsidP="00991E50">
      <w:pPr>
        <w:pStyle w:val="ad"/>
        <w:spacing w:before="0" w:beforeAutospacing="0" w:after="0" w:afterAutospacing="0"/>
        <w:ind w:right="-5"/>
        <w:jc w:val="both"/>
        <w:rPr>
          <w:sz w:val="28"/>
          <w:szCs w:val="28"/>
        </w:rPr>
      </w:pPr>
      <w:r w:rsidRPr="00EB6408">
        <w:rPr>
          <w:noProof/>
          <w:sz w:val="28"/>
          <w:szCs w:val="28"/>
        </w:rPr>
        <w:drawing>
          <wp:inline distT="0" distB="0" distL="0" distR="0" wp14:anchorId="064C07FC" wp14:editId="2DDB0BB1">
            <wp:extent cx="3035193" cy="2489626"/>
            <wp:effectExtent l="0" t="0" r="13335" b="2540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sidR="008B5C3F" w:rsidRPr="00EB6408">
        <w:rPr>
          <w:noProof/>
          <w:sz w:val="28"/>
          <w:szCs w:val="28"/>
        </w:rPr>
        <w:drawing>
          <wp:inline distT="0" distB="0" distL="0" distR="0" wp14:anchorId="475C412B" wp14:editId="393CED7B">
            <wp:extent cx="2988860" cy="2504364"/>
            <wp:effectExtent l="0" t="0" r="21590" b="10795"/>
            <wp:docPr id="311" name="Диаграмма 3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8B5C3F" w:rsidRPr="00A41540" w:rsidRDefault="008B5C3F" w:rsidP="00991E50">
      <w:pPr>
        <w:pStyle w:val="ad"/>
        <w:spacing w:before="0" w:beforeAutospacing="0" w:after="0" w:afterAutospacing="0"/>
        <w:ind w:right="-5" w:firstLine="567"/>
        <w:jc w:val="both"/>
        <w:rPr>
          <w:sz w:val="28"/>
          <w:szCs w:val="28"/>
        </w:rPr>
      </w:pPr>
      <w:r w:rsidRPr="00A41540">
        <w:rPr>
          <w:sz w:val="28"/>
          <w:szCs w:val="28"/>
        </w:rPr>
        <w:lastRenderedPageBreak/>
        <w:t>В опросе потребителей товаров и услуг</w:t>
      </w:r>
      <w:r w:rsidRPr="00A41540">
        <w:rPr>
          <w:sz w:val="32"/>
          <w:szCs w:val="28"/>
        </w:rPr>
        <w:t xml:space="preserve"> </w:t>
      </w:r>
      <w:r w:rsidRPr="00A41540">
        <w:rPr>
          <w:sz w:val="28"/>
          <w:szCs w:val="28"/>
        </w:rPr>
        <w:t>приняли участие 6</w:t>
      </w:r>
      <w:r w:rsidR="00EB6408" w:rsidRPr="00A41540">
        <w:rPr>
          <w:sz w:val="28"/>
          <w:szCs w:val="28"/>
        </w:rPr>
        <w:t>38</w:t>
      </w:r>
      <w:r w:rsidRPr="00A41540">
        <w:rPr>
          <w:sz w:val="28"/>
          <w:szCs w:val="28"/>
        </w:rPr>
        <w:t xml:space="preserve"> мужчин и </w:t>
      </w:r>
      <w:r w:rsidR="00EB6408" w:rsidRPr="00A41540">
        <w:rPr>
          <w:sz w:val="28"/>
          <w:szCs w:val="28"/>
        </w:rPr>
        <w:t>830</w:t>
      </w:r>
      <w:r w:rsidRPr="00A41540">
        <w:rPr>
          <w:sz w:val="28"/>
          <w:szCs w:val="28"/>
        </w:rPr>
        <w:t xml:space="preserve"> женщин.</w:t>
      </w:r>
    </w:p>
    <w:p w:rsidR="008B5C3F" w:rsidRPr="00A41540" w:rsidRDefault="008B5C3F" w:rsidP="00991E50">
      <w:pPr>
        <w:pStyle w:val="ad"/>
        <w:spacing w:before="0" w:beforeAutospacing="0" w:after="0" w:afterAutospacing="0"/>
        <w:ind w:right="-5" w:firstLine="567"/>
        <w:jc w:val="both"/>
        <w:rPr>
          <w:sz w:val="28"/>
          <w:szCs w:val="28"/>
        </w:rPr>
      </w:pPr>
      <w:r w:rsidRPr="00A41540">
        <w:rPr>
          <w:sz w:val="28"/>
          <w:szCs w:val="28"/>
        </w:rPr>
        <w:t xml:space="preserve">Возраст </w:t>
      </w:r>
      <w:proofErr w:type="gramStart"/>
      <w:r w:rsidRPr="00A41540">
        <w:rPr>
          <w:sz w:val="28"/>
          <w:szCs w:val="28"/>
        </w:rPr>
        <w:t>принявших</w:t>
      </w:r>
      <w:proofErr w:type="gramEnd"/>
      <w:r w:rsidRPr="00A41540">
        <w:rPr>
          <w:sz w:val="28"/>
          <w:szCs w:val="28"/>
        </w:rPr>
        <w:t xml:space="preserve"> участие в опросе следующий:</w:t>
      </w:r>
    </w:p>
    <w:p w:rsidR="008B5C3F" w:rsidRPr="00A41540" w:rsidRDefault="008B5C3F" w:rsidP="00991E50">
      <w:pPr>
        <w:pStyle w:val="ad"/>
        <w:spacing w:before="0" w:beforeAutospacing="0" w:after="0" w:afterAutospacing="0"/>
        <w:ind w:right="-5" w:firstLine="567"/>
        <w:jc w:val="both"/>
        <w:rPr>
          <w:sz w:val="28"/>
          <w:szCs w:val="28"/>
        </w:rPr>
      </w:pPr>
      <w:r w:rsidRPr="00A41540">
        <w:rPr>
          <w:sz w:val="28"/>
          <w:szCs w:val="28"/>
        </w:rPr>
        <w:t xml:space="preserve">До 21 года – </w:t>
      </w:r>
      <w:r w:rsidR="00EB6408" w:rsidRPr="00A41540">
        <w:rPr>
          <w:sz w:val="28"/>
          <w:szCs w:val="28"/>
        </w:rPr>
        <w:t>158</w:t>
      </w:r>
      <w:r w:rsidRPr="00A41540">
        <w:rPr>
          <w:sz w:val="28"/>
          <w:szCs w:val="28"/>
        </w:rPr>
        <w:t xml:space="preserve"> человек, или </w:t>
      </w:r>
      <w:r w:rsidR="00EB6408" w:rsidRPr="00A41540">
        <w:rPr>
          <w:sz w:val="28"/>
          <w:szCs w:val="28"/>
        </w:rPr>
        <w:t>10,8</w:t>
      </w:r>
      <w:r w:rsidRPr="00A41540">
        <w:rPr>
          <w:sz w:val="28"/>
          <w:szCs w:val="28"/>
        </w:rPr>
        <w:t>% из числа опрошенных</w:t>
      </w:r>
      <w:r w:rsidR="00902D25" w:rsidRPr="00A41540">
        <w:rPr>
          <w:sz w:val="28"/>
          <w:szCs w:val="28"/>
        </w:rPr>
        <w:t xml:space="preserve"> (что ниже уровня 201</w:t>
      </w:r>
      <w:r w:rsidR="00EB6408" w:rsidRPr="00A41540">
        <w:rPr>
          <w:sz w:val="28"/>
          <w:szCs w:val="28"/>
        </w:rPr>
        <w:t>7</w:t>
      </w:r>
      <w:r w:rsidR="00902D25" w:rsidRPr="00A41540">
        <w:rPr>
          <w:sz w:val="28"/>
          <w:szCs w:val="28"/>
        </w:rPr>
        <w:t xml:space="preserve"> года на </w:t>
      </w:r>
      <w:r w:rsidR="00EB6408" w:rsidRPr="00A41540">
        <w:rPr>
          <w:sz w:val="28"/>
          <w:szCs w:val="28"/>
        </w:rPr>
        <w:t>0,2</w:t>
      </w:r>
      <w:r w:rsidR="00902D25" w:rsidRPr="00A41540">
        <w:rPr>
          <w:sz w:val="28"/>
          <w:szCs w:val="28"/>
        </w:rPr>
        <w:t>%)</w:t>
      </w:r>
      <w:r w:rsidRPr="00A41540">
        <w:rPr>
          <w:sz w:val="28"/>
          <w:szCs w:val="28"/>
        </w:rPr>
        <w:t>;</w:t>
      </w:r>
    </w:p>
    <w:p w:rsidR="008B5C3F" w:rsidRPr="00A41540" w:rsidRDefault="008B5C3F" w:rsidP="00991E50">
      <w:pPr>
        <w:pStyle w:val="ad"/>
        <w:spacing w:before="0" w:beforeAutospacing="0" w:after="0" w:afterAutospacing="0"/>
        <w:ind w:right="-5" w:firstLine="567"/>
        <w:jc w:val="both"/>
        <w:rPr>
          <w:sz w:val="28"/>
          <w:szCs w:val="28"/>
        </w:rPr>
      </w:pPr>
      <w:r w:rsidRPr="00A41540">
        <w:rPr>
          <w:sz w:val="28"/>
          <w:szCs w:val="28"/>
        </w:rPr>
        <w:t xml:space="preserve">От 21 до 35 лет – </w:t>
      </w:r>
      <w:r w:rsidR="00EB6408" w:rsidRPr="00A41540">
        <w:rPr>
          <w:sz w:val="28"/>
          <w:szCs w:val="28"/>
        </w:rPr>
        <w:t>486</w:t>
      </w:r>
      <w:r w:rsidRPr="00A41540">
        <w:rPr>
          <w:sz w:val="28"/>
          <w:szCs w:val="28"/>
        </w:rPr>
        <w:t xml:space="preserve"> человек, или </w:t>
      </w:r>
      <w:r w:rsidR="00EB6408" w:rsidRPr="00A41540">
        <w:rPr>
          <w:sz w:val="28"/>
          <w:szCs w:val="28"/>
        </w:rPr>
        <w:t>33,1</w:t>
      </w:r>
      <w:r w:rsidRPr="00A41540">
        <w:rPr>
          <w:sz w:val="28"/>
          <w:szCs w:val="28"/>
        </w:rPr>
        <w:t xml:space="preserve"> % из числа опрошенных</w:t>
      </w:r>
      <w:r w:rsidR="00902D25" w:rsidRPr="00A41540">
        <w:rPr>
          <w:sz w:val="28"/>
          <w:szCs w:val="28"/>
        </w:rPr>
        <w:t xml:space="preserve"> (что </w:t>
      </w:r>
      <w:r w:rsidR="00EB6408" w:rsidRPr="00A41540">
        <w:rPr>
          <w:sz w:val="28"/>
          <w:szCs w:val="28"/>
        </w:rPr>
        <w:t>ниже</w:t>
      </w:r>
      <w:r w:rsidR="00902D25" w:rsidRPr="00A41540">
        <w:rPr>
          <w:sz w:val="28"/>
          <w:szCs w:val="28"/>
        </w:rPr>
        <w:t xml:space="preserve"> уровня 2016 года на </w:t>
      </w:r>
      <w:r w:rsidR="00EB6408" w:rsidRPr="00A41540">
        <w:rPr>
          <w:sz w:val="28"/>
          <w:szCs w:val="28"/>
        </w:rPr>
        <w:t>10,0</w:t>
      </w:r>
      <w:r w:rsidR="00902D25" w:rsidRPr="00A41540">
        <w:rPr>
          <w:sz w:val="28"/>
          <w:szCs w:val="28"/>
        </w:rPr>
        <w:t>%)</w:t>
      </w:r>
      <w:r w:rsidRPr="00A41540">
        <w:rPr>
          <w:sz w:val="28"/>
          <w:szCs w:val="28"/>
        </w:rPr>
        <w:t>;</w:t>
      </w:r>
    </w:p>
    <w:p w:rsidR="008B5C3F" w:rsidRPr="00A41540" w:rsidRDefault="008B5C3F" w:rsidP="00991E50">
      <w:pPr>
        <w:pStyle w:val="ad"/>
        <w:spacing w:before="0" w:beforeAutospacing="0" w:after="0" w:afterAutospacing="0"/>
        <w:ind w:right="-5" w:firstLine="567"/>
        <w:jc w:val="both"/>
        <w:rPr>
          <w:sz w:val="28"/>
          <w:szCs w:val="28"/>
        </w:rPr>
      </w:pPr>
      <w:r w:rsidRPr="00A41540">
        <w:rPr>
          <w:sz w:val="28"/>
          <w:szCs w:val="28"/>
        </w:rPr>
        <w:t xml:space="preserve">От 35 до 50 лет – </w:t>
      </w:r>
      <w:r w:rsidR="00A41540" w:rsidRPr="00A41540">
        <w:rPr>
          <w:sz w:val="28"/>
          <w:szCs w:val="28"/>
        </w:rPr>
        <w:t>555</w:t>
      </w:r>
      <w:r w:rsidRPr="00A41540">
        <w:rPr>
          <w:sz w:val="28"/>
          <w:szCs w:val="28"/>
        </w:rPr>
        <w:t xml:space="preserve"> человек, или </w:t>
      </w:r>
      <w:r w:rsidR="00A41540" w:rsidRPr="00A41540">
        <w:rPr>
          <w:sz w:val="28"/>
          <w:szCs w:val="28"/>
        </w:rPr>
        <w:t>37,8</w:t>
      </w:r>
      <w:r w:rsidRPr="00A41540">
        <w:rPr>
          <w:sz w:val="28"/>
          <w:szCs w:val="28"/>
        </w:rPr>
        <w:t>% из числа опрошенных</w:t>
      </w:r>
      <w:r w:rsidR="00902D25" w:rsidRPr="00A41540">
        <w:rPr>
          <w:sz w:val="28"/>
          <w:szCs w:val="28"/>
        </w:rPr>
        <w:t xml:space="preserve"> (что выше уровня 201</w:t>
      </w:r>
      <w:r w:rsidR="00A41540" w:rsidRPr="00A41540">
        <w:rPr>
          <w:sz w:val="28"/>
          <w:szCs w:val="28"/>
        </w:rPr>
        <w:t>7</w:t>
      </w:r>
      <w:r w:rsidR="00902D25" w:rsidRPr="00A41540">
        <w:rPr>
          <w:sz w:val="28"/>
          <w:szCs w:val="28"/>
        </w:rPr>
        <w:t xml:space="preserve"> года на </w:t>
      </w:r>
      <w:r w:rsidR="00A41540" w:rsidRPr="00A41540">
        <w:rPr>
          <w:sz w:val="28"/>
          <w:szCs w:val="28"/>
        </w:rPr>
        <w:t>3,2</w:t>
      </w:r>
      <w:r w:rsidR="00902D25" w:rsidRPr="00A41540">
        <w:rPr>
          <w:sz w:val="28"/>
          <w:szCs w:val="28"/>
        </w:rPr>
        <w:t>%)</w:t>
      </w:r>
      <w:r w:rsidRPr="00A41540">
        <w:rPr>
          <w:sz w:val="28"/>
          <w:szCs w:val="28"/>
        </w:rPr>
        <w:t>;</w:t>
      </w:r>
    </w:p>
    <w:p w:rsidR="008B5C3F" w:rsidRDefault="008B5C3F" w:rsidP="00991E50">
      <w:pPr>
        <w:pStyle w:val="ad"/>
        <w:spacing w:before="0" w:beforeAutospacing="0" w:after="0" w:afterAutospacing="0"/>
        <w:ind w:right="-5" w:firstLine="567"/>
        <w:jc w:val="both"/>
        <w:rPr>
          <w:sz w:val="28"/>
          <w:szCs w:val="28"/>
        </w:rPr>
      </w:pPr>
      <w:r w:rsidRPr="00A41540">
        <w:rPr>
          <w:sz w:val="28"/>
          <w:szCs w:val="28"/>
        </w:rPr>
        <w:t xml:space="preserve">Старше 50 лет – </w:t>
      </w:r>
      <w:r w:rsidR="00A41540" w:rsidRPr="00A41540">
        <w:rPr>
          <w:sz w:val="28"/>
          <w:szCs w:val="28"/>
        </w:rPr>
        <w:t>269</w:t>
      </w:r>
      <w:r w:rsidRPr="00A41540">
        <w:rPr>
          <w:sz w:val="28"/>
          <w:szCs w:val="28"/>
        </w:rPr>
        <w:t xml:space="preserve"> человек, или 1</w:t>
      </w:r>
      <w:r w:rsidR="00A41540" w:rsidRPr="00A41540">
        <w:rPr>
          <w:sz w:val="28"/>
          <w:szCs w:val="28"/>
        </w:rPr>
        <w:t>8</w:t>
      </w:r>
      <w:r w:rsidRPr="00A41540">
        <w:rPr>
          <w:sz w:val="28"/>
          <w:szCs w:val="28"/>
        </w:rPr>
        <w:t>,3 % из числа опрошенных</w:t>
      </w:r>
      <w:r w:rsidR="00902D25" w:rsidRPr="00A41540">
        <w:rPr>
          <w:sz w:val="28"/>
          <w:szCs w:val="28"/>
        </w:rPr>
        <w:t xml:space="preserve"> (что </w:t>
      </w:r>
      <w:r w:rsidR="00A41540" w:rsidRPr="00A41540">
        <w:rPr>
          <w:sz w:val="28"/>
          <w:szCs w:val="28"/>
        </w:rPr>
        <w:t>выше</w:t>
      </w:r>
      <w:r w:rsidR="00902D25" w:rsidRPr="00A41540">
        <w:rPr>
          <w:sz w:val="28"/>
          <w:szCs w:val="28"/>
        </w:rPr>
        <w:t xml:space="preserve"> уровня 201</w:t>
      </w:r>
      <w:r w:rsidR="00A41540" w:rsidRPr="00A41540">
        <w:rPr>
          <w:sz w:val="28"/>
          <w:szCs w:val="28"/>
        </w:rPr>
        <w:t>7</w:t>
      </w:r>
      <w:r w:rsidR="00902D25" w:rsidRPr="00A41540">
        <w:rPr>
          <w:sz w:val="28"/>
          <w:szCs w:val="28"/>
        </w:rPr>
        <w:t xml:space="preserve"> года на </w:t>
      </w:r>
      <w:r w:rsidR="00A41540" w:rsidRPr="00A41540">
        <w:rPr>
          <w:sz w:val="28"/>
          <w:szCs w:val="28"/>
        </w:rPr>
        <w:t>7,0</w:t>
      </w:r>
      <w:r w:rsidR="00902D25" w:rsidRPr="00A41540">
        <w:rPr>
          <w:sz w:val="28"/>
          <w:szCs w:val="28"/>
        </w:rPr>
        <w:t>%)</w:t>
      </w:r>
      <w:r w:rsidRPr="00A41540">
        <w:rPr>
          <w:sz w:val="28"/>
          <w:szCs w:val="28"/>
        </w:rPr>
        <w:t>.</w:t>
      </w:r>
    </w:p>
    <w:p w:rsidR="006943EE" w:rsidRPr="00A41540" w:rsidRDefault="006943EE" w:rsidP="00991E50">
      <w:pPr>
        <w:pStyle w:val="ad"/>
        <w:spacing w:before="0" w:beforeAutospacing="0" w:after="0" w:afterAutospacing="0"/>
        <w:ind w:right="-5" w:firstLine="567"/>
        <w:jc w:val="both"/>
        <w:rPr>
          <w:sz w:val="28"/>
          <w:szCs w:val="28"/>
        </w:rPr>
      </w:pPr>
    </w:p>
    <w:p w:rsidR="008B5C3F" w:rsidRPr="00A41540" w:rsidRDefault="008E50B1" w:rsidP="00991E50">
      <w:pPr>
        <w:pStyle w:val="ad"/>
        <w:spacing w:before="0" w:beforeAutospacing="0" w:after="0" w:afterAutospacing="0"/>
        <w:ind w:right="-5"/>
        <w:jc w:val="both"/>
        <w:rPr>
          <w:sz w:val="28"/>
          <w:szCs w:val="28"/>
          <w:lang w:val="en-US"/>
        </w:rPr>
      </w:pPr>
      <w:r w:rsidRPr="00A41540">
        <w:rPr>
          <w:noProof/>
          <w:sz w:val="28"/>
          <w:szCs w:val="28"/>
        </w:rPr>
        <w:drawing>
          <wp:inline distT="0" distB="0" distL="0" distR="0" wp14:anchorId="716F5FDF" wp14:editId="58BDE632">
            <wp:extent cx="3050274" cy="1985749"/>
            <wp:effectExtent l="0" t="0" r="17145" b="14605"/>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sidR="008B5C3F" w:rsidRPr="00A41540">
        <w:rPr>
          <w:noProof/>
          <w:sz w:val="28"/>
          <w:szCs w:val="28"/>
        </w:rPr>
        <w:drawing>
          <wp:inline distT="0" distB="0" distL="0" distR="0" wp14:anchorId="0834F37E" wp14:editId="726DEEC1">
            <wp:extent cx="3036627" cy="1985749"/>
            <wp:effectExtent l="0" t="0" r="11430" b="14605"/>
            <wp:docPr id="313" name="Диаграмма 3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8B5C3F" w:rsidRPr="00A41540" w:rsidRDefault="008B5C3F" w:rsidP="00991E50">
      <w:pPr>
        <w:pStyle w:val="ad"/>
        <w:spacing w:before="0" w:beforeAutospacing="0" w:after="0" w:afterAutospacing="0"/>
        <w:ind w:right="-5" w:firstLine="900"/>
        <w:jc w:val="both"/>
        <w:rPr>
          <w:sz w:val="28"/>
          <w:szCs w:val="28"/>
        </w:rPr>
      </w:pPr>
    </w:p>
    <w:p w:rsidR="008B5C3F" w:rsidRPr="00C0006F" w:rsidRDefault="008B5C3F" w:rsidP="00991E50">
      <w:pPr>
        <w:pStyle w:val="ad"/>
        <w:spacing w:before="0" w:beforeAutospacing="0" w:after="0" w:afterAutospacing="0"/>
        <w:ind w:right="-5" w:firstLine="567"/>
        <w:jc w:val="both"/>
        <w:rPr>
          <w:sz w:val="28"/>
          <w:szCs w:val="28"/>
        </w:rPr>
      </w:pPr>
      <w:r w:rsidRPr="00C0006F">
        <w:rPr>
          <w:sz w:val="28"/>
          <w:szCs w:val="28"/>
        </w:rPr>
        <w:t>Среднемесячный доход респондентов, принявших участие в анкетировании, в расчете на одного члена семьи представлен в следующей диаграмме:</w:t>
      </w:r>
    </w:p>
    <w:p w:rsidR="008B5C3F" w:rsidRPr="00C0006F" w:rsidRDefault="008E50B1" w:rsidP="00991E50">
      <w:pPr>
        <w:pStyle w:val="ad"/>
        <w:spacing w:before="0" w:beforeAutospacing="0" w:after="0" w:afterAutospacing="0"/>
        <w:ind w:right="-5"/>
        <w:jc w:val="both"/>
        <w:rPr>
          <w:sz w:val="28"/>
          <w:szCs w:val="28"/>
        </w:rPr>
      </w:pPr>
      <w:r w:rsidRPr="00C0006F">
        <w:rPr>
          <w:noProof/>
          <w:sz w:val="28"/>
          <w:szCs w:val="28"/>
        </w:rPr>
        <w:drawing>
          <wp:inline distT="0" distB="0" distL="0" distR="0" wp14:anchorId="7E6D54FA" wp14:editId="4361E631">
            <wp:extent cx="2906973" cy="2866030"/>
            <wp:effectExtent l="0" t="0" r="27305" b="10795"/>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r w:rsidR="008B5C3F" w:rsidRPr="00C0006F">
        <w:rPr>
          <w:noProof/>
          <w:sz w:val="28"/>
          <w:szCs w:val="28"/>
        </w:rPr>
        <w:drawing>
          <wp:inline distT="0" distB="0" distL="0" distR="0" wp14:anchorId="1DC8CAE2" wp14:editId="3B1BF4DA">
            <wp:extent cx="3098042" cy="2852382"/>
            <wp:effectExtent l="0" t="0" r="26670" b="24765"/>
            <wp:docPr id="315" name="Диаграмма 315"/>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8B5C3F" w:rsidRPr="00A839DB" w:rsidRDefault="008B5C3F" w:rsidP="00991E50">
      <w:pPr>
        <w:pStyle w:val="ad"/>
        <w:spacing w:before="0" w:beforeAutospacing="0" w:after="0" w:afterAutospacing="0"/>
        <w:ind w:right="-5" w:firstLine="900"/>
        <w:jc w:val="both"/>
        <w:rPr>
          <w:sz w:val="28"/>
          <w:szCs w:val="28"/>
        </w:rPr>
      </w:pPr>
      <w:r w:rsidRPr="00C0006F">
        <w:rPr>
          <w:sz w:val="28"/>
          <w:szCs w:val="28"/>
        </w:rPr>
        <w:t>В сравнении с результатами анкетирования 201</w:t>
      </w:r>
      <w:r w:rsidR="00C0006F" w:rsidRPr="00C0006F">
        <w:rPr>
          <w:sz w:val="28"/>
          <w:szCs w:val="28"/>
        </w:rPr>
        <w:t>7</w:t>
      </w:r>
      <w:r w:rsidRPr="00C0006F">
        <w:rPr>
          <w:sz w:val="28"/>
          <w:szCs w:val="28"/>
        </w:rPr>
        <w:t xml:space="preserve"> года в 201</w:t>
      </w:r>
      <w:r w:rsidR="00C0006F" w:rsidRPr="00C0006F">
        <w:rPr>
          <w:sz w:val="28"/>
          <w:szCs w:val="28"/>
        </w:rPr>
        <w:t>8</w:t>
      </w:r>
      <w:r w:rsidRPr="00C0006F">
        <w:rPr>
          <w:sz w:val="28"/>
          <w:szCs w:val="28"/>
        </w:rPr>
        <w:t xml:space="preserve"> году </w:t>
      </w:r>
      <w:r w:rsidR="00190630" w:rsidRPr="00C0006F">
        <w:rPr>
          <w:sz w:val="28"/>
          <w:szCs w:val="28"/>
        </w:rPr>
        <w:t xml:space="preserve">на </w:t>
      </w:r>
      <w:r w:rsidR="00C0006F" w:rsidRPr="00C0006F">
        <w:rPr>
          <w:sz w:val="28"/>
          <w:szCs w:val="28"/>
        </w:rPr>
        <w:t>21,5</w:t>
      </w:r>
      <w:r w:rsidR="00190630" w:rsidRPr="00C0006F">
        <w:rPr>
          <w:sz w:val="28"/>
          <w:szCs w:val="28"/>
        </w:rPr>
        <w:t xml:space="preserve">% </w:t>
      </w:r>
      <w:r w:rsidR="00C0006F" w:rsidRPr="00C0006F">
        <w:rPr>
          <w:sz w:val="28"/>
          <w:szCs w:val="28"/>
        </w:rPr>
        <w:t>увеличилась</w:t>
      </w:r>
      <w:r w:rsidR="00190630" w:rsidRPr="00C0006F">
        <w:rPr>
          <w:sz w:val="28"/>
          <w:szCs w:val="28"/>
        </w:rPr>
        <w:t xml:space="preserve"> доля респондентов, со среднемесячным доходом в расчете на одного члена семьи</w:t>
      </w:r>
      <w:r w:rsidR="00B05F26">
        <w:rPr>
          <w:sz w:val="28"/>
          <w:szCs w:val="28"/>
        </w:rPr>
        <w:t>,</w:t>
      </w:r>
      <w:r w:rsidR="00190630" w:rsidRPr="00C0006F">
        <w:rPr>
          <w:sz w:val="28"/>
          <w:szCs w:val="28"/>
        </w:rPr>
        <w:t xml:space="preserve"> до 10 тысяч рублей, и составила </w:t>
      </w:r>
      <w:r w:rsidR="00C0006F" w:rsidRPr="00C0006F">
        <w:rPr>
          <w:sz w:val="28"/>
          <w:szCs w:val="28"/>
        </w:rPr>
        <w:t>49,5</w:t>
      </w:r>
      <w:r w:rsidR="00190630" w:rsidRPr="00C0006F">
        <w:rPr>
          <w:sz w:val="28"/>
          <w:szCs w:val="28"/>
        </w:rPr>
        <w:t xml:space="preserve">% из общего числа опрошенных респондентов. </w:t>
      </w:r>
      <w:r w:rsidR="00190630" w:rsidRPr="00A839DB">
        <w:rPr>
          <w:sz w:val="28"/>
          <w:szCs w:val="28"/>
        </w:rPr>
        <w:t>Д</w:t>
      </w:r>
      <w:r w:rsidRPr="00A839DB">
        <w:rPr>
          <w:sz w:val="28"/>
          <w:szCs w:val="28"/>
        </w:rPr>
        <w:t xml:space="preserve">оля респондентов, имеющих среднемесячный доход </w:t>
      </w:r>
      <w:r w:rsidR="00902D25" w:rsidRPr="00A839DB">
        <w:rPr>
          <w:sz w:val="28"/>
          <w:szCs w:val="28"/>
        </w:rPr>
        <w:t xml:space="preserve">на одного члена семьи </w:t>
      </w:r>
      <w:r w:rsidRPr="00A839DB">
        <w:rPr>
          <w:sz w:val="28"/>
          <w:szCs w:val="28"/>
        </w:rPr>
        <w:t>в размере от 10 до 20 тысяч рублей</w:t>
      </w:r>
      <w:r w:rsidR="00A839DB">
        <w:rPr>
          <w:sz w:val="28"/>
          <w:szCs w:val="28"/>
        </w:rPr>
        <w:t>,</w:t>
      </w:r>
      <w:r w:rsidR="00190630" w:rsidRPr="00A839DB">
        <w:rPr>
          <w:sz w:val="28"/>
          <w:szCs w:val="28"/>
        </w:rPr>
        <w:t xml:space="preserve"> </w:t>
      </w:r>
      <w:r w:rsidR="00A839DB" w:rsidRPr="00A839DB">
        <w:rPr>
          <w:sz w:val="28"/>
          <w:szCs w:val="28"/>
        </w:rPr>
        <w:t xml:space="preserve">составила </w:t>
      </w:r>
      <w:r w:rsidR="00A839DB" w:rsidRPr="00A839DB">
        <w:rPr>
          <w:sz w:val="28"/>
          <w:szCs w:val="28"/>
        </w:rPr>
        <w:lastRenderedPageBreak/>
        <w:t>41,4%, что на 7,2</w:t>
      </w:r>
      <w:r w:rsidR="00190630" w:rsidRPr="00A839DB">
        <w:rPr>
          <w:sz w:val="28"/>
          <w:szCs w:val="28"/>
        </w:rPr>
        <w:t xml:space="preserve">% </w:t>
      </w:r>
      <w:r w:rsidR="00A839DB" w:rsidRPr="00A839DB">
        <w:rPr>
          <w:sz w:val="28"/>
          <w:szCs w:val="28"/>
        </w:rPr>
        <w:t xml:space="preserve">ниже </w:t>
      </w:r>
      <w:r w:rsidR="00190630" w:rsidRPr="00A839DB">
        <w:rPr>
          <w:sz w:val="28"/>
          <w:szCs w:val="28"/>
        </w:rPr>
        <w:t>уровн</w:t>
      </w:r>
      <w:r w:rsidR="00A839DB" w:rsidRPr="00A839DB">
        <w:rPr>
          <w:sz w:val="28"/>
          <w:szCs w:val="28"/>
        </w:rPr>
        <w:t>я</w:t>
      </w:r>
      <w:r w:rsidR="00190630" w:rsidRPr="00A839DB">
        <w:rPr>
          <w:sz w:val="28"/>
          <w:szCs w:val="28"/>
        </w:rPr>
        <w:t xml:space="preserve"> 201</w:t>
      </w:r>
      <w:r w:rsidR="00A839DB" w:rsidRPr="00A839DB">
        <w:rPr>
          <w:sz w:val="28"/>
          <w:szCs w:val="28"/>
        </w:rPr>
        <w:t>7</w:t>
      </w:r>
      <w:r w:rsidR="00190630" w:rsidRPr="00A839DB">
        <w:rPr>
          <w:sz w:val="28"/>
          <w:szCs w:val="28"/>
        </w:rPr>
        <w:t xml:space="preserve"> года</w:t>
      </w:r>
      <w:r w:rsidR="00A839DB" w:rsidRPr="00A839DB">
        <w:rPr>
          <w:sz w:val="28"/>
          <w:szCs w:val="28"/>
        </w:rPr>
        <w:t>.</w:t>
      </w:r>
      <w:r w:rsidR="00190630" w:rsidRPr="00A839DB">
        <w:rPr>
          <w:sz w:val="28"/>
          <w:szCs w:val="28"/>
        </w:rPr>
        <w:t xml:space="preserve"> Доля </w:t>
      </w:r>
      <w:r w:rsidRPr="00A839DB">
        <w:rPr>
          <w:sz w:val="28"/>
          <w:szCs w:val="28"/>
        </w:rPr>
        <w:t>респондентов</w:t>
      </w:r>
      <w:r w:rsidR="00902D25" w:rsidRPr="00A839DB">
        <w:rPr>
          <w:sz w:val="28"/>
          <w:szCs w:val="28"/>
        </w:rPr>
        <w:t>,</w:t>
      </w:r>
      <w:r w:rsidRPr="00A839DB">
        <w:rPr>
          <w:sz w:val="28"/>
          <w:szCs w:val="28"/>
        </w:rPr>
        <w:t xml:space="preserve"> </w:t>
      </w:r>
      <w:r w:rsidR="00190630" w:rsidRPr="00A839DB">
        <w:rPr>
          <w:sz w:val="28"/>
          <w:szCs w:val="28"/>
        </w:rPr>
        <w:t>имеющи</w:t>
      </w:r>
      <w:r w:rsidR="00902D25" w:rsidRPr="00A839DB">
        <w:rPr>
          <w:sz w:val="28"/>
          <w:szCs w:val="28"/>
        </w:rPr>
        <w:t>х</w:t>
      </w:r>
      <w:r w:rsidR="00190630" w:rsidRPr="00A839DB">
        <w:rPr>
          <w:sz w:val="28"/>
          <w:szCs w:val="28"/>
        </w:rPr>
        <w:t xml:space="preserve"> среднемесячны</w:t>
      </w:r>
      <w:r w:rsidR="00902D25" w:rsidRPr="00A839DB">
        <w:rPr>
          <w:sz w:val="28"/>
          <w:szCs w:val="28"/>
        </w:rPr>
        <w:t>й</w:t>
      </w:r>
      <w:r w:rsidR="00190630" w:rsidRPr="00A839DB">
        <w:rPr>
          <w:sz w:val="28"/>
          <w:szCs w:val="28"/>
        </w:rPr>
        <w:t xml:space="preserve"> доход </w:t>
      </w:r>
      <w:r w:rsidR="00902D25" w:rsidRPr="00A839DB">
        <w:rPr>
          <w:sz w:val="28"/>
          <w:szCs w:val="28"/>
        </w:rPr>
        <w:t xml:space="preserve">на одного члена семьи </w:t>
      </w:r>
      <w:r w:rsidRPr="00A839DB">
        <w:rPr>
          <w:sz w:val="28"/>
          <w:szCs w:val="28"/>
        </w:rPr>
        <w:t xml:space="preserve">в размере от 20 до 30 тысяч рублей – </w:t>
      </w:r>
      <w:r w:rsidR="00A839DB" w:rsidRPr="00A839DB">
        <w:rPr>
          <w:sz w:val="28"/>
          <w:szCs w:val="28"/>
        </w:rPr>
        <w:t>снизилась на 8</w:t>
      </w:r>
      <w:r w:rsidR="00190630" w:rsidRPr="00A839DB">
        <w:rPr>
          <w:sz w:val="28"/>
          <w:szCs w:val="28"/>
        </w:rPr>
        <w:t>,</w:t>
      </w:r>
      <w:r w:rsidR="00A839DB" w:rsidRPr="00A839DB">
        <w:rPr>
          <w:sz w:val="28"/>
          <w:szCs w:val="28"/>
        </w:rPr>
        <w:t>5</w:t>
      </w:r>
      <w:r w:rsidRPr="00A839DB">
        <w:rPr>
          <w:sz w:val="28"/>
          <w:szCs w:val="28"/>
        </w:rPr>
        <w:t>%</w:t>
      </w:r>
      <w:r w:rsidR="00A839DB" w:rsidRPr="00A839DB">
        <w:rPr>
          <w:sz w:val="28"/>
          <w:szCs w:val="28"/>
        </w:rPr>
        <w:t xml:space="preserve"> к уровню 2017 года</w:t>
      </w:r>
      <w:r w:rsidR="0086450B" w:rsidRPr="00A839DB">
        <w:rPr>
          <w:sz w:val="28"/>
          <w:szCs w:val="28"/>
        </w:rPr>
        <w:t xml:space="preserve">, и составила </w:t>
      </w:r>
      <w:r w:rsidR="00A839DB" w:rsidRPr="00A839DB">
        <w:rPr>
          <w:sz w:val="28"/>
          <w:szCs w:val="28"/>
        </w:rPr>
        <w:t>6,3</w:t>
      </w:r>
      <w:r w:rsidR="0086450B" w:rsidRPr="00A839DB">
        <w:rPr>
          <w:sz w:val="28"/>
          <w:szCs w:val="28"/>
        </w:rPr>
        <w:t>%</w:t>
      </w:r>
      <w:r w:rsidR="00A839DB" w:rsidRPr="00A839DB">
        <w:rPr>
          <w:sz w:val="28"/>
          <w:szCs w:val="28"/>
        </w:rPr>
        <w:t>;</w:t>
      </w:r>
      <w:r w:rsidR="0086450B" w:rsidRPr="00A839DB">
        <w:rPr>
          <w:sz w:val="28"/>
          <w:szCs w:val="28"/>
        </w:rPr>
        <w:t xml:space="preserve"> </w:t>
      </w:r>
      <w:r w:rsidR="00902D25" w:rsidRPr="00A839DB">
        <w:rPr>
          <w:sz w:val="28"/>
          <w:szCs w:val="28"/>
        </w:rPr>
        <w:t>с доходом на одного члена семьи</w:t>
      </w:r>
      <w:r w:rsidRPr="00A839DB">
        <w:rPr>
          <w:sz w:val="28"/>
          <w:szCs w:val="28"/>
        </w:rPr>
        <w:t xml:space="preserve"> от 30 до 45 тысяч рублей – </w:t>
      </w:r>
      <w:r w:rsidR="00A839DB" w:rsidRPr="00A839DB">
        <w:rPr>
          <w:sz w:val="28"/>
          <w:szCs w:val="28"/>
        </w:rPr>
        <w:t>снизилась</w:t>
      </w:r>
      <w:r w:rsidRPr="00A839DB">
        <w:rPr>
          <w:sz w:val="28"/>
          <w:szCs w:val="28"/>
        </w:rPr>
        <w:t xml:space="preserve"> </w:t>
      </w:r>
      <w:proofErr w:type="gramStart"/>
      <w:r w:rsidR="0086450B" w:rsidRPr="00A839DB">
        <w:rPr>
          <w:sz w:val="28"/>
          <w:szCs w:val="28"/>
        </w:rPr>
        <w:t>на</w:t>
      </w:r>
      <w:proofErr w:type="gramEnd"/>
      <w:r w:rsidR="0086450B" w:rsidRPr="00A839DB">
        <w:rPr>
          <w:sz w:val="28"/>
          <w:szCs w:val="28"/>
        </w:rPr>
        <w:t xml:space="preserve"> 3,</w:t>
      </w:r>
      <w:r w:rsidR="00A839DB" w:rsidRPr="00A839DB">
        <w:rPr>
          <w:sz w:val="28"/>
          <w:szCs w:val="28"/>
        </w:rPr>
        <w:t>3</w:t>
      </w:r>
      <w:r w:rsidR="0086450B" w:rsidRPr="00A839DB">
        <w:rPr>
          <w:sz w:val="28"/>
          <w:szCs w:val="28"/>
        </w:rPr>
        <w:t>% к уровню 201</w:t>
      </w:r>
      <w:r w:rsidR="00A839DB" w:rsidRPr="00A839DB">
        <w:rPr>
          <w:sz w:val="28"/>
          <w:szCs w:val="28"/>
        </w:rPr>
        <w:t>7</w:t>
      </w:r>
      <w:r w:rsidR="0086450B" w:rsidRPr="00A839DB">
        <w:rPr>
          <w:sz w:val="28"/>
          <w:szCs w:val="28"/>
        </w:rPr>
        <w:t xml:space="preserve"> года и составила </w:t>
      </w:r>
      <w:r w:rsidR="00A839DB" w:rsidRPr="00A839DB">
        <w:rPr>
          <w:sz w:val="28"/>
          <w:szCs w:val="28"/>
        </w:rPr>
        <w:t>2,3</w:t>
      </w:r>
      <w:r w:rsidR="0086450B" w:rsidRPr="00A839DB">
        <w:rPr>
          <w:sz w:val="28"/>
          <w:szCs w:val="28"/>
        </w:rPr>
        <w:t>%</w:t>
      </w:r>
      <w:r w:rsidR="00A839DB" w:rsidRPr="00A839DB">
        <w:rPr>
          <w:sz w:val="28"/>
          <w:szCs w:val="28"/>
        </w:rPr>
        <w:t>;</w:t>
      </w:r>
      <w:r w:rsidRPr="00A839DB">
        <w:rPr>
          <w:sz w:val="28"/>
          <w:szCs w:val="28"/>
        </w:rPr>
        <w:t xml:space="preserve"> </w:t>
      </w:r>
      <w:r w:rsidR="00902D25" w:rsidRPr="00A839DB">
        <w:rPr>
          <w:sz w:val="28"/>
          <w:szCs w:val="28"/>
        </w:rPr>
        <w:t xml:space="preserve">со среднемесячным доходом на одного члена семьи </w:t>
      </w:r>
      <w:r w:rsidRPr="00A839DB">
        <w:rPr>
          <w:sz w:val="28"/>
          <w:szCs w:val="28"/>
        </w:rPr>
        <w:t xml:space="preserve">от 45 до 60 тысяч рублей – </w:t>
      </w:r>
      <w:r w:rsidR="00A839DB" w:rsidRPr="00A839DB">
        <w:rPr>
          <w:sz w:val="28"/>
          <w:szCs w:val="28"/>
        </w:rPr>
        <w:t>снизилась</w:t>
      </w:r>
      <w:r w:rsidRPr="00A839DB">
        <w:rPr>
          <w:sz w:val="28"/>
          <w:szCs w:val="28"/>
        </w:rPr>
        <w:t xml:space="preserve"> </w:t>
      </w:r>
      <w:r w:rsidR="0086450B" w:rsidRPr="00A839DB">
        <w:rPr>
          <w:sz w:val="28"/>
          <w:szCs w:val="28"/>
        </w:rPr>
        <w:t xml:space="preserve">на </w:t>
      </w:r>
      <w:r w:rsidR="00A839DB" w:rsidRPr="00A839DB">
        <w:rPr>
          <w:sz w:val="28"/>
          <w:szCs w:val="28"/>
        </w:rPr>
        <w:t>1,4</w:t>
      </w:r>
      <w:r w:rsidR="0086450B" w:rsidRPr="00A839DB">
        <w:rPr>
          <w:sz w:val="28"/>
          <w:szCs w:val="28"/>
        </w:rPr>
        <w:t>%</w:t>
      </w:r>
      <w:r w:rsidRPr="00A839DB">
        <w:rPr>
          <w:sz w:val="28"/>
          <w:szCs w:val="28"/>
        </w:rPr>
        <w:t xml:space="preserve"> </w:t>
      </w:r>
      <w:r w:rsidR="0086450B" w:rsidRPr="00A839DB">
        <w:rPr>
          <w:sz w:val="28"/>
          <w:szCs w:val="28"/>
        </w:rPr>
        <w:t xml:space="preserve">и составила </w:t>
      </w:r>
      <w:r w:rsidR="00A839DB" w:rsidRPr="00A839DB">
        <w:rPr>
          <w:sz w:val="28"/>
          <w:szCs w:val="28"/>
        </w:rPr>
        <w:t>0,3</w:t>
      </w:r>
      <w:r w:rsidR="0086450B" w:rsidRPr="00A839DB">
        <w:rPr>
          <w:sz w:val="28"/>
          <w:szCs w:val="28"/>
        </w:rPr>
        <w:t xml:space="preserve">%, </w:t>
      </w:r>
      <w:r w:rsidRPr="00A839DB">
        <w:rPr>
          <w:sz w:val="28"/>
          <w:szCs w:val="28"/>
        </w:rPr>
        <w:t xml:space="preserve">и доля респондентов, со среднемесячным доходам </w:t>
      </w:r>
      <w:r w:rsidR="00902D25" w:rsidRPr="00A839DB">
        <w:rPr>
          <w:sz w:val="28"/>
          <w:szCs w:val="28"/>
        </w:rPr>
        <w:t xml:space="preserve">на одного члена семьи </w:t>
      </w:r>
      <w:r w:rsidRPr="00A839DB">
        <w:rPr>
          <w:sz w:val="28"/>
          <w:szCs w:val="28"/>
        </w:rPr>
        <w:t xml:space="preserve">более 60 тыс. рублей на одного члена семьи </w:t>
      </w:r>
      <w:r w:rsidR="00A839DB" w:rsidRPr="00A839DB">
        <w:rPr>
          <w:sz w:val="28"/>
          <w:szCs w:val="28"/>
        </w:rPr>
        <w:t>снизилась</w:t>
      </w:r>
      <w:r w:rsidRPr="00A839DB">
        <w:rPr>
          <w:sz w:val="28"/>
          <w:szCs w:val="28"/>
        </w:rPr>
        <w:t xml:space="preserve"> </w:t>
      </w:r>
      <w:r w:rsidR="0086450B" w:rsidRPr="00A839DB">
        <w:rPr>
          <w:sz w:val="28"/>
          <w:szCs w:val="28"/>
        </w:rPr>
        <w:t>на 1</w:t>
      </w:r>
      <w:r w:rsidR="00A839DB" w:rsidRPr="00A839DB">
        <w:rPr>
          <w:sz w:val="28"/>
          <w:szCs w:val="28"/>
        </w:rPr>
        <w:t>,2</w:t>
      </w:r>
      <w:r w:rsidR="0086450B" w:rsidRPr="00A839DB">
        <w:rPr>
          <w:sz w:val="28"/>
          <w:szCs w:val="28"/>
        </w:rPr>
        <w:t xml:space="preserve">% и составила </w:t>
      </w:r>
      <w:r w:rsidR="00A839DB" w:rsidRPr="00A839DB">
        <w:rPr>
          <w:sz w:val="28"/>
          <w:szCs w:val="28"/>
        </w:rPr>
        <w:t>0</w:t>
      </w:r>
      <w:r w:rsidR="0086450B" w:rsidRPr="00A839DB">
        <w:rPr>
          <w:sz w:val="28"/>
          <w:szCs w:val="28"/>
        </w:rPr>
        <w:t>,</w:t>
      </w:r>
      <w:r w:rsidR="00A839DB" w:rsidRPr="00A839DB">
        <w:rPr>
          <w:sz w:val="28"/>
          <w:szCs w:val="28"/>
        </w:rPr>
        <w:t>1</w:t>
      </w:r>
      <w:r w:rsidR="0086450B" w:rsidRPr="00A839DB">
        <w:rPr>
          <w:sz w:val="28"/>
          <w:szCs w:val="28"/>
        </w:rPr>
        <w:t>%</w:t>
      </w:r>
      <w:r w:rsidRPr="00A839DB">
        <w:rPr>
          <w:sz w:val="28"/>
          <w:szCs w:val="28"/>
        </w:rPr>
        <w:t xml:space="preserve">. </w:t>
      </w:r>
    </w:p>
    <w:p w:rsidR="008B5C3F" w:rsidRPr="007564E2" w:rsidRDefault="008B5C3F" w:rsidP="00991E50">
      <w:pPr>
        <w:pStyle w:val="ad"/>
        <w:spacing w:before="0" w:beforeAutospacing="0" w:after="0" w:afterAutospacing="0"/>
        <w:ind w:right="-5" w:firstLine="567"/>
        <w:jc w:val="both"/>
        <w:rPr>
          <w:sz w:val="28"/>
          <w:szCs w:val="28"/>
          <w:highlight w:val="yellow"/>
        </w:rPr>
      </w:pPr>
    </w:p>
    <w:p w:rsidR="008B5C3F" w:rsidRPr="00647CFF" w:rsidRDefault="00B05F26"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Pr>
          <w:rFonts w:ascii="Times New Roman" w:hAnsi="Times New Roman" w:cs="Times New Roman"/>
          <w:sz w:val="28"/>
          <w:szCs w:val="28"/>
        </w:rPr>
        <w:t>Р</w:t>
      </w:r>
      <w:r w:rsidR="008B5C3F" w:rsidRPr="00647CFF">
        <w:rPr>
          <w:rFonts w:ascii="Times New Roman" w:hAnsi="Times New Roman" w:cs="Times New Roman"/>
          <w:sz w:val="28"/>
          <w:szCs w:val="28"/>
        </w:rPr>
        <w:t>еспонденты оценили количество организаций, предоставляющих товары и услуги в разрезе рынков услуг, следующим образом:</w:t>
      </w:r>
    </w:p>
    <w:tbl>
      <w:tblPr>
        <w:tblW w:w="9796" w:type="dxa"/>
        <w:tblInd w:w="93" w:type="dxa"/>
        <w:tblLayout w:type="fixed"/>
        <w:tblLook w:val="04A0" w:firstRow="1" w:lastRow="0" w:firstColumn="1" w:lastColumn="0" w:noHBand="0" w:noVBand="1"/>
      </w:tblPr>
      <w:tblGrid>
        <w:gridCol w:w="4126"/>
        <w:gridCol w:w="709"/>
        <w:gridCol w:w="709"/>
        <w:gridCol w:w="708"/>
        <w:gridCol w:w="709"/>
        <w:gridCol w:w="709"/>
        <w:gridCol w:w="709"/>
        <w:gridCol w:w="708"/>
        <w:gridCol w:w="709"/>
      </w:tblGrid>
      <w:tr w:rsidR="00991DA8" w:rsidRPr="00647CFF" w:rsidTr="00647CFF">
        <w:trPr>
          <w:trHeight w:val="753"/>
        </w:trPr>
        <w:tc>
          <w:tcPr>
            <w:tcW w:w="4126" w:type="dxa"/>
            <w:vMerge w:val="restart"/>
            <w:tcBorders>
              <w:top w:val="single" w:sz="4" w:space="0" w:color="auto"/>
              <w:left w:val="single" w:sz="4" w:space="0" w:color="auto"/>
              <w:right w:val="single" w:sz="4" w:space="0" w:color="auto"/>
            </w:tcBorders>
            <w:shd w:val="clear" w:color="auto" w:fill="auto"/>
            <w:vAlign w:val="center"/>
            <w:hideMark/>
          </w:tcPr>
          <w:p w:rsidR="00991DA8" w:rsidRPr="00647CFF" w:rsidRDefault="00991DA8"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eastAsia="Times New Roman" w:hAnsi="Times New Roman"/>
                <w:color w:val="000000"/>
                <w:lang w:eastAsia="ru-RU"/>
              </w:rPr>
              <w:t>Наименование рынка</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91DA8" w:rsidRPr="00647CFF" w:rsidRDefault="00991DA8" w:rsidP="00E27A29">
            <w:pPr>
              <w:spacing w:after="0" w:line="240" w:lineRule="auto"/>
              <w:ind w:left="-57" w:right="-57"/>
              <w:jc w:val="center"/>
              <w:rPr>
                <w:rFonts w:ascii="Times New Roman" w:hAnsi="Times New Roman"/>
                <w:i/>
                <w:lang w:eastAsia="ru-RU"/>
              </w:rPr>
            </w:pPr>
            <w:r w:rsidRPr="00647CFF">
              <w:rPr>
                <w:rFonts w:ascii="Times New Roman" w:hAnsi="Times New Roman"/>
                <w:i/>
                <w:lang w:eastAsia="ru-RU"/>
              </w:rPr>
              <w:t>Избыточно (много)</w:t>
            </w:r>
            <w:r w:rsidR="00647CFF" w:rsidRPr="00647CFF">
              <w:rPr>
                <w:rFonts w:ascii="Times New Roman" w:hAnsi="Times New Roman"/>
                <w:i/>
                <w:lang w:eastAsia="ru-RU"/>
              </w:rPr>
              <w:t>, %</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991DA8" w:rsidRPr="00647CFF" w:rsidRDefault="00991DA8" w:rsidP="00E27A29">
            <w:pPr>
              <w:spacing w:after="0" w:line="240" w:lineRule="auto"/>
              <w:ind w:left="-57" w:right="-57"/>
              <w:jc w:val="center"/>
              <w:rPr>
                <w:rFonts w:ascii="Times New Roman" w:hAnsi="Times New Roman"/>
                <w:i/>
                <w:lang w:eastAsia="ru-RU"/>
              </w:rPr>
            </w:pPr>
            <w:r w:rsidRPr="00647CFF">
              <w:rPr>
                <w:rFonts w:ascii="Times New Roman" w:hAnsi="Times New Roman"/>
                <w:i/>
                <w:lang w:eastAsia="ru-RU"/>
              </w:rPr>
              <w:t>Достаточно</w:t>
            </w:r>
            <w:r w:rsidR="00647CFF" w:rsidRPr="00647CFF">
              <w:rPr>
                <w:rFonts w:ascii="Times New Roman" w:hAnsi="Times New Roman"/>
                <w:i/>
                <w:lang w:eastAsia="ru-RU"/>
              </w:rPr>
              <w:t>, %</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91DA8" w:rsidRPr="00647CFF" w:rsidRDefault="00991DA8" w:rsidP="00E27A29">
            <w:pPr>
              <w:spacing w:after="0" w:line="240" w:lineRule="auto"/>
              <w:ind w:left="-57" w:right="-57"/>
              <w:jc w:val="center"/>
              <w:rPr>
                <w:rFonts w:ascii="Times New Roman" w:hAnsi="Times New Roman"/>
                <w:i/>
                <w:lang w:eastAsia="ru-RU"/>
              </w:rPr>
            </w:pPr>
            <w:r w:rsidRPr="00647CFF">
              <w:rPr>
                <w:rFonts w:ascii="Times New Roman" w:hAnsi="Times New Roman"/>
                <w:i/>
                <w:lang w:eastAsia="ru-RU"/>
              </w:rPr>
              <w:t>Мало</w:t>
            </w:r>
            <w:r w:rsidR="00647CFF" w:rsidRPr="00647CFF">
              <w:rPr>
                <w:rFonts w:ascii="Times New Roman" w:hAnsi="Times New Roman"/>
                <w:i/>
                <w:lang w:eastAsia="ru-RU"/>
              </w:rPr>
              <w:t>, %</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991DA8" w:rsidRPr="00647CFF" w:rsidRDefault="00991DA8" w:rsidP="00E27A29">
            <w:pPr>
              <w:spacing w:after="0" w:line="240" w:lineRule="auto"/>
              <w:ind w:left="-57" w:right="-57"/>
              <w:jc w:val="center"/>
              <w:rPr>
                <w:rFonts w:ascii="Times New Roman" w:hAnsi="Times New Roman"/>
                <w:i/>
                <w:lang w:eastAsia="ru-RU"/>
              </w:rPr>
            </w:pPr>
            <w:r w:rsidRPr="00647CFF">
              <w:rPr>
                <w:rFonts w:ascii="Times New Roman" w:hAnsi="Times New Roman"/>
                <w:i/>
                <w:lang w:eastAsia="ru-RU"/>
              </w:rPr>
              <w:t>Нет совсем</w:t>
            </w:r>
            <w:r w:rsidR="00647CFF" w:rsidRPr="00647CFF">
              <w:rPr>
                <w:rFonts w:ascii="Times New Roman" w:hAnsi="Times New Roman"/>
                <w:i/>
                <w:lang w:eastAsia="ru-RU"/>
              </w:rPr>
              <w:t>, %</w:t>
            </w:r>
          </w:p>
        </w:tc>
      </w:tr>
      <w:tr w:rsidR="00991DA8" w:rsidRPr="00647CFF" w:rsidTr="00647CFF">
        <w:trPr>
          <w:trHeight w:val="181"/>
        </w:trPr>
        <w:tc>
          <w:tcPr>
            <w:tcW w:w="4126" w:type="dxa"/>
            <w:vMerge/>
            <w:tcBorders>
              <w:left w:val="single" w:sz="4" w:space="0" w:color="auto"/>
              <w:bottom w:val="single" w:sz="4" w:space="0" w:color="auto"/>
              <w:right w:val="single" w:sz="4" w:space="0" w:color="auto"/>
            </w:tcBorders>
            <w:shd w:val="clear" w:color="auto" w:fill="auto"/>
            <w:vAlign w:val="center"/>
          </w:tcPr>
          <w:p w:rsidR="00991DA8" w:rsidRPr="00647CFF" w:rsidRDefault="00991DA8" w:rsidP="00E27A29">
            <w:pPr>
              <w:spacing w:after="0" w:line="240" w:lineRule="auto"/>
              <w:ind w:left="-57" w:right="-57"/>
              <w:jc w:val="center"/>
              <w:rPr>
                <w:rFonts w:ascii="Times New Roman" w:eastAsia="Times New Roman" w:hAnsi="Times New Roman"/>
                <w:color w:val="000000"/>
                <w:lang w:eastAsia="ru-RU"/>
              </w:rPr>
            </w:pPr>
          </w:p>
        </w:tc>
        <w:tc>
          <w:tcPr>
            <w:tcW w:w="709"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hAnsi="Times New Roman"/>
              </w:rPr>
              <w:t>2017г</w:t>
            </w:r>
          </w:p>
        </w:tc>
        <w:tc>
          <w:tcPr>
            <w:tcW w:w="709"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eastAsia="Times New Roman" w:hAnsi="Times New Roman"/>
                <w:color w:val="000000"/>
                <w:lang w:eastAsia="ru-RU"/>
              </w:rPr>
              <w:t>2018г</w:t>
            </w:r>
          </w:p>
        </w:tc>
        <w:tc>
          <w:tcPr>
            <w:tcW w:w="708"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hAnsi="Times New Roman"/>
              </w:rPr>
              <w:t>2017г</w:t>
            </w:r>
          </w:p>
        </w:tc>
        <w:tc>
          <w:tcPr>
            <w:tcW w:w="709"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eastAsia="Times New Roman" w:hAnsi="Times New Roman"/>
                <w:color w:val="000000"/>
                <w:lang w:eastAsia="ru-RU"/>
              </w:rPr>
              <w:t>2018г</w:t>
            </w:r>
          </w:p>
        </w:tc>
        <w:tc>
          <w:tcPr>
            <w:tcW w:w="709"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hAnsi="Times New Roman"/>
              </w:rPr>
              <w:t>2017г</w:t>
            </w:r>
          </w:p>
        </w:tc>
        <w:tc>
          <w:tcPr>
            <w:tcW w:w="709"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eastAsia="Times New Roman" w:hAnsi="Times New Roman"/>
                <w:color w:val="000000"/>
                <w:lang w:eastAsia="ru-RU"/>
              </w:rPr>
              <w:t>2018г</w:t>
            </w:r>
          </w:p>
        </w:tc>
        <w:tc>
          <w:tcPr>
            <w:tcW w:w="708"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hAnsi="Times New Roman"/>
              </w:rPr>
              <w:t>2017г</w:t>
            </w:r>
          </w:p>
        </w:tc>
        <w:tc>
          <w:tcPr>
            <w:tcW w:w="709" w:type="dxa"/>
            <w:tcBorders>
              <w:top w:val="single" w:sz="4" w:space="0" w:color="auto"/>
              <w:left w:val="nil"/>
              <w:bottom w:val="single" w:sz="4" w:space="0" w:color="auto"/>
              <w:right w:val="single" w:sz="4" w:space="0" w:color="auto"/>
            </w:tcBorders>
            <w:shd w:val="clear" w:color="auto" w:fill="auto"/>
            <w:vAlign w:val="center"/>
          </w:tcPr>
          <w:p w:rsidR="00991DA8" w:rsidRPr="00647CFF" w:rsidRDefault="00647CFF" w:rsidP="00E27A29">
            <w:pPr>
              <w:spacing w:after="0" w:line="240" w:lineRule="auto"/>
              <w:ind w:left="-57" w:right="-57"/>
              <w:jc w:val="center"/>
              <w:rPr>
                <w:rFonts w:ascii="Times New Roman" w:eastAsia="Times New Roman" w:hAnsi="Times New Roman"/>
                <w:color w:val="000000"/>
                <w:lang w:eastAsia="ru-RU"/>
              </w:rPr>
            </w:pPr>
            <w:r w:rsidRPr="00647CFF">
              <w:rPr>
                <w:rFonts w:ascii="Times New Roman" w:eastAsia="Times New Roman" w:hAnsi="Times New Roman"/>
                <w:color w:val="000000"/>
                <w:lang w:eastAsia="ru-RU"/>
              </w:rPr>
              <w:t>2018г</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дошкольного образования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52,8</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6,6</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43,8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88,4</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2,9</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4,8</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0,2</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детского отдыха и оздоровления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54,6</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7,8</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31,4</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70,8</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11,6</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18,4</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3,0</w:t>
            </w:r>
          </w:p>
        </w:tc>
      </w:tr>
      <w:tr w:rsidR="00647CFF" w:rsidRPr="00647CFF" w:rsidTr="00647CFF">
        <w:trPr>
          <w:trHeight w:val="630"/>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 xml:space="preserve">Услуги дополнительного образования (кружки, секции, центры развивающего обучения и т.д.)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54,5</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38,4</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82,5</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6,7</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9,5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0,5</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Медицинские услуги</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52,6</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34,2</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68,3</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12,1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23,3</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1,4</w:t>
            </w:r>
          </w:p>
        </w:tc>
      </w:tr>
      <w:tr w:rsidR="00647CFF" w:rsidRPr="00647CFF" w:rsidTr="00647CFF">
        <w:trPr>
          <w:trHeight w:val="630"/>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психолого-педагогического сопровождения детей с ограниченными возможностями здоровья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54,7</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7,0</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29,2</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69,7</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9,0</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17,8</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7,1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5,4</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в сфере культуры</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56,3</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36,8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83,3</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6,5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8,3</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0,3</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в сфере жилищно-коммунального хозяйства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55,1</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7,6</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37,8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76,1</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6,7</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15,4</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0,9</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Розничная торговля (магазины, рынки, ярмарки)</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59,9</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16,8</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39,0</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81,4</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0,9</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1,7</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0,2</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0,1</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перевозок пассажиров наземным транспортом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54,7</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8,7</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33,9</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67,7</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9,9</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23,1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0,5</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связи (интернет, сотовая связь и т.д.)</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57,2</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10,0</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37,8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82,3</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0,2</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0,2</w:t>
            </w:r>
          </w:p>
        </w:tc>
      </w:tr>
      <w:tr w:rsidR="00647CFF" w:rsidRPr="00647CFF" w:rsidTr="00647CFF">
        <w:trPr>
          <w:trHeight w:val="960"/>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Услуги социального обслуживания населения (по уходу за гражданами пожилого возраста и инвалидами в стационарных учреждениях)</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54,8</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7,3</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38,7</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75,9</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6,2</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13,0</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3,8</w:t>
            </w:r>
          </w:p>
        </w:tc>
      </w:tr>
      <w:tr w:rsidR="00647CFF" w:rsidRPr="00647CFF" w:rsidTr="00647CFF">
        <w:trPr>
          <w:trHeight w:val="330"/>
        </w:trPr>
        <w:tc>
          <w:tcPr>
            <w:tcW w:w="4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Овощная и плодово-ягодная продукция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57,6</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10,8</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40,3</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86,2</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2,0</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2,9</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0,1</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0,1</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Молоко и молочная продукция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56,7</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41,5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86,1</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1,7</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3,6</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0,2</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Мясная продукция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57,3</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9,5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39,8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84,1</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2,6</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6,2</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0,2</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Лекарственные препараты</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59,5</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12,9</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36,8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80,0</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0,4</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0,6</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Товары промышленного назначения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58,5</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37,2</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83,5</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3,6</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0,7</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0,3</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Электрические машины и электрооборудование</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56,9</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9,5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36,9</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84,0</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4,6</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4,4</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1,6</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2,0</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Сельскохозяйственная техника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54,4</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9,5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34,3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78,3</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6,5</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2,1</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Строительные материалы (композитные материалы и т.д.)</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57,6</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10,9</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36,6</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83,8</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5,0</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4,7</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0,8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0,6</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Текстильная и швейная продукция</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57,3</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10,1</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35,8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81,1</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2,3</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Туристские услуги (Внутренний туризм)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52,9</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7,5</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28,3</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60,5</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11,9</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21,7</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6,8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10,3</w:t>
            </w:r>
          </w:p>
        </w:tc>
      </w:tr>
      <w:tr w:rsidR="00647CFF" w:rsidRPr="00647CFF" w:rsidTr="00647CFF">
        <w:trPr>
          <w:trHeight w:val="315"/>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t>Санаторно-курортные услуги</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52,9</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7,2</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24,1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31,5</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10,0</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21,0</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13,0</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40,3</w:t>
            </w:r>
          </w:p>
        </w:tc>
      </w:tr>
      <w:tr w:rsidR="00647CFF" w:rsidRPr="00647CFF" w:rsidTr="00647CFF">
        <w:trPr>
          <w:trHeight w:val="630"/>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rPr>
                <w:rFonts w:ascii="Times New Roman" w:hAnsi="Times New Roman"/>
                <w:color w:val="000000"/>
              </w:rPr>
            </w:pPr>
            <w:r w:rsidRPr="00647CFF">
              <w:rPr>
                <w:rFonts w:ascii="Times New Roman" w:hAnsi="Times New Roman"/>
                <w:color w:val="000000"/>
              </w:rPr>
              <w:lastRenderedPageBreak/>
              <w:t>Бытовые услуги (парикмахерские, по ремонту бытовой техники, пошиву и ремонту одежды и т.д.)</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57,6</w:t>
            </w:r>
          </w:p>
        </w:tc>
        <w:tc>
          <w:tcPr>
            <w:tcW w:w="709" w:type="dxa"/>
            <w:tcBorders>
              <w:top w:val="single" w:sz="4" w:space="0" w:color="auto"/>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12,9</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36,4</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81,2</w:t>
            </w:r>
          </w:p>
        </w:tc>
        <w:tc>
          <w:tcPr>
            <w:tcW w:w="709"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4,8</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5,0</w:t>
            </w:r>
          </w:p>
        </w:tc>
        <w:tc>
          <w:tcPr>
            <w:tcW w:w="708" w:type="dxa"/>
            <w:tcBorders>
              <w:top w:val="nil"/>
              <w:left w:val="nil"/>
              <w:bottom w:val="single" w:sz="4" w:space="0" w:color="auto"/>
              <w:right w:val="single" w:sz="4" w:space="0" w:color="auto"/>
            </w:tcBorders>
            <w:shd w:val="clear" w:color="auto" w:fill="auto"/>
            <w:vAlign w:val="center"/>
            <w:hideMark/>
          </w:tcPr>
          <w:p w:rsidR="00647CFF" w:rsidRPr="00647CFF" w:rsidRDefault="00647CFF" w:rsidP="00E27A29">
            <w:pPr>
              <w:spacing w:after="0" w:line="240" w:lineRule="auto"/>
              <w:jc w:val="center"/>
              <w:rPr>
                <w:rFonts w:ascii="Times New Roman" w:hAnsi="Times New Roman"/>
                <w:color w:val="000000"/>
              </w:rPr>
            </w:pPr>
            <w:r w:rsidRPr="00647CFF">
              <w:rPr>
                <w:rFonts w:ascii="Times New Roman" w:hAnsi="Times New Roman"/>
                <w:color w:val="000000"/>
              </w:rPr>
              <w:t>1,1</w:t>
            </w:r>
          </w:p>
        </w:tc>
        <w:tc>
          <w:tcPr>
            <w:tcW w:w="709" w:type="dxa"/>
            <w:tcBorders>
              <w:top w:val="nil"/>
              <w:left w:val="nil"/>
              <w:bottom w:val="single" w:sz="4" w:space="0" w:color="auto"/>
              <w:right w:val="single" w:sz="4" w:space="0" w:color="auto"/>
            </w:tcBorders>
            <w:shd w:val="clear" w:color="auto" w:fill="auto"/>
            <w:vAlign w:val="center"/>
          </w:tcPr>
          <w:p w:rsidR="00647CFF" w:rsidRPr="00647CFF" w:rsidRDefault="00647CFF" w:rsidP="00E27A29">
            <w:pPr>
              <w:spacing w:after="0" w:line="240" w:lineRule="auto"/>
              <w:ind w:left="-57" w:right="-57"/>
              <w:jc w:val="center"/>
              <w:rPr>
                <w:rFonts w:ascii="Times New Roman" w:hAnsi="Times New Roman"/>
                <w:color w:val="000000"/>
              </w:rPr>
            </w:pPr>
            <w:r w:rsidRPr="00647CFF">
              <w:rPr>
                <w:rFonts w:ascii="Times New Roman" w:hAnsi="Times New Roman"/>
                <w:color w:val="000000"/>
              </w:rPr>
              <w:t>0,9</w:t>
            </w:r>
          </w:p>
        </w:tc>
      </w:tr>
    </w:tbl>
    <w:p w:rsidR="00991DA8" w:rsidRDefault="00991DA8" w:rsidP="00991E50">
      <w:pPr>
        <w:pStyle w:val="ad"/>
        <w:spacing w:before="0" w:beforeAutospacing="0" w:after="0" w:afterAutospacing="0"/>
        <w:ind w:right="-5" w:firstLine="567"/>
        <w:jc w:val="both"/>
        <w:rPr>
          <w:sz w:val="28"/>
          <w:szCs w:val="28"/>
          <w:highlight w:val="yellow"/>
        </w:rPr>
      </w:pPr>
    </w:p>
    <w:p w:rsidR="007800D3" w:rsidRPr="00D15166" w:rsidRDefault="00C05895" w:rsidP="00991E50">
      <w:pPr>
        <w:pStyle w:val="ad"/>
        <w:spacing w:before="0" w:beforeAutospacing="0" w:after="0" w:afterAutospacing="0"/>
        <w:ind w:right="-5" w:firstLine="567"/>
        <w:jc w:val="both"/>
        <w:rPr>
          <w:sz w:val="28"/>
          <w:szCs w:val="28"/>
        </w:rPr>
      </w:pPr>
      <w:r w:rsidRPr="00D15166">
        <w:rPr>
          <w:sz w:val="28"/>
          <w:szCs w:val="28"/>
        </w:rPr>
        <w:t xml:space="preserve">По результатам проведенного опроса, на территории муниципального образования Ленинградский район, </w:t>
      </w:r>
      <w:r w:rsidR="00902D25" w:rsidRPr="00D15166">
        <w:rPr>
          <w:sz w:val="28"/>
          <w:szCs w:val="28"/>
        </w:rPr>
        <w:t>значительная доля</w:t>
      </w:r>
      <w:r w:rsidRPr="00D15166">
        <w:rPr>
          <w:sz w:val="28"/>
          <w:szCs w:val="28"/>
        </w:rPr>
        <w:t xml:space="preserve"> опрошенных считают</w:t>
      </w:r>
      <w:r w:rsidR="00902D25" w:rsidRPr="00D15166">
        <w:rPr>
          <w:sz w:val="28"/>
          <w:szCs w:val="28"/>
        </w:rPr>
        <w:t>, что</w:t>
      </w:r>
      <w:r w:rsidRPr="00D15166">
        <w:rPr>
          <w:sz w:val="28"/>
          <w:szCs w:val="28"/>
        </w:rPr>
        <w:t xml:space="preserve"> количество организаций, предоставляющих товары и услуги населению избыточно (много)</w:t>
      </w:r>
      <w:r w:rsidR="00902D25" w:rsidRPr="00D15166">
        <w:rPr>
          <w:sz w:val="28"/>
          <w:szCs w:val="28"/>
        </w:rPr>
        <w:t xml:space="preserve"> или достаточно</w:t>
      </w:r>
      <w:r w:rsidR="00D15166" w:rsidRPr="00D15166">
        <w:rPr>
          <w:sz w:val="28"/>
          <w:szCs w:val="28"/>
        </w:rPr>
        <w:t xml:space="preserve"> на всех анализируемых рынках услуг, кроме рынка санаторно-курортных услуг</w:t>
      </w:r>
      <w:r w:rsidR="007800D3" w:rsidRPr="00D15166">
        <w:rPr>
          <w:sz w:val="28"/>
          <w:szCs w:val="28"/>
        </w:rPr>
        <w:t>.</w:t>
      </w:r>
    </w:p>
    <w:p w:rsidR="008B5C3F" w:rsidRPr="007564E2" w:rsidRDefault="008B5C3F" w:rsidP="00991E50">
      <w:pPr>
        <w:pStyle w:val="ad"/>
        <w:spacing w:before="0" w:beforeAutospacing="0" w:after="0" w:afterAutospacing="0"/>
        <w:ind w:right="-5" w:firstLine="567"/>
        <w:jc w:val="both"/>
        <w:rPr>
          <w:sz w:val="28"/>
          <w:szCs w:val="28"/>
          <w:highlight w:val="yellow"/>
        </w:rPr>
      </w:pPr>
    </w:p>
    <w:p w:rsidR="008B5C3F" w:rsidRPr="00872EFF" w:rsidRDefault="00B05F26"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Pr>
          <w:rFonts w:ascii="Times New Roman" w:hAnsi="Times New Roman" w:cs="Times New Roman"/>
          <w:sz w:val="28"/>
          <w:szCs w:val="28"/>
        </w:rPr>
        <w:t>Р</w:t>
      </w:r>
      <w:r w:rsidR="008B5C3F" w:rsidRPr="00872EFF">
        <w:rPr>
          <w:rFonts w:ascii="Times New Roman" w:hAnsi="Times New Roman" w:cs="Times New Roman"/>
          <w:sz w:val="28"/>
          <w:szCs w:val="28"/>
        </w:rPr>
        <w:t>еспонденты оценили качество товаров и услуг, предоставляемых населению в разрезе рынков следующим образом:</w:t>
      </w:r>
    </w:p>
    <w:tbl>
      <w:tblPr>
        <w:tblStyle w:val="a8"/>
        <w:tblW w:w="9889" w:type="dxa"/>
        <w:tblLayout w:type="fixed"/>
        <w:tblLook w:val="04A0" w:firstRow="1" w:lastRow="0" w:firstColumn="1" w:lastColumn="0" w:noHBand="0" w:noVBand="1"/>
      </w:tblPr>
      <w:tblGrid>
        <w:gridCol w:w="3369"/>
        <w:gridCol w:w="992"/>
        <w:gridCol w:w="709"/>
        <w:gridCol w:w="850"/>
        <w:gridCol w:w="851"/>
        <w:gridCol w:w="850"/>
        <w:gridCol w:w="709"/>
        <w:gridCol w:w="850"/>
        <w:gridCol w:w="709"/>
      </w:tblGrid>
      <w:tr w:rsidR="00900DEA" w:rsidRPr="00872EFF" w:rsidTr="00E27A29">
        <w:trPr>
          <w:trHeight w:val="416"/>
        </w:trPr>
        <w:tc>
          <w:tcPr>
            <w:tcW w:w="3369" w:type="dxa"/>
            <w:vMerge w:val="restart"/>
            <w:vAlign w:val="center"/>
          </w:tcPr>
          <w:p w:rsidR="00900DEA" w:rsidRPr="00872EFF" w:rsidRDefault="00900DEA" w:rsidP="00E27A29">
            <w:pPr>
              <w:spacing w:after="0" w:line="240" w:lineRule="auto"/>
              <w:ind w:left="-57" w:right="-57"/>
              <w:jc w:val="center"/>
              <w:rPr>
                <w:rFonts w:ascii="Times New Roman" w:hAnsi="Times New Roman"/>
                <w:color w:val="000000"/>
              </w:rPr>
            </w:pPr>
            <w:r w:rsidRPr="00872EFF">
              <w:rPr>
                <w:rFonts w:ascii="Times New Roman" w:hAnsi="Times New Roman"/>
                <w:color w:val="000000"/>
              </w:rPr>
              <w:t>Наименование рынка</w:t>
            </w:r>
          </w:p>
        </w:tc>
        <w:tc>
          <w:tcPr>
            <w:tcW w:w="1701" w:type="dxa"/>
            <w:gridSpan w:val="2"/>
            <w:vAlign w:val="center"/>
          </w:tcPr>
          <w:p w:rsidR="00900DEA" w:rsidRPr="00872EFF" w:rsidRDefault="00900DEA" w:rsidP="00E27A29">
            <w:pPr>
              <w:spacing w:after="0" w:line="240" w:lineRule="auto"/>
              <w:ind w:left="-57" w:right="-57"/>
              <w:jc w:val="center"/>
              <w:rPr>
                <w:rFonts w:ascii="Times New Roman" w:hAnsi="Times New Roman"/>
              </w:rPr>
            </w:pPr>
            <w:r w:rsidRPr="00872EFF">
              <w:rPr>
                <w:rFonts w:ascii="Times New Roman" w:hAnsi="Times New Roman"/>
                <w:i/>
              </w:rPr>
              <w:t>Удовлетворен</w:t>
            </w:r>
            <w:r w:rsidR="00872EFF" w:rsidRPr="00872EFF">
              <w:rPr>
                <w:rFonts w:ascii="Times New Roman" w:hAnsi="Times New Roman"/>
                <w:i/>
              </w:rPr>
              <w:t>, %</w:t>
            </w:r>
          </w:p>
        </w:tc>
        <w:tc>
          <w:tcPr>
            <w:tcW w:w="1701" w:type="dxa"/>
            <w:gridSpan w:val="2"/>
            <w:vAlign w:val="center"/>
          </w:tcPr>
          <w:p w:rsidR="00900DEA" w:rsidRPr="00872EFF" w:rsidRDefault="00900DEA" w:rsidP="003F5307">
            <w:pPr>
              <w:spacing w:after="0" w:line="240" w:lineRule="auto"/>
              <w:ind w:left="-57" w:right="-57"/>
              <w:jc w:val="center"/>
              <w:rPr>
                <w:rFonts w:ascii="Times New Roman" w:hAnsi="Times New Roman"/>
              </w:rPr>
            </w:pPr>
            <w:r w:rsidRPr="00872EFF">
              <w:rPr>
                <w:rFonts w:ascii="Times New Roman" w:hAnsi="Times New Roman"/>
                <w:i/>
              </w:rPr>
              <w:t>Скорее удовлетворен</w:t>
            </w:r>
            <w:r w:rsidR="00872EFF" w:rsidRPr="00872EFF">
              <w:rPr>
                <w:rFonts w:ascii="Times New Roman" w:hAnsi="Times New Roman"/>
                <w:i/>
              </w:rPr>
              <w:t>, %</w:t>
            </w:r>
          </w:p>
        </w:tc>
        <w:tc>
          <w:tcPr>
            <w:tcW w:w="1559" w:type="dxa"/>
            <w:gridSpan w:val="2"/>
            <w:vAlign w:val="center"/>
          </w:tcPr>
          <w:p w:rsidR="00900DEA" w:rsidRPr="00872EFF" w:rsidRDefault="00900DEA" w:rsidP="00872EFF">
            <w:pPr>
              <w:spacing w:after="0" w:line="240" w:lineRule="auto"/>
              <w:ind w:left="-57" w:right="-57"/>
              <w:jc w:val="center"/>
              <w:rPr>
                <w:rFonts w:ascii="Times New Roman" w:hAnsi="Times New Roman"/>
              </w:rPr>
            </w:pPr>
            <w:r w:rsidRPr="00872EFF">
              <w:rPr>
                <w:rFonts w:ascii="Times New Roman" w:hAnsi="Times New Roman"/>
                <w:i/>
              </w:rPr>
              <w:t>Скорее не удовлетворен</w:t>
            </w:r>
            <w:r w:rsidR="00872EFF" w:rsidRPr="00872EFF">
              <w:rPr>
                <w:rFonts w:ascii="Times New Roman" w:hAnsi="Times New Roman"/>
                <w:i/>
              </w:rPr>
              <w:t>, %</w:t>
            </w:r>
          </w:p>
        </w:tc>
        <w:tc>
          <w:tcPr>
            <w:tcW w:w="1559" w:type="dxa"/>
            <w:gridSpan w:val="2"/>
            <w:vAlign w:val="center"/>
          </w:tcPr>
          <w:p w:rsidR="00900DEA" w:rsidRPr="00872EFF" w:rsidRDefault="00900DEA" w:rsidP="00872EFF">
            <w:pPr>
              <w:spacing w:after="0" w:line="240" w:lineRule="auto"/>
              <w:ind w:left="-57" w:right="-57"/>
              <w:jc w:val="center"/>
              <w:rPr>
                <w:rFonts w:ascii="Times New Roman" w:hAnsi="Times New Roman"/>
              </w:rPr>
            </w:pPr>
            <w:r w:rsidRPr="00872EFF">
              <w:rPr>
                <w:rFonts w:ascii="Times New Roman" w:hAnsi="Times New Roman"/>
                <w:i/>
              </w:rPr>
              <w:t>Не удовлетворен</w:t>
            </w:r>
            <w:r w:rsidR="00872EFF" w:rsidRPr="00872EFF">
              <w:rPr>
                <w:rFonts w:ascii="Times New Roman" w:hAnsi="Times New Roman"/>
                <w:i/>
              </w:rPr>
              <w:t>, %</w:t>
            </w:r>
          </w:p>
        </w:tc>
      </w:tr>
      <w:tr w:rsidR="00872EFF" w:rsidRPr="00872EFF" w:rsidTr="00E27A29">
        <w:trPr>
          <w:trHeight w:val="347"/>
        </w:trPr>
        <w:tc>
          <w:tcPr>
            <w:tcW w:w="3369" w:type="dxa"/>
            <w:vMerge/>
            <w:vAlign w:val="center"/>
          </w:tcPr>
          <w:p w:rsidR="00872EFF" w:rsidRPr="00872EFF" w:rsidRDefault="00872EFF" w:rsidP="00E27A29">
            <w:pPr>
              <w:spacing w:after="0" w:line="240" w:lineRule="auto"/>
              <w:ind w:left="-57" w:right="-57"/>
              <w:rPr>
                <w:rFonts w:ascii="Times New Roman" w:hAnsi="Times New Roman"/>
                <w:color w:val="000000"/>
              </w:rPr>
            </w:pPr>
          </w:p>
        </w:tc>
        <w:tc>
          <w:tcPr>
            <w:tcW w:w="992"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2017г</w:t>
            </w:r>
          </w:p>
        </w:tc>
        <w:tc>
          <w:tcPr>
            <w:tcW w:w="709"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2018г</w:t>
            </w:r>
          </w:p>
        </w:tc>
        <w:tc>
          <w:tcPr>
            <w:tcW w:w="850"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2017г</w:t>
            </w:r>
          </w:p>
        </w:tc>
        <w:tc>
          <w:tcPr>
            <w:tcW w:w="851"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2018г</w:t>
            </w:r>
          </w:p>
        </w:tc>
        <w:tc>
          <w:tcPr>
            <w:tcW w:w="850"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2017г</w:t>
            </w:r>
          </w:p>
        </w:tc>
        <w:tc>
          <w:tcPr>
            <w:tcW w:w="709"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2018г</w:t>
            </w:r>
          </w:p>
        </w:tc>
        <w:tc>
          <w:tcPr>
            <w:tcW w:w="850"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2017г</w:t>
            </w:r>
          </w:p>
        </w:tc>
        <w:tc>
          <w:tcPr>
            <w:tcW w:w="709" w:type="dxa"/>
            <w:vAlign w:val="center"/>
          </w:tcPr>
          <w:p w:rsidR="00872EFF" w:rsidRPr="00872EFF" w:rsidRDefault="00872EFF" w:rsidP="00E27A29">
            <w:pPr>
              <w:spacing w:after="0" w:line="240" w:lineRule="auto"/>
              <w:ind w:left="-57" w:right="-57"/>
              <w:jc w:val="center"/>
              <w:rPr>
                <w:rFonts w:ascii="Times New Roman" w:hAnsi="Times New Roman"/>
              </w:rPr>
            </w:pPr>
            <w:r w:rsidRPr="00872EFF">
              <w:rPr>
                <w:rFonts w:ascii="Times New Roman" w:hAnsi="Times New Roman"/>
              </w:rPr>
              <w:t>2018г</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дошкольного образования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77,2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87,9</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18,8</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0,5</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детского отдыха и оздоровления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76,2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81,5</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14,3</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5,4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3,9</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 xml:space="preserve">Услуги дополнительного образования (кружки, секции, центры развивающего обучения и т.д.) </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81,7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88,1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14,0</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6,3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2,6</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1,2</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Медицинские услуги</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73,2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76,8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11,7</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2,6</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6,5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8,6</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12,6</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психолого-педагогического сопровождения детей с ограниченными возможностями здоровья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76,8</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83,2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12,8</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3,3</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7,0</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4,7</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в сфере культуры</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85,2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91,3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11,9</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1,6</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3,7</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в сфере жилищно-коммунального хозяйства</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80,5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83,9</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12,0</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6,8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6,0</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Розничная торговля (магазины, рынки, ярмарки)</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86,6</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93,3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10,8</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1,6</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перевозок пассажиров наземным транспортом</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80,8</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84,8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11,7</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3,6</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4,6</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7,0</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связи (интернет, сотовая связь и т.д.)</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85,5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87,9</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11,0</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2,0</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6,2</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Услуги социального обслуживания населения (по уходу за гражданами пожилого возраста и инвалидами в стационарных учреждениях)</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85,3</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89,4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11,9</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3,9</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1,8</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2,6</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Овощная и плодово-ягодная продукция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87,8</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95,0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10,5</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3,5</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0,7</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Молоко и молочная продукция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87,5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91,8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10,1</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3,9</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2,7</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1,6</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Мясная продукция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86,7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93,1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9,7</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2,5</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Лекарственные препараты</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85,9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91,3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10,0</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2,7</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2,7</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3,3</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Товары промышленного назначения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88,2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95,2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9,8</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2,9</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0,7</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Электрические машины и электрооборудование</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88,1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95,3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9,1</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Сельскохозяйственная техника</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86,0</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95,4</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9,7</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1,5</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 xml:space="preserve">Строительные материалы </w:t>
            </w:r>
            <w:r w:rsidRPr="00872EFF">
              <w:rPr>
                <w:rFonts w:ascii="Times New Roman" w:hAnsi="Times New Roman"/>
                <w:color w:val="000000"/>
              </w:rPr>
              <w:lastRenderedPageBreak/>
              <w:t>(композитные материалы и т.д.)</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lastRenderedPageBreak/>
              <w:t>88,1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95,3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9,3</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1,0</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1,1</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0,7</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lastRenderedPageBreak/>
              <w:t>Текстильная и швейная продукция</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87,8</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93,7</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9,4</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2,3</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1,5</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1,8</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Туристские услуги (Внутренний туризм)</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80,4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85,1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9,4</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2,2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3,9</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5,2</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6,3</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7,6</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Санаторно-курортные услуги</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78,2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59,6</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9,0</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3,6</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4,8</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9,2</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33,8</w:t>
            </w:r>
          </w:p>
        </w:tc>
      </w:tr>
      <w:tr w:rsidR="00872EFF" w:rsidRPr="00872EFF" w:rsidTr="00E27A29">
        <w:tc>
          <w:tcPr>
            <w:tcW w:w="3369" w:type="dxa"/>
            <w:vAlign w:val="center"/>
          </w:tcPr>
          <w:p w:rsidR="00872EFF" w:rsidRPr="00872EFF" w:rsidRDefault="00872EFF" w:rsidP="00E27A29">
            <w:pPr>
              <w:spacing w:after="0" w:line="240" w:lineRule="auto"/>
              <w:rPr>
                <w:rFonts w:ascii="Times New Roman" w:hAnsi="Times New Roman"/>
                <w:color w:val="000000"/>
              </w:rPr>
            </w:pPr>
            <w:r w:rsidRPr="00872EFF">
              <w:rPr>
                <w:rFonts w:ascii="Times New Roman" w:hAnsi="Times New Roman"/>
                <w:color w:val="000000"/>
              </w:rPr>
              <w:t>Бытовые услуги (парикмахерские, по ремонту бытовой техники, пошиву и ремонту одежды и т.д.)</w:t>
            </w:r>
          </w:p>
        </w:tc>
        <w:tc>
          <w:tcPr>
            <w:tcW w:w="992"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87,7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90,6</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9,2</w:t>
            </w:r>
          </w:p>
        </w:tc>
        <w:tc>
          <w:tcPr>
            <w:tcW w:w="851"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3,1</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1,4</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1,7</w:t>
            </w:r>
          </w:p>
        </w:tc>
        <w:tc>
          <w:tcPr>
            <w:tcW w:w="850"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1,7</w:t>
            </w:r>
          </w:p>
        </w:tc>
        <w:tc>
          <w:tcPr>
            <w:tcW w:w="709" w:type="dxa"/>
            <w:vAlign w:val="center"/>
          </w:tcPr>
          <w:p w:rsidR="00872EFF" w:rsidRPr="00872EFF" w:rsidRDefault="00872EFF" w:rsidP="00E27A29">
            <w:pPr>
              <w:spacing w:after="0" w:line="240" w:lineRule="auto"/>
              <w:jc w:val="center"/>
              <w:rPr>
                <w:rFonts w:ascii="Times New Roman" w:hAnsi="Times New Roman"/>
                <w:color w:val="000000"/>
              </w:rPr>
            </w:pPr>
            <w:r w:rsidRPr="00872EFF">
              <w:rPr>
                <w:rFonts w:ascii="Times New Roman" w:hAnsi="Times New Roman"/>
                <w:color w:val="000000"/>
              </w:rPr>
              <w:t>4,6</w:t>
            </w:r>
          </w:p>
        </w:tc>
      </w:tr>
    </w:tbl>
    <w:p w:rsidR="00A52E95" w:rsidRPr="00EF5F37"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3F5307">
        <w:rPr>
          <w:rFonts w:ascii="Times New Roman" w:hAnsi="Times New Roman" w:cs="Times New Roman"/>
          <w:sz w:val="28"/>
          <w:szCs w:val="28"/>
        </w:rPr>
        <w:t>Проанализировав данные ответы, можно сделать вывод, что характеристиками товаров и услуг</w:t>
      </w:r>
      <w:r w:rsidR="00902D25" w:rsidRPr="003F5307">
        <w:rPr>
          <w:rFonts w:ascii="Times New Roman" w:hAnsi="Times New Roman" w:cs="Times New Roman"/>
          <w:sz w:val="28"/>
          <w:szCs w:val="28"/>
        </w:rPr>
        <w:t>,</w:t>
      </w:r>
      <w:r w:rsidRPr="003F5307">
        <w:rPr>
          <w:rFonts w:ascii="Times New Roman" w:hAnsi="Times New Roman" w:cs="Times New Roman"/>
          <w:sz w:val="28"/>
          <w:szCs w:val="28"/>
        </w:rPr>
        <w:t xml:space="preserve"> на </w:t>
      </w:r>
      <w:r w:rsidR="003F5307" w:rsidRPr="003F5307">
        <w:rPr>
          <w:rFonts w:ascii="Times New Roman" w:hAnsi="Times New Roman" w:cs="Times New Roman"/>
          <w:sz w:val="28"/>
          <w:szCs w:val="28"/>
        </w:rPr>
        <w:t xml:space="preserve">всех анализируемых </w:t>
      </w:r>
      <w:r w:rsidRPr="003F5307">
        <w:rPr>
          <w:rFonts w:ascii="Times New Roman" w:hAnsi="Times New Roman" w:cs="Times New Roman"/>
          <w:sz w:val="28"/>
          <w:szCs w:val="28"/>
        </w:rPr>
        <w:t>рынках нашего района</w:t>
      </w:r>
      <w:r w:rsidR="00902D25" w:rsidRPr="003F5307">
        <w:rPr>
          <w:rFonts w:ascii="Times New Roman" w:hAnsi="Times New Roman" w:cs="Times New Roman"/>
          <w:sz w:val="28"/>
          <w:szCs w:val="28"/>
        </w:rPr>
        <w:t>,</w:t>
      </w:r>
      <w:r w:rsidRPr="003F5307">
        <w:rPr>
          <w:rFonts w:ascii="Times New Roman" w:hAnsi="Times New Roman" w:cs="Times New Roman"/>
          <w:sz w:val="28"/>
          <w:szCs w:val="28"/>
        </w:rPr>
        <w:t xml:space="preserve"> удовлетворены или скорее удовлетворены все участники опроса </w:t>
      </w:r>
      <w:r w:rsidR="00B05F26">
        <w:rPr>
          <w:rFonts w:ascii="Times New Roman" w:hAnsi="Times New Roman" w:cs="Times New Roman"/>
          <w:sz w:val="28"/>
          <w:szCs w:val="28"/>
        </w:rPr>
        <w:t xml:space="preserve">- </w:t>
      </w:r>
      <w:r w:rsidR="008D4AC2">
        <w:rPr>
          <w:rFonts w:ascii="Times New Roman" w:hAnsi="Times New Roman" w:cs="Times New Roman"/>
          <w:sz w:val="28"/>
          <w:szCs w:val="28"/>
        </w:rPr>
        <w:t>79,4</w:t>
      </w:r>
      <w:r w:rsidR="00B05F26">
        <w:rPr>
          <w:rFonts w:ascii="Times New Roman" w:hAnsi="Times New Roman" w:cs="Times New Roman"/>
          <w:sz w:val="28"/>
          <w:szCs w:val="28"/>
        </w:rPr>
        <w:t xml:space="preserve"> </w:t>
      </w:r>
      <w:r w:rsidRPr="003F5307">
        <w:rPr>
          <w:rFonts w:ascii="Times New Roman" w:hAnsi="Times New Roman" w:cs="Times New Roman"/>
          <w:sz w:val="28"/>
          <w:szCs w:val="28"/>
        </w:rPr>
        <w:t>% опрошенных</w:t>
      </w:r>
      <w:r w:rsidR="00B05F26">
        <w:rPr>
          <w:rFonts w:ascii="Times New Roman" w:hAnsi="Times New Roman" w:cs="Times New Roman"/>
          <w:sz w:val="28"/>
          <w:szCs w:val="28"/>
        </w:rPr>
        <w:t xml:space="preserve"> (</w:t>
      </w:r>
      <w:r w:rsidR="003F5307" w:rsidRPr="003F5307">
        <w:rPr>
          <w:rFonts w:ascii="Times New Roman" w:hAnsi="Times New Roman" w:cs="Times New Roman"/>
          <w:sz w:val="28"/>
          <w:szCs w:val="28"/>
        </w:rPr>
        <w:t>за исключением рынка</w:t>
      </w:r>
      <w:r w:rsidR="008D4AC2">
        <w:rPr>
          <w:rFonts w:ascii="Times New Roman" w:hAnsi="Times New Roman" w:cs="Times New Roman"/>
          <w:sz w:val="28"/>
          <w:szCs w:val="28"/>
        </w:rPr>
        <w:t xml:space="preserve"> санаторно-курортных услуг – 61,4</w:t>
      </w:r>
      <w:r w:rsidR="008D4AC2" w:rsidRPr="003F5307">
        <w:rPr>
          <w:rFonts w:ascii="Times New Roman" w:hAnsi="Times New Roman" w:cs="Times New Roman"/>
          <w:sz w:val="28"/>
          <w:szCs w:val="28"/>
        </w:rPr>
        <w:t xml:space="preserve"> </w:t>
      </w:r>
      <w:r w:rsidR="003F5307" w:rsidRPr="003F5307">
        <w:rPr>
          <w:rFonts w:ascii="Times New Roman" w:hAnsi="Times New Roman" w:cs="Times New Roman"/>
          <w:sz w:val="28"/>
          <w:szCs w:val="28"/>
        </w:rPr>
        <w:t>%</w:t>
      </w:r>
      <w:r w:rsidR="00B05F26">
        <w:rPr>
          <w:rFonts w:ascii="Times New Roman" w:hAnsi="Times New Roman" w:cs="Times New Roman"/>
          <w:sz w:val="28"/>
          <w:szCs w:val="28"/>
        </w:rPr>
        <w:t>)</w:t>
      </w:r>
      <w:r w:rsidR="003F5307" w:rsidRPr="003F5307">
        <w:rPr>
          <w:rFonts w:ascii="Times New Roman" w:hAnsi="Times New Roman" w:cs="Times New Roman"/>
          <w:sz w:val="28"/>
          <w:szCs w:val="28"/>
        </w:rPr>
        <w:t>.</w:t>
      </w:r>
      <w:r w:rsidR="00A52E95" w:rsidRPr="003F5307">
        <w:rPr>
          <w:rFonts w:ascii="Times New Roman" w:hAnsi="Times New Roman" w:cs="Times New Roman"/>
          <w:sz w:val="28"/>
          <w:szCs w:val="28"/>
        </w:rPr>
        <w:t xml:space="preserve"> </w:t>
      </w:r>
      <w:r w:rsidR="003F5307" w:rsidRPr="003F5307">
        <w:rPr>
          <w:rFonts w:ascii="Times New Roman" w:hAnsi="Times New Roman" w:cs="Times New Roman"/>
          <w:sz w:val="28"/>
          <w:szCs w:val="28"/>
        </w:rPr>
        <w:t>В</w:t>
      </w:r>
      <w:r w:rsidR="00A52E95" w:rsidRPr="003F5307">
        <w:rPr>
          <w:rFonts w:ascii="Times New Roman" w:hAnsi="Times New Roman" w:cs="Times New Roman"/>
          <w:sz w:val="28"/>
          <w:szCs w:val="28"/>
        </w:rPr>
        <w:t xml:space="preserve"> 201</w:t>
      </w:r>
      <w:r w:rsidR="00872EFF" w:rsidRPr="003F5307">
        <w:rPr>
          <w:rFonts w:ascii="Times New Roman" w:hAnsi="Times New Roman" w:cs="Times New Roman"/>
          <w:sz w:val="28"/>
          <w:szCs w:val="28"/>
        </w:rPr>
        <w:t>7</w:t>
      </w:r>
      <w:r w:rsidR="00A52E95" w:rsidRPr="003F5307">
        <w:rPr>
          <w:rFonts w:ascii="Times New Roman" w:hAnsi="Times New Roman" w:cs="Times New Roman"/>
          <w:sz w:val="28"/>
          <w:szCs w:val="28"/>
        </w:rPr>
        <w:t xml:space="preserve"> году этот показатель составлял </w:t>
      </w:r>
      <w:r w:rsidR="00872EFF" w:rsidRPr="003F5307">
        <w:rPr>
          <w:rFonts w:ascii="Times New Roman" w:hAnsi="Times New Roman" w:cs="Times New Roman"/>
          <w:sz w:val="28"/>
          <w:szCs w:val="28"/>
        </w:rPr>
        <w:t>84,9</w:t>
      </w:r>
      <w:r w:rsidR="00A52E95" w:rsidRPr="003F5307">
        <w:rPr>
          <w:rFonts w:ascii="Times New Roman" w:hAnsi="Times New Roman" w:cs="Times New Roman"/>
          <w:sz w:val="28"/>
          <w:szCs w:val="28"/>
        </w:rPr>
        <w:t xml:space="preserve">%. </w:t>
      </w:r>
      <w:r w:rsidR="003F5307" w:rsidRPr="00526E6A">
        <w:rPr>
          <w:rFonts w:ascii="Times New Roman" w:hAnsi="Times New Roman" w:cs="Times New Roman"/>
          <w:sz w:val="28"/>
          <w:szCs w:val="28"/>
        </w:rPr>
        <w:t>И</w:t>
      </w:r>
      <w:r w:rsidR="00A52E95" w:rsidRPr="00526E6A">
        <w:rPr>
          <w:rFonts w:ascii="Times New Roman" w:hAnsi="Times New Roman" w:cs="Times New Roman"/>
          <w:sz w:val="28"/>
          <w:szCs w:val="28"/>
        </w:rPr>
        <w:t>сходя из данных результатов опроса, можно сделать вывод, что субъекты предпринимательской деятельности проводят работу по улучшению характеристик товаров и услуг на соответствующих рынках района.</w:t>
      </w:r>
      <w:r w:rsidR="002A1D6C" w:rsidRPr="00526E6A">
        <w:rPr>
          <w:rFonts w:ascii="Times New Roman" w:hAnsi="Times New Roman" w:cs="Times New Roman"/>
          <w:sz w:val="28"/>
          <w:szCs w:val="28"/>
        </w:rPr>
        <w:t xml:space="preserve"> Значительно улучшил</w:t>
      </w:r>
      <w:r w:rsidR="00526E6A" w:rsidRPr="00526E6A">
        <w:rPr>
          <w:rFonts w:ascii="Times New Roman" w:hAnsi="Times New Roman" w:cs="Times New Roman"/>
          <w:sz w:val="28"/>
          <w:szCs w:val="28"/>
        </w:rPr>
        <w:t>а</w:t>
      </w:r>
      <w:r w:rsidR="002A1D6C" w:rsidRPr="00526E6A">
        <w:rPr>
          <w:rFonts w:ascii="Times New Roman" w:hAnsi="Times New Roman" w:cs="Times New Roman"/>
          <w:sz w:val="28"/>
          <w:szCs w:val="28"/>
        </w:rPr>
        <w:t>сь оценк</w:t>
      </w:r>
      <w:r w:rsidR="00526E6A" w:rsidRPr="00526E6A">
        <w:rPr>
          <w:rFonts w:ascii="Times New Roman" w:hAnsi="Times New Roman" w:cs="Times New Roman"/>
          <w:sz w:val="28"/>
          <w:szCs w:val="28"/>
        </w:rPr>
        <w:t>а</w:t>
      </w:r>
      <w:r w:rsidR="002A1D6C" w:rsidRPr="00526E6A">
        <w:rPr>
          <w:rFonts w:ascii="Times New Roman" w:hAnsi="Times New Roman" w:cs="Times New Roman"/>
          <w:sz w:val="28"/>
          <w:szCs w:val="28"/>
        </w:rPr>
        <w:t xml:space="preserve"> характеристик товаров и услуг </w:t>
      </w:r>
      <w:r w:rsidR="00526E6A" w:rsidRPr="00526E6A">
        <w:rPr>
          <w:rFonts w:ascii="Times New Roman" w:hAnsi="Times New Roman" w:cs="Times New Roman"/>
          <w:sz w:val="28"/>
          <w:szCs w:val="28"/>
        </w:rPr>
        <w:t>дошкольного образования. Рост данного показателя возрос более чем на 10,0% в сравнении с 2017 годом.</w:t>
      </w:r>
      <w:r w:rsidR="002A1D6C" w:rsidRPr="00526E6A">
        <w:rPr>
          <w:rFonts w:ascii="Times New Roman" w:hAnsi="Times New Roman" w:cs="Times New Roman"/>
          <w:sz w:val="28"/>
          <w:szCs w:val="28"/>
        </w:rPr>
        <w:t xml:space="preserve"> </w:t>
      </w:r>
      <w:r w:rsidR="00526E6A">
        <w:rPr>
          <w:rFonts w:ascii="Times New Roman" w:hAnsi="Times New Roman" w:cs="Times New Roman"/>
          <w:sz w:val="28"/>
          <w:szCs w:val="28"/>
        </w:rPr>
        <w:t>Однако, на фоне роста доли положительных оценок характеристик</w:t>
      </w:r>
      <w:r w:rsidR="0069624E">
        <w:rPr>
          <w:rFonts w:ascii="Times New Roman" w:hAnsi="Times New Roman" w:cs="Times New Roman"/>
          <w:sz w:val="28"/>
          <w:szCs w:val="28"/>
        </w:rPr>
        <w:t>ам</w:t>
      </w:r>
      <w:r w:rsidR="00526E6A">
        <w:rPr>
          <w:rFonts w:ascii="Times New Roman" w:hAnsi="Times New Roman" w:cs="Times New Roman"/>
          <w:sz w:val="28"/>
          <w:szCs w:val="28"/>
        </w:rPr>
        <w:t xml:space="preserve"> анализируемы</w:t>
      </w:r>
      <w:r w:rsidR="0069624E">
        <w:rPr>
          <w:rFonts w:ascii="Times New Roman" w:hAnsi="Times New Roman" w:cs="Times New Roman"/>
          <w:sz w:val="28"/>
          <w:szCs w:val="28"/>
        </w:rPr>
        <w:t>х рынков, значительно снизилась доля положительных оценок рынку санаторно-курортных услуг.</w:t>
      </w:r>
      <w:r w:rsidR="00526E6A">
        <w:rPr>
          <w:rFonts w:ascii="Times New Roman" w:hAnsi="Times New Roman" w:cs="Times New Roman"/>
          <w:sz w:val="28"/>
          <w:szCs w:val="28"/>
        </w:rPr>
        <w:t xml:space="preserve"> </w:t>
      </w:r>
      <w:r w:rsidR="002A1D6C" w:rsidRPr="0069624E">
        <w:rPr>
          <w:rFonts w:ascii="Times New Roman" w:hAnsi="Times New Roman" w:cs="Times New Roman"/>
          <w:sz w:val="28"/>
          <w:szCs w:val="28"/>
        </w:rPr>
        <w:t>В сравнении с показателями 201</w:t>
      </w:r>
      <w:r w:rsidR="0069624E" w:rsidRPr="0069624E">
        <w:rPr>
          <w:rFonts w:ascii="Times New Roman" w:hAnsi="Times New Roman" w:cs="Times New Roman"/>
          <w:sz w:val="28"/>
          <w:szCs w:val="28"/>
        </w:rPr>
        <w:t>7</w:t>
      </w:r>
      <w:r w:rsidR="002A1D6C" w:rsidRPr="0069624E">
        <w:rPr>
          <w:rFonts w:ascii="Times New Roman" w:hAnsi="Times New Roman" w:cs="Times New Roman"/>
          <w:sz w:val="28"/>
          <w:szCs w:val="28"/>
        </w:rPr>
        <w:t xml:space="preserve"> года </w:t>
      </w:r>
      <w:r w:rsidR="0069624E" w:rsidRPr="0069624E">
        <w:rPr>
          <w:rFonts w:ascii="Times New Roman" w:hAnsi="Times New Roman" w:cs="Times New Roman"/>
          <w:sz w:val="28"/>
          <w:szCs w:val="28"/>
        </w:rPr>
        <w:t xml:space="preserve">доля положительных оценок снизилась более чем на 18% и выросла на 24,6% доля отрицательных оценок характеристикам. </w:t>
      </w:r>
      <w:r w:rsidR="002A1D6C" w:rsidRPr="00EF5F37">
        <w:rPr>
          <w:rFonts w:ascii="Times New Roman" w:hAnsi="Times New Roman" w:cs="Times New Roman"/>
          <w:sz w:val="28"/>
          <w:szCs w:val="28"/>
        </w:rPr>
        <w:t xml:space="preserve">На остальных анализируемых рынках товаров и услуг оценки </w:t>
      </w:r>
      <w:r w:rsidR="00B628B3" w:rsidRPr="00EF5F37">
        <w:rPr>
          <w:rFonts w:ascii="Times New Roman" w:hAnsi="Times New Roman" w:cs="Times New Roman"/>
          <w:sz w:val="28"/>
          <w:szCs w:val="28"/>
        </w:rPr>
        <w:t xml:space="preserve">их </w:t>
      </w:r>
      <w:r w:rsidR="002A1D6C" w:rsidRPr="00EF5F37">
        <w:rPr>
          <w:rFonts w:ascii="Times New Roman" w:hAnsi="Times New Roman" w:cs="Times New Roman"/>
          <w:sz w:val="28"/>
          <w:szCs w:val="28"/>
        </w:rPr>
        <w:t>характеристикам значительно не изменились.</w:t>
      </w:r>
    </w:p>
    <w:p w:rsidR="008B5C3F"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5222C9" w:rsidRPr="00CA1095" w:rsidRDefault="002D4305"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CA1095">
        <w:rPr>
          <w:rFonts w:ascii="Times New Roman" w:hAnsi="Times New Roman" w:cs="Times New Roman"/>
          <w:sz w:val="28"/>
          <w:szCs w:val="28"/>
        </w:rPr>
        <w:t>По мнению респондентов, принявших участие в опросе, в Краснодарском крае цены выше, чем по сравнению с другими регионами Российской Федерации на следующие товары/услуги:</w:t>
      </w:r>
    </w:p>
    <w:p w:rsidR="00E27A29" w:rsidRPr="00AC5AF3" w:rsidRDefault="002D4305" w:rsidP="00DE2A9C">
      <w:pPr>
        <w:spacing w:after="0" w:line="240" w:lineRule="auto"/>
        <w:ind w:firstLine="567"/>
        <w:jc w:val="both"/>
        <w:rPr>
          <w:rFonts w:ascii="Times New Roman" w:eastAsia="Times New Roman" w:hAnsi="Times New Roman"/>
          <w:color w:val="000000"/>
          <w:sz w:val="28"/>
          <w:szCs w:val="28"/>
          <w:lang w:eastAsia="ru-RU"/>
        </w:rPr>
      </w:pPr>
      <w:proofErr w:type="gramStart"/>
      <w:r>
        <w:rPr>
          <w:rFonts w:ascii="Times New Roman" w:hAnsi="Times New Roman"/>
          <w:sz w:val="28"/>
          <w:szCs w:val="28"/>
        </w:rPr>
        <w:t>-</w:t>
      </w:r>
      <w:r w:rsidR="00DE2A9C" w:rsidRPr="00AC5AF3">
        <w:rPr>
          <w:rFonts w:ascii="Times New Roman" w:hAnsi="Times New Roman"/>
          <w:sz w:val="28"/>
          <w:szCs w:val="28"/>
        </w:rPr>
        <w:t xml:space="preserve"> </w:t>
      </w:r>
      <w:r w:rsidR="00E27A29" w:rsidRPr="00AC5AF3">
        <w:rPr>
          <w:rFonts w:ascii="Times New Roman" w:eastAsia="Times New Roman" w:hAnsi="Times New Roman"/>
          <w:color w:val="000000"/>
          <w:sz w:val="28"/>
          <w:szCs w:val="28"/>
          <w:lang w:eastAsia="ru-RU"/>
        </w:rPr>
        <w:t>продукты питания, в том числе: мясо и мясная продукция, молоко и молочная продукция, овощная продукция, фрукты, хлеб и хлебобулочные изделия, детское питание, рыба, сахар, яйцо, мука, кондитерские изделия, растительное масло</w:t>
      </w:r>
      <w:r>
        <w:rPr>
          <w:rFonts w:ascii="Times New Roman" w:eastAsia="Times New Roman" w:hAnsi="Times New Roman"/>
          <w:color w:val="000000"/>
          <w:sz w:val="28"/>
          <w:szCs w:val="28"/>
          <w:lang w:eastAsia="ru-RU"/>
        </w:rPr>
        <w:t xml:space="preserve"> - </w:t>
      </w:r>
      <w:r w:rsidR="00DE2A9C" w:rsidRPr="00AC5AF3">
        <w:rPr>
          <w:rFonts w:ascii="Times New Roman" w:hAnsi="Times New Roman"/>
          <w:sz w:val="28"/>
          <w:szCs w:val="28"/>
        </w:rPr>
        <w:t>42,1%</w:t>
      </w:r>
      <w:r w:rsidR="00CA1095">
        <w:rPr>
          <w:rFonts w:ascii="Times New Roman" w:hAnsi="Times New Roman"/>
          <w:sz w:val="28"/>
          <w:szCs w:val="28"/>
        </w:rPr>
        <w:t xml:space="preserve"> опрошенных</w:t>
      </w:r>
      <w:r>
        <w:rPr>
          <w:rFonts w:ascii="Times New Roman" w:hAnsi="Times New Roman"/>
          <w:sz w:val="28"/>
          <w:szCs w:val="28"/>
        </w:rPr>
        <w:t>;</w:t>
      </w:r>
      <w:proofErr w:type="gramEnd"/>
    </w:p>
    <w:p w:rsidR="00E27A29" w:rsidRPr="00AC5AF3" w:rsidRDefault="00DE2A9C"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w:t>
      </w:r>
      <w:r w:rsidR="00E27A29" w:rsidRPr="00AC5AF3">
        <w:rPr>
          <w:rFonts w:ascii="Times New Roman" w:eastAsia="Times New Roman" w:hAnsi="Times New Roman" w:cs="Times New Roman"/>
          <w:color w:val="000000"/>
          <w:sz w:val="28"/>
          <w:szCs w:val="28"/>
          <w:lang w:eastAsia="ru-RU"/>
        </w:rPr>
        <w:t xml:space="preserve"> услуги ЖКХ (На коммунальные услуги)</w:t>
      </w:r>
      <w:r w:rsidRPr="00AC5AF3">
        <w:rPr>
          <w:rFonts w:ascii="Times New Roman" w:eastAsia="Times New Roman" w:hAnsi="Times New Roman" w:cs="Times New Roman"/>
          <w:color w:val="000000"/>
          <w:sz w:val="28"/>
          <w:szCs w:val="28"/>
          <w:lang w:eastAsia="ru-RU"/>
        </w:rPr>
        <w:t xml:space="preserve"> - 22,1%</w:t>
      </w:r>
      <w:r w:rsidR="00E27A29" w:rsidRPr="00AC5AF3">
        <w:rPr>
          <w:rFonts w:ascii="Times New Roman" w:eastAsia="Times New Roman" w:hAnsi="Times New Roman" w:cs="Times New Roman"/>
          <w:color w:val="000000"/>
          <w:sz w:val="28"/>
          <w:szCs w:val="28"/>
          <w:lang w:eastAsia="ru-RU"/>
        </w:rPr>
        <w:t>;</w:t>
      </w:r>
    </w:p>
    <w:p w:rsidR="00E27A29" w:rsidRPr="00AC5AF3" w:rsidRDefault="00E27A29"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текстильная и швейная продукция</w:t>
      </w:r>
      <w:r w:rsidR="00DE2A9C" w:rsidRPr="00AC5AF3">
        <w:rPr>
          <w:rFonts w:ascii="Times New Roman" w:eastAsia="Times New Roman" w:hAnsi="Times New Roman" w:cs="Times New Roman"/>
          <w:color w:val="000000"/>
          <w:sz w:val="28"/>
          <w:szCs w:val="28"/>
          <w:lang w:eastAsia="ru-RU"/>
        </w:rPr>
        <w:t xml:space="preserve"> - 12,9%</w:t>
      </w:r>
      <w:r w:rsidRPr="00AC5AF3">
        <w:rPr>
          <w:rFonts w:ascii="Times New Roman" w:eastAsia="Times New Roman" w:hAnsi="Times New Roman" w:cs="Times New Roman"/>
          <w:color w:val="000000"/>
          <w:sz w:val="28"/>
          <w:szCs w:val="28"/>
          <w:lang w:eastAsia="ru-RU"/>
        </w:rPr>
        <w:t>;</w:t>
      </w:r>
    </w:p>
    <w:p w:rsidR="00E27A29" w:rsidRPr="00AC5AF3" w:rsidRDefault="00E27A29"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xml:space="preserve">- </w:t>
      </w:r>
      <w:r w:rsidR="00E623CF" w:rsidRPr="00AC5AF3">
        <w:rPr>
          <w:rFonts w:ascii="Times New Roman" w:eastAsia="Times New Roman" w:hAnsi="Times New Roman" w:cs="Times New Roman"/>
          <w:color w:val="000000"/>
          <w:sz w:val="28"/>
          <w:szCs w:val="28"/>
          <w:lang w:eastAsia="ru-RU"/>
        </w:rPr>
        <w:t>л</w:t>
      </w:r>
      <w:r w:rsidRPr="00AC5AF3">
        <w:rPr>
          <w:rFonts w:ascii="Times New Roman" w:eastAsia="Times New Roman" w:hAnsi="Times New Roman" w:cs="Times New Roman"/>
          <w:color w:val="000000"/>
          <w:sz w:val="28"/>
          <w:szCs w:val="28"/>
          <w:lang w:eastAsia="ru-RU"/>
        </w:rPr>
        <w:t>екарственные препараты</w:t>
      </w:r>
      <w:r w:rsidR="00DE2A9C" w:rsidRPr="00AC5AF3">
        <w:rPr>
          <w:rFonts w:ascii="Times New Roman" w:eastAsia="Times New Roman" w:hAnsi="Times New Roman" w:cs="Times New Roman"/>
          <w:color w:val="000000"/>
          <w:sz w:val="28"/>
          <w:szCs w:val="28"/>
          <w:lang w:eastAsia="ru-RU"/>
        </w:rPr>
        <w:t xml:space="preserve"> - 6,6%</w:t>
      </w:r>
      <w:r w:rsidRPr="00AC5AF3">
        <w:rPr>
          <w:rFonts w:ascii="Times New Roman" w:eastAsia="Times New Roman" w:hAnsi="Times New Roman" w:cs="Times New Roman"/>
          <w:color w:val="000000"/>
          <w:sz w:val="28"/>
          <w:szCs w:val="28"/>
          <w:lang w:eastAsia="ru-RU"/>
        </w:rPr>
        <w:t>;</w:t>
      </w:r>
    </w:p>
    <w:p w:rsidR="00E27A29" w:rsidRPr="00AC5AF3" w:rsidRDefault="00E27A29"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на все товары и услуги</w:t>
      </w:r>
      <w:r w:rsidR="00DE2A9C" w:rsidRPr="00AC5AF3">
        <w:rPr>
          <w:rFonts w:ascii="Times New Roman" w:eastAsia="Times New Roman" w:hAnsi="Times New Roman" w:cs="Times New Roman"/>
          <w:color w:val="000000"/>
          <w:sz w:val="28"/>
          <w:szCs w:val="28"/>
          <w:lang w:eastAsia="ru-RU"/>
        </w:rPr>
        <w:t xml:space="preserve"> - 4,0%</w:t>
      </w:r>
      <w:r w:rsidRPr="00AC5AF3">
        <w:rPr>
          <w:rFonts w:ascii="Times New Roman" w:eastAsia="Times New Roman" w:hAnsi="Times New Roman" w:cs="Times New Roman"/>
          <w:color w:val="000000"/>
          <w:sz w:val="28"/>
          <w:szCs w:val="28"/>
          <w:lang w:eastAsia="ru-RU"/>
        </w:rPr>
        <w:t>;</w:t>
      </w:r>
    </w:p>
    <w:p w:rsidR="00E27A29" w:rsidRPr="00AC5AF3" w:rsidRDefault="00E27A29"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xml:space="preserve">- </w:t>
      </w:r>
      <w:r w:rsidR="00E623CF" w:rsidRPr="00AC5AF3">
        <w:rPr>
          <w:rFonts w:ascii="Times New Roman" w:eastAsia="Times New Roman" w:hAnsi="Times New Roman" w:cs="Times New Roman"/>
          <w:color w:val="000000"/>
          <w:sz w:val="28"/>
          <w:szCs w:val="28"/>
          <w:lang w:eastAsia="ru-RU"/>
        </w:rPr>
        <w:t>б</w:t>
      </w:r>
      <w:r w:rsidRPr="00AC5AF3">
        <w:rPr>
          <w:rFonts w:ascii="Times New Roman" w:eastAsia="Times New Roman" w:hAnsi="Times New Roman" w:cs="Times New Roman"/>
          <w:color w:val="000000"/>
          <w:sz w:val="28"/>
          <w:szCs w:val="28"/>
          <w:lang w:eastAsia="ru-RU"/>
        </w:rPr>
        <w:t>ензин и ГСМ</w:t>
      </w:r>
      <w:r w:rsidR="00DE2A9C" w:rsidRPr="00AC5AF3">
        <w:rPr>
          <w:rFonts w:ascii="Times New Roman" w:eastAsia="Times New Roman" w:hAnsi="Times New Roman" w:cs="Times New Roman"/>
          <w:color w:val="000000"/>
          <w:sz w:val="28"/>
          <w:szCs w:val="28"/>
          <w:lang w:eastAsia="ru-RU"/>
        </w:rPr>
        <w:t xml:space="preserve"> - 3,7%</w:t>
      </w:r>
      <w:r w:rsidRPr="00AC5AF3">
        <w:rPr>
          <w:rFonts w:ascii="Times New Roman" w:eastAsia="Times New Roman" w:hAnsi="Times New Roman" w:cs="Times New Roman"/>
          <w:color w:val="000000"/>
          <w:sz w:val="28"/>
          <w:szCs w:val="28"/>
          <w:lang w:eastAsia="ru-RU"/>
        </w:rPr>
        <w:t>;</w:t>
      </w:r>
    </w:p>
    <w:p w:rsidR="00E27A29" w:rsidRPr="00AC5AF3" w:rsidRDefault="00E623CF"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медицинские услуги</w:t>
      </w:r>
      <w:r w:rsidR="00DE2A9C" w:rsidRPr="00AC5AF3">
        <w:rPr>
          <w:rFonts w:ascii="Times New Roman" w:eastAsia="Times New Roman" w:hAnsi="Times New Roman" w:cs="Times New Roman"/>
          <w:color w:val="000000"/>
          <w:sz w:val="28"/>
          <w:szCs w:val="28"/>
          <w:lang w:eastAsia="ru-RU"/>
        </w:rPr>
        <w:t xml:space="preserve"> - 1,8%</w:t>
      </w:r>
      <w:r w:rsidRPr="00AC5AF3">
        <w:rPr>
          <w:rFonts w:ascii="Times New Roman" w:eastAsia="Times New Roman" w:hAnsi="Times New Roman" w:cs="Times New Roman"/>
          <w:color w:val="000000"/>
          <w:sz w:val="28"/>
          <w:szCs w:val="28"/>
          <w:lang w:eastAsia="ru-RU"/>
        </w:rPr>
        <w:t>;</w:t>
      </w:r>
    </w:p>
    <w:p w:rsidR="00E623CF" w:rsidRPr="00AC5AF3" w:rsidRDefault="00E623CF"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туристический и курортный сервис</w:t>
      </w:r>
      <w:r w:rsidR="00DE2A9C" w:rsidRPr="00AC5AF3">
        <w:rPr>
          <w:rFonts w:ascii="Times New Roman" w:eastAsia="Times New Roman" w:hAnsi="Times New Roman" w:cs="Times New Roman"/>
          <w:color w:val="000000"/>
          <w:sz w:val="28"/>
          <w:szCs w:val="28"/>
          <w:lang w:eastAsia="ru-RU"/>
        </w:rPr>
        <w:t xml:space="preserve"> - 1,6%</w:t>
      </w:r>
      <w:r w:rsidRPr="00AC5AF3">
        <w:rPr>
          <w:rFonts w:ascii="Times New Roman" w:eastAsia="Times New Roman" w:hAnsi="Times New Roman" w:cs="Times New Roman"/>
          <w:color w:val="000000"/>
          <w:sz w:val="28"/>
          <w:szCs w:val="28"/>
          <w:lang w:eastAsia="ru-RU"/>
        </w:rPr>
        <w:t>;</w:t>
      </w:r>
    </w:p>
    <w:p w:rsidR="00E623CF" w:rsidRPr="00AC5AF3" w:rsidRDefault="00E623CF"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r w:rsidRPr="00AC5AF3">
        <w:rPr>
          <w:rFonts w:ascii="Times New Roman" w:eastAsia="Times New Roman" w:hAnsi="Times New Roman" w:cs="Times New Roman"/>
          <w:color w:val="000000"/>
          <w:sz w:val="28"/>
          <w:szCs w:val="28"/>
          <w:lang w:eastAsia="ru-RU"/>
        </w:rPr>
        <w:t>- бытовые услуги</w:t>
      </w:r>
      <w:r w:rsidR="00DE2A9C" w:rsidRPr="00AC5AF3">
        <w:rPr>
          <w:rFonts w:ascii="Times New Roman" w:eastAsia="Times New Roman" w:hAnsi="Times New Roman" w:cs="Times New Roman"/>
          <w:color w:val="000000"/>
          <w:sz w:val="28"/>
          <w:szCs w:val="28"/>
          <w:lang w:eastAsia="ru-RU"/>
        </w:rPr>
        <w:t xml:space="preserve"> - 1,3%</w:t>
      </w:r>
      <w:r w:rsidRPr="00AC5AF3">
        <w:rPr>
          <w:rFonts w:ascii="Times New Roman" w:eastAsia="Times New Roman" w:hAnsi="Times New Roman" w:cs="Times New Roman"/>
          <w:color w:val="000000"/>
          <w:sz w:val="28"/>
          <w:szCs w:val="28"/>
          <w:lang w:eastAsia="ru-RU"/>
        </w:rPr>
        <w:t>.</w:t>
      </w:r>
    </w:p>
    <w:p w:rsidR="00E27A29" w:rsidRPr="00AC5AF3" w:rsidRDefault="00CA1095" w:rsidP="00E27A29">
      <w:pPr>
        <w:pStyle w:val="a5"/>
        <w:tabs>
          <w:tab w:val="left" w:pos="284"/>
        </w:tabs>
        <w:spacing w:after="0" w:line="240" w:lineRule="auto"/>
        <w:ind w:left="0" w:firstLine="567"/>
        <w:contextualSpacing w:val="0"/>
        <w:jc w:val="both"/>
        <w:rPr>
          <w:rFonts w:ascii="Times New Roman" w:eastAsia="Times New Roman" w:hAnsi="Times New Roman" w:cs="Times New Roman"/>
          <w:color w:val="000000"/>
          <w:sz w:val="28"/>
          <w:szCs w:val="28"/>
          <w:lang w:eastAsia="ru-RU"/>
        </w:rPr>
      </w:pPr>
      <w:proofErr w:type="gramStart"/>
      <w:r>
        <w:rPr>
          <w:rFonts w:ascii="Times New Roman" w:hAnsi="Times New Roman" w:cs="Times New Roman"/>
          <w:sz w:val="28"/>
          <w:szCs w:val="28"/>
        </w:rPr>
        <w:t xml:space="preserve">Менее 1,0% опрошенных, цены в Краснодарском крае </w:t>
      </w:r>
      <w:r w:rsidRPr="00CA1095">
        <w:rPr>
          <w:rFonts w:ascii="Times New Roman" w:hAnsi="Times New Roman" w:cs="Times New Roman"/>
          <w:sz w:val="28"/>
          <w:szCs w:val="28"/>
        </w:rPr>
        <w:t xml:space="preserve">выше, чем по сравнению с другими регионами Российской Федерации </w:t>
      </w:r>
      <w:r>
        <w:rPr>
          <w:rFonts w:ascii="Times New Roman" w:hAnsi="Times New Roman" w:cs="Times New Roman"/>
          <w:sz w:val="28"/>
          <w:szCs w:val="28"/>
        </w:rPr>
        <w:t>на следующие товары и</w:t>
      </w:r>
      <w:r w:rsidR="00B05F26">
        <w:rPr>
          <w:rFonts w:ascii="Times New Roman" w:hAnsi="Times New Roman" w:cs="Times New Roman"/>
          <w:sz w:val="28"/>
          <w:szCs w:val="28"/>
        </w:rPr>
        <w:t>/</w:t>
      </w:r>
      <w:r>
        <w:rPr>
          <w:rFonts w:ascii="Times New Roman" w:hAnsi="Times New Roman" w:cs="Times New Roman"/>
          <w:sz w:val="28"/>
          <w:szCs w:val="28"/>
        </w:rPr>
        <w:t>или услуги</w:t>
      </w:r>
      <w:r w:rsidR="00B05F26">
        <w:rPr>
          <w:rFonts w:ascii="Times New Roman" w:hAnsi="Times New Roman" w:cs="Times New Roman"/>
          <w:sz w:val="28"/>
          <w:szCs w:val="28"/>
        </w:rPr>
        <w:t>:</w:t>
      </w:r>
      <w:r>
        <w:rPr>
          <w:rFonts w:ascii="Times New Roman" w:hAnsi="Times New Roman" w:cs="Times New Roman"/>
          <w:sz w:val="28"/>
          <w:szCs w:val="28"/>
        </w:rPr>
        <w:t xml:space="preserve"> </w:t>
      </w:r>
      <w:r w:rsidR="001D257E" w:rsidRPr="00AC5AF3">
        <w:rPr>
          <w:rFonts w:ascii="Times New Roman" w:eastAsia="Times New Roman" w:hAnsi="Times New Roman" w:cs="Times New Roman"/>
          <w:color w:val="000000"/>
          <w:sz w:val="28"/>
          <w:szCs w:val="28"/>
          <w:lang w:eastAsia="ru-RU"/>
        </w:rPr>
        <w:t xml:space="preserve">строительные материалы, недвижимость, промышленные товары, </w:t>
      </w:r>
      <w:r w:rsidR="00AC5AF3" w:rsidRPr="00AC5AF3">
        <w:rPr>
          <w:rFonts w:ascii="Times New Roman" w:eastAsia="Times New Roman" w:hAnsi="Times New Roman" w:cs="Times New Roman"/>
          <w:color w:val="000000"/>
          <w:sz w:val="28"/>
          <w:szCs w:val="28"/>
          <w:lang w:eastAsia="ru-RU"/>
        </w:rPr>
        <w:t>п</w:t>
      </w:r>
      <w:r w:rsidR="001D257E" w:rsidRPr="00AC5AF3">
        <w:rPr>
          <w:rFonts w:ascii="Times New Roman" w:eastAsia="Times New Roman" w:hAnsi="Times New Roman" w:cs="Times New Roman"/>
          <w:color w:val="000000"/>
          <w:sz w:val="28"/>
          <w:szCs w:val="28"/>
          <w:lang w:eastAsia="ru-RU"/>
        </w:rPr>
        <w:t xml:space="preserve">ассажироперевозки (проезд в общественном транспорте), </w:t>
      </w:r>
      <w:r w:rsidR="00AC5AF3" w:rsidRPr="00AC5AF3">
        <w:rPr>
          <w:rFonts w:ascii="Times New Roman" w:eastAsia="Times New Roman" w:hAnsi="Times New Roman" w:cs="Times New Roman"/>
          <w:color w:val="000000"/>
          <w:sz w:val="28"/>
          <w:szCs w:val="28"/>
          <w:lang w:eastAsia="ru-RU"/>
        </w:rPr>
        <w:t>б</w:t>
      </w:r>
      <w:r w:rsidR="001D257E" w:rsidRPr="00AC5AF3">
        <w:rPr>
          <w:rFonts w:ascii="Times New Roman" w:eastAsia="Times New Roman" w:hAnsi="Times New Roman" w:cs="Times New Roman"/>
          <w:color w:val="000000"/>
          <w:sz w:val="28"/>
          <w:szCs w:val="28"/>
          <w:lang w:eastAsia="ru-RU"/>
        </w:rPr>
        <w:t xml:space="preserve">ытовая техника и электроника, </w:t>
      </w:r>
      <w:r w:rsidR="00AC5AF3" w:rsidRPr="00AC5AF3">
        <w:rPr>
          <w:rFonts w:ascii="Times New Roman" w:eastAsia="Times New Roman" w:hAnsi="Times New Roman" w:cs="Times New Roman"/>
          <w:color w:val="000000"/>
          <w:sz w:val="28"/>
          <w:szCs w:val="28"/>
          <w:lang w:eastAsia="ru-RU"/>
        </w:rPr>
        <w:t>о</w:t>
      </w:r>
      <w:r w:rsidR="001D257E" w:rsidRPr="00AC5AF3">
        <w:rPr>
          <w:rFonts w:ascii="Times New Roman" w:eastAsia="Times New Roman" w:hAnsi="Times New Roman" w:cs="Times New Roman"/>
          <w:color w:val="000000"/>
          <w:sz w:val="28"/>
          <w:szCs w:val="28"/>
          <w:lang w:eastAsia="ru-RU"/>
        </w:rPr>
        <w:t xml:space="preserve">бувь, </w:t>
      </w:r>
      <w:r w:rsidR="00AC5AF3" w:rsidRPr="00AC5AF3">
        <w:rPr>
          <w:rFonts w:ascii="Times New Roman" w:eastAsia="Times New Roman" w:hAnsi="Times New Roman" w:cs="Times New Roman"/>
          <w:color w:val="000000"/>
          <w:sz w:val="28"/>
          <w:szCs w:val="28"/>
          <w:lang w:eastAsia="ru-RU"/>
        </w:rPr>
        <w:t>и</w:t>
      </w:r>
      <w:r w:rsidR="001D257E" w:rsidRPr="00AC5AF3">
        <w:rPr>
          <w:rFonts w:ascii="Times New Roman" w:eastAsia="Times New Roman" w:hAnsi="Times New Roman" w:cs="Times New Roman"/>
          <w:color w:val="000000"/>
          <w:sz w:val="28"/>
          <w:szCs w:val="28"/>
          <w:lang w:eastAsia="ru-RU"/>
        </w:rPr>
        <w:t xml:space="preserve">нтернет, </w:t>
      </w:r>
      <w:r w:rsidR="00AC5AF3" w:rsidRPr="00AC5AF3">
        <w:rPr>
          <w:rFonts w:ascii="Times New Roman" w:eastAsia="Times New Roman" w:hAnsi="Times New Roman" w:cs="Times New Roman"/>
          <w:color w:val="000000"/>
          <w:sz w:val="28"/>
          <w:szCs w:val="28"/>
          <w:lang w:eastAsia="ru-RU"/>
        </w:rPr>
        <w:t>с</w:t>
      </w:r>
      <w:r w:rsidR="001D257E" w:rsidRPr="00AC5AF3">
        <w:rPr>
          <w:rFonts w:ascii="Times New Roman" w:eastAsia="Times New Roman" w:hAnsi="Times New Roman" w:cs="Times New Roman"/>
          <w:color w:val="000000"/>
          <w:sz w:val="28"/>
          <w:szCs w:val="28"/>
          <w:lang w:eastAsia="ru-RU"/>
        </w:rPr>
        <w:t xml:space="preserve">анаторно-курортное лечение, в т.ч. отдых детей, </w:t>
      </w:r>
      <w:r w:rsidR="00AC5AF3" w:rsidRPr="00AC5AF3">
        <w:rPr>
          <w:rFonts w:ascii="Times New Roman" w:eastAsia="Times New Roman" w:hAnsi="Times New Roman" w:cs="Times New Roman"/>
          <w:color w:val="000000"/>
          <w:sz w:val="28"/>
          <w:szCs w:val="28"/>
          <w:lang w:eastAsia="ru-RU"/>
        </w:rPr>
        <w:lastRenderedPageBreak/>
        <w:t>с</w:t>
      </w:r>
      <w:r w:rsidR="001D257E" w:rsidRPr="00AC5AF3">
        <w:rPr>
          <w:rFonts w:ascii="Times New Roman" w:eastAsia="Times New Roman" w:hAnsi="Times New Roman" w:cs="Times New Roman"/>
          <w:color w:val="000000"/>
          <w:sz w:val="28"/>
          <w:szCs w:val="28"/>
          <w:lang w:eastAsia="ru-RU"/>
        </w:rPr>
        <w:t xml:space="preserve">ельскохозяйственная техника, </w:t>
      </w:r>
      <w:r w:rsidR="00AC5AF3" w:rsidRPr="00AC5AF3">
        <w:rPr>
          <w:rFonts w:ascii="Times New Roman" w:eastAsia="Times New Roman" w:hAnsi="Times New Roman" w:cs="Times New Roman"/>
          <w:color w:val="000000"/>
          <w:sz w:val="28"/>
          <w:szCs w:val="28"/>
          <w:lang w:eastAsia="ru-RU"/>
        </w:rPr>
        <w:t>м</w:t>
      </w:r>
      <w:r w:rsidR="001D257E" w:rsidRPr="00AC5AF3">
        <w:rPr>
          <w:rFonts w:ascii="Times New Roman" w:eastAsia="Times New Roman" w:hAnsi="Times New Roman" w:cs="Times New Roman"/>
          <w:color w:val="000000"/>
          <w:sz w:val="28"/>
          <w:szCs w:val="28"/>
          <w:lang w:eastAsia="ru-RU"/>
        </w:rPr>
        <w:t xml:space="preserve">ебель, </w:t>
      </w:r>
      <w:r w:rsidR="00AC5AF3" w:rsidRPr="00AC5AF3">
        <w:rPr>
          <w:rFonts w:ascii="Times New Roman" w:eastAsia="Times New Roman" w:hAnsi="Times New Roman" w:cs="Times New Roman"/>
          <w:color w:val="000000"/>
          <w:sz w:val="28"/>
          <w:szCs w:val="28"/>
          <w:lang w:eastAsia="ru-RU"/>
        </w:rPr>
        <w:t>б</w:t>
      </w:r>
      <w:r w:rsidR="001D257E" w:rsidRPr="00AC5AF3">
        <w:rPr>
          <w:rFonts w:ascii="Times New Roman" w:eastAsia="Times New Roman" w:hAnsi="Times New Roman" w:cs="Times New Roman"/>
          <w:color w:val="000000"/>
          <w:sz w:val="28"/>
          <w:szCs w:val="28"/>
          <w:lang w:eastAsia="ru-RU"/>
        </w:rPr>
        <w:t xml:space="preserve">ытовая химия, </w:t>
      </w:r>
      <w:r w:rsidR="00AC5AF3" w:rsidRPr="00AC5AF3">
        <w:rPr>
          <w:rFonts w:ascii="Times New Roman" w:eastAsia="Times New Roman" w:hAnsi="Times New Roman" w:cs="Times New Roman"/>
          <w:color w:val="000000"/>
          <w:sz w:val="28"/>
          <w:szCs w:val="28"/>
          <w:lang w:eastAsia="ru-RU"/>
        </w:rPr>
        <w:t>а</w:t>
      </w:r>
      <w:r w:rsidR="001D257E" w:rsidRPr="00AC5AF3">
        <w:rPr>
          <w:rFonts w:ascii="Times New Roman" w:eastAsia="Times New Roman" w:hAnsi="Times New Roman" w:cs="Times New Roman"/>
          <w:color w:val="000000"/>
          <w:sz w:val="28"/>
          <w:szCs w:val="28"/>
          <w:lang w:eastAsia="ru-RU"/>
        </w:rPr>
        <w:t xml:space="preserve">втозапчасти, </w:t>
      </w:r>
      <w:r w:rsidR="00AC5AF3" w:rsidRPr="00AC5AF3">
        <w:rPr>
          <w:rFonts w:ascii="Times New Roman" w:eastAsia="Times New Roman" w:hAnsi="Times New Roman" w:cs="Times New Roman"/>
          <w:color w:val="000000"/>
          <w:sz w:val="28"/>
          <w:szCs w:val="28"/>
          <w:lang w:eastAsia="ru-RU"/>
        </w:rPr>
        <w:t>ш</w:t>
      </w:r>
      <w:r w:rsidR="001D257E" w:rsidRPr="00AC5AF3">
        <w:rPr>
          <w:rFonts w:ascii="Times New Roman" w:eastAsia="Times New Roman" w:hAnsi="Times New Roman" w:cs="Times New Roman"/>
          <w:color w:val="000000"/>
          <w:sz w:val="28"/>
          <w:szCs w:val="28"/>
          <w:lang w:eastAsia="ru-RU"/>
        </w:rPr>
        <w:t xml:space="preserve">кольные товары, </w:t>
      </w:r>
      <w:r w:rsidR="00AC5AF3" w:rsidRPr="00AC5AF3">
        <w:rPr>
          <w:rFonts w:ascii="Times New Roman" w:eastAsia="Times New Roman" w:hAnsi="Times New Roman" w:cs="Times New Roman"/>
          <w:color w:val="000000"/>
          <w:sz w:val="28"/>
          <w:szCs w:val="28"/>
          <w:lang w:eastAsia="ru-RU"/>
        </w:rPr>
        <w:t>э</w:t>
      </w:r>
      <w:r w:rsidR="001D257E" w:rsidRPr="00AC5AF3">
        <w:rPr>
          <w:rFonts w:ascii="Times New Roman" w:eastAsia="Times New Roman" w:hAnsi="Times New Roman" w:cs="Times New Roman"/>
          <w:color w:val="000000"/>
          <w:sz w:val="28"/>
          <w:szCs w:val="28"/>
          <w:lang w:eastAsia="ru-RU"/>
        </w:rPr>
        <w:t xml:space="preserve">лектрооборудование, </w:t>
      </w:r>
      <w:r w:rsidR="00AC5AF3" w:rsidRPr="00AC5AF3">
        <w:rPr>
          <w:rFonts w:ascii="Times New Roman" w:eastAsia="Times New Roman" w:hAnsi="Times New Roman" w:cs="Times New Roman"/>
          <w:color w:val="000000"/>
          <w:sz w:val="28"/>
          <w:szCs w:val="28"/>
          <w:lang w:eastAsia="ru-RU"/>
        </w:rPr>
        <w:t>г</w:t>
      </w:r>
      <w:r w:rsidR="001D257E" w:rsidRPr="00AC5AF3">
        <w:rPr>
          <w:rFonts w:ascii="Times New Roman" w:eastAsia="Times New Roman" w:hAnsi="Times New Roman" w:cs="Times New Roman"/>
          <w:color w:val="000000"/>
          <w:sz w:val="28"/>
          <w:szCs w:val="28"/>
          <w:lang w:eastAsia="ru-RU"/>
        </w:rPr>
        <w:t xml:space="preserve">аз, </w:t>
      </w:r>
      <w:r w:rsidR="00AC5AF3" w:rsidRPr="00AC5AF3">
        <w:rPr>
          <w:rFonts w:ascii="Times New Roman" w:eastAsia="Times New Roman" w:hAnsi="Times New Roman" w:cs="Times New Roman"/>
          <w:color w:val="000000"/>
          <w:sz w:val="28"/>
          <w:szCs w:val="28"/>
          <w:lang w:eastAsia="ru-RU"/>
        </w:rPr>
        <w:t>д</w:t>
      </w:r>
      <w:r w:rsidR="001D257E" w:rsidRPr="00AC5AF3">
        <w:rPr>
          <w:rFonts w:ascii="Times New Roman" w:eastAsia="Times New Roman" w:hAnsi="Times New Roman" w:cs="Times New Roman"/>
          <w:color w:val="000000"/>
          <w:sz w:val="28"/>
          <w:szCs w:val="28"/>
          <w:lang w:eastAsia="ru-RU"/>
        </w:rPr>
        <w:t xml:space="preserve">ополнительное образование, </w:t>
      </w:r>
      <w:r w:rsidR="00AC5AF3" w:rsidRPr="00AC5AF3">
        <w:rPr>
          <w:rFonts w:ascii="Times New Roman" w:eastAsia="Times New Roman" w:hAnsi="Times New Roman" w:cs="Times New Roman"/>
          <w:color w:val="000000"/>
          <w:sz w:val="28"/>
          <w:szCs w:val="28"/>
          <w:lang w:eastAsia="ru-RU"/>
        </w:rPr>
        <w:t>о</w:t>
      </w:r>
      <w:r w:rsidR="001D257E" w:rsidRPr="00AC5AF3">
        <w:rPr>
          <w:rFonts w:ascii="Times New Roman" w:eastAsia="Times New Roman" w:hAnsi="Times New Roman" w:cs="Times New Roman"/>
          <w:color w:val="000000"/>
          <w:sz w:val="28"/>
          <w:szCs w:val="28"/>
          <w:lang w:eastAsia="ru-RU"/>
        </w:rPr>
        <w:t>плата за детский</w:t>
      </w:r>
      <w:proofErr w:type="gramEnd"/>
      <w:r w:rsidR="001D257E" w:rsidRPr="00AC5AF3">
        <w:rPr>
          <w:rFonts w:ascii="Times New Roman" w:eastAsia="Times New Roman" w:hAnsi="Times New Roman" w:cs="Times New Roman"/>
          <w:color w:val="000000"/>
          <w:sz w:val="28"/>
          <w:szCs w:val="28"/>
          <w:lang w:eastAsia="ru-RU"/>
        </w:rPr>
        <w:t xml:space="preserve"> сад, </w:t>
      </w:r>
      <w:r w:rsidR="00AC5AF3" w:rsidRPr="00AC5AF3">
        <w:rPr>
          <w:rFonts w:ascii="Times New Roman" w:eastAsia="Times New Roman" w:hAnsi="Times New Roman" w:cs="Times New Roman"/>
          <w:color w:val="000000"/>
          <w:sz w:val="28"/>
          <w:szCs w:val="28"/>
          <w:lang w:eastAsia="ru-RU"/>
        </w:rPr>
        <w:t>у</w:t>
      </w:r>
      <w:r w:rsidR="001D257E" w:rsidRPr="00AC5AF3">
        <w:rPr>
          <w:rFonts w:ascii="Times New Roman" w:eastAsia="Times New Roman" w:hAnsi="Times New Roman" w:cs="Times New Roman"/>
          <w:color w:val="000000"/>
          <w:sz w:val="28"/>
          <w:szCs w:val="28"/>
          <w:lang w:eastAsia="ru-RU"/>
        </w:rPr>
        <w:t>слуги связи</w:t>
      </w:r>
      <w:r w:rsidR="00AC5AF3" w:rsidRPr="00AC5AF3">
        <w:rPr>
          <w:rFonts w:ascii="Times New Roman" w:eastAsia="Times New Roman" w:hAnsi="Times New Roman" w:cs="Times New Roman"/>
          <w:color w:val="000000"/>
          <w:sz w:val="28"/>
          <w:szCs w:val="28"/>
          <w:lang w:eastAsia="ru-RU"/>
        </w:rPr>
        <w:t>.</w:t>
      </w:r>
    </w:p>
    <w:p w:rsidR="00E27A29" w:rsidRPr="00A2532D" w:rsidRDefault="00E27A29" w:rsidP="002C46FD">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773844" w:rsidRDefault="00773844"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A2532D">
        <w:rPr>
          <w:rFonts w:ascii="Times New Roman" w:hAnsi="Times New Roman" w:cs="Times New Roman"/>
          <w:sz w:val="28"/>
          <w:szCs w:val="28"/>
        </w:rPr>
        <w:t>По результатам опроса, жители района оценили уровень цен и качество услуг, предоставляемых в магазинах «шаговой доступности» по следующим критериям: 1. Удовлетворительно. 2. Скорее удовлетворительно. 3 Скорее неудовлетворительно. 4. Неудовлетворительно. Получены следующие результаты:</w:t>
      </w:r>
    </w:p>
    <w:p w:rsidR="006943EE" w:rsidRPr="00A2532D"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773844" w:rsidRDefault="00773844"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A2532D">
        <w:rPr>
          <w:rFonts w:ascii="Times New Roman" w:hAnsi="Times New Roman" w:cs="Times New Roman"/>
          <w:noProof/>
          <w:sz w:val="28"/>
          <w:szCs w:val="28"/>
          <w:lang w:eastAsia="ru-RU"/>
        </w:rPr>
        <w:drawing>
          <wp:inline distT="0" distB="0" distL="0" distR="0" wp14:anchorId="3A8D243D" wp14:editId="53B41838">
            <wp:extent cx="2876550" cy="2228850"/>
            <wp:effectExtent l="0" t="0" r="19050" b="19050"/>
            <wp:docPr id="61" name="Диаграмма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r w:rsidR="006C7DA2" w:rsidRPr="00A2532D">
        <w:rPr>
          <w:rFonts w:ascii="Times New Roman" w:hAnsi="Times New Roman" w:cs="Times New Roman"/>
          <w:noProof/>
          <w:sz w:val="28"/>
          <w:szCs w:val="28"/>
          <w:lang w:eastAsia="ru-RU"/>
        </w:rPr>
        <w:drawing>
          <wp:inline distT="0" distB="0" distL="0" distR="0" wp14:anchorId="3F11F0F0" wp14:editId="2E5503CD">
            <wp:extent cx="3105150" cy="2228850"/>
            <wp:effectExtent l="0" t="0" r="19050" b="19050"/>
            <wp:docPr id="295" name="Диаграмма 295"/>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6943EE" w:rsidRPr="00A2532D" w:rsidRDefault="006943EE" w:rsidP="00991E50">
      <w:pPr>
        <w:pStyle w:val="a5"/>
        <w:tabs>
          <w:tab w:val="left" w:pos="284"/>
        </w:tabs>
        <w:spacing w:after="0" w:line="240" w:lineRule="auto"/>
        <w:ind w:left="0"/>
        <w:contextualSpacing w:val="0"/>
        <w:jc w:val="both"/>
        <w:rPr>
          <w:rFonts w:ascii="Times New Roman" w:hAnsi="Times New Roman" w:cs="Times New Roman"/>
          <w:sz w:val="28"/>
          <w:szCs w:val="28"/>
        </w:rPr>
      </w:pPr>
    </w:p>
    <w:p w:rsidR="00411B79" w:rsidRDefault="00411B79" w:rsidP="00411B79">
      <w:pPr>
        <w:pStyle w:val="a5"/>
        <w:tabs>
          <w:tab w:val="left" w:pos="284"/>
        </w:tabs>
        <w:spacing w:after="0" w:line="240" w:lineRule="auto"/>
        <w:ind w:left="0"/>
        <w:contextualSpacing w:val="0"/>
        <w:jc w:val="both"/>
        <w:rPr>
          <w:rFonts w:ascii="Times New Roman" w:hAnsi="Times New Roman" w:cs="Times New Roman"/>
          <w:sz w:val="28"/>
          <w:szCs w:val="28"/>
        </w:rPr>
      </w:pPr>
      <w:r w:rsidRPr="00A2532D">
        <w:rPr>
          <w:rFonts w:ascii="Times New Roman" w:hAnsi="Times New Roman" w:cs="Times New Roman"/>
          <w:noProof/>
          <w:sz w:val="28"/>
          <w:szCs w:val="28"/>
          <w:lang w:eastAsia="ru-RU"/>
        </w:rPr>
        <w:drawing>
          <wp:inline distT="0" distB="0" distL="0" distR="0" wp14:anchorId="0E7F966F" wp14:editId="4FBAD453">
            <wp:extent cx="2876550" cy="2228850"/>
            <wp:effectExtent l="0" t="0" r="19050" b="1905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sidRPr="00A2532D">
        <w:rPr>
          <w:rFonts w:ascii="Times New Roman" w:hAnsi="Times New Roman" w:cs="Times New Roman"/>
          <w:noProof/>
          <w:sz w:val="28"/>
          <w:szCs w:val="28"/>
          <w:lang w:eastAsia="ru-RU"/>
        </w:rPr>
        <w:drawing>
          <wp:inline distT="0" distB="0" distL="0" distR="0" wp14:anchorId="4D70503D" wp14:editId="68C31710">
            <wp:extent cx="3105150" cy="2228850"/>
            <wp:effectExtent l="0" t="0" r="19050" b="19050"/>
            <wp:docPr id="302" name="Диаграмма 302"/>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773844" w:rsidRPr="00A2532D" w:rsidRDefault="00773844"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roofErr w:type="gramStart"/>
      <w:r w:rsidRPr="00A2532D">
        <w:rPr>
          <w:rFonts w:ascii="Times New Roman" w:hAnsi="Times New Roman" w:cs="Times New Roman"/>
          <w:sz w:val="28"/>
          <w:szCs w:val="28"/>
        </w:rPr>
        <w:t>Исходя из полученных результатов</w:t>
      </w:r>
      <w:r w:rsidR="006C7DA2" w:rsidRPr="00A2532D">
        <w:rPr>
          <w:rFonts w:ascii="Times New Roman" w:hAnsi="Times New Roman" w:cs="Times New Roman"/>
          <w:sz w:val="28"/>
          <w:szCs w:val="28"/>
        </w:rPr>
        <w:t>,</w:t>
      </w:r>
      <w:r w:rsidRPr="00A2532D">
        <w:rPr>
          <w:rFonts w:ascii="Times New Roman" w:hAnsi="Times New Roman" w:cs="Times New Roman"/>
          <w:sz w:val="28"/>
          <w:szCs w:val="28"/>
        </w:rPr>
        <w:t xml:space="preserve"> можно сделать вывод, что из 1</w:t>
      </w:r>
      <w:r w:rsidR="00A2532D" w:rsidRPr="00A2532D">
        <w:rPr>
          <w:rFonts w:ascii="Times New Roman" w:hAnsi="Times New Roman" w:cs="Times New Roman"/>
          <w:sz w:val="28"/>
          <w:szCs w:val="28"/>
        </w:rPr>
        <w:t>468</w:t>
      </w:r>
      <w:r w:rsidRPr="00A2532D">
        <w:rPr>
          <w:rFonts w:ascii="Times New Roman" w:hAnsi="Times New Roman" w:cs="Times New Roman"/>
          <w:sz w:val="28"/>
          <w:szCs w:val="28"/>
        </w:rPr>
        <w:t xml:space="preserve"> респондентов </w:t>
      </w:r>
      <w:r w:rsidR="00A2532D" w:rsidRPr="00A2532D">
        <w:rPr>
          <w:rFonts w:ascii="Times New Roman" w:hAnsi="Times New Roman" w:cs="Times New Roman"/>
          <w:sz w:val="28"/>
          <w:szCs w:val="28"/>
        </w:rPr>
        <w:t>80</w:t>
      </w:r>
      <w:r w:rsidRPr="00A2532D">
        <w:rPr>
          <w:rFonts w:ascii="Times New Roman" w:hAnsi="Times New Roman" w:cs="Times New Roman"/>
          <w:sz w:val="28"/>
          <w:szCs w:val="28"/>
        </w:rPr>
        <w:t>%</w:t>
      </w:r>
      <w:r w:rsidR="006C7DA2" w:rsidRPr="00A2532D">
        <w:rPr>
          <w:rFonts w:ascii="Times New Roman" w:hAnsi="Times New Roman" w:cs="Times New Roman"/>
          <w:sz w:val="28"/>
          <w:szCs w:val="28"/>
        </w:rPr>
        <w:t xml:space="preserve"> полностью удовлетворены ценами и 86% полностью удовлетворены качеством товаров и услуг в магазинах «шаговой доступности».</w:t>
      </w:r>
      <w:proofErr w:type="gramEnd"/>
    </w:p>
    <w:p w:rsidR="006C7DA2" w:rsidRPr="007564E2" w:rsidRDefault="00411B79"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r w:rsidRPr="007235F3">
        <w:rPr>
          <w:rFonts w:ascii="Times New Roman" w:hAnsi="Times New Roman" w:cs="Times New Roman"/>
          <w:sz w:val="28"/>
          <w:szCs w:val="28"/>
        </w:rPr>
        <w:t xml:space="preserve">В сравнении с результатами опроса в 2017 году, мнение респондентов </w:t>
      </w:r>
      <w:r>
        <w:rPr>
          <w:rFonts w:ascii="Times New Roman" w:hAnsi="Times New Roman" w:cs="Times New Roman"/>
          <w:sz w:val="28"/>
          <w:szCs w:val="28"/>
        </w:rPr>
        <w:t xml:space="preserve">о качестве товаров и услуг значительно </w:t>
      </w:r>
      <w:r w:rsidRPr="007235F3">
        <w:rPr>
          <w:rFonts w:ascii="Times New Roman" w:hAnsi="Times New Roman" w:cs="Times New Roman"/>
          <w:sz w:val="28"/>
          <w:szCs w:val="28"/>
        </w:rPr>
        <w:t>не изменилось</w:t>
      </w:r>
      <w:r>
        <w:rPr>
          <w:rFonts w:ascii="Times New Roman" w:hAnsi="Times New Roman" w:cs="Times New Roman"/>
          <w:sz w:val="28"/>
          <w:szCs w:val="28"/>
        </w:rPr>
        <w:t>, а на уровень цен число неудовлетворенных респондентов увеличилось на 3,7%</w:t>
      </w:r>
      <w:r w:rsidRPr="007235F3">
        <w:rPr>
          <w:rFonts w:ascii="Times New Roman" w:hAnsi="Times New Roman" w:cs="Times New Roman"/>
          <w:sz w:val="28"/>
          <w:szCs w:val="28"/>
        </w:rPr>
        <w:t>.</w:t>
      </w:r>
    </w:p>
    <w:p w:rsidR="00411B79" w:rsidRDefault="00411B79"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8B5C3F" w:rsidRPr="00A2532D"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A2532D">
        <w:rPr>
          <w:rFonts w:ascii="Times New Roman" w:hAnsi="Times New Roman" w:cs="Times New Roman"/>
          <w:sz w:val="28"/>
          <w:szCs w:val="28"/>
        </w:rPr>
        <w:t>В ходе социологического опроса, жители муниципального образования Ленинградский район</w:t>
      </w:r>
      <w:r w:rsidR="00B05F26">
        <w:rPr>
          <w:rFonts w:ascii="Times New Roman" w:hAnsi="Times New Roman" w:cs="Times New Roman"/>
          <w:sz w:val="28"/>
          <w:szCs w:val="28"/>
        </w:rPr>
        <w:t>,</w:t>
      </w:r>
      <w:r w:rsidRPr="00A2532D">
        <w:rPr>
          <w:rFonts w:ascii="Times New Roman" w:hAnsi="Times New Roman" w:cs="Times New Roman"/>
          <w:sz w:val="28"/>
          <w:szCs w:val="28"/>
        </w:rPr>
        <w:t xml:space="preserve"> распределили ключевые факторы конкурентоспособности производимых товаров, работ и услуг следующим образом.</w:t>
      </w:r>
    </w:p>
    <w:tbl>
      <w:tblPr>
        <w:tblW w:w="962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61"/>
        <w:gridCol w:w="949"/>
        <w:gridCol w:w="855"/>
        <w:gridCol w:w="855"/>
      </w:tblGrid>
      <w:tr w:rsidR="00B628B3" w:rsidRPr="00A2532D" w:rsidTr="00064B21">
        <w:trPr>
          <w:trHeight w:val="330"/>
        </w:trPr>
        <w:tc>
          <w:tcPr>
            <w:tcW w:w="6961" w:type="dxa"/>
            <w:vMerge w:val="restart"/>
            <w:shd w:val="clear" w:color="auto" w:fill="auto"/>
            <w:vAlign w:val="center"/>
          </w:tcPr>
          <w:p w:rsidR="00B628B3" w:rsidRPr="00A2532D" w:rsidRDefault="00B628B3"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A2532D">
              <w:rPr>
                <w:rFonts w:ascii="Times New Roman" w:hAnsi="Times New Roman" w:cs="Times New Roman"/>
                <w:sz w:val="24"/>
                <w:szCs w:val="24"/>
              </w:rPr>
              <w:lastRenderedPageBreak/>
              <w:t>Показатель</w:t>
            </w:r>
          </w:p>
        </w:tc>
        <w:tc>
          <w:tcPr>
            <w:tcW w:w="949" w:type="dxa"/>
            <w:vMerge w:val="restart"/>
            <w:shd w:val="clear" w:color="auto" w:fill="auto"/>
            <w:vAlign w:val="center"/>
          </w:tcPr>
          <w:p w:rsidR="00B628B3" w:rsidRPr="00A2532D" w:rsidRDefault="00B628B3" w:rsidP="00A2532D">
            <w:pPr>
              <w:pStyle w:val="a5"/>
              <w:tabs>
                <w:tab w:val="left" w:pos="284"/>
              </w:tabs>
              <w:spacing w:after="0" w:line="240" w:lineRule="auto"/>
              <w:ind w:left="0"/>
              <w:contextualSpacing w:val="0"/>
              <w:jc w:val="center"/>
              <w:rPr>
                <w:rFonts w:ascii="Times New Roman" w:hAnsi="Times New Roman" w:cs="Times New Roman"/>
                <w:sz w:val="24"/>
                <w:szCs w:val="24"/>
              </w:rPr>
            </w:pPr>
            <w:r w:rsidRPr="00A2532D">
              <w:rPr>
                <w:rFonts w:ascii="Times New Roman" w:hAnsi="Times New Roman" w:cs="Times New Roman"/>
                <w:sz w:val="24"/>
                <w:szCs w:val="24"/>
              </w:rPr>
              <w:t>201</w:t>
            </w:r>
            <w:r w:rsidR="00A2532D" w:rsidRPr="00A2532D">
              <w:rPr>
                <w:rFonts w:ascii="Times New Roman" w:hAnsi="Times New Roman" w:cs="Times New Roman"/>
                <w:sz w:val="24"/>
                <w:szCs w:val="24"/>
              </w:rPr>
              <w:t>8</w:t>
            </w:r>
            <w:r w:rsidRPr="00A2532D">
              <w:rPr>
                <w:rFonts w:ascii="Times New Roman" w:hAnsi="Times New Roman" w:cs="Times New Roman"/>
                <w:sz w:val="24"/>
                <w:szCs w:val="24"/>
              </w:rPr>
              <w:t>г., чел.</w:t>
            </w:r>
          </w:p>
        </w:tc>
        <w:tc>
          <w:tcPr>
            <w:tcW w:w="1710" w:type="dxa"/>
            <w:gridSpan w:val="2"/>
          </w:tcPr>
          <w:p w:rsidR="00B628B3" w:rsidRPr="00A2532D" w:rsidRDefault="00B628B3" w:rsidP="00991E50">
            <w:pPr>
              <w:pStyle w:val="a5"/>
              <w:tabs>
                <w:tab w:val="left" w:pos="284"/>
              </w:tabs>
              <w:spacing w:after="0" w:line="240" w:lineRule="auto"/>
              <w:ind w:left="0"/>
              <w:contextualSpacing w:val="0"/>
              <w:jc w:val="center"/>
              <w:rPr>
                <w:rFonts w:ascii="Times New Roman" w:hAnsi="Times New Roman" w:cs="Times New Roman"/>
                <w:sz w:val="24"/>
                <w:szCs w:val="24"/>
              </w:rPr>
            </w:pPr>
            <w:r w:rsidRPr="00A2532D">
              <w:rPr>
                <w:rFonts w:ascii="Times New Roman" w:hAnsi="Times New Roman" w:cs="Times New Roman"/>
                <w:sz w:val="24"/>
                <w:szCs w:val="24"/>
              </w:rPr>
              <w:t>%</w:t>
            </w:r>
          </w:p>
        </w:tc>
      </w:tr>
      <w:tr w:rsidR="00A2532D" w:rsidRPr="00A2532D" w:rsidTr="00064B21">
        <w:trPr>
          <w:trHeight w:val="212"/>
        </w:trPr>
        <w:tc>
          <w:tcPr>
            <w:tcW w:w="6961" w:type="dxa"/>
            <w:vMerge/>
            <w:shd w:val="clear" w:color="auto" w:fill="auto"/>
            <w:vAlign w:val="center"/>
          </w:tcPr>
          <w:p w:rsidR="00A2532D" w:rsidRPr="00A2532D" w:rsidRDefault="00A2532D" w:rsidP="00991E50">
            <w:pPr>
              <w:pStyle w:val="a5"/>
              <w:tabs>
                <w:tab w:val="left" w:pos="284"/>
              </w:tabs>
              <w:spacing w:after="0" w:line="240" w:lineRule="auto"/>
              <w:ind w:left="0"/>
              <w:contextualSpacing w:val="0"/>
              <w:jc w:val="center"/>
              <w:rPr>
                <w:rFonts w:ascii="Times New Roman" w:hAnsi="Times New Roman" w:cs="Times New Roman"/>
                <w:sz w:val="24"/>
                <w:szCs w:val="24"/>
              </w:rPr>
            </w:pPr>
          </w:p>
        </w:tc>
        <w:tc>
          <w:tcPr>
            <w:tcW w:w="949" w:type="dxa"/>
            <w:vMerge/>
            <w:shd w:val="clear" w:color="auto" w:fill="auto"/>
            <w:vAlign w:val="center"/>
          </w:tcPr>
          <w:p w:rsidR="00A2532D" w:rsidRPr="00A2532D" w:rsidRDefault="00A2532D" w:rsidP="00991E50">
            <w:pPr>
              <w:pStyle w:val="a5"/>
              <w:tabs>
                <w:tab w:val="left" w:pos="284"/>
              </w:tabs>
              <w:spacing w:after="0" w:line="240" w:lineRule="auto"/>
              <w:ind w:left="0"/>
              <w:contextualSpacing w:val="0"/>
              <w:jc w:val="center"/>
              <w:rPr>
                <w:rFonts w:ascii="Times New Roman" w:hAnsi="Times New Roman" w:cs="Times New Roman"/>
                <w:sz w:val="24"/>
                <w:szCs w:val="24"/>
              </w:rPr>
            </w:pPr>
          </w:p>
        </w:tc>
        <w:tc>
          <w:tcPr>
            <w:tcW w:w="855" w:type="dxa"/>
            <w:vAlign w:val="center"/>
          </w:tcPr>
          <w:p w:rsidR="00A2532D" w:rsidRPr="00A2532D" w:rsidRDefault="00A2532D" w:rsidP="00EB2D06">
            <w:pPr>
              <w:pStyle w:val="a5"/>
              <w:tabs>
                <w:tab w:val="left" w:pos="284"/>
              </w:tabs>
              <w:spacing w:after="0" w:line="240" w:lineRule="auto"/>
              <w:ind w:left="0"/>
              <w:jc w:val="center"/>
              <w:rPr>
                <w:rFonts w:ascii="Times New Roman" w:hAnsi="Times New Roman" w:cs="Times New Roman"/>
                <w:sz w:val="24"/>
                <w:szCs w:val="24"/>
              </w:rPr>
            </w:pPr>
            <w:r w:rsidRPr="00A2532D">
              <w:rPr>
                <w:rFonts w:ascii="Times New Roman" w:hAnsi="Times New Roman" w:cs="Times New Roman"/>
                <w:sz w:val="24"/>
                <w:szCs w:val="24"/>
              </w:rPr>
              <w:t>2017г.</w:t>
            </w:r>
          </w:p>
        </w:tc>
        <w:tc>
          <w:tcPr>
            <w:tcW w:w="855" w:type="dxa"/>
            <w:vAlign w:val="center"/>
          </w:tcPr>
          <w:p w:rsidR="00A2532D" w:rsidRPr="00A2532D" w:rsidRDefault="00A2532D" w:rsidP="00A2532D">
            <w:pPr>
              <w:pStyle w:val="a5"/>
              <w:tabs>
                <w:tab w:val="left" w:pos="284"/>
              </w:tabs>
              <w:spacing w:after="0" w:line="240" w:lineRule="auto"/>
              <w:ind w:left="0"/>
              <w:jc w:val="center"/>
              <w:rPr>
                <w:rFonts w:ascii="Times New Roman" w:hAnsi="Times New Roman" w:cs="Times New Roman"/>
                <w:sz w:val="24"/>
                <w:szCs w:val="24"/>
              </w:rPr>
            </w:pPr>
            <w:r w:rsidRPr="00A2532D">
              <w:rPr>
                <w:rFonts w:ascii="Times New Roman" w:hAnsi="Times New Roman" w:cs="Times New Roman"/>
                <w:sz w:val="24"/>
                <w:szCs w:val="24"/>
              </w:rPr>
              <w:t>2018г.</w:t>
            </w:r>
          </w:p>
        </w:tc>
      </w:tr>
      <w:tr w:rsidR="00A2532D" w:rsidRPr="00A2532D" w:rsidTr="00064B21">
        <w:trPr>
          <w:trHeight w:val="330"/>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Низкая цена</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1114</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32,8</w:t>
            </w:r>
          </w:p>
        </w:tc>
        <w:tc>
          <w:tcPr>
            <w:tcW w:w="855" w:type="dxa"/>
            <w:vAlign w:val="center"/>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26,5</w:t>
            </w:r>
          </w:p>
        </w:tc>
      </w:tr>
      <w:tr w:rsidR="00A2532D" w:rsidRPr="00A2532D" w:rsidTr="00064B21">
        <w:trPr>
          <w:trHeight w:val="330"/>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Высокое качество</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1188</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30,8</w:t>
            </w:r>
          </w:p>
        </w:tc>
        <w:tc>
          <w:tcPr>
            <w:tcW w:w="855" w:type="dxa"/>
            <w:vAlign w:val="center"/>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28,2</w:t>
            </w:r>
          </w:p>
        </w:tc>
      </w:tr>
      <w:tr w:rsidR="00A2532D" w:rsidRPr="00A2532D" w:rsidTr="00064B21">
        <w:trPr>
          <w:trHeight w:val="330"/>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Уникальность продукции</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817</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12,4</w:t>
            </w:r>
          </w:p>
        </w:tc>
        <w:tc>
          <w:tcPr>
            <w:tcW w:w="855" w:type="dxa"/>
            <w:vAlign w:val="center"/>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19,4</w:t>
            </w:r>
          </w:p>
        </w:tc>
      </w:tr>
      <w:tr w:rsidR="00A2532D" w:rsidRPr="00A2532D" w:rsidTr="00064B21">
        <w:trPr>
          <w:trHeight w:val="645"/>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Предложение сопутствующих услуг, товаров, сервисов (гарантий, ремонта и т.д.)</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870</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9,1</w:t>
            </w:r>
          </w:p>
        </w:tc>
        <w:tc>
          <w:tcPr>
            <w:tcW w:w="855" w:type="dxa"/>
            <w:vAlign w:val="center"/>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20,7</w:t>
            </w:r>
          </w:p>
        </w:tc>
      </w:tr>
      <w:tr w:rsidR="00A2532D" w:rsidRPr="00A2532D" w:rsidTr="00064B21">
        <w:trPr>
          <w:trHeight w:val="330"/>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Доверительные отношения с клиентами</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145</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7,8</w:t>
            </w:r>
          </w:p>
        </w:tc>
        <w:tc>
          <w:tcPr>
            <w:tcW w:w="855" w:type="dxa"/>
            <w:vAlign w:val="center"/>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3,4</w:t>
            </w:r>
          </w:p>
        </w:tc>
      </w:tr>
      <w:tr w:rsidR="00A2532D" w:rsidRPr="00A2532D" w:rsidTr="00064B21">
        <w:trPr>
          <w:trHeight w:val="330"/>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Доверительные отношения с поставщиками</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73</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6,8</w:t>
            </w:r>
          </w:p>
        </w:tc>
        <w:tc>
          <w:tcPr>
            <w:tcW w:w="855" w:type="dxa"/>
            <w:vAlign w:val="center"/>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1,7</w:t>
            </w:r>
          </w:p>
        </w:tc>
      </w:tr>
      <w:tr w:rsidR="00A2532D" w:rsidRPr="007564E2" w:rsidTr="00064B21">
        <w:trPr>
          <w:trHeight w:val="330"/>
        </w:trPr>
        <w:tc>
          <w:tcPr>
            <w:tcW w:w="6961" w:type="dxa"/>
            <w:shd w:val="clear" w:color="auto" w:fill="auto"/>
            <w:vAlign w:val="center"/>
            <w:hideMark/>
          </w:tcPr>
          <w:p w:rsidR="00A2532D" w:rsidRPr="00A2532D" w:rsidRDefault="00A2532D" w:rsidP="00991E50">
            <w:pPr>
              <w:spacing w:after="0" w:line="240" w:lineRule="auto"/>
              <w:jc w:val="both"/>
              <w:rPr>
                <w:rFonts w:ascii="Times New Roman" w:hAnsi="Times New Roman"/>
                <w:color w:val="000000"/>
                <w:sz w:val="24"/>
                <w:szCs w:val="24"/>
              </w:rPr>
            </w:pPr>
            <w:r w:rsidRPr="00A2532D">
              <w:rPr>
                <w:rFonts w:ascii="Times New Roman" w:hAnsi="Times New Roman"/>
                <w:color w:val="000000"/>
                <w:sz w:val="24"/>
                <w:szCs w:val="24"/>
              </w:rPr>
              <w:t>Другое</w:t>
            </w:r>
          </w:p>
        </w:tc>
        <w:tc>
          <w:tcPr>
            <w:tcW w:w="949" w:type="dxa"/>
            <w:shd w:val="clear" w:color="auto" w:fill="auto"/>
            <w:vAlign w:val="center"/>
            <w:hideMark/>
          </w:tcPr>
          <w:p w:rsidR="00A2532D" w:rsidRPr="00A2532D" w:rsidRDefault="00A2532D" w:rsidP="00991E50">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4</w:t>
            </w:r>
          </w:p>
        </w:tc>
        <w:tc>
          <w:tcPr>
            <w:tcW w:w="855" w:type="dxa"/>
            <w:vAlign w:val="center"/>
          </w:tcPr>
          <w:p w:rsidR="00A2532D" w:rsidRPr="00A2532D" w:rsidRDefault="00A2532D" w:rsidP="00EB2D06">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0,3</w:t>
            </w:r>
          </w:p>
        </w:tc>
        <w:tc>
          <w:tcPr>
            <w:tcW w:w="855" w:type="dxa"/>
            <w:vAlign w:val="center"/>
          </w:tcPr>
          <w:p w:rsidR="00A2532D" w:rsidRPr="00A2532D" w:rsidRDefault="00A2532D" w:rsidP="00A2532D">
            <w:pPr>
              <w:spacing w:after="0" w:line="240" w:lineRule="auto"/>
              <w:jc w:val="center"/>
              <w:rPr>
                <w:rFonts w:ascii="Times New Roman" w:hAnsi="Times New Roman"/>
                <w:color w:val="000000"/>
                <w:sz w:val="24"/>
                <w:szCs w:val="24"/>
              </w:rPr>
            </w:pPr>
            <w:r w:rsidRPr="00A2532D">
              <w:rPr>
                <w:rFonts w:ascii="Times New Roman" w:hAnsi="Times New Roman"/>
                <w:color w:val="000000"/>
                <w:sz w:val="24"/>
                <w:szCs w:val="24"/>
              </w:rPr>
              <w:t>0,1</w:t>
            </w:r>
          </w:p>
        </w:tc>
      </w:tr>
    </w:tbl>
    <w:p w:rsidR="008B5C3F" w:rsidRPr="007564E2" w:rsidRDefault="008B5C3F" w:rsidP="00991E50">
      <w:pPr>
        <w:pStyle w:val="a5"/>
        <w:tabs>
          <w:tab w:val="left" w:pos="284"/>
        </w:tabs>
        <w:spacing w:after="0" w:line="240" w:lineRule="auto"/>
        <w:ind w:left="0" w:firstLine="851"/>
        <w:contextualSpacing w:val="0"/>
        <w:jc w:val="both"/>
        <w:rPr>
          <w:rFonts w:ascii="Times New Roman" w:hAnsi="Times New Roman" w:cs="Times New Roman"/>
          <w:sz w:val="28"/>
          <w:szCs w:val="28"/>
          <w:highlight w:val="yellow"/>
        </w:rPr>
      </w:pPr>
    </w:p>
    <w:p w:rsidR="008B5C3F" w:rsidRPr="00B12880"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7235F3">
        <w:rPr>
          <w:rFonts w:ascii="Times New Roman" w:hAnsi="Times New Roman" w:cs="Times New Roman"/>
          <w:sz w:val="28"/>
          <w:szCs w:val="28"/>
        </w:rPr>
        <w:t>Согласно полученным ответам, потребители товаров и услуг считают наиболее важным</w:t>
      </w:r>
      <w:r w:rsidR="006C7DA2" w:rsidRPr="007235F3">
        <w:rPr>
          <w:rFonts w:ascii="Times New Roman" w:hAnsi="Times New Roman" w:cs="Times New Roman"/>
          <w:sz w:val="28"/>
          <w:szCs w:val="28"/>
        </w:rPr>
        <w:t>и</w:t>
      </w:r>
      <w:r w:rsidRPr="007235F3">
        <w:rPr>
          <w:rFonts w:ascii="Times New Roman" w:hAnsi="Times New Roman" w:cs="Times New Roman"/>
          <w:sz w:val="28"/>
          <w:szCs w:val="28"/>
        </w:rPr>
        <w:t xml:space="preserve"> фактор</w:t>
      </w:r>
      <w:r w:rsidR="006C7DA2" w:rsidRPr="007235F3">
        <w:rPr>
          <w:rFonts w:ascii="Times New Roman" w:hAnsi="Times New Roman" w:cs="Times New Roman"/>
          <w:sz w:val="28"/>
          <w:szCs w:val="28"/>
        </w:rPr>
        <w:t>а</w:t>
      </w:r>
      <w:r w:rsidRPr="007235F3">
        <w:rPr>
          <w:rFonts w:ascii="Times New Roman" w:hAnsi="Times New Roman" w:cs="Times New Roman"/>
          <w:sz w:val="28"/>
          <w:szCs w:val="28"/>
        </w:rPr>
        <w:t>м</w:t>
      </w:r>
      <w:r w:rsidR="006C7DA2" w:rsidRPr="007235F3">
        <w:rPr>
          <w:rFonts w:ascii="Times New Roman" w:hAnsi="Times New Roman" w:cs="Times New Roman"/>
          <w:sz w:val="28"/>
          <w:szCs w:val="28"/>
        </w:rPr>
        <w:t>и</w:t>
      </w:r>
      <w:r w:rsidRPr="007235F3">
        <w:rPr>
          <w:rFonts w:ascii="Times New Roman" w:hAnsi="Times New Roman" w:cs="Times New Roman"/>
          <w:sz w:val="28"/>
          <w:szCs w:val="28"/>
        </w:rPr>
        <w:t xml:space="preserve"> конкурентоспособности производимых товаров, работ и услуг</w:t>
      </w:r>
      <w:r w:rsidR="00166EEA" w:rsidRPr="007235F3">
        <w:rPr>
          <w:rFonts w:ascii="Times New Roman" w:hAnsi="Times New Roman" w:cs="Times New Roman"/>
          <w:sz w:val="28"/>
          <w:szCs w:val="28"/>
        </w:rPr>
        <w:t xml:space="preserve"> </w:t>
      </w:r>
      <w:r w:rsidRPr="007235F3">
        <w:rPr>
          <w:rFonts w:ascii="Times New Roman" w:hAnsi="Times New Roman" w:cs="Times New Roman"/>
          <w:sz w:val="28"/>
          <w:szCs w:val="28"/>
        </w:rPr>
        <w:t xml:space="preserve">- </w:t>
      </w:r>
      <w:r w:rsidR="007235F3" w:rsidRPr="007235F3">
        <w:rPr>
          <w:rFonts w:ascii="Times New Roman" w:hAnsi="Times New Roman" w:cs="Times New Roman"/>
          <w:sz w:val="28"/>
          <w:szCs w:val="28"/>
        </w:rPr>
        <w:t xml:space="preserve">высокое качество и </w:t>
      </w:r>
      <w:r w:rsidRPr="007235F3">
        <w:rPr>
          <w:rFonts w:ascii="Times New Roman" w:hAnsi="Times New Roman" w:cs="Times New Roman"/>
          <w:sz w:val="28"/>
          <w:szCs w:val="28"/>
        </w:rPr>
        <w:t>низкая цена. За этот показатель проголосовало 1</w:t>
      </w:r>
      <w:r w:rsidR="007235F3" w:rsidRPr="007235F3">
        <w:rPr>
          <w:rFonts w:ascii="Times New Roman" w:hAnsi="Times New Roman" w:cs="Times New Roman"/>
          <w:sz w:val="28"/>
          <w:szCs w:val="28"/>
        </w:rPr>
        <w:t>188</w:t>
      </w:r>
      <w:r w:rsidRPr="007235F3">
        <w:rPr>
          <w:rFonts w:ascii="Times New Roman" w:hAnsi="Times New Roman" w:cs="Times New Roman"/>
          <w:sz w:val="28"/>
          <w:szCs w:val="28"/>
        </w:rPr>
        <w:t xml:space="preserve"> человек, или </w:t>
      </w:r>
      <w:r w:rsidR="007235F3" w:rsidRPr="007235F3">
        <w:rPr>
          <w:rFonts w:ascii="Times New Roman" w:hAnsi="Times New Roman" w:cs="Times New Roman"/>
          <w:sz w:val="28"/>
          <w:szCs w:val="28"/>
        </w:rPr>
        <w:t>28,2</w:t>
      </w:r>
      <w:r w:rsidRPr="007235F3">
        <w:rPr>
          <w:rFonts w:ascii="Times New Roman" w:hAnsi="Times New Roman" w:cs="Times New Roman"/>
          <w:sz w:val="28"/>
          <w:szCs w:val="28"/>
        </w:rPr>
        <w:t xml:space="preserve">% опрошенных, и </w:t>
      </w:r>
      <w:r w:rsidR="007235F3" w:rsidRPr="007235F3">
        <w:rPr>
          <w:rFonts w:ascii="Times New Roman" w:hAnsi="Times New Roman" w:cs="Times New Roman"/>
          <w:sz w:val="28"/>
          <w:szCs w:val="28"/>
        </w:rPr>
        <w:t>1114</w:t>
      </w:r>
      <w:r w:rsidRPr="007235F3">
        <w:rPr>
          <w:rFonts w:ascii="Times New Roman" w:hAnsi="Times New Roman" w:cs="Times New Roman"/>
          <w:sz w:val="28"/>
          <w:szCs w:val="28"/>
        </w:rPr>
        <w:t xml:space="preserve"> человек, или </w:t>
      </w:r>
      <w:r w:rsidR="007235F3" w:rsidRPr="007235F3">
        <w:rPr>
          <w:rFonts w:ascii="Times New Roman" w:hAnsi="Times New Roman" w:cs="Times New Roman"/>
          <w:sz w:val="28"/>
          <w:szCs w:val="28"/>
        </w:rPr>
        <w:t>26,5</w:t>
      </w:r>
      <w:r w:rsidRPr="007235F3">
        <w:rPr>
          <w:rFonts w:ascii="Times New Roman" w:hAnsi="Times New Roman" w:cs="Times New Roman"/>
          <w:sz w:val="28"/>
          <w:szCs w:val="28"/>
        </w:rPr>
        <w:t>% опрошенных соответственно.</w:t>
      </w:r>
      <w:r w:rsidR="00166EEA" w:rsidRPr="007235F3">
        <w:rPr>
          <w:rFonts w:ascii="Times New Roman" w:hAnsi="Times New Roman" w:cs="Times New Roman"/>
          <w:sz w:val="28"/>
          <w:szCs w:val="28"/>
        </w:rPr>
        <w:t xml:space="preserve"> В сравнении с результатами опроса в 201</w:t>
      </w:r>
      <w:r w:rsidR="007235F3" w:rsidRPr="007235F3">
        <w:rPr>
          <w:rFonts w:ascii="Times New Roman" w:hAnsi="Times New Roman" w:cs="Times New Roman"/>
          <w:sz w:val="28"/>
          <w:szCs w:val="28"/>
        </w:rPr>
        <w:t>7</w:t>
      </w:r>
      <w:r w:rsidR="00166EEA" w:rsidRPr="007235F3">
        <w:rPr>
          <w:rFonts w:ascii="Times New Roman" w:hAnsi="Times New Roman" w:cs="Times New Roman"/>
          <w:sz w:val="28"/>
          <w:szCs w:val="28"/>
        </w:rPr>
        <w:t xml:space="preserve"> году, мнение респондентов не изменилось. По-прежнему большая доля респондентов отметила </w:t>
      </w:r>
      <w:r w:rsidR="007235F3" w:rsidRPr="007235F3">
        <w:rPr>
          <w:rFonts w:ascii="Times New Roman" w:hAnsi="Times New Roman" w:cs="Times New Roman"/>
          <w:sz w:val="28"/>
          <w:szCs w:val="28"/>
        </w:rPr>
        <w:t xml:space="preserve">высокое качество и </w:t>
      </w:r>
      <w:r w:rsidR="00166EEA" w:rsidRPr="007235F3">
        <w:rPr>
          <w:rFonts w:ascii="Times New Roman" w:hAnsi="Times New Roman" w:cs="Times New Roman"/>
          <w:sz w:val="28"/>
          <w:szCs w:val="28"/>
        </w:rPr>
        <w:t xml:space="preserve">низкую цену, как основными факторами конкурентоспособности, хотя показатели снизились по сравнению с </w:t>
      </w:r>
      <w:r w:rsidR="00166EEA" w:rsidRPr="00B12880">
        <w:rPr>
          <w:rFonts w:ascii="Times New Roman" w:hAnsi="Times New Roman" w:cs="Times New Roman"/>
          <w:sz w:val="28"/>
          <w:szCs w:val="28"/>
        </w:rPr>
        <w:t>результатами 201</w:t>
      </w:r>
      <w:r w:rsidR="00411B79">
        <w:rPr>
          <w:rFonts w:ascii="Times New Roman" w:hAnsi="Times New Roman" w:cs="Times New Roman"/>
          <w:sz w:val="28"/>
          <w:szCs w:val="28"/>
        </w:rPr>
        <w:t>7</w:t>
      </w:r>
      <w:r w:rsidR="00166EEA" w:rsidRPr="00B12880">
        <w:rPr>
          <w:rFonts w:ascii="Times New Roman" w:hAnsi="Times New Roman" w:cs="Times New Roman"/>
          <w:sz w:val="28"/>
          <w:szCs w:val="28"/>
        </w:rPr>
        <w:t xml:space="preserve"> года на </w:t>
      </w:r>
      <w:r w:rsidR="007235F3" w:rsidRPr="00B12880">
        <w:rPr>
          <w:rFonts w:ascii="Times New Roman" w:hAnsi="Times New Roman" w:cs="Times New Roman"/>
          <w:sz w:val="28"/>
          <w:szCs w:val="28"/>
        </w:rPr>
        <w:t>2,6</w:t>
      </w:r>
      <w:r w:rsidR="00166EEA" w:rsidRPr="00B12880">
        <w:rPr>
          <w:rFonts w:ascii="Times New Roman" w:hAnsi="Times New Roman" w:cs="Times New Roman"/>
          <w:sz w:val="28"/>
          <w:szCs w:val="28"/>
        </w:rPr>
        <w:t xml:space="preserve">% и </w:t>
      </w:r>
      <w:r w:rsidR="007235F3" w:rsidRPr="00B12880">
        <w:rPr>
          <w:rFonts w:ascii="Times New Roman" w:hAnsi="Times New Roman" w:cs="Times New Roman"/>
          <w:sz w:val="28"/>
          <w:szCs w:val="28"/>
        </w:rPr>
        <w:t>6,3</w:t>
      </w:r>
      <w:r w:rsidR="00166EEA" w:rsidRPr="00B12880">
        <w:rPr>
          <w:rFonts w:ascii="Times New Roman" w:hAnsi="Times New Roman" w:cs="Times New Roman"/>
          <w:sz w:val="28"/>
          <w:szCs w:val="28"/>
        </w:rPr>
        <w:t xml:space="preserve">% соответственно. В свою очередь возросла доля респондентов, отдавших свои голоса за </w:t>
      </w:r>
      <w:r w:rsidR="007235F3" w:rsidRPr="00B12880">
        <w:rPr>
          <w:rFonts w:ascii="Times New Roman" w:hAnsi="Times New Roman" w:cs="Times New Roman"/>
          <w:sz w:val="28"/>
          <w:szCs w:val="28"/>
        </w:rPr>
        <w:t xml:space="preserve">предложение сопутствующих услуг, товаров, сервисов (гарантий, ремонта и т.д.) </w:t>
      </w:r>
      <w:r w:rsidR="00166EEA" w:rsidRPr="00B12880">
        <w:rPr>
          <w:rFonts w:ascii="Times New Roman" w:hAnsi="Times New Roman" w:cs="Times New Roman"/>
          <w:sz w:val="28"/>
          <w:szCs w:val="28"/>
        </w:rPr>
        <w:t xml:space="preserve">на </w:t>
      </w:r>
      <w:r w:rsidR="007235F3" w:rsidRPr="00B12880">
        <w:rPr>
          <w:rFonts w:ascii="Times New Roman" w:hAnsi="Times New Roman" w:cs="Times New Roman"/>
          <w:sz w:val="28"/>
          <w:szCs w:val="28"/>
        </w:rPr>
        <w:t>11,6</w:t>
      </w:r>
      <w:r w:rsidR="00166EEA" w:rsidRPr="00B12880">
        <w:rPr>
          <w:rFonts w:ascii="Times New Roman" w:hAnsi="Times New Roman" w:cs="Times New Roman"/>
          <w:sz w:val="28"/>
          <w:szCs w:val="28"/>
        </w:rPr>
        <w:t xml:space="preserve">% </w:t>
      </w:r>
      <w:r w:rsidR="007235F3" w:rsidRPr="00B12880">
        <w:rPr>
          <w:rFonts w:ascii="Times New Roman" w:hAnsi="Times New Roman" w:cs="Times New Roman"/>
          <w:sz w:val="28"/>
          <w:szCs w:val="28"/>
        </w:rPr>
        <w:t>к уровню</w:t>
      </w:r>
      <w:r w:rsidR="00166EEA" w:rsidRPr="00B12880">
        <w:rPr>
          <w:rFonts w:ascii="Times New Roman" w:hAnsi="Times New Roman" w:cs="Times New Roman"/>
          <w:sz w:val="28"/>
          <w:szCs w:val="28"/>
        </w:rPr>
        <w:t xml:space="preserve"> 201</w:t>
      </w:r>
      <w:r w:rsidR="007235F3" w:rsidRPr="00B12880">
        <w:rPr>
          <w:rFonts w:ascii="Times New Roman" w:hAnsi="Times New Roman" w:cs="Times New Roman"/>
          <w:sz w:val="28"/>
          <w:szCs w:val="28"/>
        </w:rPr>
        <w:t>7</w:t>
      </w:r>
      <w:r w:rsidR="00166EEA" w:rsidRPr="00B12880">
        <w:rPr>
          <w:rFonts w:ascii="Times New Roman" w:hAnsi="Times New Roman" w:cs="Times New Roman"/>
          <w:sz w:val="28"/>
          <w:szCs w:val="28"/>
        </w:rPr>
        <w:t xml:space="preserve"> год</w:t>
      </w:r>
      <w:r w:rsidR="007235F3" w:rsidRPr="00B12880">
        <w:rPr>
          <w:rFonts w:ascii="Times New Roman" w:hAnsi="Times New Roman" w:cs="Times New Roman"/>
          <w:sz w:val="28"/>
          <w:szCs w:val="28"/>
        </w:rPr>
        <w:t>а</w:t>
      </w:r>
      <w:r w:rsidR="00166EEA" w:rsidRPr="00B12880">
        <w:rPr>
          <w:rFonts w:ascii="Times New Roman" w:hAnsi="Times New Roman" w:cs="Times New Roman"/>
          <w:sz w:val="28"/>
          <w:szCs w:val="28"/>
        </w:rPr>
        <w:t xml:space="preserve">. На </w:t>
      </w:r>
      <w:r w:rsidR="007235F3" w:rsidRPr="00B12880">
        <w:rPr>
          <w:rFonts w:ascii="Times New Roman" w:hAnsi="Times New Roman" w:cs="Times New Roman"/>
          <w:sz w:val="28"/>
          <w:szCs w:val="28"/>
        </w:rPr>
        <w:t>7</w:t>
      </w:r>
      <w:r w:rsidR="00166EEA" w:rsidRPr="00B12880">
        <w:rPr>
          <w:rFonts w:ascii="Times New Roman" w:hAnsi="Times New Roman" w:cs="Times New Roman"/>
          <w:sz w:val="28"/>
          <w:szCs w:val="28"/>
        </w:rPr>
        <w:t xml:space="preserve">% </w:t>
      </w:r>
      <w:r w:rsidR="007235F3" w:rsidRPr="00B12880">
        <w:rPr>
          <w:rFonts w:ascii="Times New Roman" w:hAnsi="Times New Roman" w:cs="Times New Roman"/>
          <w:sz w:val="28"/>
          <w:szCs w:val="28"/>
        </w:rPr>
        <w:t>снизилась</w:t>
      </w:r>
      <w:r w:rsidR="00166EEA" w:rsidRPr="00B12880">
        <w:rPr>
          <w:rFonts w:ascii="Times New Roman" w:hAnsi="Times New Roman" w:cs="Times New Roman"/>
          <w:sz w:val="28"/>
          <w:szCs w:val="28"/>
        </w:rPr>
        <w:t xml:space="preserve"> доля респондентов, отметивших </w:t>
      </w:r>
      <w:r w:rsidR="003B345C" w:rsidRPr="00B12880">
        <w:rPr>
          <w:rFonts w:ascii="Times New Roman" w:hAnsi="Times New Roman" w:cs="Times New Roman"/>
          <w:sz w:val="28"/>
          <w:szCs w:val="28"/>
        </w:rPr>
        <w:t xml:space="preserve">наиболее важным фактом конкурентоспособности производимых товаров, работ и услуг – </w:t>
      </w:r>
      <w:r w:rsidR="00B12880" w:rsidRPr="00B12880">
        <w:rPr>
          <w:rFonts w:ascii="Times New Roman" w:hAnsi="Times New Roman"/>
          <w:color w:val="000000"/>
          <w:sz w:val="28"/>
          <w:szCs w:val="28"/>
        </w:rPr>
        <w:t>у</w:t>
      </w:r>
      <w:r w:rsidR="007235F3" w:rsidRPr="00B12880">
        <w:rPr>
          <w:rFonts w:ascii="Times New Roman" w:hAnsi="Times New Roman"/>
          <w:color w:val="000000"/>
          <w:sz w:val="28"/>
          <w:szCs w:val="28"/>
        </w:rPr>
        <w:t>никальность продукции</w:t>
      </w:r>
      <w:r w:rsidR="00B05F26">
        <w:rPr>
          <w:rFonts w:ascii="Times New Roman" w:hAnsi="Times New Roman"/>
          <w:color w:val="000000"/>
          <w:sz w:val="28"/>
          <w:szCs w:val="28"/>
        </w:rPr>
        <w:t>.</w:t>
      </w:r>
      <w:r w:rsidR="007235F3" w:rsidRPr="00B12880">
        <w:rPr>
          <w:rFonts w:ascii="Times New Roman" w:hAnsi="Times New Roman" w:cs="Times New Roman"/>
          <w:sz w:val="28"/>
          <w:szCs w:val="28"/>
        </w:rPr>
        <w:t xml:space="preserve"> </w:t>
      </w:r>
      <w:r w:rsidR="00B05F26">
        <w:rPr>
          <w:rFonts w:ascii="Times New Roman" w:hAnsi="Times New Roman" w:cs="Times New Roman"/>
          <w:sz w:val="28"/>
          <w:szCs w:val="28"/>
        </w:rPr>
        <w:t>Н</w:t>
      </w:r>
      <w:r w:rsidR="003B345C" w:rsidRPr="00B12880">
        <w:rPr>
          <w:rFonts w:ascii="Times New Roman" w:hAnsi="Times New Roman" w:cs="Times New Roman"/>
          <w:sz w:val="28"/>
          <w:szCs w:val="28"/>
        </w:rPr>
        <w:t xml:space="preserve">а </w:t>
      </w:r>
      <w:r w:rsidR="00B12880" w:rsidRPr="00B12880">
        <w:rPr>
          <w:rFonts w:ascii="Times New Roman" w:hAnsi="Times New Roman" w:cs="Times New Roman"/>
          <w:sz w:val="28"/>
          <w:szCs w:val="28"/>
        </w:rPr>
        <w:t>5,1</w:t>
      </w:r>
      <w:r w:rsidR="003B345C" w:rsidRPr="00B12880">
        <w:rPr>
          <w:rFonts w:ascii="Times New Roman" w:hAnsi="Times New Roman" w:cs="Times New Roman"/>
          <w:sz w:val="28"/>
          <w:szCs w:val="28"/>
        </w:rPr>
        <w:t xml:space="preserve">% </w:t>
      </w:r>
      <w:r w:rsidR="00B12880" w:rsidRPr="00B12880">
        <w:rPr>
          <w:rFonts w:ascii="Times New Roman" w:hAnsi="Times New Roman" w:cs="Times New Roman"/>
          <w:sz w:val="28"/>
          <w:szCs w:val="28"/>
        </w:rPr>
        <w:t>снизилась</w:t>
      </w:r>
      <w:r w:rsidR="003B345C" w:rsidRPr="00B12880">
        <w:rPr>
          <w:rFonts w:ascii="Times New Roman" w:hAnsi="Times New Roman" w:cs="Times New Roman"/>
          <w:sz w:val="28"/>
          <w:szCs w:val="28"/>
        </w:rPr>
        <w:t xml:space="preserve"> доля респондентов, отметивших фактор – </w:t>
      </w:r>
      <w:r w:rsidR="00B12880" w:rsidRPr="00B12880">
        <w:rPr>
          <w:rFonts w:ascii="Times New Roman" w:hAnsi="Times New Roman"/>
          <w:color w:val="000000"/>
          <w:sz w:val="28"/>
          <w:szCs w:val="28"/>
        </w:rPr>
        <w:t>доверительные отношения с поставщиками, и</w:t>
      </w:r>
      <w:r w:rsidR="00B12880" w:rsidRPr="00B12880">
        <w:rPr>
          <w:rFonts w:ascii="Times New Roman" w:hAnsi="Times New Roman" w:cs="Times New Roman"/>
          <w:sz w:val="28"/>
          <w:szCs w:val="28"/>
        </w:rPr>
        <w:t xml:space="preserve"> на 4,4% снизилась доля респондентов, отметивших фактор – доверительные отношения с клиентами</w:t>
      </w:r>
      <w:r w:rsidR="003B345C" w:rsidRPr="00B12880">
        <w:rPr>
          <w:rFonts w:ascii="Times New Roman" w:hAnsi="Times New Roman" w:cs="Times New Roman"/>
          <w:sz w:val="28"/>
          <w:szCs w:val="28"/>
        </w:rPr>
        <w:t>.</w:t>
      </w:r>
    </w:p>
    <w:p w:rsidR="008B5C3F" w:rsidRPr="00B12880"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8B5C3F"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B12880">
        <w:rPr>
          <w:rFonts w:ascii="Times New Roman" w:hAnsi="Times New Roman" w:cs="Times New Roman"/>
          <w:sz w:val="28"/>
          <w:szCs w:val="28"/>
        </w:rPr>
        <w:t>По результатам опроса, жители муниципального образования Ленинградский район, дали оценку качества услуг субъектов естественных монополий по следующим критериям: 1. Удовлетворительно. 2. Скорее удовлетворительно. 3 Скорее неудовлетворительно. 4. Неудовлетворительно. Получены следующие результаты:</w:t>
      </w:r>
    </w:p>
    <w:p w:rsidR="006943EE" w:rsidRPr="00B12880"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Style w:val="a8"/>
        <w:tblW w:w="9747" w:type="dxa"/>
        <w:tblLayout w:type="fixed"/>
        <w:tblLook w:val="04A0" w:firstRow="1" w:lastRow="0" w:firstColumn="1" w:lastColumn="0" w:noHBand="0" w:noVBand="1"/>
      </w:tblPr>
      <w:tblGrid>
        <w:gridCol w:w="2093"/>
        <w:gridCol w:w="850"/>
        <w:gridCol w:w="567"/>
        <w:gridCol w:w="567"/>
        <w:gridCol w:w="851"/>
        <w:gridCol w:w="567"/>
        <w:gridCol w:w="567"/>
        <w:gridCol w:w="709"/>
        <w:gridCol w:w="567"/>
        <w:gridCol w:w="567"/>
        <w:gridCol w:w="708"/>
        <w:gridCol w:w="567"/>
        <w:gridCol w:w="567"/>
      </w:tblGrid>
      <w:tr w:rsidR="008B5C3F" w:rsidRPr="00B12880" w:rsidTr="00064B21">
        <w:trPr>
          <w:trHeight w:val="1115"/>
        </w:trPr>
        <w:tc>
          <w:tcPr>
            <w:tcW w:w="2093" w:type="dxa"/>
            <w:vMerge w:val="restart"/>
            <w:vAlign w:val="center"/>
          </w:tcPr>
          <w:p w:rsidR="008B5C3F" w:rsidRPr="00B12880" w:rsidRDefault="008B5C3F" w:rsidP="00991E50">
            <w:pPr>
              <w:spacing w:after="0" w:line="240" w:lineRule="auto"/>
              <w:ind w:left="-57" w:right="-57"/>
              <w:rPr>
                <w:rFonts w:ascii="Times New Roman" w:hAnsi="Times New Roman"/>
              </w:rPr>
            </w:pPr>
          </w:p>
        </w:tc>
        <w:tc>
          <w:tcPr>
            <w:tcW w:w="1984" w:type="dxa"/>
            <w:gridSpan w:val="3"/>
            <w:vAlign w:val="center"/>
          </w:tcPr>
          <w:p w:rsidR="008B5C3F" w:rsidRPr="00B12880" w:rsidRDefault="008B5C3F" w:rsidP="00991E50">
            <w:pPr>
              <w:spacing w:after="0" w:line="240" w:lineRule="auto"/>
              <w:ind w:left="-57" w:right="-57"/>
              <w:jc w:val="center"/>
              <w:rPr>
                <w:rFonts w:ascii="Times New Roman" w:hAnsi="Times New Roman"/>
              </w:rPr>
            </w:pPr>
            <w:r w:rsidRPr="00B12880">
              <w:rPr>
                <w:rFonts w:ascii="Times New Roman" w:hAnsi="Times New Roman"/>
              </w:rPr>
              <w:t>Удовлетворительно</w:t>
            </w:r>
          </w:p>
        </w:tc>
        <w:tc>
          <w:tcPr>
            <w:tcW w:w="1985" w:type="dxa"/>
            <w:gridSpan w:val="3"/>
            <w:vAlign w:val="center"/>
          </w:tcPr>
          <w:p w:rsidR="008B5C3F" w:rsidRPr="00B12880" w:rsidRDefault="008B5C3F" w:rsidP="00991E50">
            <w:pPr>
              <w:spacing w:after="0" w:line="240" w:lineRule="auto"/>
              <w:ind w:left="-57" w:right="-57"/>
              <w:jc w:val="center"/>
              <w:rPr>
                <w:rFonts w:ascii="Times New Roman" w:hAnsi="Times New Roman"/>
              </w:rPr>
            </w:pPr>
            <w:r w:rsidRPr="00B12880">
              <w:rPr>
                <w:rFonts w:ascii="Times New Roman" w:hAnsi="Times New Roman"/>
              </w:rPr>
              <w:t>Скорее удовлетворительно</w:t>
            </w:r>
          </w:p>
        </w:tc>
        <w:tc>
          <w:tcPr>
            <w:tcW w:w="1843" w:type="dxa"/>
            <w:gridSpan w:val="3"/>
            <w:vAlign w:val="center"/>
          </w:tcPr>
          <w:p w:rsidR="008B5C3F" w:rsidRPr="00B12880" w:rsidRDefault="008B5C3F" w:rsidP="00991E50">
            <w:pPr>
              <w:spacing w:after="0" w:line="240" w:lineRule="auto"/>
              <w:ind w:left="-57" w:right="-57"/>
              <w:jc w:val="center"/>
              <w:rPr>
                <w:rFonts w:ascii="Times New Roman" w:hAnsi="Times New Roman"/>
              </w:rPr>
            </w:pPr>
            <w:r w:rsidRPr="00B12880">
              <w:rPr>
                <w:rFonts w:ascii="Times New Roman" w:hAnsi="Times New Roman"/>
              </w:rPr>
              <w:t>Скорее неудовлетворительно</w:t>
            </w:r>
          </w:p>
        </w:tc>
        <w:tc>
          <w:tcPr>
            <w:tcW w:w="1842" w:type="dxa"/>
            <w:gridSpan w:val="3"/>
            <w:vAlign w:val="center"/>
          </w:tcPr>
          <w:p w:rsidR="008B5C3F" w:rsidRPr="00B12880" w:rsidRDefault="008B5C3F" w:rsidP="00991E50">
            <w:pPr>
              <w:spacing w:after="0" w:line="240" w:lineRule="auto"/>
              <w:ind w:left="-57" w:right="-57"/>
              <w:jc w:val="center"/>
              <w:rPr>
                <w:rFonts w:ascii="Times New Roman" w:hAnsi="Times New Roman"/>
              </w:rPr>
            </w:pPr>
            <w:r w:rsidRPr="00B12880">
              <w:rPr>
                <w:rFonts w:ascii="Times New Roman" w:hAnsi="Times New Roman"/>
              </w:rPr>
              <w:t>Неудовлетворительно</w:t>
            </w:r>
          </w:p>
        </w:tc>
      </w:tr>
      <w:tr w:rsidR="008B5C3F" w:rsidRPr="00B12880" w:rsidTr="00064B21">
        <w:trPr>
          <w:trHeight w:val="220"/>
        </w:trPr>
        <w:tc>
          <w:tcPr>
            <w:tcW w:w="2093" w:type="dxa"/>
            <w:vMerge/>
            <w:vAlign w:val="center"/>
          </w:tcPr>
          <w:p w:rsidR="008B5C3F" w:rsidRPr="00B12880" w:rsidRDefault="008B5C3F" w:rsidP="00991E50">
            <w:pPr>
              <w:spacing w:after="0" w:line="240" w:lineRule="auto"/>
              <w:ind w:left="-57" w:right="-57"/>
              <w:rPr>
                <w:rFonts w:ascii="Times New Roman" w:hAnsi="Times New Roman"/>
              </w:rPr>
            </w:pPr>
          </w:p>
        </w:tc>
        <w:tc>
          <w:tcPr>
            <w:tcW w:w="850" w:type="dxa"/>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чел.</w:t>
            </w:r>
          </w:p>
        </w:tc>
        <w:tc>
          <w:tcPr>
            <w:tcW w:w="1134" w:type="dxa"/>
            <w:gridSpan w:val="2"/>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w:t>
            </w:r>
          </w:p>
        </w:tc>
        <w:tc>
          <w:tcPr>
            <w:tcW w:w="851" w:type="dxa"/>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чел.</w:t>
            </w:r>
          </w:p>
        </w:tc>
        <w:tc>
          <w:tcPr>
            <w:tcW w:w="1134" w:type="dxa"/>
            <w:gridSpan w:val="2"/>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w:t>
            </w:r>
          </w:p>
        </w:tc>
        <w:tc>
          <w:tcPr>
            <w:tcW w:w="709" w:type="dxa"/>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чел.</w:t>
            </w:r>
          </w:p>
        </w:tc>
        <w:tc>
          <w:tcPr>
            <w:tcW w:w="1134" w:type="dxa"/>
            <w:gridSpan w:val="2"/>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w:t>
            </w:r>
          </w:p>
        </w:tc>
        <w:tc>
          <w:tcPr>
            <w:tcW w:w="708" w:type="dxa"/>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чел.</w:t>
            </w:r>
          </w:p>
        </w:tc>
        <w:tc>
          <w:tcPr>
            <w:tcW w:w="1134" w:type="dxa"/>
            <w:gridSpan w:val="2"/>
            <w:vAlign w:val="center"/>
          </w:tcPr>
          <w:p w:rsidR="008B5C3F" w:rsidRPr="00B12880" w:rsidRDefault="008B5C3F" w:rsidP="00991E50">
            <w:pPr>
              <w:spacing w:after="0" w:line="240" w:lineRule="auto"/>
              <w:ind w:left="-113" w:right="-113"/>
              <w:jc w:val="center"/>
              <w:rPr>
                <w:rFonts w:ascii="Times New Roman" w:hAnsi="Times New Roman"/>
              </w:rPr>
            </w:pPr>
            <w:r w:rsidRPr="00B12880">
              <w:rPr>
                <w:rFonts w:ascii="Times New Roman" w:hAnsi="Times New Roman"/>
                <w:i/>
              </w:rPr>
              <w:t>%</w:t>
            </w:r>
          </w:p>
        </w:tc>
      </w:tr>
      <w:tr w:rsidR="00B12880" w:rsidRPr="00B12880" w:rsidTr="00064B21">
        <w:trPr>
          <w:trHeight w:val="250"/>
        </w:trPr>
        <w:tc>
          <w:tcPr>
            <w:tcW w:w="2093" w:type="dxa"/>
            <w:vMerge/>
            <w:vAlign w:val="center"/>
          </w:tcPr>
          <w:p w:rsidR="00B12880" w:rsidRPr="00B12880" w:rsidRDefault="00B12880" w:rsidP="00991E50">
            <w:pPr>
              <w:spacing w:after="0" w:line="240" w:lineRule="auto"/>
              <w:ind w:left="-57" w:right="-57"/>
              <w:rPr>
                <w:rFonts w:ascii="Times New Roman" w:hAnsi="Times New Roman"/>
              </w:rPr>
            </w:pPr>
          </w:p>
        </w:tc>
        <w:tc>
          <w:tcPr>
            <w:tcW w:w="850"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rPr>
              <w:t>2018</w:t>
            </w:r>
          </w:p>
        </w:tc>
        <w:tc>
          <w:tcPr>
            <w:tcW w:w="567"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i/>
              </w:rPr>
              <w:t>2018</w:t>
            </w:r>
          </w:p>
        </w:tc>
        <w:tc>
          <w:tcPr>
            <w:tcW w:w="567" w:type="dxa"/>
            <w:vAlign w:val="center"/>
          </w:tcPr>
          <w:p w:rsidR="00B12880" w:rsidRPr="00B12880" w:rsidRDefault="00B12880" w:rsidP="00064B21">
            <w:pPr>
              <w:spacing w:after="0" w:line="240" w:lineRule="auto"/>
              <w:ind w:left="-113" w:right="-113"/>
              <w:jc w:val="center"/>
              <w:rPr>
                <w:rFonts w:ascii="Times New Roman" w:hAnsi="Times New Roman"/>
                <w:i/>
              </w:rPr>
            </w:pPr>
            <w:r w:rsidRPr="00B12880">
              <w:rPr>
                <w:rFonts w:ascii="Times New Roman" w:hAnsi="Times New Roman"/>
                <w:i/>
              </w:rPr>
              <w:t>2017</w:t>
            </w:r>
          </w:p>
        </w:tc>
        <w:tc>
          <w:tcPr>
            <w:tcW w:w="851"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rPr>
              <w:t>2018</w:t>
            </w:r>
          </w:p>
        </w:tc>
        <w:tc>
          <w:tcPr>
            <w:tcW w:w="567"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i/>
              </w:rPr>
              <w:t>2018</w:t>
            </w:r>
          </w:p>
        </w:tc>
        <w:tc>
          <w:tcPr>
            <w:tcW w:w="567" w:type="dxa"/>
            <w:vAlign w:val="center"/>
          </w:tcPr>
          <w:p w:rsidR="00B12880" w:rsidRPr="00B12880" w:rsidRDefault="00B12880" w:rsidP="00064B21">
            <w:pPr>
              <w:spacing w:after="0" w:line="240" w:lineRule="auto"/>
              <w:ind w:left="-113" w:right="-113"/>
              <w:jc w:val="center"/>
              <w:rPr>
                <w:rFonts w:ascii="Times New Roman" w:hAnsi="Times New Roman"/>
                <w:i/>
              </w:rPr>
            </w:pPr>
            <w:r w:rsidRPr="00B12880">
              <w:rPr>
                <w:rFonts w:ascii="Times New Roman" w:hAnsi="Times New Roman"/>
                <w:i/>
              </w:rPr>
              <w:t>2017</w:t>
            </w:r>
          </w:p>
        </w:tc>
        <w:tc>
          <w:tcPr>
            <w:tcW w:w="709"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rPr>
              <w:t>2018</w:t>
            </w:r>
          </w:p>
        </w:tc>
        <w:tc>
          <w:tcPr>
            <w:tcW w:w="567"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i/>
              </w:rPr>
              <w:t>2018</w:t>
            </w:r>
          </w:p>
        </w:tc>
        <w:tc>
          <w:tcPr>
            <w:tcW w:w="567"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i/>
              </w:rPr>
              <w:t>2017</w:t>
            </w:r>
          </w:p>
        </w:tc>
        <w:tc>
          <w:tcPr>
            <w:tcW w:w="708"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rPr>
              <w:t>2018</w:t>
            </w:r>
          </w:p>
        </w:tc>
        <w:tc>
          <w:tcPr>
            <w:tcW w:w="567" w:type="dxa"/>
            <w:vAlign w:val="center"/>
          </w:tcPr>
          <w:p w:rsidR="00B12880" w:rsidRPr="00B12880" w:rsidRDefault="00B12880" w:rsidP="00B12880">
            <w:pPr>
              <w:spacing w:after="0" w:line="240" w:lineRule="auto"/>
              <w:ind w:left="-113" w:right="-113"/>
              <w:jc w:val="center"/>
              <w:rPr>
                <w:rFonts w:ascii="Times New Roman" w:hAnsi="Times New Roman"/>
                <w:i/>
              </w:rPr>
            </w:pPr>
            <w:r w:rsidRPr="00B12880">
              <w:rPr>
                <w:rFonts w:ascii="Times New Roman" w:hAnsi="Times New Roman"/>
                <w:i/>
              </w:rPr>
              <w:t>2018</w:t>
            </w:r>
          </w:p>
        </w:tc>
        <w:tc>
          <w:tcPr>
            <w:tcW w:w="567" w:type="dxa"/>
            <w:vAlign w:val="center"/>
          </w:tcPr>
          <w:p w:rsidR="00B12880" w:rsidRPr="00B12880" w:rsidRDefault="00B12880" w:rsidP="00064B21">
            <w:pPr>
              <w:spacing w:after="0" w:line="240" w:lineRule="auto"/>
              <w:ind w:left="-113" w:right="-113"/>
              <w:jc w:val="center"/>
              <w:rPr>
                <w:rFonts w:ascii="Times New Roman" w:hAnsi="Times New Roman"/>
                <w:i/>
              </w:rPr>
            </w:pPr>
            <w:r w:rsidRPr="00B12880">
              <w:rPr>
                <w:rFonts w:ascii="Times New Roman" w:hAnsi="Times New Roman"/>
                <w:i/>
              </w:rPr>
              <w:t>2017</w:t>
            </w:r>
          </w:p>
        </w:tc>
      </w:tr>
      <w:tr w:rsidR="00B12880" w:rsidRPr="00B12880" w:rsidTr="00064B21">
        <w:tc>
          <w:tcPr>
            <w:tcW w:w="2093" w:type="dxa"/>
            <w:vAlign w:val="center"/>
          </w:tcPr>
          <w:p w:rsidR="00B12880" w:rsidRPr="00B12880" w:rsidRDefault="00B12880" w:rsidP="00991E50">
            <w:pPr>
              <w:spacing w:after="0" w:line="240" w:lineRule="auto"/>
              <w:ind w:left="-57" w:right="-57"/>
              <w:rPr>
                <w:rFonts w:ascii="Times New Roman" w:hAnsi="Times New Roman"/>
                <w:b/>
                <w:lang w:val="en-US"/>
              </w:rPr>
            </w:pPr>
            <w:r w:rsidRPr="00B12880">
              <w:rPr>
                <w:rFonts w:ascii="Times New Roman" w:hAnsi="Times New Roman"/>
              </w:rPr>
              <w:t>Водоснабжение, водоотведение</w:t>
            </w:r>
          </w:p>
        </w:tc>
        <w:tc>
          <w:tcPr>
            <w:tcW w:w="850"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1268</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86,4</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86,5</w:t>
            </w:r>
          </w:p>
        </w:tc>
        <w:tc>
          <w:tcPr>
            <w:tcW w:w="851"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63</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4,3</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6,3</w:t>
            </w:r>
          </w:p>
        </w:tc>
        <w:tc>
          <w:tcPr>
            <w:tcW w:w="709"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65</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4,4</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2,6</w:t>
            </w:r>
          </w:p>
        </w:tc>
        <w:tc>
          <w:tcPr>
            <w:tcW w:w="708"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72</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4,9</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4,7</w:t>
            </w:r>
          </w:p>
        </w:tc>
      </w:tr>
      <w:tr w:rsidR="00B12880" w:rsidRPr="00B12880" w:rsidTr="00064B21">
        <w:tc>
          <w:tcPr>
            <w:tcW w:w="2093" w:type="dxa"/>
            <w:vAlign w:val="center"/>
          </w:tcPr>
          <w:p w:rsidR="00B12880" w:rsidRPr="00B12880" w:rsidRDefault="00B12880" w:rsidP="00991E50">
            <w:pPr>
              <w:spacing w:after="0" w:line="240" w:lineRule="auto"/>
              <w:ind w:left="-57" w:right="-57"/>
              <w:rPr>
                <w:rFonts w:ascii="Times New Roman" w:hAnsi="Times New Roman"/>
              </w:rPr>
            </w:pPr>
            <w:r w:rsidRPr="00B12880">
              <w:rPr>
                <w:rFonts w:ascii="Times New Roman" w:hAnsi="Times New Roman"/>
              </w:rPr>
              <w:t>Водоочистка</w:t>
            </w:r>
          </w:p>
        </w:tc>
        <w:tc>
          <w:tcPr>
            <w:tcW w:w="850"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1200</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81,7</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83,5</w:t>
            </w:r>
          </w:p>
        </w:tc>
        <w:tc>
          <w:tcPr>
            <w:tcW w:w="851"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33</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2,2</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2,7</w:t>
            </w:r>
          </w:p>
        </w:tc>
        <w:tc>
          <w:tcPr>
            <w:tcW w:w="709"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75</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5,1</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2,8</w:t>
            </w:r>
          </w:p>
        </w:tc>
        <w:tc>
          <w:tcPr>
            <w:tcW w:w="708"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160</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10,9</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11,0</w:t>
            </w:r>
          </w:p>
        </w:tc>
      </w:tr>
      <w:tr w:rsidR="00B12880" w:rsidRPr="00B12880" w:rsidTr="00064B21">
        <w:tc>
          <w:tcPr>
            <w:tcW w:w="2093" w:type="dxa"/>
            <w:vAlign w:val="center"/>
          </w:tcPr>
          <w:p w:rsidR="00B12880" w:rsidRPr="00B12880" w:rsidRDefault="00B12880" w:rsidP="00991E50">
            <w:pPr>
              <w:spacing w:after="0" w:line="240" w:lineRule="auto"/>
              <w:ind w:left="-57" w:right="-57"/>
              <w:rPr>
                <w:rFonts w:ascii="Times New Roman" w:hAnsi="Times New Roman"/>
                <w:b/>
                <w:lang w:val="en-US"/>
              </w:rPr>
            </w:pPr>
            <w:r w:rsidRPr="00B12880">
              <w:rPr>
                <w:rFonts w:ascii="Times New Roman" w:hAnsi="Times New Roman"/>
              </w:rPr>
              <w:t>Газоснабжение</w:t>
            </w:r>
          </w:p>
        </w:tc>
        <w:tc>
          <w:tcPr>
            <w:tcW w:w="850"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1368</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93,2</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95,3</w:t>
            </w:r>
          </w:p>
        </w:tc>
        <w:tc>
          <w:tcPr>
            <w:tcW w:w="851"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56</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3,8</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2,6</w:t>
            </w:r>
          </w:p>
        </w:tc>
        <w:tc>
          <w:tcPr>
            <w:tcW w:w="709"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24</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1,6</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1,3</w:t>
            </w:r>
          </w:p>
        </w:tc>
        <w:tc>
          <w:tcPr>
            <w:tcW w:w="708"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20</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1,4</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0,8</w:t>
            </w:r>
          </w:p>
        </w:tc>
      </w:tr>
      <w:tr w:rsidR="00B12880" w:rsidRPr="00B12880" w:rsidTr="00064B21">
        <w:tc>
          <w:tcPr>
            <w:tcW w:w="2093" w:type="dxa"/>
            <w:vAlign w:val="center"/>
          </w:tcPr>
          <w:p w:rsidR="00B12880" w:rsidRPr="00B12880" w:rsidRDefault="00B12880" w:rsidP="00991E50">
            <w:pPr>
              <w:spacing w:after="0" w:line="240" w:lineRule="auto"/>
              <w:ind w:left="-57" w:right="-57"/>
              <w:rPr>
                <w:rFonts w:ascii="Times New Roman" w:hAnsi="Times New Roman"/>
                <w:b/>
                <w:lang w:val="en-US"/>
              </w:rPr>
            </w:pPr>
            <w:r w:rsidRPr="00B12880">
              <w:rPr>
                <w:rFonts w:ascii="Times New Roman" w:hAnsi="Times New Roman"/>
              </w:rPr>
              <w:t>Электроснабжение</w:t>
            </w:r>
          </w:p>
        </w:tc>
        <w:tc>
          <w:tcPr>
            <w:tcW w:w="850"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1361</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92,7</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94,4</w:t>
            </w:r>
          </w:p>
        </w:tc>
        <w:tc>
          <w:tcPr>
            <w:tcW w:w="851"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50</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3,4</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3,1</w:t>
            </w:r>
          </w:p>
        </w:tc>
        <w:tc>
          <w:tcPr>
            <w:tcW w:w="709"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31</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2,1</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1,2</w:t>
            </w:r>
          </w:p>
        </w:tc>
        <w:tc>
          <w:tcPr>
            <w:tcW w:w="708"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26</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1,8</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1,3</w:t>
            </w:r>
          </w:p>
        </w:tc>
      </w:tr>
      <w:tr w:rsidR="00B12880" w:rsidRPr="00B12880" w:rsidTr="00064B21">
        <w:tc>
          <w:tcPr>
            <w:tcW w:w="2093" w:type="dxa"/>
            <w:vAlign w:val="center"/>
          </w:tcPr>
          <w:p w:rsidR="00B12880" w:rsidRPr="00B12880" w:rsidRDefault="00B12880" w:rsidP="00991E50">
            <w:pPr>
              <w:spacing w:after="0" w:line="240" w:lineRule="auto"/>
              <w:ind w:left="-57" w:right="-57"/>
              <w:rPr>
                <w:rFonts w:ascii="Times New Roman" w:hAnsi="Times New Roman"/>
                <w:b/>
                <w:lang w:val="en-US"/>
              </w:rPr>
            </w:pPr>
            <w:r w:rsidRPr="00B12880">
              <w:rPr>
                <w:rFonts w:ascii="Times New Roman" w:hAnsi="Times New Roman"/>
              </w:rPr>
              <w:t>Теплоснабжение</w:t>
            </w:r>
          </w:p>
        </w:tc>
        <w:tc>
          <w:tcPr>
            <w:tcW w:w="850"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1316</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89,6</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95,2</w:t>
            </w:r>
          </w:p>
        </w:tc>
        <w:tc>
          <w:tcPr>
            <w:tcW w:w="851"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38</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2,6</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2,0</w:t>
            </w:r>
          </w:p>
        </w:tc>
        <w:tc>
          <w:tcPr>
            <w:tcW w:w="709"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28</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1,9</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1,3</w:t>
            </w:r>
          </w:p>
        </w:tc>
        <w:tc>
          <w:tcPr>
            <w:tcW w:w="708"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86</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5,9</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1,6</w:t>
            </w:r>
          </w:p>
        </w:tc>
      </w:tr>
      <w:tr w:rsidR="00B12880" w:rsidRPr="007564E2" w:rsidTr="00064B21">
        <w:tc>
          <w:tcPr>
            <w:tcW w:w="2093" w:type="dxa"/>
            <w:vAlign w:val="center"/>
          </w:tcPr>
          <w:p w:rsidR="00B12880" w:rsidRPr="00B12880" w:rsidRDefault="00B12880" w:rsidP="00991E50">
            <w:pPr>
              <w:spacing w:after="0" w:line="240" w:lineRule="auto"/>
              <w:ind w:left="-57" w:right="-57"/>
              <w:rPr>
                <w:rFonts w:ascii="Times New Roman" w:hAnsi="Times New Roman"/>
                <w:b/>
                <w:lang w:val="en-US"/>
              </w:rPr>
            </w:pPr>
            <w:r w:rsidRPr="00B12880">
              <w:rPr>
                <w:rFonts w:ascii="Times New Roman" w:hAnsi="Times New Roman"/>
              </w:rPr>
              <w:t>Телефонная связь</w:t>
            </w:r>
          </w:p>
        </w:tc>
        <w:tc>
          <w:tcPr>
            <w:tcW w:w="850"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1327</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90,4</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95,5</w:t>
            </w:r>
          </w:p>
        </w:tc>
        <w:tc>
          <w:tcPr>
            <w:tcW w:w="851"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55</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3,7</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2,2</w:t>
            </w:r>
          </w:p>
        </w:tc>
        <w:tc>
          <w:tcPr>
            <w:tcW w:w="709"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22</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1,5</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1,1</w:t>
            </w:r>
          </w:p>
        </w:tc>
        <w:tc>
          <w:tcPr>
            <w:tcW w:w="708"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64</w:t>
            </w:r>
          </w:p>
        </w:tc>
        <w:tc>
          <w:tcPr>
            <w:tcW w:w="567" w:type="dxa"/>
            <w:vAlign w:val="center"/>
          </w:tcPr>
          <w:p w:rsidR="00B12880" w:rsidRPr="00B12880" w:rsidRDefault="00B12880" w:rsidP="00991E50">
            <w:pPr>
              <w:spacing w:after="0" w:line="240" w:lineRule="auto"/>
              <w:ind w:left="-57" w:right="-57"/>
              <w:jc w:val="center"/>
              <w:rPr>
                <w:rFonts w:ascii="Times New Roman" w:hAnsi="Times New Roman"/>
                <w:color w:val="000000"/>
              </w:rPr>
            </w:pPr>
            <w:r w:rsidRPr="00B12880">
              <w:rPr>
                <w:rFonts w:ascii="Times New Roman" w:hAnsi="Times New Roman"/>
                <w:color w:val="000000"/>
              </w:rPr>
              <w:t>4,4</w:t>
            </w:r>
          </w:p>
        </w:tc>
        <w:tc>
          <w:tcPr>
            <w:tcW w:w="567" w:type="dxa"/>
            <w:vAlign w:val="center"/>
          </w:tcPr>
          <w:p w:rsidR="00B12880" w:rsidRPr="00B12880" w:rsidRDefault="00B12880" w:rsidP="00064B21">
            <w:pPr>
              <w:spacing w:after="0" w:line="240" w:lineRule="auto"/>
              <w:ind w:left="-57" w:right="-57"/>
              <w:jc w:val="center"/>
              <w:rPr>
                <w:rFonts w:ascii="Times New Roman" w:hAnsi="Times New Roman"/>
                <w:color w:val="000000"/>
              </w:rPr>
            </w:pPr>
            <w:r w:rsidRPr="00B12880">
              <w:rPr>
                <w:rFonts w:ascii="Times New Roman" w:hAnsi="Times New Roman"/>
                <w:color w:val="000000"/>
              </w:rPr>
              <w:t>1,1</w:t>
            </w:r>
          </w:p>
        </w:tc>
      </w:tr>
    </w:tbl>
    <w:p w:rsidR="008B5C3F" w:rsidRPr="007564E2" w:rsidRDefault="008B5C3F" w:rsidP="00991E50">
      <w:pPr>
        <w:pStyle w:val="a5"/>
        <w:tabs>
          <w:tab w:val="left" w:pos="284"/>
        </w:tabs>
        <w:spacing w:after="0" w:line="240" w:lineRule="auto"/>
        <w:ind w:left="0"/>
        <w:contextualSpacing w:val="0"/>
        <w:jc w:val="both"/>
        <w:rPr>
          <w:rFonts w:ascii="Times New Roman" w:hAnsi="Times New Roman" w:cs="Times New Roman"/>
          <w:sz w:val="28"/>
          <w:szCs w:val="28"/>
          <w:highlight w:val="yellow"/>
        </w:rPr>
      </w:pPr>
    </w:p>
    <w:p w:rsidR="00B12880" w:rsidRDefault="00B12880"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6D2AC5">
        <w:rPr>
          <w:rFonts w:ascii="Times New Roman" w:hAnsi="Times New Roman" w:cs="Times New Roman"/>
          <w:noProof/>
          <w:sz w:val="28"/>
          <w:szCs w:val="28"/>
          <w:lang w:eastAsia="ru-RU"/>
        </w:rPr>
        <w:drawing>
          <wp:inline distT="0" distB="0" distL="0" distR="0" wp14:anchorId="1F58B807" wp14:editId="299897A5">
            <wp:extent cx="6121021" cy="2804615"/>
            <wp:effectExtent l="0" t="0" r="13335" b="15240"/>
            <wp:docPr id="316" name="Диаграмма 316"/>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064B21" w:rsidRPr="006D2AC5" w:rsidRDefault="00064B21"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6D2AC5">
        <w:rPr>
          <w:rFonts w:ascii="Times New Roman" w:hAnsi="Times New Roman" w:cs="Times New Roman"/>
          <w:noProof/>
          <w:sz w:val="28"/>
          <w:szCs w:val="28"/>
          <w:lang w:eastAsia="ru-RU"/>
        </w:rPr>
        <w:drawing>
          <wp:inline distT="0" distB="0" distL="0" distR="0" wp14:anchorId="5DFE6A22" wp14:editId="043A885A">
            <wp:extent cx="6121021" cy="2756848"/>
            <wp:effectExtent l="0" t="0" r="13335" b="24765"/>
            <wp:docPr id="317" name="Диаграмма 317"/>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8B5C3F"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6D2AC5">
        <w:rPr>
          <w:rFonts w:ascii="Times New Roman" w:hAnsi="Times New Roman" w:cs="Times New Roman"/>
          <w:sz w:val="28"/>
          <w:szCs w:val="28"/>
        </w:rPr>
        <w:t>В сравнении с результ</w:t>
      </w:r>
      <w:r w:rsidR="00A1754E" w:rsidRPr="006D2AC5">
        <w:rPr>
          <w:rFonts w:ascii="Times New Roman" w:hAnsi="Times New Roman" w:cs="Times New Roman"/>
          <w:sz w:val="28"/>
          <w:szCs w:val="28"/>
        </w:rPr>
        <w:t>атами анкетирования за 201</w:t>
      </w:r>
      <w:r w:rsidR="006D2AC5" w:rsidRPr="006D2AC5">
        <w:rPr>
          <w:rFonts w:ascii="Times New Roman" w:hAnsi="Times New Roman" w:cs="Times New Roman"/>
          <w:sz w:val="28"/>
          <w:szCs w:val="28"/>
        </w:rPr>
        <w:t>7</w:t>
      </w:r>
      <w:r w:rsidR="00A1754E" w:rsidRPr="006D2AC5">
        <w:rPr>
          <w:rFonts w:ascii="Times New Roman" w:hAnsi="Times New Roman" w:cs="Times New Roman"/>
          <w:sz w:val="28"/>
          <w:szCs w:val="28"/>
        </w:rPr>
        <w:t xml:space="preserve"> год</w:t>
      </w:r>
      <w:r w:rsidRPr="006D2AC5">
        <w:rPr>
          <w:rFonts w:ascii="Times New Roman" w:hAnsi="Times New Roman" w:cs="Times New Roman"/>
          <w:sz w:val="28"/>
          <w:szCs w:val="28"/>
        </w:rPr>
        <w:t xml:space="preserve"> </w:t>
      </w:r>
      <w:r w:rsidR="00A1754E" w:rsidRPr="006D2AC5">
        <w:rPr>
          <w:rFonts w:ascii="Times New Roman" w:hAnsi="Times New Roman" w:cs="Times New Roman"/>
          <w:sz w:val="28"/>
          <w:szCs w:val="28"/>
        </w:rPr>
        <w:t>сохраняется положительная динамика удовлетворенности качеством оказываемых услуг субъектов естественных монополий</w:t>
      </w:r>
      <w:r w:rsidRPr="006D2AC5">
        <w:rPr>
          <w:rFonts w:ascii="Times New Roman" w:hAnsi="Times New Roman" w:cs="Times New Roman"/>
          <w:sz w:val="28"/>
          <w:szCs w:val="28"/>
        </w:rPr>
        <w:t>. Данн</w:t>
      </w:r>
      <w:r w:rsidR="003B345C" w:rsidRPr="006D2AC5">
        <w:rPr>
          <w:rFonts w:ascii="Times New Roman" w:hAnsi="Times New Roman" w:cs="Times New Roman"/>
          <w:sz w:val="28"/>
          <w:szCs w:val="28"/>
        </w:rPr>
        <w:t>ый показатель состави</w:t>
      </w:r>
      <w:r w:rsidR="00A1754E" w:rsidRPr="006D2AC5">
        <w:rPr>
          <w:rFonts w:ascii="Times New Roman" w:hAnsi="Times New Roman" w:cs="Times New Roman"/>
          <w:sz w:val="28"/>
          <w:szCs w:val="28"/>
        </w:rPr>
        <w:t>л</w:t>
      </w:r>
      <w:r w:rsidR="003B345C" w:rsidRPr="006D2AC5">
        <w:rPr>
          <w:rFonts w:ascii="Times New Roman" w:hAnsi="Times New Roman" w:cs="Times New Roman"/>
          <w:sz w:val="28"/>
          <w:szCs w:val="28"/>
        </w:rPr>
        <w:t xml:space="preserve"> более 8</w:t>
      </w:r>
      <w:r w:rsidR="006D2AC5" w:rsidRPr="006D2AC5">
        <w:rPr>
          <w:rFonts w:ascii="Times New Roman" w:hAnsi="Times New Roman" w:cs="Times New Roman"/>
          <w:sz w:val="28"/>
          <w:szCs w:val="28"/>
        </w:rPr>
        <w:t>1</w:t>
      </w:r>
      <w:r w:rsidR="003B345C" w:rsidRPr="006D2AC5">
        <w:rPr>
          <w:rFonts w:ascii="Times New Roman" w:hAnsi="Times New Roman" w:cs="Times New Roman"/>
          <w:sz w:val="28"/>
          <w:szCs w:val="28"/>
        </w:rPr>
        <w:t>%.</w:t>
      </w:r>
    </w:p>
    <w:p w:rsidR="00064B21" w:rsidRPr="006D2AC5" w:rsidRDefault="00064B21" w:rsidP="00064B21">
      <w:pPr>
        <w:pStyle w:val="a5"/>
        <w:tabs>
          <w:tab w:val="left" w:pos="284"/>
        </w:tabs>
        <w:spacing w:after="0" w:line="240" w:lineRule="auto"/>
        <w:ind w:left="0"/>
        <w:contextualSpacing w:val="0"/>
        <w:jc w:val="both"/>
        <w:rPr>
          <w:rFonts w:ascii="Times New Roman" w:hAnsi="Times New Roman" w:cs="Times New Roman"/>
          <w:sz w:val="28"/>
          <w:szCs w:val="28"/>
        </w:rPr>
      </w:pPr>
      <w:r w:rsidRPr="006D2AC5">
        <w:rPr>
          <w:noProof/>
          <w:sz w:val="28"/>
          <w:szCs w:val="28"/>
          <w:lang w:eastAsia="ru-RU"/>
        </w:rPr>
        <w:drawing>
          <wp:inline distT="0" distB="0" distL="0" distR="0" wp14:anchorId="548D8AAF" wp14:editId="550E38EF">
            <wp:extent cx="6066430" cy="2859206"/>
            <wp:effectExtent l="0" t="0" r="10795" b="17780"/>
            <wp:docPr id="318" name="Диаграмма 318"/>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8B5C3F" w:rsidRPr="006D2AC5" w:rsidRDefault="008B5C3F" w:rsidP="006D2AC5">
      <w:pPr>
        <w:pStyle w:val="a5"/>
        <w:tabs>
          <w:tab w:val="left" w:pos="284"/>
        </w:tabs>
        <w:spacing w:after="0" w:line="240" w:lineRule="auto"/>
        <w:ind w:left="0"/>
        <w:contextualSpacing w:val="0"/>
        <w:jc w:val="both"/>
        <w:rPr>
          <w:rFonts w:ascii="Times New Roman" w:hAnsi="Times New Roman" w:cs="Times New Roman"/>
          <w:sz w:val="28"/>
          <w:szCs w:val="28"/>
        </w:rPr>
      </w:pPr>
      <w:r w:rsidRPr="006D2AC5">
        <w:rPr>
          <w:rFonts w:ascii="Times New Roman" w:hAnsi="Times New Roman" w:cs="Times New Roman"/>
          <w:noProof/>
          <w:sz w:val="28"/>
          <w:szCs w:val="28"/>
          <w:lang w:eastAsia="ru-RU"/>
        </w:rPr>
        <w:lastRenderedPageBreak/>
        <w:drawing>
          <wp:inline distT="0" distB="0" distL="0" distR="0" wp14:anchorId="1DAB0F1B" wp14:editId="466F2FF6">
            <wp:extent cx="6066430" cy="2900149"/>
            <wp:effectExtent l="0" t="0" r="10795" b="14605"/>
            <wp:docPr id="319" name="Диаграмма 319"/>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8B5C3F" w:rsidRPr="006D2AC5" w:rsidRDefault="00A1754E" w:rsidP="006D2AC5">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6D2AC5">
        <w:rPr>
          <w:rFonts w:ascii="Times New Roman" w:hAnsi="Times New Roman" w:cs="Times New Roman"/>
          <w:sz w:val="28"/>
          <w:szCs w:val="28"/>
        </w:rPr>
        <w:t>Вместе с положительными оценками, 1</w:t>
      </w:r>
      <w:r w:rsidR="006D2AC5" w:rsidRPr="006D2AC5">
        <w:rPr>
          <w:rFonts w:ascii="Times New Roman" w:hAnsi="Times New Roman" w:cs="Times New Roman"/>
          <w:sz w:val="28"/>
          <w:szCs w:val="28"/>
        </w:rPr>
        <w:t>60</w:t>
      </w:r>
      <w:r w:rsidRPr="006D2AC5">
        <w:rPr>
          <w:rFonts w:ascii="Times New Roman" w:hAnsi="Times New Roman" w:cs="Times New Roman"/>
          <w:sz w:val="28"/>
          <w:szCs w:val="28"/>
        </w:rPr>
        <w:t xml:space="preserve"> человек, или 1</w:t>
      </w:r>
      <w:r w:rsidR="006D2AC5" w:rsidRPr="006D2AC5">
        <w:rPr>
          <w:rFonts w:ascii="Times New Roman" w:hAnsi="Times New Roman" w:cs="Times New Roman"/>
          <w:sz w:val="28"/>
          <w:szCs w:val="28"/>
        </w:rPr>
        <w:t>0,9</w:t>
      </w:r>
      <w:r w:rsidRPr="006D2AC5">
        <w:rPr>
          <w:rFonts w:ascii="Times New Roman" w:hAnsi="Times New Roman" w:cs="Times New Roman"/>
          <w:sz w:val="28"/>
          <w:szCs w:val="28"/>
        </w:rPr>
        <w:t>%</w:t>
      </w:r>
      <w:r w:rsidR="003E3524" w:rsidRPr="006D2AC5">
        <w:rPr>
          <w:rFonts w:ascii="Times New Roman" w:hAnsi="Times New Roman" w:cs="Times New Roman"/>
          <w:sz w:val="28"/>
          <w:szCs w:val="28"/>
        </w:rPr>
        <w:t xml:space="preserve"> из числа опрошенных</w:t>
      </w:r>
      <w:r w:rsidRPr="006D2AC5">
        <w:rPr>
          <w:rFonts w:ascii="Times New Roman" w:hAnsi="Times New Roman" w:cs="Times New Roman"/>
          <w:sz w:val="28"/>
          <w:szCs w:val="28"/>
        </w:rPr>
        <w:t xml:space="preserve">, дали отрицательную оценку качеству услуг водоочистки. </w:t>
      </w:r>
    </w:p>
    <w:p w:rsidR="008B5C3F" w:rsidRPr="007564E2" w:rsidRDefault="008B5C3F" w:rsidP="006D2AC5">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A1754E" w:rsidRDefault="00A1754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731DE6">
        <w:rPr>
          <w:rFonts w:ascii="Times New Roman" w:hAnsi="Times New Roman" w:cs="Times New Roman"/>
          <w:sz w:val="28"/>
          <w:szCs w:val="28"/>
        </w:rPr>
        <w:t>Жителям муниципального образования Ленинградский район, в ходе проведения опроса населения, было предложено оценить уровень цен на услуги субъектов естественных монополий в муниципальном образовании, по следующим критериям: 1. Удовлетворительно. 2. Скорее удовлетворительно. 3 Скорее неудовлетворительно. 4. Неудовлетворительно. Получены следующие результаты:</w:t>
      </w:r>
    </w:p>
    <w:p w:rsidR="006943EE" w:rsidRPr="00731DE6"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W w:w="950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83"/>
        <w:gridCol w:w="1114"/>
        <w:gridCol w:w="708"/>
        <w:gridCol w:w="993"/>
        <w:gridCol w:w="871"/>
        <w:gridCol w:w="886"/>
        <w:gridCol w:w="815"/>
        <w:gridCol w:w="981"/>
        <w:gridCol w:w="854"/>
      </w:tblGrid>
      <w:tr w:rsidR="00A1754E" w:rsidRPr="00064B21" w:rsidTr="00064B21">
        <w:trPr>
          <w:trHeight w:val="920"/>
        </w:trPr>
        <w:tc>
          <w:tcPr>
            <w:tcW w:w="2283" w:type="dxa"/>
            <w:vMerge w:val="restart"/>
            <w:shd w:val="clear" w:color="auto" w:fill="auto"/>
            <w:vAlign w:val="center"/>
            <w:hideMark/>
          </w:tcPr>
          <w:p w:rsidR="00A1754E" w:rsidRPr="00064B21" w:rsidRDefault="00A1754E"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 </w:t>
            </w:r>
          </w:p>
        </w:tc>
        <w:tc>
          <w:tcPr>
            <w:tcW w:w="1822" w:type="dxa"/>
            <w:gridSpan w:val="2"/>
            <w:shd w:val="clear" w:color="auto" w:fill="auto"/>
            <w:vAlign w:val="center"/>
            <w:hideMark/>
          </w:tcPr>
          <w:p w:rsidR="00A1754E" w:rsidRPr="00064B21" w:rsidRDefault="00A1754E"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Удовлетворительно</w:t>
            </w:r>
          </w:p>
        </w:tc>
        <w:tc>
          <w:tcPr>
            <w:tcW w:w="1864" w:type="dxa"/>
            <w:gridSpan w:val="2"/>
            <w:shd w:val="clear" w:color="auto" w:fill="auto"/>
            <w:vAlign w:val="center"/>
            <w:hideMark/>
          </w:tcPr>
          <w:p w:rsidR="00A1754E" w:rsidRPr="00064B21" w:rsidRDefault="00A1754E"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Скорее удовлетворительно</w:t>
            </w:r>
          </w:p>
        </w:tc>
        <w:tc>
          <w:tcPr>
            <w:tcW w:w="1701" w:type="dxa"/>
            <w:gridSpan w:val="2"/>
            <w:shd w:val="clear" w:color="auto" w:fill="auto"/>
            <w:vAlign w:val="center"/>
            <w:hideMark/>
          </w:tcPr>
          <w:p w:rsidR="00A1754E" w:rsidRPr="00064B21" w:rsidRDefault="00A1754E"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Скорее неудовлетворительно</w:t>
            </w:r>
          </w:p>
        </w:tc>
        <w:tc>
          <w:tcPr>
            <w:tcW w:w="1835" w:type="dxa"/>
            <w:gridSpan w:val="2"/>
            <w:shd w:val="clear" w:color="auto" w:fill="auto"/>
            <w:vAlign w:val="center"/>
            <w:hideMark/>
          </w:tcPr>
          <w:p w:rsidR="00A1754E" w:rsidRPr="00064B21" w:rsidRDefault="00A1754E"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Неудовлетворительно</w:t>
            </w:r>
          </w:p>
        </w:tc>
      </w:tr>
      <w:tr w:rsidR="00EF3130" w:rsidRPr="00064B21" w:rsidTr="00064B21">
        <w:trPr>
          <w:trHeight w:val="345"/>
        </w:trPr>
        <w:tc>
          <w:tcPr>
            <w:tcW w:w="2283" w:type="dxa"/>
            <w:vMerge/>
            <w:shd w:val="clear" w:color="auto" w:fill="auto"/>
            <w:vAlign w:val="center"/>
          </w:tcPr>
          <w:p w:rsidR="00EF3130" w:rsidRPr="00064B21" w:rsidRDefault="00EF3130" w:rsidP="00991E50">
            <w:pPr>
              <w:spacing w:after="0" w:line="240" w:lineRule="auto"/>
              <w:rPr>
                <w:rFonts w:ascii="Times New Roman" w:eastAsia="Times New Roman" w:hAnsi="Times New Roman"/>
                <w:color w:val="000000"/>
                <w:lang w:eastAsia="ru-RU"/>
              </w:rPr>
            </w:pPr>
          </w:p>
        </w:tc>
        <w:tc>
          <w:tcPr>
            <w:tcW w:w="1114"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чел.</w:t>
            </w:r>
          </w:p>
        </w:tc>
        <w:tc>
          <w:tcPr>
            <w:tcW w:w="708"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w:t>
            </w:r>
          </w:p>
        </w:tc>
        <w:tc>
          <w:tcPr>
            <w:tcW w:w="993"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чел.</w:t>
            </w:r>
          </w:p>
        </w:tc>
        <w:tc>
          <w:tcPr>
            <w:tcW w:w="871"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w:t>
            </w:r>
          </w:p>
        </w:tc>
        <w:tc>
          <w:tcPr>
            <w:tcW w:w="886"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чел.</w:t>
            </w:r>
          </w:p>
        </w:tc>
        <w:tc>
          <w:tcPr>
            <w:tcW w:w="815"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w:t>
            </w:r>
          </w:p>
        </w:tc>
        <w:tc>
          <w:tcPr>
            <w:tcW w:w="981"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чел.</w:t>
            </w:r>
          </w:p>
        </w:tc>
        <w:tc>
          <w:tcPr>
            <w:tcW w:w="854" w:type="dxa"/>
            <w:shd w:val="clear" w:color="auto" w:fill="auto"/>
            <w:vAlign w:val="center"/>
          </w:tcPr>
          <w:p w:rsidR="00EF3130" w:rsidRPr="00064B21" w:rsidRDefault="00EF3130" w:rsidP="00991E50">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w:t>
            </w:r>
          </w:p>
        </w:tc>
      </w:tr>
      <w:tr w:rsidR="00731DE6" w:rsidRPr="00064B21" w:rsidTr="00064B21">
        <w:trPr>
          <w:trHeight w:val="330"/>
        </w:trPr>
        <w:tc>
          <w:tcPr>
            <w:tcW w:w="2283" w:type="dxa"/>
            <w:shd w:val="clear" w:color="auto" w:fill="auto"/>
            <w:vAlign w:val="center"/>
            <w:hideMark/>
          </w:tcPr>
          <w:p w:rsidR="00731DE6" w:rsidRPr="00064B21" w:rsidRDefault="00731DE6"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Водоснабжение, водоотведение</w:t>
            </w:r>
          </w:p>
        </w:tc>
        <w:tc>
          <w:tcPr>
            <w:tcW w:w="1114"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1284</w:t>
            </w:r>
          </w:p>
        </w:tc>
        <w:tc>
          <w:tcPr>
            <w:tcW w:w="708"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87,5</w:t>
            </w:r>
          </w:p>
        </w:tc>
        <w:tc>
          <w:tcPr>
            <w:tcW w:w="993"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51</w:t>
            </w:r>
          </w:p>
        </w:tc>
        <w:tc>
          <w:tcPr>
            <w:tcW w:w="871"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3,5</w:t>
            </w:r>
          </w:p>
        </w:tc>
        <w:tc>
          <w:tcPr>
            <w:tcW w:w="886"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61</w:t>
            </w:r>
          </w:p>
        </w:tc>
        <w:tc>
          <w:tcPr>
            <w:tcW w:w="815"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4,2</w:t>
            </w:r>
          </w:p>
        </w:tc>
        <w:tc>
          <w:tcPr>
            <w:tcW w:w="981"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72</w:t>
            </w:r>
          </w:p>
        </w:tc>
        <w:tc>
          <w:tcPr>
            <w:tcW w:w="854"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4,9</w:t>
            </w:r>
          </w:p>
        </w:tc>
      </w:tr>
      <w:tr w:rsidR="00731DE6" w:rsidRPr="00064B21" w:rsidTr="00064B21">
        <w:trPr>
          <w:trHeight w:val="330"/>
        </w:trPr>
        <w:tc>
          <w:tcPr>
            <w:tcW w:w="2283" w:type="dxa"/>
            <w:shd w:val="clear" w:color="auto" w:fill="auto"/>
            <w:vAlign w:val="center"/>
            <w:hideMark/>
          </w:tcPr>
          <w:p w:rsidR="00731DE6" w:rsidRPr="00064B21" w:rsidRDefault="00731DE6"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Водоочистка</w:t>
            </w:r>
          </w:p>
        </w:tc>
        <w:tc>
          <w:tcPr>
            <w:tcW w:w="1114"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1312</w:t>
            </w:r>
          </w:p>
        </w:tc>
        <w:tc>
          <w:tcPr>
            <w:tcW w:w="708"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89,4</w:t>
            </w:r>
          </w:p>
        </w:tc>
        <w:tc>
          <w:tcPr>
            <w:tcW w:w="993"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29</w:t>
            </w:r>
          </w:p>
        </w:tc>
        <w:tc>
          <w:tcPr>
            <w:tcW w:w="871"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2,0</w:t>
            </w:r>
          </w:p>
        </w:tc>
        <w:tc>
          <w:tcPr>
            <w:tcW w:w="886"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37</w:t>
            </w:r>
          </w:p>
        </w:tc>
        <w:tc>
          <w:tcPr>
            <w:tcW w:w="815"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2,5</w:t>
            </w:r>
          </w:p>
        </w:tc>
        <w:tc>
          <w:tcPr>
            <w:tcW w:w="981"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90</w:t>
            </w:r>
          </w:p>
        </w:tc>
        <w:tc>
          <w:tcPr>
            <w:tcW w:w="854"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6,1</w:t>
            </w:r>
          </w:p>
        </w:tc>
      </w:tr>
      <w:tr w:rsidR="00731DE6" w:rsidRPr="00064B21" w:rsidTr="00064B21">
        <w:trPr>
          <w:trHeight w:val="330"/>
        </w:trPr>
        <w:tc>
          <w:tcPr>
            <w:tcW w:w="2283" w:type="dxa"/>
            <w:shd w:val="clear" w:color="auto" w:fill="auto"/>
            <w:vAlign w:val="center"/>
            <w:hideMark/>
          </w:tcPr>
          <w:p w:rsidR="00731DE6" w:rsidRPr="00064B21" w:rsidRDefault="00731DE6"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Газоснабжение</w:t>
            </w:r>
          </w:p>
        </w:tc>
        <w:tc>
          <w:tcPr>
            <w:tcW w:w="1114"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1293</w:t>
            </w:r>
          </w:p>
        </w:tc>
        <w:tc>
          <w:tcPr>
            <w:tcW w:w="708"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88,1</w:t>
            </w:r>
          </w:p>
        </w:tc>
        <w:tc>
          <w:tcPr>
            <w:tcW w:w="993"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32</w:t>
            </w:r>
          </w:p>
        </w:tc>
        <w:tc>
          <w:tcPr>
            <w:tcW w:w="871"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2,2</w:t>
            </w:r>
          </w:p>
        </w:tc>
        <w:tc>
          <w:tcPr>
            <w:tcW w:w="886"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52</w:t>
            </w:r>
          </w:p>
        </w:tc>
        <w:tc>
          <w:tcPr>
            <w:tcW w:w="815"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3,5</w:t>
            </w:r>
          </w:p>
        </w:tc>
        <w:tc>
          <w:tcPr>
            <w:tcW w:w="981"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91</w:t>
            </w:r>
          </w:p>
        </w:tc>
        <w:tc>
          <w:tcPr>
            <w:tcW w:w="854"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6,2</w:t>
            </w:r>
          </w:p>
        </w:tc>
      </w:tr>
      <w:tr w:rsidR="00731DE6" w:rsidRPr="00064B21" w:rsidTr="00064B21">
        <w:trPr>
          <w:trHeight w:val="330"/>
        </w:trPr>
        <w:tc>
          <w:tcPr>
            <w:tcW w:w="2283" w:type="dxa"/>
            <w:shd w:val="clear" w:color="auto" w:fill="auto"/>
            <w:vAlign w:val="center"/>
            <w:hideMark/>
          </w:tcPr>
          <w:p w:rsidR="00731DE6" w:rsidRPr="00064B21" w:rsidRDefault="00731DE6"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Электроснабжение</w:t>
            </w:r>
          </w:p>
        </w:tc>
        <w:tc>
          <w:tcPr>
            <w:tcW w:w="1114"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1299</w:t>
            </w:r>
          </w:p>
        </w:tc>
        <w:tc>
          <w:tcPr>
            <w:tcW w:w="708"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88,5</w:t>
            </w:r>
          </w:p>
        </w:tc>
        <w:tc>
          <w:tcPr>
            <w:tcW w:w="993"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42</w:t>
            </w:r>
          </w:p>
        </w:tc>
        <w:tc>
          <w:tcPr>
            <w:tcW w:w="871"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2,9</w:t>
            </w:r>
          </w:p>
        </w:tc>
        <w:tc>
          <w:tcPr>
            <w:tcW w:w="886"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36</w:t>
            </w:r>
          </w:p>
        </w:tc>
        <w:tc>
          <w:tcPr>
            <w:tcW w:w="815"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2,5</w:t>
            </w:r>
          </w:p>
        </w:tc>
        <w:tc>
          <w:tcPr>
            <w:tcW w:w="981"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91</w:t>
            </w:r>
          </w:p>
        </w:tc>
        <w:tc>
          <w:tcPr>
            <w:tcW w:w="854"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6,2</w:t>
            </w:r>
          </w:p>
        </w:tc>
      </w:tr>
      <w:tr w:rsidR="00731DE6" w:rsidRPr="00064B21" w:rsidTr="00064B21">
        <w:trPr>
          <w:trHeight w:val="330"/>
        </w:trPr>
        <w:tc>
          <w:tcPr>
            <w:tcW w:w="2283" w:type="dxa"/>
            <w:shd w:val="clear" w:color="auto" w:fill="auto"/>
            <w:vAlign w:val="center"/>
            <w:hideMark/>
          </w:tcPr>
          <w:p w:rsidR="00731DE6" w:rsidRPr="00064B21" w:rsidRDefault="00731DE6"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Теплоснабжение</w:t>
            </w:r>
          </w:p>
        </w:tc>
        <w:tc>
          <w:tcPr>
            <w:tcW w:w="1114"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1192</w:t>
            </w:r>
          </w:p>
        </w:tc>
        <w:tc>
          <w:tcPr>
            <w:tcW w:w="708"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81,2</w:t>
            </w:r>
          </w:p>
        </w:tc>
        <w:tc>
          <w:tcPr>
            <w:tcW w:w="993"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32</w:t>
            </w:r>
          </w:p>
        </w:tc>
        <w:tc>
          <w:tcPr>
            <w:tcW w:w="871"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2,2</w:t>
            </w:r>
          </w:p>
        </w:tc>
        <w:tc>
          <w:tcPr>
            <w:tcW w:w="886"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56</w:t>
            </w:r>
          </w:p>
        </w:tc>
        <w:tc>
          <w:tcPr>
            <w:tcW w:w="815"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3,8</w:t>
            </w:r>
          </w:p>
        </w:tc>
        <w:tc>
          <w:tcPr>
            <w:tcW w:w="981"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188</w:t>
            </w:r>
          </w:p>
        </w:tc>
        <w:tc>
          <w:tcPr>
            <w:tcW w:w="854"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12,8</w:t>
            </w:r>
          </w:p>
        </w:tc>
      </w:tr>
      <w:tr w:rsidR="00731DE6" w:rsidRPr="00064B21" w:rsidTr="00064B21">
        <w:trPr>
          <w:trHeight w:val="330"/>
        </w:trPr>
        <w:tc>
          <w:tcPr>
            <w:tcW w:w="2283" w:type="dxa"/>
            <w:shd w:val="clear" w:color="auto" w:fill="auto"/>
            <w:vAlign w:val="center"/>
            <w:hideMark/>
          </w:tcPr>
          <w:p w:rsidR="00731DE6" w:rsidRPr="00064B21" w:rsidRDefault="00731DE6" w:rsidP="00991E50">
            <w:pPr>
              <w:spacing w:after="0" w:line="240" w:lineRule="auto"/>
              <w:rPr>
                <w:rFonts w:ascii="Times New Roman" w:eastAsia="Times New Roman" w:hAnsi="Times New Roman"/>
                <w:color w:val="000000"/>
                <w:lang w:eastAsia="ru-RU"/>
              </w:rPr>
            </w:pPr>
            <w:r w:rsidRPr="00064B21">
              <w:rPr>
                <w:rFonts w:ascii="Times New Roman" w:eastAsia="Times New Roman" w:hAnsi="Times New Roman"/>
                <w:color w:val="000000"/>
                <w:lang w:eastAsia="ru-RU"/>
              </w:rPr>
              <w:t>Телефонная связь</w:t>
            </w:r>
          </w:p>
        </w:tc>
        <w:tc>
          <w:tcPr>
            <w:tcW w:w="1114"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1343</w:t>
            </w:r>
          </w:p>
        </w:tc>
        <w:tc>
          <w:tcPr>
            <w:tcW w:w="708"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91,5</w:t>
            </w:r>
          </w:p>
        </w:tc>
        <w:tc>
          <w:tcPr>
            <w:tcW w:w="993"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42</w:t>
            </w:r>
          </w:p>
        </w:tc>
        <w:tc>
          <w:tcPr>
            <w:tcW w:w="871"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2,9</w:t>
            </w:r>
          </w:p>
        </w:tc>
        <w:tc>
          <w:tcPr>
            <w:tcW w:w="886"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20</w:t>
            </w:r>
          </w:p>
        </w:tc>
        <w:tc>
          <w:tcPr>
            <w:tcW w:w="815"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1,4</w:t>
            </w:r>
          </w:p>
        </w:tc>
        <w:tc>
          <w:tcPr>
            <w:tcW w:w="981" w:type="dxa"/>
            <w:shd w:val="clear" w:color="auto" w:fill="auto"/>
            <w:vAlign w:val="center"/>
            <w:hideMark/>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63</w:t>
            </w:r>
          </w:p>
        </w:tc>
        <w:tc>
          <w:tcPr>
            <w:tcW w:w="854" w:type="dxa"/>
            <w:shd w:val="clear" w:color="auto" w:fill="auto"/>
            <w:vAlign w:val="center"/>
          </w:tcPr>
          <w:p w:rsidR="00731DE6" w:rsidRPr="00064B21" w:rsidRDefault="00731DE6" w:rsidP="00731DE6">
            <w:pPr>
              <w:spacing w:after="0" w:line="240" w:lineRule="auto"/>
              <w:jc w:val="center"/>
              <w:rPr>
                <w:rFonts w:ascii="Times New Roman" w:eastAsia="Times New Roman" w:hAnsi="Times New Roman"/>
                <w:color w:val="000000"/>
                <w:lang w:eastAsia="ru-RU"/>
              </w:rPr>
            </w:pPr>
            <w:r w:rsidRPr="00064B21">
              <w:rPr>
                <w:rFonts w:ascii="Times New Roman" w:eastAsia="Times New Roman" w:hAnsi="Times New Roman"/>
                <w:color w:val="000000"/>
                <w:lang w:eastAsia="ru-RU"/>
              </w:rPr>
              <w:t>4,3</w:t>
            </w:r>
          </w:p>
        </w:tc>
      </w:tr>
    </w:tbl>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A1754E" w:rsidRPr="00731DE6" w:rsidRDefault="00EF3130"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731DE6">
        <w:rPr>
          <w:rFonts w:ascii="Times New Roman" w:hAnsi="Times New Roman" w:cs="Times New Roman"/>
          <w:sz w:val="28"/>
          <w:szCs w:val="28"/>
        </w:rPr>
        <w:t>Согласно полученной оценке, жител</w:t>
      </w:r>
      <w:r w:rsidR="003E3524" w:rsidRPr="00731DE6">
        <w:rPr>
          <w:rFonts w:ascii="Times New Roman" w:hAnsi="Times New Roman" w:cs="Times New Roman"/>
          <w:sz w:val="28"/>
          <w:szCs w:val="28"/>
        </w:rPr>
        <w:t>ей</w:t>
      </w:r>
      <w:r w:rsidRPr="00731DE6">
        <w:rPr>
          <w:rFonts w:ascii="Times New Roman" w:hAnsi="Times New Roman" w:cs="Times New Roman"/>
          <w:sz w:val="28"/>
          <w:szCs w:val="28"/>
        </w:rPr>
        <w:t xml:space="preserve"> нашего района полностью удовлетворяют уровень цен на услуги субъектов естественных монополий. За это проголосовало более </w:t>
      </w:r>
      <w:r w:rsidR="00731DE6" w:rsidRPr="00731DE6">
        <w:rPr>
          <w:rFonts w:ascii="Times New Roman" w:hAnsi="Times New Roman" w:cs="Times New Roman"/>
          <w:sz w:val="28"/>
          <w:szCs w:val="28"/>
        </w:rPr>
        <w:t xml:space="preserve">89,9% </w:t>
      </w:r>
      <w:proofErr w:type="gramStart"/>
      <w:r w:rsidR="00731DE6" w:rsidRPr="00731DE6">
        <w:rPr>
          <w:rFonts w:ascii="Times New Roman" w:hAnsi="Times New Roman" w:cs="Times New Roman"/>
          <w:sz w:val="28"/>
          <w:szCs w:val="28"/>
        </w:rPr>
        <w:t>опрошенных</w:t>
      </w:r>
      <w:proofErr w:type="gramEnd"/>
      <w:r w:rsidR="00731DE6" w:rsidRPr="00731DE6">
        <w:rPr>
          <w:rFonts w:ascii="Times New Roman" w:hAnsi="Times New Roman" w:cs="Times New Roman"/>
          <w:sz w:val="28"/>
          <w:szCs w:val="28"/>
        </w:rPr>
        <w:t>.</w:t>
      </w:r>
    </w:p>
    <w:p w:rsidR="006D2AC5" w:rsidRDefault="006D2AC5"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731DE6" w:rsidRPr="00A95907" w:rsidRDefault="00397B46"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A95907">
        <w:rPr>
          <w:rFonts w:ascii="Times New Roman" w:hAnsi="Times New Roman" w:cs="Times New Roman"/>
          <w:sz w:val="28"/>
          <w:szCs w:val="28"/>
        </w:rPr>
        <w:t>Из 1468 опрошенных жителей района лишь 194 респондента (13,2% из общего числа опрошенных) отметили, что за последний год обращались с жалобами в надзорные органы за защитой своих прав</w:t>
      </w:r>
      <w:r w:rsidR="00A61ECB" w:rsidRPr="00A95907">
        <w:rPr>
          <w:rFonts w:ascii="Times New Roman" w:hAnsi="Times New Roman" w:cs="Times New Roman"/>
          <w:sz w:val="28"/>
          <w:szCs w:val="28"/>
        </w:rPr>
        <w:t xml:space="preserve">. Жалобы были направлены </w:t>
      </w:r>
      <w:r w:rsidRPr="00A95907">
        <w:rPr>
          <w:rFonts w:ascii="Times New Roman" w:hAnsi="Times New Roman" w:cs="Times New Roman"/>
          <w:sz w:val="28"/>
          <w:szCs w:val="28"/>
        </w:rPr>
        <w:t xml:space="preserve">по </w:t>
      </w:r>
      <w:r w:rsidR="00BA0304" w:rsidRPr="00A95907">
        <w:rPr>
          <w:rFonts w:ascii="Times New Roman" w:hAnsi="Times New Roman" w:cs="Times New Roman"/>
          <w:sz w:val="28"/>
          <w:szCs w:val="28"/>
        </w:rPr>
        <w:t>следующим характеристикам товаров и услуг:</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Качество медицинских услуг - 24,2%</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lastRenderedPageBreak/>
        <w:t>Услуги ЖКХ - 18,2%;</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Подача тепла в квартиры - 18,2%;</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Работа коммунального хозяйства - 6,1%;</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Качество продовольственных товаров, в т.ч. завышение цен - 6,1%;</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Газоснабжение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Водоочистка- 3,0%;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Подача электроэнергии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Электрооборудование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ОСАГО (навязывание дополнительных услуг)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Качество электротоваров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Перебои в движении общественного транспорта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Услуги связи - 3,0%;</w:t>
      </w:r>
    </w:p>
    <w:p w:rsidR="00BA0304" w:rsidRPr="00BA0304" w:rsidRDefault="00BA0304" w:rsidP="00BA0304">
      <w:pPr>
        <w:tabs>
          <w:tab w:val="left" w:pos="8113"/>
        </w:tabs>
        <w:spacing w:after="0" w:line="240" w:lineRule="auto"/>
        <w:ind w:left="93"/>
        <w:rPr>
          <w:rFonts w:ascii="Times New Roman" w:eastAsia="Times New Roman" w:hAnsi="Times New Roman"/>
          <w:color w:val="000000"/>
          <w:sz w:val="28"/>
          <w:szCs w:val="28"/>
          <w:lang w:eastAsia="ru-RU"/>
        </w:rPr>
      </w:pPr>
      <w:r w:rsidRPr="00BA0304">
        <w:rPr>
          <w:rFonts w:ascii="Times New Roman" w:eastAsia="Times New Roman" w:hAnsi="Times New Roman"/>
          <w:color w:val="000000"/>
          <w:sz w:val="28"/>
          <w:szCs w:val="28"/>
          <w:lang w:eastAsia="ru-RU"/>
        </w:rPr>
        <w:t>Отсутствие горячей воды в летний период - 3,0%.</w:t>
      </w:r>
    </w:p>
    <w:p w:rsidR="00A61ECB" w:rsidRDefault="00A61ECB"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A61ECB" w:rsidRPr="003E7D88" w:rsidRDefault="00A61ECB"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3E7D88">
        <w:rPr>
          <w:rFonts w:ascii="Times New Roman" w:hAnsi="Times New Roman" w:cs="Times New Roman"/>
          <w:sz w:val="28"/>
          <w:szCs w:val="28"/>
        </w:rPr>
        <w:t xml:space="preserve">Жители района чаще всего обращаются с жалобами в следующие органы: </w:t>
      </w:r>
      <w:r w:rsidRPr="00A61ECB">
        <w:rPr>
          <w:rFonts w:ascii="Times New Roman" w:eastAsia="Times New Roman" w:hAnsi="Times New Roman"/>
          <w:color w:val="231F20"/>
          <w:sz w:val="28"/>
          <w:szCs w:val="28"/>
          <w:lang w:eastAsia="ru-RU"/>
        </w:rPr>
        <w:t>Администрацию муниципального образования</w:t>
      </w:r>
      <w:r w:rsidRPr="003E7D88">
        <w:rPr>
          <w:rFonts w:ascii="Times New Roman" w:eastAsia="Times New Roman" w:hAnsi="Times New Roman"/>
          <w:color w:val="231F20"/>
          <w:sz w:val="28"/>
          <w:szCs w:val="28"/>
          <w:lang w:eastAsia="ru-RU"/>
        </w:rPr>
        <w:t xml:space="preserve">, </w:t>
      </w:r>
      <w:r w:rsidRPr="00A61ECB">
        <w:rPr>
          <w:rFonts w:ascii="Times New Roman" w:eastAsia="Times New Roman" w:hAnsi="Times New Roman"/>
          <w:color w:val="231F20"/>
          <w:sz w:val="28"/>
          <w:szCs w:val="28"/>
          <w:lang w:eastAsia="ru-RU"/>
        </w:rPr>
        <w:t>Администрацию Краснодарского края</w:t>
      </w:r>
      <w:r w:rsidRPr="003E7D88">
        <w:rPr>
          <w:rFonts w:ascii="Times New Roman" w:eastAsia="Times New Roman" w:hAnsi="Times New Roman"/>
          <w:color w:val="231F20"/>
          <w:sz w:val="28"/>
          <w:szCs w:val="28"/>
          <w:lang w:eastAsia="ru-RU"/>
        </w:rPr>
        <w:t xml:space="preserve">, </w:t>
      </w:r>
      <w:r w:rsidRPr="00A61ECB">
        <w:rPr>
          <w:rFonts w:ascii="Times New Roman" w:eastAsia="Times New Roman" w:hAnsi="Times New Roman"/>
          <w:color w:val="231F20"/>
          <w:sz w:val="28"/>
          <w:szCs w:val="28"/>
          <w:lang w:eastAsia="ru-RU"/>
        </w:rPr>
        <w:t>Прокуратура Краснодарского края</w:t>
      </w:r>
      <w:r w:rsidRPr="003E7D88">
        <w:rPr>
          <w:rFonts w:ascii="Times New Roman" w:eastAsia="Times New Roman" w:hAnsi="Times New Roman"/>
          <w:color w:val="231F20"/>
          <w:sz w:val="28"/>
          <w:szCs w:val="28"/>
          <w:lang w:eastAsia="ru-RU"/>
        </w:rPr>
        <w:t xml:space="preserve">, </w:t>
      </w:r>
      <w:r w:rsidRPr="00A61ECB">
        <w:rPr>
          <w:rFonts w:ascii="Times New Roman" w:eastAsia="Times New Roman" w:hAnsi="Times New Roman"/>
          <w:color w:val="231F20"/>
          <w:sz w:val="28"/>
          <w:szCs w:val="28"/>
          <w:lang w:eastAsia="ru-RU"/>
        </w:rPr>
        <w:t>Краснодарский территориальный фонд обязательного медицинского страхования</w:t>
      </w:r>
      <w:r w:rsidRPr="003E7D88">
        <w:rPr>
          <w:rFonts w:ascii="Times New Roman" w:eastAsia="Times New Roman" w:hAnsi="Times New Roman"/>
          <w:color w:val="231F20"/>
          <w:sz w:val="28"/>
          <w:szCs w:val="28"/>
          <w:lang w:eastAsia="ru-RU"/>
        </w:rPr>
        <w:t xml:space="preserve">. </w:t>
      </w:r>
      <w:proofErr w:type="gramStart"/>
      <w:r w:rsidRPr="003E7D88">
        <w:rPr>
          <w:rFonts w:ascii="Times New Roman" w:eastAsia="Times New Roman" w:hAnsi="Times New Roman"/>
          <w:color w:val="231F20"/>
          <w:sz w:val="28"/>
          <w:szCs w:val="28"/>
          <w:lang w:eastAsia="ru-RU"/>
        </w:rPr>
        <w:t xml:space="preserve">Также жители района с жалобами за последний год обращались в: </w:t>
      </w:r>
      <w:r w:rsidRPr="00A61ECB">
        <w:rPr>
          <w:rFonts w:ascii="Times New Roman" w:eastAsia="Times New Roman" w:hAnsi="Times New Roman"/>
          <w:color w:val="231F20"/>
          <w:sz w:val="28"/>
          <w:szCs w:val="28"/>
          <w:lang w:eastAsia="ru-RU"/>
        </w:rPr>
        <w:t>ГУ МВД России по Краснодарскому краю</w:t>
      </w:r>
      <w:r w:rsidRPr="003E7D88">
        <w:rPr>
          <w:rFonts w:ascii="Times New Roman" w:eastAsia="Times New Roman" w:hAnsi="Times New Roman"/>
          <w:color w:val="231F20"/>
          <w:sz w:val="28"/>
          <w:szCs w:val="28"/>
          <w:lang w:eastAsia="ru-RU"/>
        </w:rPr>
        <w:t xml:space="preserve">, </w:t>
      </w:r>
      <w:r w:rsidRPr="00A61ECB">
        <w:rPr>
          <w:rFonts w:ascii="Times New Roman" w:eastAsia="Times New Roman" w:hAnsi="Times New Roman"/>
          <w:color w:val="231F20"/>
          <w:sz w:val="28"/>
          <w:szCs w:val="28"/>
          <w:lang w:eastAsia="ru-RU"/>
        </w:rPr>
        <w:t>Фонд социального страхования Российской Федерации</w:t>
      </w:r>
      <w:r w:rsidRPr="003E7D88">
        <w:rPr>
          <w:rFonts w:ascii="Times New Roman" w:eastAsia="Times New Roman" w:hAnsi="Times New Roman"/>
          <w:color w:val="231F20"/>
          <w:sz w:val="28"/>
          <w:szCs w:val="28"/>
          <w:lang w:eastAsia="ru-RU"/>
        </w:rPr>
        <w:t xml:space="preserve">, </w:t>
      </w:r>
      <w:r w:rsidRPr="00A61ECB">
        <w:rPr>
          <w:rFonts w:ascii="Times New Roman" w:eastAsia="Times New Roman" w:hAnsi="Times New Roman"/>
          <w:color w:val="231F20"/>
          <w:sz w:val="28"/>
          <w:szCs w:val="28"/>
          <w:lang w:eastAsia="ru-RU"/>
        </w:rPr>
        <w:t>Государственная жилищная инспекция Краснодарского края</w:t>
      </w:r>
      <w:r w:rsidRPr="003E7D88">
        <w:rPr>
          <w:rFonts w:ascii="Times New Roman" w:eastAsia="Times New Roman" w:hAnsi="Times New Roman"/>
          <w:color w:val="231F20"/>
          <w:sz w:val="28"/>
          <w:szCs w:val="28"/>
          <w:lang w:eastAsia="ru-RU"/>
        </w:rPr>
        <w:t xml:space="preserve">, </w:t>
      </w:r>
      <w:r w:rsidRPr="00A61ECB">
        <w:rPr>
          <w:rFonts w:ascii="Times New Roman" w:eastAsia="Times New Roman" w:hAnsi="Times New Roman"/>
          <w:color w:val="231F20"/>
          <w:sz w:val="28"/>
          <w:szCs w:val="28"/>
          <w:lang w:eastAsia="ru-RU"/>
        </w:rPr>
        <w:t>Управление Федеральной службы по надзору в сфере защиты прав потребителей и благополучия человека по Краснодарскому краю</w:t>
      </w:r>
      <w:r w:rsidRPr="003E7D88">
        <w:rPr>
          <w:rFonts w:ascii="Times New Roman" w:eastAsia="Times New Roman" w:hAnsi="Times New Roman"/>
          <w:color w:val="231F20"/>
          <w:sz w:val="28"/>
          <w:szCs w:val="28"/>
          <w:lang w:eastAsia="ru-RU"/>
        </w:rPr>
        <w:t xml:space="preserve">, </w:t>
      </w:r>
      <w:r w:rsidR="003E7D88" w:rsidRPr="00A61ECB">
        <w:rPr>
          <w:rFonts w:ascii="Times New Roman" w:eastAsia="Times New Roman" w:hAnsi="Times New Roman"/>
          <w:color w:val="231F20"/>
          <w:sz w:val="28"/>
          <w:szCs w:val="28"/>
          <w:lang w:eastAsia="ru-RU"/>
        </w:rPr>
        <w:t>Межрегиональное управление государственного автодорожного надзора по Краснодарскому краю и Республике Адыгея Федеральной службы по надзору в сфере транспорта</w:t>
      </w:r>
      <w:proofErr w:type="gramEnd"/>
      <w:r w:rsidR="003E7D88" w:rsidRPr="003E7D88">
        <w:rPr>
          <w:rFonts w:ascii="Times New Roman" w:eastAsia="Times New Roman" w:hAnsi="Times New Roman"/>
          <w:color w:val="231F20"/>
          <w:sz w:val="28"/>
          <w:szCs w:val="28"/>
          <w:lang w:eastAsia="ru-RU"/>
        </w:rPr>
        <w:t xml:space="preserve">, </w:t>
      </w:r>
      <w:r w:rsidR="003E7D88" w:rsidRPr="00A61ECB">
        <w:rPr>
          <w:rFonts w:ascii="Times New Roman" w:eastAsia="Times New Roman" w:hAnsi="Times New Roman"/>
          <w:color w:val="231F20"/>
          <w:sz w:val="28"/>
          <w:szCs w:val="28"/>
          <w:lang w:eastAsia="ru-RU"/>
        </w:rPr>
        <w:t>Управление Федеральной антимонопольной службы по Краснодарскому краю</w:t>
      </w:r>
      <w:r w:rsidR="003E7D88" w:rsidRPr="003E7D88">
        <w:rPr>
          <w:rFonts w:ascii="Times New Roman" w:eastAsia="Times New Roman" w:hAnsi="Times New Roman"/>
          <w:color w:val="231F20"/>
          <w:sz w:val="28"/>
          <w:szCs w:val="28"/>
          <w:lang w:eastAsia="ru-RU"/>
        </w:rPr>
        <w:t xml:space="preserve">, </w:t>
      </w:r>
      <w:r w:rsidR="003E7D88" w:rsidRPr="00A61ECB">
        <w:rPr>
          <w:rFonts w:ascii="Times New Roman" w:eastAsia="Times New Roman" w:hAnsi="Times New Roman"/>
          <w:color w:val="000000"/>
          <w:sz w:val="28"/>
          <w:szCs w:val="28"/>
          <w:lang w:eastAsia="ru-RU"/>
        </w:rPr>
        <w:t>Администрация Президента РФ</w:t>
      </w:r>
      <w:r w:rsidR="003E7D88" w:rsidRPr="003E7D88">
        <w:rPr>
          <w:rFonts w:ascii="Times New Roman" w:eastAsia="Times New Roman" w:hAnsi="Times New Roman"/>
          <w:color w:val="000000"/>
          <w:sz w:val="28"/>
          <w:szCs w:val="28"/>
          <w:lang w:eastAsia="ru-RU"/>
        </w:rPr>
        <w:t>,</w:t>
      </w:r>
      <w:r w:rsidR="003E7D88" w:rsidRPr="003E7D88">
        <w:rPr>
          <w:rFonts w:ascii="Times New Roman" w:eastAsia="Times New Roman" w:hAnsi="Times New Roman"/>
          <w:color w:val="231F20"/>
          <w:sz w:val="28"/>
          <w:szCs w:val="28"/>
          <w:lang w:eastAsia="ru-RU"/>
        </w:rPr>
        <w:t xml:space="preserve"> </w:t>
      </w:r>
      <w:r w:rsidR="003E7D88" w:rsidRPr="00A61ECB">
        <w:rPr>
          <w:rFonts w:ascii="Times New Roman" w:eastAsia="Times New Roman" w:hAnsi="Times New Roman"/>
          <w:color w:val="231F20"/>
          <w:sz w:val="28"/>
          <w:szCs w:val="28"/>
          <w:lang w:eastAsia="ru-RU"/>
        </w:rPr>
        <w:t>Государственная инспекция труда в Краснодарском крае</w:t>
      </w:r>
      <w:r w:rsidR="003E7D88" w:rsidRPr="003E7D88">
        <w:rPr>
          <w:rFonts w:ascii="Times New Roman" w:eastAsia="Times New Roman" w:hAnsi="Times New Roman"/>
          <w:color w:val="231F20"/>
          <w:sz w:val="28"/>
          <w:szCs w:val="28"/>
          <w:lang w:eastAsia="ru-RU"/>
        </w:rPr>
        <w:t>.</w:t>
      </w:r>
    </w:p>
    <w:p w:rsidR="00731DE6" w:rsidRDefault="00731DE6"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731DE6" w:rsidRPr="003E7D88" w:rsidRDefault="003E7D88"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roofErr w:type="gramStart"/>
      <w:r w:rsidRPr="003E7D88">
        <w:rPr>
          <w:rFonts w:ascii="Times New Roman" w:hAnsi="Times New Roman" w:cs="Times New Roman"/>
          <w:sz w:val="28"/>
          <w:szCs w:val="28"/>
        </w:rPr>
        <w:t>По мнению респондентов, за последние 3 года количество жалоб в надзорные органы со стороны потребителей увеличилось.</w:t>
      </w:r>
      <w:proofErr w:type="gramEnd"/>
      <w:r w:rsidRPr="003E7D88">
        <w:rPr>
          <w:rFonts w:ascii="Times New Roman" w:hAnsi="Times New Roman" w:cs="Times New Roman"/>
          <w:sz w:val="28"/>
          <w:szCs w:val="28"/>
        </w:rPr>
        <w:t xml:space="preserve"> За это проголосовало 190 респондентов, или 12,9% из числа опрошенных. 162 респондента (11,0%) считают, что количество жалоб осталось без изменений. В свою очередь 72,5% опрошенных или 1065 респондентов затруднились ответить на этот вопрос.</w:t>
      </w:r>
    </w:p>
    <w:p w:rsidR="00731DE6" w:rsidRDefault="00731DE6"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8B5C3F"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BE2974">
        <w:rPr>
          <w:rFonts w:ascii="Times New Roman" w:hAnsi="Times New Roman" w:cs="Times New Roman"/>
          <w:sz w:val="28"/>
          <w:szCs w:val="28"/>
        </w:rPr>
        <w:t>Жителям муниципального образования Ленинградский район, в ходе проведения опроса населения, было предложено дать оценку качества официальной информации о состоянии конкурентной среды на рынках товаров и услуг в муниципальном образовании, размещаемой в открытом доступе по следующим критериям: 1. Удовлетворительно. 2. Скорее удовлетворительно. 3 Скорее неудовлетворительно. 4. Неудовлетворительно. Получены следующие результаты:</w:t>
      </w:r>
    </w:p>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6943EE" w:rsidRPr="00BE2974"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Style w:val="a8"/>
        <w:tblW w:w="9746" w:type="dxa"/>
        <w:tblLayout w:type="fixed"/>
        <w:tblLook w:val="04A0" w:firstRow="1" w:lastRow="0" w:firstColumn="1" w:lastColumn="0" w:noHBand="0" w:noVBand="1"/>
      </w:tblPr>
      <w:tblGrid>
        <w:gridCol w:w="2376"/>
        <w:gridCol w:w="709"/>
        <w:gridCol w:w="567"/>
        <w:gridCol w:w="576"/>
        <w:gridCol w:w="558"/>
        <w:gridCol w:w="558"/>
        <w:gridCol w:w="647"/>
        <w:gridCol w:w="638"/>
        <w:gridCol w:w="600"/>
        <w:gridCol w:w="676"/>
        <w:gridCol w:w="567"/>
        <w:gridCol w:w="567"/>
        <w:gridCol w:w="707"/>
      </w:tblGrid>
      <w:tr w:rsidR="00EF3130" w:rsidRPr="00BE2974" w:rsidTr="00D33992">
        <w:trPr>
          <w:trHeight w:val="230"/>
        </w:trPr>
        <w:tc>
          <w:tcPr>
            <w:tcW w:w="2376" w:type="dxa"/>
            <w:vMerge w:val="restart"/>
          </w:tcPr>
          <w:p w:rsidR="00EF3130" w:rsidRPr="00BE2974" w:rsidRDefault="00EF3130" w:rsidP="00991E50">
            <w:pPr>
              <w:pStyle w:val="a5"/>
              <w:tabs>
                <w:tab w:val="left" w:pos="284"/>
                <w:tab w:val="left" w:pos="426"/>
              </w:tabs>
              <w:spacing w:after="0" w:line="240" w:lineRule="auto"/>
              <w:ind w:left="-57" w:right="-57"/>
              <w:rPr>
                <w:rFonts w:ascii="Times New Roman" w:hAnsi="Times New Roman" w:cs="Times New Roman"/>
                <w:sz w:val="24"/>
                <w:szCs w:val="24"/>
              </w:rPr>
            </w:pPr>
          </w:p>
        </w:tc>
        <w:tc>
          <w:tcPr>
            <w:tcW w:w="1852" w:type="dxa"/>
            <w:gridSpan w:val="3"/>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Удовлетворительно</w:t>
            </w:r>
          </w:p>
        </w:tc>
        <w:tc>
          <w:tcPr>
            <w:tcW w:w="1763" w:type="dxa"/>
            <w:gridSpan w:val="3"/>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Скорее удовлетворительно</w:t>
            </w:r>
          </w:p>
        </w:tc>
        <w:tc>
          <w:tcPr>
            <w:tcW w:w="1914" w:type="dxa"/>
            <w:gridSpan w:val="3"/>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Скорее неудовлетворительно</w:t>
            </w:r>
          </w:p>
        </w:tc>
        <w:tc>
          <w:tcPr>
            <w:tcW w:w="1841" w:type="dxa"/>
            <w:gridSpan w:val="3"/>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Неудовлетворительно</w:t>
            </w:r>
          </w:p>
        </w:tc>
      </w:tr>
      <w:tr w:rsidR="00EF3130" w:rsidRPr="00BE2974" w:rsidTr="00BE2974">
        <w:trPr>
          <w:trHeight w:val="250"/>
        </w:trPr>
        <w:tc>
          <w:tcPr>
            <w:tcW w:w="2376" w:type="dxa"/>
            <w:vMerge/>
          </w:tcPr>
          <w:p w:rsidR="00EF3130" w:rsidRPr="00BE2974" w:rsidRDefault="00EF3130" w:rsidP="00991E50">
            <w:pPr>
              <w:pStyle w:val="a5"/>
              <w:tabs>
                <w:tab w:val="left" w:pos="284"/>
                <w:tab w:val="left" w:pos="426"/>
              </w:tabs>
              <w:spacing w:after="0" w:line="240" w:lineRule="auto"/>
              <w:ind w:left="-57" w:right="-57"/>
              <w:rPr>
                <w:rFonts w:ascii="Times New Roman" w:hAnsi="Times New Roman" w:cs="Times New Roman"/>
                <w:sz w:val="24"/>
                <w:szCs w:val="24"/>
              </w:rPr>
            </w:pPr>
          </w:p>
        </w:tc>
        <w:tc>
          <w:tcPr>
            <w:tcW w:w="709" w:type="dxa"/>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чел.</w:t>
            </w:r>
          </w:p>
        </w:tc>
        <w:tc>
          <w:tcPr>
            <w:tcW w:w="1143" w:type="dxa"/>
            <w:gridSpan w:val="2"/>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w:t>
            </w:r>
          </w:p>
        </w:tc>
        <w:tc>
          <w:tcPr>
            <w:tcW w:w="558" w:type="dxa"/>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чел.</w:t>
            </w:r>
          </w:p>
        </w:tc>
        <w:tc>
          <w:tcPr>
            <w:tcW w:w="1205" w:type="dxa"/>
            <w:gridSpan w:val="2"/>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w:t>
            </w:r>
          </w:p>
        </w:tc>
        <w:tc>
          <w:tcPr>
            <w:tcW w:w="638" w:type="dxa"/>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чел.</w:t>
            </w:r>
          </w:p>
        </w:tc>
        <w:tc>
          <w:tcPr>
            <w:tcW w:w="1276" w:type="dxa"/>
            <w:gridSpan w:val="2"/>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w:t>
            </w:r>
          </w:p>
        </w:tc>
        <w:tc>
          <w:tcPr>
            <w:tcW w:w="567" w:type="dxa"/>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чел.</w:t>
            </w:r>
          </w:p>
        </w:tc>
        <w:tc>
          <w:tcPr>
            <w:tcW w:w="1274" w:type="dxa"/>
            <w:gridSpan w:val="2"/>
            <w:tcBorders>
              <w:bottom w:val="single" w:sz="4" w:space="0" w:color="auto"/>
            </w:tcBorders>
            <w:vAlign w:val="center"/>
          </w:tcPr>
          <w:p w:rsidR="00EF3130" w:rsidRPr="00BE2974" w:rsidRDefault="00EF3130" w:rsidP="00991E50">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w:t>
            </w:r>
          </w:p>
        </w:tc>
      </w:tr>
      <w:tr w:rsidR="00BE2974" w:rsidRPr="00BE2974" w:rsidTr="00BE2974">
        <w:trPr>
          <w:trHeight w:val="210"/>
        </w:trPr>
        <w:tc>
          <w:tcPr>
            <w:tcW w:w="2376" w:type="dxa"/>
            <w:vMerge/>
          </w:tcPr>
          <w:p w:rsidR="00BE2974" w:rsidRPr="00BE2974" w:rsidRDefault="00BE2974" w:rsidP="00991E50">
            <w:pPr>
              <w:pStyle w:val="a5"/>
              <w:tabs>
                <w:tab w:val="left" w:pos="284"/>
                <w:tab w:val="left" w:pos="426"/>
              </w:tabs>
              <w:spacing w:after="0" w:line="240" w:lineRule="auto"/>
              <w:ind w:left="-57" w:right="-57"/>
              <w:rPr>
                <w:rFonts w:ascii="Times New Roman" w:hAnsi="Times New Roman" w:cs="Times New Roman"/>
                <w:sz w:val="24"/>
                <w:szCs w:val="24"/>
              </w:rPr>
            </w:pPr>
          </w:p>
        </w:tc>
        <w:tc>
          <w:tcPr>
            <w:tcW w:w="709" w:type="dxa"/>
            <w:tcBorders>
              <w:top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567" w:type="dxa"/>
            <w:tcBorders>
              <w:top w:val="single" w:sz="4" w:space="0" w:color="auto"/>
              <w:right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576" w:type="dxa"/>
            <w:tcBorders>
              <w:top w:val="single" w:sz="4" w:space="0" w:color="auto"/>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2017</w:t>
            </w:r>
          </w:p>
        </w:tc>
        <w:tc>
          <w:tcPr>
            <w:tcW w:w="558" w:type="dxa"/>
            <w:tcBorders>
              <w:top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558" w:type="dxa"/>
            <w:tcBorders>
              <w:top w:val="single" w:sz="4" w:space="0" w:color="auto"/>
              <w:right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647" w:type="dxa"/>
            <w:tcBorders>
              <w:top w:val="single" w:sz="4" w:space="0" w:color="auto"/>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2017</w:t>
            </w:r>
          </w:p>
        </w:tc>
        <w:tc>
          <w:tcPr>
            <w:tcW w:w="638" w:type="dxa"/>
            <w:tcBorders>
              <w:top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600" w:type="dxa"/>
            <w:tcBorders>
              <w:top w:val="single" w:sz="4" w:space="0" w:color="auto"/>
              <w:right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676" w:type="dxa"/>
            <w:tcBorders>
              <w:top w:val="single" w:sz="4" w:space="0" w:color="auto"/>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2017</w:t>
            </w:r>
          </w:p>
        </w:tc>
        <w:tc>
          <w:tcPr>
            <w:tcW w:w="567" w:type="dxa"/>
            <w:tcBorders>
              <w:top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567" w:type="dxa"/>
            <w:tcBorders>
              <w:top w:val="single" w:sz="4" w:space="0" w:color="auto"/>
              <w:right w:val="single" w:sz="4" w:space="0" w:color="auto"/>
            </w:tcBorders>
            <w:vAlign w:val="center"/>
          </w:tcPr>
          <w:p w:rsidR="00BE2974" w:rsidRPr="00BE2974" w:rsidRDefault="00BE2974" w:rsidP="00BE2974">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2018</w:t>
            </w:r>
          </w:p>
        </w:tc>
        <w:tc>
          <w:tcPr>
            <w:tcW w:w="707" w:type="dxa"/>
            <w:tcBorders>
              <w:top w:val="single" w:sz="4" w:space="0" w:color="auto"/>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sz w:val="24"/>
                <w:szCs w:val="24"/>
              </w:rPr>
            </w:pPr>
            <w:r w:rsidRPr="00BE2974">
              <w:rPr>
                <w:rFonts w:ascii="Times New Roman" w:hAnsi="Times New Roman"/>
                <w:sz w:val="24"/>
                <w:szCs w:val="24"/>
              </w:rPr>
              <w:t>2017</w:t>
            </w:r>
          </w:p>
        </w:tc>
      </w:tr>
      <w:tr w:rsidR="00BE2974" w:rsidRPr="00BE2974" w:rsidTr="00BE2974">
        <w:tc>
          <w:tcPr>
            <w:tcW w:w="2376" w:type="dxa"/>
          </w:tcPr>
          <w:p w:rsidR="00BE2974" w:rsidRPr="00BE2974" w:rsidRDefault="00BE2974" w:rsidP="00991E50">
            <w:pPr>
              <w:pStyle w:val="a5"/>
              <w:tabs>
                <w:tab w:val="left" w:pos="284"/>
                <w:tab w:val="left" w:pos="426"/>
              </w:tabs>
              <w:spacing w:after="0" w:line="240" w:lineRule="auto"/>
              <w:ind w:left="-57" w:right="-57"/>
              <w:rPr>
                <w:rFonts w:ascii="Times New Roman" w:hAnsi="Times New Roman" w:cs="Times New Roman"/>
                <w:sz w:val="24"/>
                <w:szCs w:val="24"/>
              </w:rPr>
            </w:pPr>
            <w:r w:rsidRPr="00BE2974">
              <w:rPr>
                <w:rFonts w:ascii="Times New Roman" w:hAnsi="Times New Roman" w:cs="Times New Roman"/>
                <w:sz w:val="24"/>
                <w:szCs w:val="24"/>
              </w:rPr>
              <w:t>Уровень доступности</w:t>
            </w:r>
          </w:p>
        </w:tc>
        <w:tc>
          <w:tcPr>
            <w:tcW w:w="709"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1350</w:t>
            </w:r>
          </w:p>
        </w:tc>
        <w:tc>
          <w:tcPr>
            <w:tcW w:w="567"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92,0</w:t>
            </w:r>
          </w:p>
        </w:tc>
        <w:tc>
          <w:tcPr>
            <w:tcW w:w="576"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95,8</w:t>
            </w:r>
          </w:p>
        </w:tc>
        <w:tc>
          <w:tcPr>
            <w:tcW w:w="558"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61</w:t>
            </w:r>
          </w:p>
        </w:tc>
        <w:tc>
          <w:tcPr>
            <w:tcW w:w="558"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4,2</w:t>
            </w:r>
          </w:p>
        </w:tc>
        <w:tc>
          <w:tcPr>
            <w:tcW w:w="647"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2,1</w:t>
            </w:r>
          </w:p>
        </w:tc>
        <w:tc>
          <w:tcPr>
            <w:tcW w:w="638"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40</w:t>
            </w:r>
          </w:p>
        </w:tc>
        <w:tc>
          <w:tcPr>
            <w:tcW w:w="600"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2,7</w:t>
            </w:r>
          </w:p>
        </w:tc>
        <w:tc>
          <w:tcPr>
            <w:tcW w:w="676"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1,5</w:t>
            </w:r>
          </w:p>
        </w:tc>
        <w:tc>
          <w:tcPr>
            <w:tcW w:w="567"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17</w:t>
            </w:r>
          </w:p>
        </w:tc>
        <w:tc>
          <w:tcPr>
            <w:tcW w:w="567"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1,2</w:t>
            </w:r>
          </w:p>
        </w:tc>
        <w:tc>
          <w:tcPr>
            <w:tcW w:w="707"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0,6</w:t>
            </w:r>
          </w:p>
        </w:tc>
      </w:tr>
      <w:tr w:rsidR="00BE2974" w:rsidRPr="00BE2974" w:rsidTr="00BE2974">
        <w:tc>
          <w:tcPr>
            <w:tcW w:w="2376" w:type="dxa"/>
          </w:tcPr>
          <w:p w:rsidR="00BE2974" w:rsidRPr="00BE2974" w:rsidRDefault="00BE2974" w:rsidP="00991E50">
            <w:pPr>
              <w:pStyle w:val="a5"/>
              <w:tabs>
                <w:tab w:val="left" w:pos="284"/>
                <w:tab w:val="left" w:pos="426"/>
              </w:tabs>
              <w:spacing w:after="0" w:line="240" w:lineRule="auto"/>
              <w:ind w:left="-57" w:right="-57"/>
              <w:rPr>
                <w:rFonts w:ascii="Times New Roman" w:hAnsi="Times New Roman" w:cs="Times New Roman"/>
                <w:sz w:val="24"/>
                <w:szCs w:val="24"/>
              </w:rPr>
            </w:pPr>
            <w:r w:rsidRPr="00BE2974">
              <w:rPr>
                <w:rFonts w:ascii="Times New Roman" w:hAnsi="Times New Roman" w:cs="Times New Roman"/>
                <w:sz w:val="24"/>
                <w:szCs w:val="24"/>
              </w:rPr>
              <w:t>Уровень понятности</w:t>
            </w:r>
          </w:p>
        </w:tc>
        <w:tc>
          <w:tcPr>
            <w:tcW w:w="709"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1351</w:t>
            </w:r>
          </w:p>
        </w:tc>
        <w:tc>
          <w:tcPr>
            <w:tcW w:w="567"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92,0</w:t>
            </w:r>
          </w:p>
        </w:tc>
        <w:tc>
          <w:tcPr>
            <w:tcW w:w="576"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94,7</w:t>
            </w:r>
          </w:p>
        </w:tc>
        <w:tc>
          <w:tcPr>
            <w:tcW w:w="558"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47</w:t>
            </w:r>
          </w:p>
        </w:tc>
        <w:tc>
          <w:tcPr>
            <w:tcW w:w="558"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3,2</w:t>
            </w:r>
          </w:p>
        </w:tc>
        <w:tc>
          <w:tcPr>
            <w:tcW w:w="647"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3,0</w:t>
            </w:r>
          </w:p>
        </w:tc>
        <w:tc>
          <w:tcPr>
            <w:tcW w:w="638"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49</w:t>
            </w:r>
          </w:p>
        </w:tc>
        <w:tc>
          <w:tcPr>
            <w:tcW w:w="600"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3,3</w:t>
            </w:r>
          </w:p>
        </w:tc>
        <w:tc>
          <w:tcPr>
            <w:tcW w:w="676"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1,7</w:t>
            </w:r>
          </w:p>
        </w:tc>
        <w:tc>
          <w:tcPr>
            <w:tcW w:w="567"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21</w:t>
            </w:r>
          </w:p>
        </w:tc>
        <w:tc>
          <w:tcPr>
            <w:tcW w:w="567"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1,4</w:t>
            </w:r>
          </w:p>
        </w:tc>
        <w:tc>
          <w:tcPr>
            <w:tcW w:w="707"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0,6</w:t>
            </w:r>
          </w:p>
        </w:tc>
      </w:tr>
      <w:tr w:rsidR="00BE2974" w:rsidRPr="007564E2" w:rsidTr="00BE2974">
        <w:tc>
          <w:tcPr>
            <w:tcW w:w="2376" w:type="dxa"/>
          </w:tcPr>
          <w:p w:rsidR="00BE2974" w:rsidRPr="00BE2974" w:rsidRDefault="00BE2974" w:rsidP="00991E50">
            <w:pPr>
              <w:pStyle w:val="a5"/>
              <w:tabs>
                <w:tab w:val="left" w:pos="284"/>
                <w:tab w:val="left" w:pos="426"/>
              </w:tabs>
              <w:spacing w:after="0" w:line="240" w:lineRule="auto"/>
              <w:ind w:left="-57" w:right="-57"/>
              <w:rPr>
                <w:rFonts w:ascii="Times New Roman" w:hAnsi="Times New Roman" w:cs="Times New Roman"/>
                <w:sz w:val="24"/>
                <w:szCs w:val="24"/>
              </w:rPr>
            </w:pPr>
            <w:r w:rsidRPr="00BE2974">
              <w:rPr>
                <w:rFonts w:ascii="Times New Roman" w:hAnsi="Times New Roman" w:cs="Times New Roman"/>
                <w:sz w:val="24"/>
                <w:szCs w:val="24"/>
              </w:rPr>
              <w:t>Уровень получения</w:t>
            </w:r>
          </w:p>
        </w:tc>
        <w:tc>
          <w:tcPr>
            <w:tcW w:w="709"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1363</w:t>
            </w:r>
          </w:p>
        </w:tc>
        <w:tc>
          <w:tcPr>
            <w:tcW w:w="567"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92,8</w:t>
            </w:r>
          </w:p>
        </w:tc>
        <w:tc>
          <w:tcPr>
            <w:tcW w:w="576"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95,6</w:t>
            </w:r>
          </w:p>
        </w:tc>
        <w:tc>
          <w:tcPr>
            <w:tcW w:w="558"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39</w:t>
            </w:r>
          </w:p>
        </w:tc>
        <w:tc>
          <w:tcPr>
            <w:tcW w:w="558"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2,7</w:t>
            </w:r>
          </w:p>
        </w:tc>
        <w:tc>
          <w:tcPr>
            <w:tcW w:w="647"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2,5</w:t>
            </w:r>
          </w:p>
        </w:tc>
        <w:tc>
          <w:tcPr>
            <w:tcW w:w="638"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45</w:t>
            </w:r>
          </w:p>
        </w:tc>
        <w:tc>
          <w:tcPr>
            <w:tcW w:w="600"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3,1</w:t>
            </w:r>
          </w:p>
        </w:tc>
        <w:tc>
          <w:tcPr>
            <w:tcW w:w="676"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1,1</w:t>
            </w:r>
          </w:p>
        </w:tc>
        <w:tc>
          <w:tcPr>
            <w:tcW w:w="567" w:type="dxa"/>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21</w:t>
            </w:r>
          </w:p>
        </w:tc>
        <w:tc>
          <w:tcPr>
            <w:tcW w:w="567" w:type="dxa"/>
            <w:tcBorders>
              <w:right w:val="single" w:sz="4" w:space="0" w:color="auto"/>
            </w:tcBorders>
            <w:vAlign w:val="center"/>
          </w:tcPr>
          <w:p w:rsidR="00BE2974" w:rsidRPr="00BE2974" w:rsidRDefault="00BE2974" w:rsidP="00991E50">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1,4</w:t>
            </w:r>
          </w:p>
        </w:tc>
        <w:tc>
          <w:tcPr>
            <w:tcW w:w="707" w:type="dxa"/>
            <w:tcBorders>
              <w:left w:val="single" w:sz="4" w:space="0" w:color="auto"/>
            </w:tcBorders>
            <w:vAlign w:val="center"/>
          </w:tcPr>
          <w:p w:rsidR="00BE2974" w:rsidRPr="00BE2974" w:rsidRDefault="00BE2974" w:rsidP="00064B21">
            <w:pPr>
              <w:spacing w:after="0" w:line="240" w:lineRule="auto"/>
              <w:ind w:left="-57" w:right="-57"/>
              <w:jc w:val="center"/>
              <w:rPr>
                <w:rFonts w:ascii="Times New Roman" w:hAnsi="Times New Roman"/>
                <w:color w:val="000000"/>
                <w:sz w:val="24"/>
                <w:szCs w:val="24"/>
              </w:rPr>
            </w:pPr>
            <w:r w:rsidRPr="00BE2974">
              <w:rPr>
                <w:rFonts w:ascii="Times New Roman" w:hAnsi="Times New Roman"/>
                <w:color w:val="000000"/>
                <w:sz w:val="24"/>
                <w:szCs w:val="24"/>
              </w:rPr>
              <w:t>0,8</w:t>
            </w:r>
          </w:p>
        </w:tc>
      </w:tr>
    </w:tbl>
    <w:p w:rsidR="006943EE" w:rsidRDefault="006943EE" w:rsidP="00991E50">
      <w:pPr>
        <w:pStyle w:val="a5"/>
        <w:tabs>
          <w:tab w:val="left" w:pos="284"/>
        </w:tabs>
        <w:spacing w:after="0" w:line="240" w:lineRule="auto"/>
        <w:ind w:left="0"/>
        <w:contextualSpacing w:val="0"/>
        <w:jc w:val="both"/>
        <w:rPr>
          <w:rFonts w:ascii="Times New Roman" w:hAnsi="Times New Roman" w:cs="Times New Roman"/>
          <w:sz w:val="28"/>
          <w:szCs w:val="28"/>
        </w:rPr>
      </w:pPr>
    </w:p>
    <w:p w:rsidR="008B5C3F" w:rsidRPr="00064B21" w:rsidRDefault="008B5C3F"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064B21">
        <w:rPr>
          <w:rFonts w:ascii="Times New Roman" w:hAnsi="Times New Roman" w:cs="Times New Roman"/>
          <w:noProof/>
          <w:sz w:val="28"/>
          <w:szCs w:val="28"/>
          <w:lang w:eastAsia="ru-RU"/>
        </w:rPr>
        <w:drawing>
          <wp:inline distT="0" distB="0" distL="0" distR="0" wp14:anchorId="328FD034" wp14:editId="52331A94">
            <wp:extent cx="3009331" cy="2470245"/>
            <wp:effectExtent l="0" t="0" r="19685" b="25400"/>
            <wp:docPr id="321" name="Диаграмма 3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r w:rsidR="00BE2974" w:rsidRPr="00064B21">
        <w:rPr>
          <w:rFonts w:ascii="Times New Roman" w:hAnsi="Times New Roman" w:cs="Times New Roman"/>
          <w:sz w:val="28"/>
          <w:szCs w:val="28"/>
        </w:rPr>
        <w:t xml:space="preserve"> </w:t>
      </w:r>
      <w:r w:rsidR="00BE2974" w:rsidRPr="00064B21">
        <w:rPr>
          <w:rFonts w:ascii="Times New Roman" w:hAnsi="Times New Roman" w:cs="Times New Roman"/>
          <w:noProof/>
          <w:sz w:val="28"/>
          <w:szCs w:val="28"/>
          <w:lang w:eastAsia="ru-RU"/>
        </w:rPr>
        <w:drawing>
          <wp:inline distT="0" distB="0" distL="0" distR="0" wp14:anchorId="0D8F88BE" wp14:editId="567DA6DB">
            <wp:extent cx="2995684" cy="2470245"/>
            <wp:effectExtent l="0" t="0" r="14605" b="25400"/>
            <wp:docPr id="320" name="Диаграмма 3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8B5C3F"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2444DE">
        <w:rPr>
          <w:rFonts w:ascii="Times New Roman" w:hAnsi="Times New Roman" w:cs="Times New Roman"/>
          <w:sz w:val="28"/>
          <w:szCs w:val="28"/>
        </w:rPr>
        <w:t>В сравнении с результатами анкетирования за 201</w:t>
      </w:r>
      <w:r w:rsidR="002444DE" w:rsidRPr="002444DE">
        <w:rPr>
          <w:rFonts w:ascii="Times New Roman" w:hAnsi="Times New Roman" w:cs="Times New Roman"/>
          <w:sz w:val="28"/>
          <w:szCs w:val="28"/>
        </w:rPr>
        <w:t>7</w:t>
      </w:r>
      <w:r w:rsidRPr="002444DE">
        <w:rPr>
          <w:rFonts w:ascii="Times New Roman" w:hAnsi="Times New Roman" w:cs="Times New Roman"/>
          <w:sz w:val="28"/>
          <w:szCs w:val="28"/>
        </w:rPr>
        <w:t xml:space="preserve"> год, доля утвердительных ответов по уровню доступности официальной информации о состоянии конкурентной среды на территории муниципального образования Ленинградский район, </w:t>
      </w:r>
      <w:proofErr w:type="gramStart"/>
      <w:r w:rsidRPr="002444DE">
        <w:rPr>
          <w:rFonts w:ascii="Times New Roman" w:hAnsi="Times New Roman" w:cs="Times New Roman"/>
          <w:sz w:val="28"/>
          <w:szCs w:val="28"/>
        </w:rPr>
        <w:t>остается также высока</w:t>
      </w:r>
      <w:proofErr w:type="gramEnd"/>
      <w:r w:rsidR="003E3524" w:rsidRPr="002444DE">
        <w:rPr>
          <w:rFonts w:ascii="Times New Roman" w:hAnsi="Times New Roman" w:cs="Times New Roman"/>
          <w:sz w:val="28"/>
          <w:szCs w:val="28"/>
        </w:rPr>
        <w:t>,</w:t>
      </w:r>
      <w:r w:rsidRPr="002444DE">
        <w:rPr>
          <w:rFonts w:ascii="Times New Roman" w:hAnsi="Times New Roman" w:cs="Times New Roman"/>
          <w:sz w:val="28"/>
          <w:szCs w:val="28"/>
        </w:rPr>
        <w:t xml:space="preserve"> </w:t>
      </w:r>
      <w:r w:rsidR="003E3524" w:rsidRPr="002444DE">
        <w:rPr>
          <w:rFonts w:ascii="Times New Roman" w:hAnsi="Times New Roman" w:cs="Times New Roman"/>
          <w:sz w:val="28"/>
          <w:szCs w:val="28"/>
        </w:rPr>
        <w:t xml:space="preserve">составила </w:t>
      </w:r>
      <w:r w:rsidR="002444DE" w:rsidRPr="002444DE">
        <w:rPr>
          <w:rFonts w:ascii="Times New Roman" w:hAnsi="Times New Roman" w:cs="Times New Roman"/>
          <w:sz w:val="28"/>
          <w:szCs w:val="28"/>
        </w:rPr>
        <w:t>92,0</w:t>
      </w:r>
      <w:r w:rsidR="003E3524" w:rsidRPr="002444DE">
        <w:rPr>
          <w:rFonts w:ascii="Times New Roman" w:hAnsi="Times New Roman" w:cs="Times New Roman"/>
          <w:sz w:val="28"/>
          <w:szCs w:val="28"/>
        </w:rPr>
        <w:t xml:space="preserve">%, что </w:t>
      </w:r>
      <w:r w:rsidR="002444DE" w:rsidRPr="002444DE">
        <w:rPr>
          <w:rFonts w:ascii="Times New Roman" w:hAnsi="Times New Roman" w:cs="Times New Roman"/>
          <w:sz w:val="28"/>
          <w:szCs w:val="28"/>
        </w:rPr>
        <w:t xml:space="preserve">лишь </w:t>
      </w:r>
      <w:r w:rsidRPr="002444DE">
        <w:rPr>
          <w:rFonts w:ascii="Times New Roman" w:hAnsi="Times New Roman" w:cs="Times New Roman"/>
          <w:sz w:val="28"/>
          <w:szCs w:val="28"/>
        </w:rPr>
        <w:t xml:space="preserve">на </w:t>
      </w:r>
      <w:r w:rsidR="002444DE" w:rsidRPr="002444DE">
        <w:rPr>
          <w:rFonts w:ascii="Times New Roman" w:hAnsi="Times New Roman" w:cs="Times New Roman"/>
          <w:sz w:val="28"/>
          <w:szCs w:val="28"/>
        </w:rPr>
        <w:t>3,8</w:t>
      </w:r>
      <w:r w:rsidRPr="002444DE">
        <w:rPr>
          <w:rFonts w:ascii="Times New Roman" w:hAnsi="Times New Roman" w:cs="Times New Roman"/>
          <w:sz w:val="28"/>
          <w:szCs w:val="28"/>
        </w:rPr>
        <w:t>%</w:t>
      </w:r>
      <w:r w:rsidR="003E3524" w:rsidRPr="002444DE">
        <w:rPr>
          <w:rFonts w:ascii="Times New Roman" w:hAnsi="Times New Roman" w:cs="Times New Roman"/>
          <w:sz w:val="28"/>
          <w:szCs w:val="28"/>
        </w:rPr>
        <w:t xml:space="preserve"> </w:t>
      </w:r>
      <w:r w:rsidR="002444DE" w:rsidRPr="002444DE">
        <w:rPr>
          <w:rFonts w:ascii="Times New Roman" w:hAnsi="Times New Roman" w:cs="Times New Roman"/>
          <w:sz w:val="28"/>
          <w:szCs w:val="28"/>
        </w:rPr>
        <w:t>ниже</w:t>
      </w:r>
      <w:r w:rsidR="003E3524" w:rsidRPr="002444DE">
        <w:rPr>
          <w:rFonts w:ascii="Times New Roman" w:hAnsi="Times New Roman" w:cs="Times New Roman"/>
          <w:sz w:val="28"/>
          <w:szCs w:val="28"/>
        </w:rPr>
        <w:t xml:space="preserve"> показателя 201</w:t>
      </w:r>
      <w:r w:rsidR="002444DE" w:rsidRPr="002444DE">
        <w:rPr>
          <w:rFonts w:ascii="Times New Roman" w:hAnsi="Times New Roman" w:cs="Times New Roman"/>
          <w:sz w:val="28"/>
          <w:szCs w:val="28"/>
        </w:rPr>
        <w:t>7</w:t>
      </w:r>
      <w:r w:rsidR="003E3524" w:rsidRPr="002444DE">
        <w:rPr>
          <w:rFonts w:ascii="Times New Roman" w:hAnsi="Times New Roman" w:cs="Times New Roman"/>
          <w:sz w:val="28"/>
          <w:szCs w:val="28"/>
        </w:rPr>
        <w:t xml:space="preserve"> года</w:t>
      </w:r>
      <w:r w:rsidRPr="002444DE">
        <w:rPr>
          <w:rFonts w:ascii="Times New Roman" w:hAnsi="Times New Roman" w:cs="Times New Roman"/>
          <w:sz w:val="28"/>
          <w:szCs w:val="28"/>
        </w:rPr>
        <w:t>. В 201</w:t>
      </w:r>
      <w:r w:rsidR="002444DE" w:rsidRPr="002444DE">
        <w:rPr>
          <w:rFonts w:ascii="Times New Roman" w:hAnsi="Times New Roman" w:cs="Times New Roman"/>
          <w:sz w:val="28"/>
          <w:szCs w:val="28"/>
        </w:rPr>
        <w:t>8</w:t>
      </w:r>
      <w:r w:rsidRPr="002444DE">
        <w:rPr>
          <w:rFonts w:ascii="Times New Roman" w:hAnsi="Times New Roman" w:cs="Times New Roman"/>
          <w:sz w:val="28"/>
          <w:szCs w:val="28"/>
        </w:rPr>
        <w:t xml:space="preserve"> году, доля респондентов, давших оценку «Скорее удовлетворительно» </w:t>
      </w:r>
      <w:r w:rsidR="002444DE" w:rsidRPr="002444DE">
        <w:rPr>
          <w:rFonts w:ascii="Times New Roman" w:hAnsi="Times New Roman" w:cs="Times New Roman"/>
          <w:sz w:val="28"/>
          <w:szCs w:val="28"/>
        </w:rPr>
        <w:t>возросла</w:t>
      </w:r>
      <w:r w:rsidRPr="002444DE">
        <w:rPr>
          <w:rFonts w:ascii="Times New Roman" w:hAnsi="Times New Roman" w:cs="Times New Roman"/>
          <w:sz w:val="28"/>
          <w:szCs w:val="28"/>
        </w:rPr>
        <w:t xml:space="preserve"> </w:t>
      </w:r>
      <w:r w:rsidR="002444DE" w:rsidRPr="002444DE">
        <w:rPr>
          <w:rFonts w:ascii="Times New Roman" w:hAnsi="Times New Roman" w:cs="Times New Roman"/>
          <w:sz w:val="28"/>
          <w:szCs w:val="28"/>
        </w:rPr>
        <w:t xml:space="preserve">в 2 раза и </w:t>
      </w:r>
      <w:r w:rsidRPr="002444DE">
        <w:rPr>
          <w:rFonts w:ascii="Times New Roman" w:hAnsi="Times New Roman" w:cs="Times New Roman"/>
          <w:sz w:val="28"/>
          <w:szCs w:val="28"/>
        </w:rPr>
        <w:t>составил</w:t>
      </w:r>
      <w:r w:rsidR="002444DE" w:rsidRPr="002444DE">
        <w:rPr>
          <w:rFonts w:ascii="Times New Roman" w:hAnsi="Times New Roman" w:cs="Times New Roman"/>
          <w:sz w:val="28"/>
          <w:szCs w:val="28"/>
        </w:rPr>
        <w:t>а</w:t>
      </w:r>
      <w:r w:rsidRPr="002444DE">
        <w:rPr>
          <w:rFonts w:ascii="Times New Roman" w:hAnsi="Times New Roman" w:cs="Times New Roman"/>
          <w:sz w:val="28"/>
          <w:szCs w:val="28"/>
        </w:rPr>
        <w:t xml:space="preserve"> </w:t>
      </w:r>
      <w:r w:rsidR="002444DE" w:rsidRPr="002444DE">
        <w:rPr>
          <w:rFonts w:ascii="Times New Roman" w:hAnsi="Times New Roman" w:cs="Times New Roman"/>
          <w:sz w:val="28"/>
          <w:szCs w:val="28"/>
        </w:rPr>
        <w:t>4,2</w:t>
      </w:r>
      <w:r w:rsidRPr="002444DE">
        <w:rPr>
          <w:rFonts w:ascii="Times New Roman" w:hAnsi="Times New Roman" w:cs="Times New Roman"/>
          <w:sz w:val="28"/>
          <w:szCs w:val="28"/>
        </w:rPr>
        <w:t>%, в отличие от результата 201</w:t>
      </w:r>
      <w:r w:rsidR="002444DE" w:rsidRPr="002444DE">
        <w:rPr>
          <w:rFonts w:ascii="Times New Roman" w:hAnsi="Times New Roman" w:cs="Times New Roman"/>
          <w:sz w:val="28"/>
          <w:szCs w:val="28"/>
        </w:rPr>
        <w:t>7</w:t>
      </w:r>
      <w:r w:rsidRPr="002444DE">
        <w:rPr>
          <w:rFonts w:ascii="Times New Roman" w:hAnsi="Times New Roman" w:cs="Times New Roman"/>
          <w:sz w:val="28"/>
          <w:szCs w:val="28"/>
        </w:rPr>
        <w:t xml:space="preserve"> года </w:t>
      </w:r>
      <w:r w:rsidR="003E3524" w:rsidRPr="002444DE">
        <w:rPr>
          <w:rFonts w:ascii="Times New Roman" w:hAnsi="Times New Roman" w:cs="Times New Roman"/>
          <w:sz w:val="28"/>
          <w:szCs w:val="28"/>
        </w:rPr>
        <w:t>в</w:t>
      </w:r>
      <w:r w:rsidRPr="002444DE">
        <w:rPr>
          <w:rFonts w:ascii="Times New Roman" w:hAnsi="Times New Roman" w:cs="Times New Roman"/>
          <w:sz w:val="28"/>
          <w:szCs w:val="28"/>
        </w:rPr>
        <w:t xml:space="preserve"> </w:t>
      </w:r>
      <w:r w:rsidR="002444DE" w:rsidRPr="002444DE">
        <w:rPr>
          <w:rFonts w:ascii="Times New Roman" w:hAnsi="Times New Roman" w:cs="Times New Roman"/>
          <w:sz w:val="28"/>
          <w:szCs w:val="28"/>
        </w:rPr>
        <w:t>2,1</w:t>
      </w:r>
      <w:r w:rsidRPr="002444DE">
        <w:rPr>
          <w:rFonts w:ascii="Times New Roman" w:hAnsi="Times New Roman" w:cs="Times New Roman"/>
          <w:sz w:val="28"/>
          <w:szCs w:val="28"/>
        </w:rPr>
        <w:t xml:space="preserve">%. Доля респондентов, давших оценку «Неудовлетворительно» </w:t>
      </w:r>
      <w:r w:rsidR="002444DE" w:rsidRPr="002444DE">
        <w:rPr>
          <w:rFonts w:ascii="Times New Roman" w:hAnsi="Times New Roman" w:cs="Times New Roman"/>
          <w:sz w:val="28"/>
          <w:szCs w:val="28"/>
        </w:rPr>
        <w:t>возросла в 2 раза и составила 1,2% (или 17 респондентов)</w:t>
      </w:r>
      <w:r w:rsidR="003E3524" w:rsidRPr="002444DE">
        <w:rPr>
          <w:rFonts w:ascii="Times New Roman" w:hAnsi="Times New Roman" w:cs="Times New Roman"/>
          <w:sz w:val="28"/>
          <w:szCs w:val="28"/>
        </w:rPr>
        <w:t xml:space="preserve">. </w:t>
      </w:r>
      <w:r w:rsidR="003E3524" w:rsidRPr="00C269E1">
        <w:rPr>
          <w:rFonts w:ascii="Times New Roman" w:hAnsi="Times New Roman" w:cs="Times New Roman"/>
          <w:sz w:val="28"/>
          <w:szCs w:val="28"/>
        </w:rPr>
        <w:t>Д</w:t>
      </w:r>
      <w:r w:rsidRPr="00C269E1">
        <w:rPr>
          <w:rFonts w:ascii="Times New Roman" w:hAnsi="Times New Roman" w:cs="Times New Roman"/>
          <w:sz w:val="28"/>
          <w:szCs w:val="28"/>
        </w:rPr>
        <w:t>оля респондентов, давших оценку «Скорее неудовлетворительно» в 201</w:t>
      </w:r>
      <w:r w:rsidR="002444DE" w:rsidRPr="00C269E1">
        <w:rPr>
          <w:rFonts w:ascii="Times New Roman" w:hAnsi="Times New Roman" w:cs="Times New Roman"/>
          <w:sz w:val="28"/>
          <w:szCs w:val="28"/>
        </w:rPr>
        <w:t>8</w:t>
      </w:r>
      <w:r w:rsidRPr="00C269E1">
        <w:rPr>
          <w:rFonts w:ascii="Times New Roman" w:hAnsi="Times New Roman" w:cs="Times New Roman"/>
          <w:sz w:val="28"/>
          <w:szCs w:val="28"/>
        </w:rPr>
        <w:t xml:space="preserve"> году составила </w:t>
      </w:r>
      <w:r w:rsidR="002444DE" w:rsidRPr="00C269E1">
        <w:rPr>
          <w:rFonts w:ascii="Times New Roman" w:hAnsi="Times New Roman" w:cs="Times New Roman"/>
          <w:sz w:val="28"/>
          <w:szCs w:val="28"/>
        </w:rPr>
        <w:t>2,7</w:t>
      </w:r>
      <w:r w:rsidRPr="00C269E1">
        <w:rPr>
          <w:rFonts w:ascii="Times New Roman" w:hAnsi="Times New Roman" w:cs="Times New Roman"/>
          <w:sz w:val="28"/>
          <w:szCs w:val="28"/>
        </w:rPr>
        <w:t xml:space="preserve">%, что на </w:t>
      </w:r>
      <w:r w:rsidR="002444DE" w:rsidRPr="00C269E1">
        <w:rPr>
          <w:rFonts w:ascii="Times New Roman" w:hAnsi="Times New Roman" w:cs="Times New Roman"/>
          <w:sz w:val="28"/>
          <w:szCs w:val="28"/>
        </w:rPr>
        <w:t>1,2</w:t>
      </w:r>
      <w:r w:rsidRPr="00C269E1">
        <w:rPr>
          <w:rFonts w:ascii="Times New Roman" w:hAnsi="Times New Roman" w:cs="Times New Roman"/>
          <w:sz w:val="28"/>
          <w:szCs w:val="28"/>
        </w:rPr>
        <w:t xml:space="preserve">% </w:t>
      </w:r>
      <w:r w:rsidR="002444DE" w:rsidRPr="00C269E1">
        <w:rPr>
          <w:rFonts w:ascii="Times New Roman" w:hAnsi="Times New Roman" w:cs="Times New Roman"/>
          <w:sz w:val="28"/>
          <w:szCs w:val="28"/>
        </w:rPr>
        <w:t>выше</w:t>
      </w:r>
      <w:r w:rsidRPr="00C269E1">
        <w:rPr>
          <w:rFonts w:ascii="Times New Roman" w:hAnsi="Times New Roman" w:cs="Times New Roman"/>
          <w:sz w:val="28"/>
          <w:szCs w:val="28"/>
        </w:rPr>
        <w:t xml:space="preserve"> результата 201</w:t>
      </w:r>
      <w:r w:rsidR="002444DE" w:rsidRPr="00C269E1">
        <w:rPr>
          <w:rFonts w:ascii="Times New Roman" w:hAnsi="Times New Roman" w:cs="Times New Roman"/>
          <w:sz w:val="28"/>
          <w:szCs w:val="28"/>
        </w:rPr>
        <w:t>7</w:t>
      </w:r>
      <w:r w:rsidRPr="00C269E1">
        <w:rPr>
          <w:rFonts w:ascii="Times New Roman" w:hAnsi="Times New Roman" w:cs="Times New Roman"/>
          <w:sz w:val="28"/>
          <w:szCs w:val="28"/>
        </w:rPr>
        <w:t xml:space="preserve"> года.</w:t>
      </w:r>
    </w:p>
    <w:p w:rsidR="001762A3" w:rsidRPr="00C269E1" w:rsidRDefault="001762A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8B5C3F" w:rsidRPr="000872C0" w:rsidRDefault="008B5C3F"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0872C0">
        <w:rPr>
          <w:rFonts w:ascii="Times New Roman" w:hAnsi="Times New Roman" w:cs="Times New Roman"/>
          <w:noProof/>
          <w:sz w:val="28"/>
          <w:szCs w:val="28"/>
          <w:lang w:eastAsia="ru-RU"/>
        </w:rPr>
        <w:drawing>
          <wp:inline distT="0" distB="0" distL="0" distR="0" wp14:anchorId="2D77047D" wp14:editId="49F3FC96">
            <wp:extent cx="2872854" cy="2204114"/>
            <wp:effectExtent l="0" t="0" r="22860" b="24765"/>
            <wp:docPr id="323" name="Диаграмма 3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r w:rsidR="00BE2974" w:rsidRPr="000872C0">
        <w:rPr>
          <w:rFonts w:ascii="Times New Roman" w:hAnsi="Times New Roman" w:cs="Times New Roman"/>
          <w:sz w:val="28"/>
          <w:szCs w:val="28"/>
        </w:rPr>
        <w:t xml:space="preserve"> </w:t>
      </w:r>
      <w:r w:rsidR="00BE2974" w:rsidRPr="000872C0">
        <w:rPr>
          <w:rFonts w:ascii="Times New Roman" w:hAnsi="Times New Roman" w:cs="Times New Roman"/>
          <w:noProof/>
          <w:sz w:val="28"/>
          <w:szCs w:val="28"/>
          <w:lang w:eastAsia="ru-RU"/>
        </w:rPr>
        <w:drawing>
          <wp:inline distT="0" distB="0" distL="0" distR="0" wp14:anchorId="302DE3C7" wp14:editId="6B882899">
            <wp:extent cx="2872854" cy="2224585"/>
            <wp:effectExtent l="0" t="0" r="22860" b="23495"/>
            <wp:docPr id="322" name="Диаграмма 3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8B5C3F"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0872C0">
        <w:rPr>
          <w:rFonts w:ascii="Times New Roman" w:hAnsi="Times New Roman" w:cs="Times New Roman"/>
          <w:sz w:val="28"/>
          <w:szCs w:val="28"/>
        </w:rPr>
        <w:lastRenderedPageBreak/>
        <w:t>В сравнении с результатами анкетирования за 201</w:t>
      </w:r>
      <w:r w:rsidR="000872C0" w:rsidRPr="000872C0">
        <w:rPr>
          <w:rFonts w:ascii="Times New Roman" w:hAnsi="Times New Roman" w:cs="Times New Roman"/>
          <w:sz w:val="28"/>
          <w:szCs w:val="28"/>
        </w:rPr>
        <w:t>7</w:t>
      </w:r>
      <w:r w:rsidRPr="000872C0">
        <w:rPr>
          <w:rFonts w:ascii="Times New Roman" w:hAnsi="Times New Roman" w:cs="Times New Roman"/>
          <w:sz w:val="28"/>
          <w:szCs w:val="28"/>
        </w:rPr>
        <w:t xml:space="preserve"> году, доля утвердительных ответов уровню понятности официальной информации о состоянии конкурентной среды на территории муниципального образования Ленинградский район </w:t>
      </w:r>
      <w:r w:rsidR="000872C0">
        <w:rPr>
          <w:rFonts w:ascii="Times New Roman" w:hAnsi="Times New Roman" w:cs="Times New Roman"/>
          <w:sz w:val="28"/>
          <w:szCs w:val="28"/>
        </w:rPr>
        <w:t xml:space="preserve">за 2018 год, </w:t>
      </w:r>
      <w:proofErr w:type="gramStart"/>
      <w:r w:rsidRPr="000872C0">
        <w:rPr>
          <w:rFonts w:ascii="Times New Roman" w:hAnsi="Times New Roman" w:cs="Times New Roman"/>
          <w:sz w:val="28"/>
          <w:szCs w:val="28"/>
        </w:rPr>
        <w:t>остается также высока</w:t>
      </w:r>
      <w:proofErr w:type="gramEnd"/>
      <w:r w:rsidRPr="000872C0">
        <w:rPr>
          <w:rFonts w:ascii="Times New Roman" w:hAnsi="Times New Roman" w:cs="Times New Roman"/>
          <w:sz w:val="28"/>
          <w:szCs w:val="28"/>
        </w:rPr>
        <w:t xml:space="preserve"> - составил</w:t>
      </w:r>
      <w:r w:rsidR="007037B4" w:rsidRPr="000872C0">
        <w:rPr>
          <w:rFonts w:ascii="Times New Roman" w:hAnsi="Times New Roman" w:cs="Times New Roman"/>
          <w:sz w:val="28"/>
          <w:szCs w:val="28"/>
        </w:rPr>
        <w:t>а</w:t>
      </w:r>
      <w:r w:rsidRPr="000872C0">
        <w:rPr>
          <w:rFonts w:ascii="Times New Roman" w:hAnsi="Times New Roman" w:cs="Times New Roman"/>
          <w:sz w:val="28"/>
          <w:szCs w:val="28"/>
        </w:rPr>
        <w:t xml:space="preserve"> </w:t>
      </w:r>
      <w:r w:rsidR="000872C0" w:rsidRPr="000872C0">
        <w:rPr>
          <w:rFonts w:ascii="Times New Roman" w:hAnsi="Times New Roman" w:cs="Times New Roman"/>
          <w:sz w:val="28"/>
          <w:szCs w:val="28"/>
        </w:rPr>
        <w:t>92,0</w:t>
      </w:r>
      <w:r w:rsidRPr="000872C0">
        <w:rPr>
          <w:rFonts w:ascii="Times New Roman" w:hAnsi="Times New Roman" w:cs="Times New Roman"/>
          <w:sz w:val="28"/>
          <w:szCs w:val="28"/>
        </w:rPr>
        <w:t>%</w:t>
      </w:r>
      <w:r w:rsidR="000872C0" w:rsidRPr="000872C0">
        <w:rPr>
          <w:rFonts w:ascii="Times New Roman" w:hAnsi="Times New Roman" w:cs="Times New Roman"/>
          <w:sz w:val="28"/>
          <w:szCs w:val="28"/>
        </w:rPr>
        <w:t>, что лишь на 2,7% ниже показателя 2017 года</w:t>
      </w:r>
      <w:r w:rsidRPr="000872C0">
        <w:rPr>
          <w:rFonts w:ascii="Times New Roman" w:hAnsi="Times New Roman" w:cs="Times New Roman"/>
          <w:sz w:val="28"/>
          <w:szCs w:val="28"/>
        </w:rPr>
        <w:t>. Доля респондентов, давших оценку «Скорее удовлетворительно» 201</w:t>
      </w:r>
      <w:r w:rsidR="000872C0" w:rsidRPr="000872C0">
        <w:rPr>
          <w:rFonts w:ascii="Times New Roman" w:hAnsi="Times New Roman" w:cs="Times New Roman"/>
          <w:sz w:val="28"/>
          <w:szCs w:val="28"/>
        </w:rPr>
        <w:t>8</w:t>
      </w:r>
      <w:r w:rsidRPr="000872C0">
        <w:rPr>
          <w:rFonts w:ascii="Times New Roman" w:hAnsi="Times New Roman" w:cs="Times New Roman"/>
          <w:sz w:val="28"/>
          <w:szCs w:val="28"/>
        </w:rPr>
        <w:t xml:space="preserve"> составила 3</w:t>
      </w:r>
      <w:r w:rsidR="000872C0" w:rsidRPr="000872C0">
        <w:rPr>
          <w:rFonts w:ascii="Times New Roman" w:hAnsi="Times New Roman" w:cs="Times New Roman"/>
          <w:sz w:val="28"/>
          <w:szCs w:val="28"/>
        </w:rPr>
        <w:t>,2</w:t>
      </w:r>
      <w:r w:rsidRPr="000872C0">
        <w:rPr>
          <w:rFonts w:ascii="Times New Roman" w:hAnsi="Times New Roman" w:cs="Times New Roman"/>
          <w:sz w:val="28"/>
          <w:szCs w:val="28"/>
        </w:rPr>
        <w:t xml:space="preserve">%, что на </w:t>
      </w:r>
      <w:r w:rsidR="000872C0" w:rsidRPr="000872C0">
        <w:rPr>
          <w:rFonts w:ascii="Times New Roman" w:hAnsi="Times New Roman" w:cs="Times New Roman"/>
          <w:sz w:val="28"/>
          <w:szCs w:val="28"/>
        </w:rPr>
        <w:t>0,2</w:t>
      </w:r>
      <w:r w:rsidRPr="000872C0">
        <w:rPr>
          <w:rFonts w:ascii="Times New Roman" w:hAnsi="Times New Roman" w:cs="Times New Roman"/>
          <w:sz w:val="28"/>
          <w:szCs w:val="28"/>
        </w:rPr>
        <w:t xml:space="preserve">% </w:t>
      </w:r>
      <w:r w:rsidR="000872C0" w:rsidRPr="000872C0">
        <w:rPr>
          <w:rFonts w:ascii="Times New Roman" w:hAnsi="Times New Roman" w:cs="Times New Roman"/>
          <w:sz w:val="28"/>
          <w:szCs w:val="28"/>
        </w:rPr>
        <w:t>выше</w:t>
      </w:r>
      <w:r w:rsidRPr="000872C0">
        <w:rPr>
          <w:rFonts w:ascii="Times New Roman" w:hAnsi="Times New Roman" w:cs="Times New Roman"/>
          <w:sz w:val="28"/>
          <w:szCs w:val="28"/>
        </w:rPr>
        <w:t xml:space="preserve"> результата 201</w:t>
      </w:r>
      <w:r w:rsidR="000872C0" w:rsidRPr="000872C0">
        <w:rPr>
          <w:rFonts w:ascii="Times New Roman" w:hAnsi="Times New Roman" w:cs="Times New Roman"/>
          <w:sz w:val="28"/>
          <w:szCs w:val="28"/>
        </w:rPr>
        <w:t>7</w:t>
      </w:r>
      <w:r w:rsidRPr="000872C0">
        <w:rPr>
          <w:rFonts w:ascii="Times New Roman" w:hAnsi="Times New Roman" w:cs="Times New Roman"/>
          <w:sz w:val="28"/>
          <w:szCs w:val="28"/>
        </w:rPr>
        <w:t xml:space="preserve"> года. В 201</w:t>
      </w:r>
      <w:r w:rsidR="000872C0" w:rsidRPr="000872C0">
        <w:rPr>
          <w:rFonts w:ascii="Times New Roman" w:hAnsi="Times New Roman" w:cs="Times New Roman"/>
          <w:sz w:val="28"/>
          <w:szCs w:val="28"/>
        </w:rPr>
        <w:t>8</w:t>
      </w:r>
      <w:r w:rsidRPr="000872C0">
        <w:rPr>
          <w:rFonts w:ascii="Times New Roman" w:hAnsi="Times New Roman" w:cs="Times New Roman"/>
          <w:sz w:val="28"/>
          <w:szCs w:val="28"/>
        </w:rPr>
        <w:t xml:space="preserve"> году оценк</w:t>
      </w:r>
      <w:r w:rsidR="000872C0" w:rsidRPr="000872C0">
        <w:rPr>
          <w:rFonts w:ascii="Times New Roman" w:hAnsi="Times New Roman" w:cs="Times New Roman"/>
          <w:sz w:val="28"/>
          <w:szCs w:val="28"/>
        </w:rPr>
        <w:t>у</w:t>
      </w:r>
      <w:r w:rsidRPr="000872C0">
        <w:rPr>
          <w:rFonts w:ascii="Times New Roman" w:hAnsi="Times New Roman" w:cs="Times New Roman"/>
          <w:sz w:val="28"/>
          <w:szCs w:val="28"/>
        </w:rPr>
        <w:t xml:space="preserve"> «Неудовлетворительно»</w:t>
      </w:r>
      <w:r w:rsidR="000872C0" w:rsidRPr="000872C0">
        <w:rPr>
          <w:rFonts w:ascii="Times New Roman" w:hAnsi="Times New Roman" w:cs="Times New Roman"/>
          <w:sz w:val="28"/>
          <w:szCs w:val="28"/>
        </w:rPr>
        <w:t xml:space="preserve"> дали 1,4% опрошенных (или 21 респондент)</w:t>
      </w:r>
      <w:r w:rsidRPr="000872C0">
        <w:rPr>
          <w:rFonts w:ascii="Times New Roman" w:hAnsi="Times New Roman" w:cs="Times New Roman"/>
          <w:sz w:val="28"/>
          <w:szCs w:val="28"/>
        </w:rPr>
        <w:t xml:space="preserve">, </w:t>
      </w:r>
      <w:r w:rsidR="000872C0" w:rsidRPr="000872C0">
        <w:rPr>
          <w:rFonts w:ascii="Times New Roman" w:hAnsi="Times New Roman" w:cs="Times New Roman"/>
          <w:sz w:val="28"/>
          <w:szCs w:val="28"/>
        </w:rPr>
        <w:t>что на 0,8% выше показателя 2017 года</w:t>
      </w:r>
      <w:r w:rsidR="001762A3">
        <w:rPr>
          <w:rFonts w:ascii="Times New Roman" w:hAnsi="Times New Roman" w:cs="Times New Roman"/>
          <w:sz w:val="28"/>
          <w:szCs w:val="28"/>
        </w:rPr>
        <w:t xml:space="preserve">. </w:t>
      </w:r>
      <w:r w:rsidR="001762A3" w:rsidRPr="001762A3">
        <w:rPr>
          <w:rFonts w:ascii="Times New Roman" w:hAnsi="Times New Roman" w:cs="Times New Roman"/>
          <w:sz w:val="28"/>
          <w:szCs w:val="28"/>
        </w:rPr>
        <w:t>Число</w:t>
      </w:r>
      <w:r w:rsidRPr="001762A3">
        <w:rPr>
          <w:rFonts w:ascii="Times New Roman" w:hAnsi="Times New Roman" w:cs="Times New Roman"/>
          <w:sz w:val="28"/>
          <w:szCs w:val="28"/>
        </w:rPr>
        <w:t xml:space="preserve"> респондентов, давших оценку «Скорее неудовлетворительно» </w:t>
      </w:r>
      <w:r w:rsidR="001762A3" w:rsidRPr="001762A3">
        <w:rPr>
          <w:rFonts w:ascii="Times New Roman" w:hAnsi="Times New Roman" w:cs="Times New Roman"/>
          <w:sz w:val="28"/>
          <w:szCs w:val="28"/>
        </w:rPr>
        <w:t xml:space="preserve">в отчетном году </w:t>
      </w:r>
      <w:r w:rsidRPr="001762A3">
        <w:rPr>
          <w:rFonts w:ascii="Times New Roman" w:hAnsi="Times New Roman" w:cs="Times New Roman"/>
          <w:sz w:val="28"/>
          <w:szCs w:val="28"/>
        </w:rPr>
        <w:t xml:space="preserve">составило </w:t>
      </w:r>
      <w:r w:rsidR="001762A3" w:rsidRPr="001762A3">
        <w:rPr>
          <w:rFonts w:ascii="Times New Roman" w:hAnsi="Times New Roman" w:cs="Times New Roman"/>
          <w:sz w:val="28"/>
          <w:szCs w:val="28"/>
        </w:rPr>
        <w:t>3,3</w:t>
      </w:r>
      <w:r w:rsidRPr="001762A3">
        <w:rPr>
          <w:rFonts w:ascii="Times New Roman" w:hAnsi="Times New Roman" w:cs="Times New Roman"/>
          <w:sz w:val="28"/>
          <w:szCs w:val="28"/>
        </w:rPr>
        <w:t xml:space="preserve">%, что также </w:t>
      </w:r>
      <w:r w:rsidR="001762A3" w:rsidRPr="001762A3">
        <w:rPr>
          <w:rFonts w:ascii="Times New Roman" w:hAnsi="Times New Roman" w:cs="Times New Roman"/>
          <w:sz w:val="28"/>
          <w:szCs w:val="28"/>
        </w:rPr>
        <w:t xml:space="preserve">выше </w:t>
      </w:r>
      <w:r w:rsidRPr="001762A3">
        <w:rPr>
          <w:rFonts w:ascii="Times New Roman" w:hAnsi="Times New Roman" w:cs="Times New Roman"/>
          <w:sz w:val="28"/>
          <w:szCs w:val="28"/>
        </w:rPr>
        <w:t>показателя 201</w:t>
      </w:r>
      <w:r w:rsidR="001762A3" w:rsidRPr="001762A3">
        <w:rPr>
          <w:rFonts w:ascii="Times New Roman" w:hAnsi="Times New Roman" w:cs="Times New Roman"/>
          <w:sz w:val="28"/>
          <w:szCs w:val="28"/>
        </w:rPr>
        <w:t>7</w:t>
      </w:r>
      <w:r w:rsidRPr="001762A3">
        <w:rPr>
          <w:rFonts w:ascii="Times New Roman" w:hAnsi="Times New Roman" w:cs="Times New Roman"/>
          <w:sz w:val="28"/>
          <w:szCs w:val="28"/>
        </w:rPr>
        <w:t xml:space="preserve"> года на </w:t>
      </w:r>
      <w:r w:rsidR="001762A3" w:rsidRPr="001762A3">
        <w:rPr>
          <w:rFonts w:ascii="Times New Roman" w:hAnsi="Times New Roman" w:cs="Times New Roman"/>
          <w:sz w:val="28"/>
          <w:szCs w:val="28"/>
        </w:rPr>
        <w:t>1,6</w:t>
      </w:r>
      <w:r w:rsidRPr="001762A3">
        <w:rPr>
          <w:rFonts w:ascii="Times New Roman" w:hAnsi="Times New Roman" w:cs="Times New Roman"/>
          <w:sz w:val="28"/>
          <w:szCs w:val="28"/>
        </w:rPr>
        <w:t>%.</w:t>
      </w:r>
    </w:p>
    <w:p w:rsidR="001762A3" w:rsidRPr="001762A3" w:rsidRDefault="001762A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8B5C3F" w:rsidRPr="008525F9" w:rsidRDefault="008B5C3F"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8525F9">
        <w:rPr>
          <w:rFonts w:ascii="Times New Roman" w:hAnsi="Times New Roman" w:cs="Times New Roman"/>
          <w:noProof/>
          <w:sz w:val="28"/>
          <w:szCs w:val="28"/>
          <w:lang w:eastAsia="ru-RU"/>
        </w:rPr>
        <w:drawing>
          <wp:inline distT="0" distB="0" distL="0" distR="0" wp14:anchorId="618A7795" wp14:editId="181A6EAA">
            <wp:extent cx="2872854" cy="2279176"/>
            <wp:effectExtent l="0" t="0" r="22860" b="26035"/>
            <wp:docPr id="324" name="Диаграмма 3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00BE2974" w:rsidRPr="008525F9">
        <w:rPr>
          <w:rFonts w:ascii="Times New Roman" w:hAnsi="Times New Roman" w:cs="Times New Roman"/>
          <w:sz w:val="28"/>
          <w:szCs w:val="28"/>
        </w:rPr>
        <w:t xml:space="preserve"> </w:t>
      </w:r>
      <w:r w:rsidR="00BE2974" w:rsidRPr="008525F9">
        <w:rPr>
          <w:rFonts w:ascii="Times New Roman" w:hAnsi="Times New Roman" w:cs="Times New Roman"/>
          <w:noProof/>
          <w:sz w:val="28"/>
          <w:szCs w:val="28"/>
          <w:lang w:eastAsia="ru-RU"/>
        </w:rPr>
        <w:drawing>
          <wp:inline distT="0" distB="0" distL="0" distR="0" wp14:anchorId="491439F0" wp14:editId="27FF7F49">
            <wp:extent cx="2872854" cy="2292824"/>
            <wp:effectExtent l="0" t="0" r="22860" b="12700"/>
            <wp:docPr id="293" name="Диаграмма 29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rsidR="006943EE"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8B5C3F" w:rsidRPr="001702CB" w:rsidRDefault="008B5C3F"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1762A3">
        <w:rPr>
          <w:rFonts w:ascii="Times New Roman" w:hAnsi="Times New Roman" w:cs="Times New Roman"/>
          <w:sz w:val="28"/>
          <w:szCs w:val="28"/>
        </w:rPr>
        <w:t xml:space="preserve">Согласно полученным результатам, полностью удовлетворены качеством получения официальной информации о состоянии конкурентной среды более </w:t>
      </w:r>
      <w:r w:rsidR="001762A3" w:rsidRPr="001762A3">
        <w:rPr>
          <w:rFonts w:ascii="Times New Roman" w:hAnsi="Times New Roman" w:cs="Times New Roman"/>
          <w:sz w:val="28"/>
          <w:szCs w:val="28"/>
        </w:rPr>
        <w:t>92,8</w:t>
      </w:r>
      <w:r w:rsidRPr="001762A3">
        <w:rPr>
          <w:rFonts w:ascii="Times New Roman" w:hAnsi="Times New Roman" w:cs="Times New Roman"/>
          <w:sz w:val="28"/>
          <w:szCs w:val="28"/>
        </w:rPr>
        <w:t xml:space="preserve">% </w:t>
      </w:r>
      <w:r w:rsidR="001762A3" w:rsidRPr="001762A3">
        <w:rPr>
          <w:rFonts w:ascii="Times New Roman" w:hAnsi="Times New Roman" w:cs="Times New Roman"/>
          <w:sz w:val="28"/>
          <w:szCs w:val="28"/>
        </w:rPr>
        <w:t xml:space="preserve">или 1363 </w:t>
      </w:r>
      <w:r w:rsidRPr="001762A3">
        <w:rPr>
          <w:rFonts w:ascii="Times New Roman" w:hAnsi="Times New Roman" w:cs="Times New Roman"/>
          <w:sz w:val="28"/>
          <w:szCs w:val="28"/>
        </w:rPr>
        <w:t>опрошенных жителей района. В 201</w:t>
      </w:r>
      <w:r w:rsidR="001762A3" w:rsidRPr="001762A3">
        <w:rPr>
          <w:rFonts w:ascii="Times New Roman" w:hAnsi="Times New Roman" w:cs="Times New Roman"/>
          <w:sz w:val="28"/>
          <w:szCs w:val="28"/>
        </w:rPr>
        <w:t>7</w:t>
      </w:r>
      <w:r w:rsidRPr="001762A3">
        <w:rPr>
          <w:rFonts w:ascii="Times New Roman" w:hAnsi="Times New Roman" w:cs="Times New Roman"/>
          <w:sz w:val="28"/>
          <w:szCs w:val="28"/>
        </w:rPr>
        <w:t xml:space="preserve"> году этот показатель составл</w:t>
      </w:r>
      <w:r w:rsidR="001762A3" w:rsidRPr="001762A3">
        <w:rPr>
          <w:rFonts w:ascii="Times New Roman" w:hAnsi="Times New Roman" w:cs="Times New Roman"/>
          <w:sz w:val="28"/>
          <w:szCs w:val="28"/>
        </w:rPr>
        <w:t>ял</w:t>
      </w:r>
      <w:r w:rsidRPr="001762A3">
        <w:rPr>
          <w:rFonts w:ascii="Times New Roman" w:hAnsi="Times New Roman" w:cs="Times New Roman"/>
          <w:sz w:val="28"/>
          <w:szCs w:val="28"/>
        </w:rPr>
        <w:t xml:space="preserve"> </w:t>
      </w:r>
      <w:r w:rsidR="001762A3" w:rsidRPr="001762A3">
        <w:rPr>
          <w:rFonts w:ascii="Times New Roman" w:hAnsi="Times New Roman" w:cs="Times New Roman"/>
          <w:sz w:val="28"/>
          <w:szCs w:val="28"/>
        </w:rPr>
        <w:t>95,6</w:t>
      </w:r>
      <w:r w:rsidRPr="001762A3">
        <w:rPr>
          <w:rFonts w:ascii="Times New Roman" w:hAnsi="Times New Roman" w:cs="Times New Roman"/>
          <w:sz w:val="28"/>
          <w:szCs w:val="28"/>
        </w:rPr>
        <w:t xml:space="preserve">%. Доля респондентов, давших оценку «Скорее удовлетворительно» составила </w:t>
      </w:r>
      <w:r w:rsidR="001762A3" w:rsidRPr="001762A3">
        <w:rPr>
          <w:rFonts w:ascii="Times New Roman" w:hAnsi="Times New Roman" w:cs="Times New Roman"/>
          <w:sz w:val="28"/>
          <w:szCs w:val="28"/>
        </w:rPr>
        <w:t>2,7</w:t>
      </w:r>
      <w:r w:rsidRPr="001762A3">
        <w:rPr>
          <w:rFonts w:ascii="Times New Roman" w:hAnsi="Times New Roman" w:cs="Times New Roman"/>
          <w:sz w:val="28"/>
          <w:szCs w:val="28"/>
        </w:rPr>
        <w:t xml:space="preserve">%, что </w:t>
      </w:r>
      <w:r w:rsidR="001762A3" w:rsidRPr="001762A3">
        <w:rPr>
          <w:rFonts w:ascii="Times New Roman" w:hAnsi="Times New Roman" w:cs="Times New Roman"/>
          <w:sz w:val="28"/>
          <w:szCs w:val="28"/>
        </w:rPr>
        <w:t>лишь на</w:t>
      </w:r>
      <w:r w:rsidRPr="001762A3">
        <w:rPr>
          <w:rFonts w:ascii="Times New Roman" w:hAnsi="Times New Roman" w:cs="Times New Roman"/>
          <w:sz w:val="28"/>
          <w:szCs w:val="28"/>
        </w:rPr>
        <w:t xml:space="preserve"> </w:t>
      </w:r>
      <w:r w:rsidR="001762A3" w:rsidRPr="001762A3">
        <w:rPr>
          <w:rFonts w:ascii="Times New Roman" w:hAnsi="Times New Roman" w:cs="Times New Roman"/>
          <w:sz w:val="28"/>
          <w:szCs w:val="28"/>
        </w:rPr>
        <w:t>0,2</w:t>
      </w:r>
      <w:r w:rsidRPr="001762A3">
        <w:rPr>
          <w:rFonts w:ascii="Times New Roman" w:hAnsi="Times New Roman" w:cs="Times New Roman"/>
          <w:sz w:val="28"/>
          <w:szCs w:val="28"/>
        </w:rPr>
        <w:t xml:space="preserve">% </w:t>
      </w:r>
      <w:r w:rsidR="001762A3" w:rsidRPr="001762A3">
        <w:rPr>
          <w:rFonts w:ascii="Times New Roman" w:hAnsi="Times New Roman" w:cs="Times New Roman"/>
          <w:sz w:val="28"/>
          <w:szCs w:val="28"/>
        </w:rPr>
        <w:t>выше</w:t>
      </w:r>
      <w:r w:rsidRPr="001762A3">
        <w:rPr>
          <w:rFonts w:ascii="Times New Roman" w:hAnsi="Times New Roman" w:cs="Times New Roman"/>
          <w:sz w:val="28"/>
          <w:szCs w:val="28"/>
        </w:rPr>
        <w:t xml:space="preserve"> результата 201</w:t>
      </w:r>
      <w:r w:rsidR="001762A3" w:rsidRPr="001762A3">
        <w:rPr>
          <w:rFonts w:ascii="Times New Roman" w:hAnsi="Times New Roman" w:cs="Times New Roman"/>
          <w:sz w:val="28"/>
          <w:szCs w:val="28"/>
        </w:rPr>
        <w:t>7</w:t>
      </w:r>
      <w:r w:rsidRPr="001762A3">
        <w:rPr>
          <w:rFonts w:ascii="Times New Roman" w:hAnsi="Times New Roman" w:cs="Times New Roman"/>
          <w:sz w:val="28"/>
          <w:szCs w:val="28"/>
        </w:rPr>
        <w:t xml:space="preserve"> </w:t>
      </w:r>
      <w:r w:rsidRPr="001702CB">
        <w:rPr>
          <w:rFonts w:ascii="Times New Roman" w:hAnsi="Times New Roman" w:cs="Times New Roman"/>
          <w:sz w:val="28"/>
          <w:szCs w:val="28"/>
        </w:rPr>
        <w:t xml:space="preserve">года. В </w:t>
      </w:r>
      <w:r w:rsidR="001762A3" w:rsidRPr="001702CB">
        <w:rPr>
          <w:rFonts w:ascii="Times New Roman" w:hAnsi="Times New Roman" w:cs="Times New Roman"/>
          <w:sz w:val="28"/>
          <w:szCs w:val="28"/>
        </w:rPr>
        <w:t>отчетном периоде</w:t>
      </w:r>
      <w:r w:rsidRPr="001702CB">
        <w:rPr>
          <w:rFonts w:ascii="Times New Roman" w:hAnsi="Times New Roman" w:cs="Times New Roman"/>
          <w:sz w:val="28"/>
          <w:szCs w:val="28"/>
        </w:rPr>
        <w:t xml:space="preserve"> оценка «Неудовлетворительно» состав</w:t>
      </w:r>
      <w:r w:rsidR="001762A3" w:rsidRPr="001702CB">
        <w:rPr>
          <w:rFonts w:ascii="Times New Roman" w:hAnsi="Times New Roman" w:cs="Times New Roman"/>
          <w:sz w:val="28"/>
          <w:szCs w:val="28"/>
        </w:rPr>
        <w:t>и</w:t>
      </w:r>
      <w:r w:rsidRPr="001702CB">
        <w:rPr>
          <w:rFonts w:ascii="Times New Roman" w:hAnsi="Times New Roman" w:cs="Times New Roman"/>
          <w:sz w:val="28"/>
          <w:szCs w:val="28"/>
        </w:rPr>
        <w:t xml:space="preserve">ла </w:t>
      </w:r>
      <w:r w:rsidR="001762A3" w:rsidRPr="001702CB">
        <w:rPr>
          <w:rFonts w:ascii="Times New Roman" w:hAnsi="Times New Roman" w:cs="Times New Roman"/>
          <w:sz w:val="28"/>
          <w:szCs w:val="28"/>
        </w:rPr>
        <w:t>1,4</w:t>
      </w:r>
      <w:r w:rsidRPr="001702CB">
        <w:rPr>
          <w:rFonts w:ascii="Times New Roman" w:hAnsi="Times New Roman" w:cs="Times New Roman"/>
          <w:sz w:val="28"/>
          <w:szCs w:val="28"/>
        </w:rPr>
        <w:t xml:space="preserve">% от числа опрошенных респондентов, </w:t>
      </w:r>
      <w:r w:rsidR="001762A3" w:rsidRPr="001702CB">
        <w:rPr>
          <w:rFonts w:ascii="Times New Roman" w:hAnsi="Times New Roman" w:cs="Times New Roman"/>
          <w:sz w:val="28"/>
          <w:szCs w:val="28"/>
        </w:rPr>
        <w:t xml:space="preserve">что выше показателя 2017 года на </w:t>
      </w:r>
      <w:r w:rsidR="001702CB" w:rsidRPr="001702CB">
        <w:rPr>
          <w:rFonts w:ascii="Times New Roman" w:hAnsi="Times New Roman" w:cs="Times New Roman"/>
          <w:sz w:val="28"/>
          <w:szCs w:val="28"/>
        </w:rPr>
        <w:t>0,6%</w:t>
      </w:r>
      <w:r w:rsidRPr="001702CB">
        <w:rPr>
          <w:rFonts w:ascii="Times New Roman" w:hAnsi="Times New Roman" w:cs="Times New Roman"/>
          <w:sz w:val="28"/>
          <w:szCs w:val="28"/>
        </w:rPr>
        <w:t xml:space="preserve">. Количество респондентов, давших оценку «Скорее неудовлетворительно» составило </w:t>
      </w:r>
      <w:r w:rsidR="001702CB" w:rsidRPr="001702CB">
        <w:rPr>
          <w:rFonts w:ascii="Times New Roman" w:hAnsi="Times New Roman" w:cs="Times New Roman"/>
          <w:sz w:val="28"/>
          <w:szCs w:val="28"/>
        </w:rPr>
        <w:t>3</w:t>
      </w:r>
      <w:r w:rsidRPr="001702CB">
        <w:rPr>
          <w:rFonts w:ascii="Times New Roman" w:hAnsi="Times New Roman" w:cs="Times New Roman"/>
          <w:sz w:val="28"/>
          <w:szCs w:val="28"/>
        </w:rPr>
        <w:t xml:space="preserve">,1%, что на </w:t>
      </w:r>
      <w:r w:rsidR="001702CB" w:rsidRPr="001702CB">
        <w:rPr>
          <w:rFonts w:ascii="Times New Roman" w:hAnsi="Times New Roman" w:cs="Times New Roman"/>
          <w:sz w:val="28"/>
          <w:szCs w:val="28"/>
        </w:rPr>
        <w:t>2</w:t>
      </w:r>
      <w:r w:rsidRPr="001702CB">
        <w:rPr>
          <w:rFonts w:ascii="Times New Roman" w:hAnsi="Times New Roman" w:cs="Times New Roman"/>
          <w:sz w:val="28"/>
          <w:szCs w:val="28"/>
        </w:rPr>
        <w:t xml:space="preserve">% </w:t>
      </w:r>
      <w:r w:rsidR="001702CB" w:rsidRPr="001702CB">
        <w:rPr>
          <w:rFonts w:ascii="Times New Roman" w:hAnsi="Times New Roman" w:cs="Times New Roman"/>
          <w:sz w:val="28"/>
          <w:szCs w:val="28"/>
        </w:rPr>
        <w:t>выше</w:t>
      </w:r>
      <w:r w:rsidRPr="001702CB">
        <w:rPr>
          <w:rFonts w:ascii="Times New Roman" w:hAnsi="Times New Roman" w:cs="Times New Roman"/>
          <w:sz w:val="28"/>
          <w:szCs w:val="28"/>
        </w:rPr>
        <w:t xml:space="preserve"> показателя 201</w:t>
      </w:r>
      <w:r w:rsidR="001702CB" w:rsidRPr="001702CB">
        <w:rPr>
          <w:rFonts w:ascii="Times New Roman" w:hAnsi="Times New Roman" w:cs="Times New Roman"/>
          <w:sz w:val="28"/>
          <w:szCs w:val="28"/>
        </w:rPr>
        <w:t>7</w:t>
      </w:r>
      <w:r w:rsidRPr="001702CB">
        <w:rPr>
          <w:rFonts w:ascii="Times New Roman" w:hAnsi="Times New Roman" w:cs="Times New Roman"/>
          <w:sz w:val="28"/>
          <w:szCs w:val="28"/>
        </w:rPr>
        <w:t xml:space="preserve"> года.</w:t>
      </w:r>
    </w:p>
    <w:p w:rsidR="00407ABF" w:rsidRPr="007564E2" w:rsidRDefault="00407ABF"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FA3C4B" w:rsidRPr="00402AE8" w:rsidRDefault="00276742" w:rsidP="00FA3C4B">
      <w:pPr>
        <w:spacing w:after="0" w:line="240" w:lineRule="auto"/>
        <w:ind w:firstLine="567"/>
        <w:jc w:val="both"/>
        <w:rPr>
          <w:rFonts w:ascii="Times New Roman" w:hAnsi="Times New Roman"/>
          <w:sz w:val="28"/>
          <w:szCs w:val="28"/>
        </w:rPr>
      </w:pPr>
      <w:r w:rsidRPr="00501B42">
        <w:rPr>
          <w:rFonts w:ascii="Times New Roman" w:eastAsia="Times New Roman" w:hAnsi="Times New Roman"/>
          <w:b/>
          <w:sz w:val="32"/>
          <w:szCs w:val="32"/>
        </w:rPr>
        <w:t>7.9.</w:t>
      </w:r>
      <w:r w:rsidRPr="00501B42">
        <w:rPr>
          <w:sz w:val="28"/>
          <w:szCs w:val="28"/>
        </w:rPr>
        <w:t xml:space="preserve"> </w:t>
      </w:r>
      <w:r w:rsidR="00FA3C4B" w:rsidRPr="00501B42">
        <w:rPr>
          <w:rFonts w:ascii="Times New Roman" w:hAnsi="Times New Roman"/>
          <w:sz w:val="28"/>
          <w:szCs w:val="28"/>
        </w:rPr>
        <w:t>Проведенный</w:t>
      </w:r>
      <w:r w:rsidR="00FA3C4B" w:rsidRPr="00402AE8">
        <w:rPr>
          <w:rFonts w:ascii="Times New Roman" w:hAnsi="Times New Roman"/>
          <w:sz w:val="28"/>
          <w:szCs w:val="28"/>
        </w:rPr>
        <w:t xml:space="preserve"> мониторинг оценки субъектами предпринимательской деятельности наличия (отсутствия) административных барьеров показал, что наиболее существенными для ведения текущей деятельности или открытия нового бизнеса на рынке, являются: </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нестабильность российского законодательства в отношении регулирования деятельности предприятий – 28,9%;</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высокие барьеры доступа к финансовым ресурсам (в частности, высокая стоимость кредитов) – 22,8%;</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высокие налоги – 12,4%;</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конкуренция со стороны теневого сектора- 10,8%;</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недостаток квалифицированных кадров – 5,9 %;</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неразвитость транспортной сети- 5,0%;</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lastRenderedPageBreak/>
        <w:t>- высокие транспортные и логистические издержки – 3,0%;</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сложность/затянутость процедуры получения разрешений/лицензий – 3,0%;</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ограничения доступа к товарам и услугам субъектов естественных монополий (электроснабжение, водоснабжение, водоочистка, водоотведение, теплоснабжение, газоснабжения), в том числе экономические – высокая стоимость доступа – 2,9%;</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xml:space="preserve">- сложность получения доступа к земельным участкам - 1,8 %; </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давление со стороны конкурентов – 1,1%;</w:t>
      </w:r>
    </w:p>
    <w:p w:rsidR="00FA3C4B" w:rsidRPr="00A84493" w:rsidRDefault="00FA3C4B" w:rsidP="00FA3C4B">
      <w:pPr>
        <w:tabs>
          <w:tab w:val="left" w:pos="284"/>
        </w:tabs>
        <w:spacing w:after="0" w:line="240" w:lineRule="auto"/>
        <w:jc w:val="both"/>
        <w:rPr>
          <w:rFonts w:ascii="Times New Roman" w:hAnsi="Times New Roman"/>
          <w:sz w:val="28"/>
          <w:szCs w:val="28"/>
        </w:rPr>
      </w:pPr>
      <w:r w:rsidRPr="00A84493">
        <w:rPr>
          <w:rFonts w:ascii="Times New Roman" w:hAnsi="Times New Roman"/>
          <w:sz w:val="28"/>
          <w:szCs w:val="28"/>
        </w:rPr>
        <w:t>- получение разрешения на строительство – 0,8%;</w:t>
      </w:r>
    </w:p>
    <w:p w:rsidR="00FA3C4B" w:rsidRPr="005700D5"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коррупция со стороны органов власти (например, взятки) – 0,5%;</w:t>
      </w:r>
    </w:p>
    <w:p w:rsidR="00FA3C4B" w:rsidRPr="005700D5"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неразвитость инновационной инфраструктуры (включающей в себя научно-исследовательские центры, иные исследовательские - 0,3%;</w:t>
      </w:r>
    </w:p>
    <w:p w:rsidR="00FA3C4B"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силовое давление со стороны правоохранительных органов (например, угрозы, вымогательства) – 0,3%;</w:t>
      </w:r>
    </w:p>
    <w:p w:rsidR="00FA3C4B" w:rsidRPr="005700D5"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давление со стороны клиентов – 0,1%;</w:t>
      </w:r>
    </w:p>
    <w:p w:rsidR="00FA3C4B" w:rsidRPr="005700D5"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ограничение / сложность доступа к поставкам товаров, оказанию услуг и выполнению работ в рамках госзакупок - 0,1%;</w:t>
      </w:r>
    </w:p>
    <w:p w:rsidR="00FA3C4B" w:rsidRPr="005700D5"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необходимость установления партнерских отношений с органами власти – 0,1%;</w:t>
      </w:r>
    </w:p>
    <w:p w:rsidR="00FA3C4B" w:rsidRPr="005700D5"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о</w:t>
      </w:r>
      <w:r w:rsidRPr="00331B9E">
        <w:rPr>
          <w:rFonts w:ascii="Times New Roman" w:hAnsi="Times New Roman"/>
          <w:sz w:val="28"/>
          <w:szCs w:val="28"/>
        </w:rPr>
        <w:t>граничение / сложность доступа к закупкам компаний с госучастием и субъектов естественных монополий</w:t>
      </w:r>
      <w:r w:rsidRPr="005700D5">
        <w:rPr>
          <w:rFonts w:ascii="Times New Roman" w:hAnsi="Times New Roman"/>
          <w:sz w:val="28"/>
          <w:szCs w:val="28"/>
        </w:rPr>
        <w:t xml:space="preserve"> – 0,1%;</w:t>
      </w:r>
    </w:p>
    <w:p w:rsidR="00FA3C4B" w:rsidRPr="00CD6D49" w:rsidRDefault="00FA3C4B" w:rsidP="00FA3C4B">
      <w:pPr>
        <w:tabs>
          <w:tab w:val="left" w:pos="284"/>
        </w:tabs>
        <w:spacing w:after="0" w:line="240" w:lineRule="auto"/>
        <w:jc w:val="both"/>
        <w:rPr>
          <w:rFonts w:ascii="Times New Roman" w:hAnsi="Times New Roman"/>
          <w:sz w:val="28"/>
          <w:szCs w:val="28"/>
        </w:rPr>
      </w:pPr>
      <w:r w:rsidRPr="005700D5">
        <w:rPr>
          <w:rFonts w:ascii="Times New Roman" w:hAnsi="Times New Roman"/>
          <w:sz w:val="28"/>
          <w:szCs w:val="28"/>
        </w:rPr>
        <w:t xml:space="preserve">- иные антиконкурентные действия органов власти/ давление со стороны </w:t>
      </w:r>
      <w:r w:rsidRPr="00CD6D49">
        <w:rPr>
          <w:rFonts w:ascii="Times New Roman" w:hAnsi="Times New Roman"/>
          <w:sz w:val="28"/>
          <w:szCs w:val="28"/>
        </w:rPr>
        <w:t>органов власти (действия/давление, препятствующие ведению предпринимательской деятельности на рынке или входу на рынок новых участников) – 0,1%.</w:t>
      </w:r>
    </w:p>
    <w:p w:rsidR="00FA3C4B" w:rsidRDefault="00FA3C4B" w:rsidP="00991E50">
      <w:pPr>
        <w:tabs>
          <w:tab w:val="left" w:pos="284"/>
        </w:tabs>
        <w:spacing w:after="0" w:line="240" w:lineRule="auto"/>
        <w:rPr>
          <w:rFonts w:ascii="Times New Roman" w:hAnsi="Times New Roman"/>
          <w:highlight w:val="yellow"/>
        </w:rPr>
      </w:pPr>
    </w:p>
    <w:p w:rsidR="00FA3C4B" w:rsidRPr="007564E2" w:rsidRDefault="00FA3C4B" w:rsidP="00991E50">
      <w:pPr>
        <w:tabs>
          <w:tab w:val="left" w:pos="284"/>
        </w:tabs>
        <w:spacing w:after="0" w:line="240" w:lineRule="auto"/>
        <w:rPr>
          <w:rFonts w:ascii="Times New Roman" w:hAnsi="Times New Roman"/>
          <w:highlight w:val="yellow"/>
        </w:rPr>
      </w:pPr>
      <w:r w:rsidRPr="00CD6D49">
        <w:rPr>
          <w:rFonts w:ascii="Times New Roman" w:hAnsi="Times New Roman"/>
          <w:noProof/>
          <w:lang w:eastAsia="ru-RU"/>
        </w:rPr>
        <w:drawing>
          <wp:inline distT="0" distB="0" distL="0" distR="0" wp14:anchorId="0FC2D7DB" wp14:editId="40DFB936">
            <wp:extent cx="6127845" cy="3732662"/>
            <wp:effectExtent l="0" t="0" r="25400" b="2032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276742" w:rsidRDefault="00276742" w:rsidP="00991E50">
      <w:pPr>
        <w:spacing w:after="0" w:line="240" w:lineRule="auto"/>
        <w:ind w:firstLine="567"/>
        <w:jc w:val="both"/>
        <w:rPr>
          <w:rFonts w:ascii="Times New Roman" w:hAnsi="Times New Roman"/>
          <w:sz w:val="28"/>
          <w:szCs w:val="28"/>
        </w:rPr>
      </w:pPr>
      <w:r w:rsidRPr="005B711E">
        <w:rPr>
          <w:rFonts w:ascii="Times New Roman" w:hAnsi="Times New Roman"/>
          <w:sz w:val="28"/>
          <w:szCs w:val="28"/>
        </w:rPr>
        <w:lastRenderedPageBreak/>
        <w:t xml:space="preserve">Предприниматели также дали свою оценку изменениям уровня административных барьеров в течение последних 3 лет. Большая часть респондентов – </w:t>
      </w:r>
      <w:r w:rsidR="005B711E" w:rsidRPr="005B711E">
        <w:rPr>
          <w:rFonts w:ascii="Times New Roman" w:hAnsi="Times New Roman"/>
          <w:sz w:val="28"/>
          <w:szCs w:val="28"/>
        </w:rPr>
        <w:t>39,1</w:t>
      </w:r>
      <w:r w:rsidRPr="005B711E">
        <w:rPr>
          <w:rFonts w:ascii="Times New Roman" w:hAnsi="Times New Roman"/>
          <w:sz w:val="28"/>
          <w:szCs w:val="28"/>
        </w:rPr>
        <w:t xml:space="preserve">% (или </w:t>
      </w:r>
      <w:r w:rsidR="005B711E" w:rsidRPr="005B711E">
        <w:rPr>
          <w:rFonts w:ascii="Times New Roman" w:hAnsi="Times New Roman"/>
          <w:sz w:val="28"/>
          <w:szCs w:val="28"/>
        </w:rPr>
        <w:t>117</w:t>
      </w:r>
      <w:r w:rsidRPr="005B711E">
        <w:rPr>
          <w:rFonts w:ascii="Times New Roman" w:hAnsi="Times New Roman"/>
          <w:sz w:val="28"/>
          <w:szCs w:val="28"/>
        </w:rPr>
        <w:t xml:space="preserve"> субъектов) - считают, что </w:t>
      </w:r>
      <w:r w:rsidR="005B711E" w:rsidRPr="005B711E">
        <w:rPr>
          <w:rFonts w:ascii="Times New Roman" w:hAnsi="Times New Roman"/>
          <w:sz w:val="28"/>
          <w:szCs w:val="28"/>
        </w:rPr>
        <w:t xml:space="preserve">административные барьеры отсутствуют, как и ранее, 31,1% (93 субъекта) - считают, бизнесу стало </w:t>
      </w:r>
      <w:r w:rsidR="005B711E">
        <w:rPr>
          <w:rFonts w:ascii="Times New Roman" w:hAnsi="Times New Roman"/>
          <w:sz w:val="28"/>
          <w:szCs w:val="28"/>
        </w:rPr>
        <w:t>проще</w:t>
      </w:r>
      <w:r w:rsidR="005B711E" w:rsidRPr="005B711E">
        <w:rPr>
          <w:rFonts w:ascii="Times New Roman" w:hAnsi="Times New Roman"/>
          <w:sz w:val="28"/>
          <w:szCs w:val="28"/>
        </w:rPr>
        <w:t xml:space="preserve"> преодолевать административные барьеры, чем ранее, 23,1% (69 субъектов) отметили, что, административные барьеры были полностью устранены</w:t>
      </w:r>
      <w:r w:rsidR="005B711E" w:rsidRPr="00B10785">
        <w:rPr>
          <w:rFonts w:ascii="Times New Roman" w:hAnsi="Times New Roman"/>
          <w:sz w:val="28"/>
          <w:szCs w:val="28"/>
        </w:rPr>
        <w:t>. У</w:t>
      </w:r>
      <w:r w:rsidRPr="00B10785">
        <w:rPr>
          <w:rFonts w:ascii="Times New Roman" w:hAnsi="Times New Roman"/>
          <w:sz w:val="28"/>
          <w:szCs w:val="28"/>
        </w:rPr>
        <w:t>ровень и количество административных барьеров не изменилось</w:t>
      </w:r>
      <w:r w:rsidR="005B711E" w:rsidRPr="00B10785">
        <w:rPr>
          <w:rFonts w:ascii="Times New Roman" w:hAnsi="Times New Roman"/>
          <w:sz w:val="28"/>
          <w:szCs w:val="28"/>
        </w:rPr>
        <w:t xml:space="preserve"> – считают 4,3% опрошенных или 13</w:t>
      </w:r>
      <w:r w:rsidRPr="00B10785">
        <w:rPr>
          <w:rFonts w:ascii="Times New Roman" w:hAnsi="Times New Roman"/>
          <w:sz w:val="28"/>
          <w:szCs w:val="28"/>
        </w:rPr>
        <w:t xml:space="preserve"> субъект</w:t>
      </w:r>
      <w:r w:rsidR="005B711E" w:rsidRPr="00B10785">
        <w:rPr>
          <w:rFonts w:ascii="Times New Roman" w:hAnsi="Times New Roman"/>
          <w:sz w:val="28"/>
          <w:szCs w:val="28"/>
        </w:rPr>
        <w:t xml:space="preserve">ов и 2,3% опрошенных (7 субъектов) </w:t>
      </w:r>
      <w:r w:rsidRPr="00B10785">
        <w:rPr>
          <w:rFonts w:ascii="Times New Roman" w:hAnsi="Times New Roman"/>
          <w:sz w:val="28"/>
          <w:szCs w:val="28"/>
        </w:rPr>
        <w:t xml:space="preserve"> считают, что бизнесу стало </w:t>
      </w:r>
      <w:r w:rsidR="00B10785" w:rsidRPr="00B10785">
        <w:rPr>
          <w:rFonts w:ascii="Times New Roman" w:hAnsi="Times New Roman"/>
          <w:sz w:val="28"/>
          <w:szCs w:val="28"/>
        </w:rPr>
        <w:t xml:space="preserve">сложнее преодолевать административные барьеры, чем ранее. </w:t>
      </w:r>
      <w:r w:rsidR="00B10785">
        <w:rPr>
          <w:rFonts w:ascii="Times New Roman" w:hAnsi="Times New Roman"/>
          <w:sz w:val="28"/>
          <w:szCs w:val="28"/>
        </w:rPr>
        <w:t xml:space="preserve">Из числа предпринимателей, принявших участие в опросе, никто не </w:t>
      </w:r>
      <w:proofErr w:type="gramStart"/>
      <w:r w:rsidR="00B10785">
        <w:rPr>
          <w:rFonts w:ascii="Times New Roman" w:hAnsi="Times New Roman"/>
          <w:sz w:val="28"/>
          <w:szCs w:val="28"/>
        </w:rPr>
        <w:t>указал</w:t>
      </w:r>
      <w:proofErr w:type="gramEnd"/>
      <w:r w:rsidR="00B10785">
        <w:rPr>
          <w:rFonts w:ascii="Times New Roman" w:hAnsi="Times New Roman"/>
          <w:sz w:val="28"/>
          <w:szCs w:val="28"/>
        </w:rPr>
        <w:t xml:space="preserve"> </w:t>
      </w:r>
      <w:r w:rsidR="00944EF8">
        <w:rPr>
          <w:rFonts w:ascii="Times New Roman" w:hAnsi="Times New Roman"/>
          <w:sz w:val="28"/>
          <w:szCs w:val="28"/>
        </w:rPr>
        <w:t xml:space="preserve">что на территории района </w:t>
      </w:r>
      <w:r w:rsidRPr="00944EF8">
        <w:rPr>
          <w:rFonts w:ascii="Times New Roman" w:hAnsi="Times New Roman"/>
          <w:sz w:val="28"/>
          <w:szCs w:val="28"/>
        </w:rPr>
        <w:t>ранее административные барьеры отсутствовали, однако сейчас появились.</w:t>
      </w:r>
    </w:p>
    <w:p w:rsidR="006943EE" w:rsidRDefault="006943EE" w:rsidP="00991E50">
      <w:pPr>
        <w:spacing w:after="0" w:line="240" w:lineRule="auto"/>
        <w:ind w:firstLine="567"/>
        <w:jc w:val="both"/>
        <w:rPr>
          <w:rFonts w:ascii="Times New Roman" w:hAnsi="Times New Roman"/>
          <w:sz w:val="28"/>
          <w:szCs w:val="28"/>
          <w:highlight w:val="yellow"/>
        </w:rPr>
      </w:pPr>
    </w:p>
    <w:tbl>
      <w:tblPr>
        <w:tblStyle w:val="a8"/>
        <w:tblW w:w="9746" w:type="dxa"/>
        <w:tblLayout w:type="fixed"/>
        <w:tblLook w:val="04A0" w:firstRow="1" w:lastRow="0" w:firstColumn="1" w:lastColumn="0" w:noHBand="0" w:noVBand="1"/>
      </w:tblPr>
      <w:tblGrid>
        <w:gridCol w:w="7196"/>
        <w:gridCol w:w="1276"/>
        <w:gridCol w:w="1274"/>
      </w:tblGrid>
      <w:tr w:rsidR="00350233" w:rsidRPr="00F67049" w:rsidTr="00926891">
        <w:tc>
          <w:tcPr>
            <w:tcW w:w="7196" w:type="dxa"/>
            <w:vAlign w:val="center"/>
          </w:tcPr>
          <w:p w:rsidR="00350233" w:rsidRPr="00F67049" w:rsidRDefault="00350233" w:rsidP="00926891">
            <w:pPr>
              <w:tabs>
                <w:tab w:val="left" w:pos="426"/>
              </w:tabs>
              <w:spacing w:after="0" w:line="240" w:lineRule="auto"/>
              <w:rPr>
                <w:rFonts w:ascii="Times New Roman" w:hAnsi="Times New Roman"/>
                <w:sz w:val="28"/>
                <w:szCs w:val="28"/>
              </w:rPr>
            </w:pPr>
          </w:p>
        </w:tc>
        <w:tc>
          <w:tcPr>
            <w:tcW w:w="1276" w:type="dxa"/>
          </w:tcPr>
          <w:p w:rsidR="00350233" w:rsidRPr="00F67049" w:rsidRDefault="00350233" w:rsidP="00926891">
            <w:pPr>
              <w:tabs>
                <w:tab w:val="left" w:pos="426"/>
              </w:tabs>
              <w:spacing w:after="0" w:line="240" w:lineRule="auto"/>
              <w:rPr>
                <w:rFonts w:ascii="Times New Roman" w:hAnsi="Times New Roman"/>
                <w:sz w:val="28"/>
                <w:szCs w:val="28"/>
              </w:rPr>
            </w:pPr>
            <w:r w:rsidRPr="00F67049">
              <w:rPr>
                <w:rFonts w:ascii="Times New Roman" w:hAnsi="Times New Roman"/>
                <w:sz w:val="28"/>
                <w:szCs w:val="28"/>
              </w:rPr>
              <w:t>2017 год</w:t>
            </w:r>
          </w:p>
        </w:tc>
        <w:tc>
          <w:tcPr>
            <w:tcW w:w="1274" w:type="dxa"/>
          </w:tcPr>
          <w:p w:rsidR="00350233" w:rsidRPr="00F67049" w:rsidRDefault="00350233" w:rsidP="00926891">
            <w:pPr>
              <w:tabs>
                <w:tab w:val="left" w:pos="426"/>
              </w:tabs>
              <w:spacing w:after="0" w:line="240" w:lineRule="auto"/>
              <w:ind w:left="-57" w:right="-57"/>
              <w:rPr>
                <w:rFonts w:ascii="Times New Roman" w:hAnsi="Times New Roman"/>
                <w:sz w:val="28"/>
                <w:szCs w:val="28"/>
              </w:rPr>
            </w:pPr>
            <w:r w:rsidRPr="00F67049">
              <w:rPr>
                <w:rFonts w:ascii="Times New Roman" w:hAnsi="Times New Roman"/>
                <w:sz w:val="28"/>
                <w:szCs w:val="28"/>
              </w:rPr>
              <w:t>2018 год</w:t>
            </w:r>
          </w:p>
        </w:tc>
      </w:tr>
      <w:tr w:rsidR="00350233" w:rsidRPr="00F67049" w:rsidTr="00926891">
        <w:tc>
          <w:tcPr>
            <w:tcW w:w="7196" w:type="dxa"/>
            <w:vAlign w:val="center"/>
          </w:tcPr>
          <w:p w:rsidR="00350233" w:rsidRPr="00F67049" w:rsidRDefault="00350233" w:rsidP="00926891">
            <w:pPr>
              <w:tabs>
                <w:tab w:val="left" w:pos="426"/>
              </w:tabs>
              <w:spacing w:after="0" w:line="240" w:lineRule="auto"/>
              <w:rPr>
                <w:rFonts w:ascii="Times New Roman" w:hAnsi="Times New Roman"/>
                <w:b/>
                <w:sz w:val="28"/>
                <w:szCs w:val="28"/>
              </w:rPr>
            </w:pPr>
            <w:r w:rsidRPr="00F67049">
              <w:rPr>
                <w:rFonts w:ascii="Times New Roman" w:hAnsi="Times New Roman"/>
                <w:sz w:val="28"/>
                <w:szCs w:val="28"/>
              </w:rPr>
              <w:t>Административные барьеры были полностью устранены</w:t>
            </w:r>
          </w:p>
        </w:tc>
        <w:tc>
          <w:tcPr>
            <w:tcW w:w="1276" w:type="dxa"/>
            <w:vAlign w:val="center"/>
          </w:tcPr>
          <w:p w:rsidR="00350233" w:rsidRPr="00F67049" w:rsidRDefault="00350233" w:rsidP="00926891">
            <w:pPr>
              <w:tabs>
                <w:tab w:val="left" w:pos="426"/>
              </w:tabs>
              <w:spacing w:after="0" w:line="240" w:lineRule="auto"/>
              <w:jc w:val="center"/>
              <w:rPr>
                <w:rFonts w:ascii="Times New Roman" w:hAnsi="Times New Roman"/>
                <w:sz w:val="28"/>
                <w:szCs w:val="28"/>
              </w:rPr>
            </w:pPr>
            <w:r w:rsidRPr="00F67049">
              <w:rPr>
                <w:rFonts w:ascii="Times New Roman" w:hAnsi="Times New Roman"/>
                <w:sz w:val="28"/>
                <w:szCs w:val="28"/>
              </w:rPr>
              <w:t>17,9%</w:t>
            </w:r>
          </w:p>
        </w:tc>
        <w:tc>
          <w:tcPr>
            <w:tcW w:w="1274" w:type="dxa"/>
            <w:vAlign w:val="center"/>
          </w:tcPr>
          <w:p w:rsidR="00350233" w:rsidRPr="00F67049" w:rsidRDefault="00350233" w:rsidP="00926891">
            <w:pPr>
              <w:tabs>
                <w:tab w:val="left" w:pos="426"/>
              </w:tabs>
              <w:spacing w:after="0" w:line="240" w:lineRule="auto"/>
              <w:ind w:left="-57" w:right="-57"/>
              <w:jc w:val="center"/>
              <w:rPr>
                <w:rFonts w:ascii="Times New Roman" w:hAnsi="Times New Roman"/>
                <w:sz w:val="28"/>
                <w:szCs w:val="28"/>
              </w:rPr>
            </w:pPr>
            <w:r w:rsidRPr="00F67049">
              <w:rPr>
                <w:rFonts w:ascii="Times New Roman" w:hAnsi="Times New Roman"/>
                <w:sz w:val="28"/>
                <w:szCs w:val="28"/>
              </w:rPr>
              <w:t>23,1%</w:t>
            </w:r>
          </w:p>
        </w:tc>
      </w:tr>
      <w:tr w:rsidR="00350233" w:rsidRPr="00F67049" w:rsidTr="00926891">
        <w:tc>
          <w:tcPr>
            <w:tcW w:w="7196" w:type="dxa"/>
            <w:vAlign w:val="center"/>
          </w:tcPr>
          <w:p w:rsidR="00350233" w:rsidRPr="00F67049" w:rsidRDefault="00350233" w:rsidP="00926891">
            <w:pPr>
              <w:spacing w:after="0" w:line="240" w:lineRule="auto"/>
              <w:rPr>
                <w:rFonts w:ascii="Times New Roman" w:hAnsi="Times New Roman"/>
                <w:b/>
                <w:sz w:val="28"/>
                <w:szCs w:val="28"/>
              </w:rPr>
            </w:pPr>
            <w:r w:rsidRPr="00F67049">
              <w:rPr>
                <w:rFonts w:ascii="Times New Roman" w:hAnsi="Times New Roman"/>
                <w:sz w:val="28"/>
                <w:szCs w:val="28"/>
              </w:rPr>
              <w:t>Бизнесу стало проще преодолевать административные барьеры, чем раньше</w:t>
            </w:r>
          </w:p>
        </w:tc>
        <w:tc>
          <w:tcPr>
            <w:tcW w:w="1276" w:type="dxa"/>
            <w:vAlign w:val="center"/>
          </w:tcPr>
          <w:p w:rsidR="00350233" w:rsidRPr="00F67049" w:rsidRDefault="00350233" w:rsidP="00926891">
            <w:pPr>
              <w:tabs>
                <w:tab w:val="left" w:pos="426"/>
              </w:tabs>
              <w:spacing w:after="0" w:line="240" w:lineRule="auto"/>
              <w:jc w:val="center"/>
              <w:rPr>
                <w:rFonts w:ascii="Times New Roman" w:hAnsi="Times New Roman"/>
                <w:sz w:val="28"/>
                <w:szCs w:val="28"/>
              </w:rPr>
            </w:pPr>
            <w:r w:rsidRPr="00F67049">
              <w:rPr>
                <w:rFonts w:ascii="Times New Roman" w:hAnsi="Times New Roman"/>
                <w:sz w:val="28"/>
                <w:szCs w:val="28"/>
              </w:rPr>
              <w:t>14,6%</w:t>
            </w:r>
          </w:p>
        </w:tc>
        <w:tc>
          <w:tcPr>
            <w:tcW w:w="1274" w:type="dxa"/>
            <w:vAlign w:val="center"/>
          </w:tcPr>
          <w:p w:rsidR="00350233" w:rsidRPr="00F67049" w:rsidRDefault="00350233" w:rsidP="00926891">
            <w:pPr>
              <w:tabs>
                <w:tab w:val="left" w:pos="426"/>
              </w:tabs>
              <w:spacing w:after="0" w:line="240" w:lineRule="auto"/>
              <w:ind w:left="-57" w:right="-57"/>
              <w:jc w:val="center"/>
              <w:rPr>
                <w:rFonts w:ascii="Times New Roman" w:hAnsi="Times New Roman"/>
                <w:sz w:val="28"/>
                <w:szCs w:val="28"/>
              </w:rPr>
            </w:pPr>
            <w:r w:rsidRPr="00F67049">
              <w:rPr>
                <w:rFonts w:ascii="Times New Roman" w:hAnsi="Times New Roman"/>
                <w:sz w:val="28"/>
                <w:szCs w:val="28"/>
              </w:rPr>
              <w:t>31,1%</w:t>
            </w:r>
          </w:p>
        </w:tc>
      </w:tr>
      <w:tr w:rsidR="00350233" w:rsidRPr="00F67049" w:rsidTr="00926891">
        <w:tc>
          <w:tcPr>
            <w:tcW w:w="7196" w:type="dxa"/>
            <w:vAlign w:val="center"/>
          </w:tcPr>
          <w:p w:rsidR="00350233" w:rsidRPr="00F67049" w:rsidRDefault="00350233" w:rsidP="00926891">
            <w:pPr>
              <w:tabs>
                <w:tab w:val="left" w:pos="426"/>
              </w:tabs>
              <w:spacing w:after="0" w:line="240" w:lineRule="auto"/>
              <w:rPr>
                <w:rFonts w:ascii="Times New Roman" w:hAnsi="Times New Roman"/>
                <w:b/>
                <w:sz w:val="28"/>
                <w:szCs w:val="28"/>
              </w:rPr>
            </w:pPr>
            <w:r w:rsidRPr="00F67049">
              <w:rPr>
                <w:rFonts w:ascii="Times New Roman" w:hAnsi="Times New Roman"/>
                <w:sz w:val="28"/>
                <w:szCs w:val="28"/>
              </w:rPr>
              <w:t>Уровень и количество административных барьеров не изменились</w:t>
            </w:r>
          </w:p>
        </w:tc>
        <w:tc>
          <w:tcPr>
            <w:tcW w:w="1276" w:type="dxa"/>
            <w:vAlign w:val="center"/>
          </w:tcPr>
          <w:p w:rsidR="00350233" w:rsidRPr="00F67049" w:rsidRDefault="00350233" w:rsidP="00926891">
            <w:pPr>
              <w:tabs>
                <w:tab w:val="left" w:pos="426"/>
              </w:tabs>
              <w:spacing w:after="0" w:line="240" w:lineRule="auto"/>
              <w:jc w:val="center"/>
              <w:rPr>
                <w:rFonts w:ascii="Times New Roman" w:hAnsi="Times New Roman"/>
                <w:sz w:val="28"/>
                <w:szCs w:val="28"/>
              </w:rPr>
            </w:pPr>
            <w:r w:rsidRPr="00F67049">
              <w:rPr>
                <w:rFonts w:ascii="Times New Roman" w:hAnsi="Times New Roman"/>
                <w:sz w:val="28"/>
                <w:szCs w:val="28"/>
              </w:rPr>
              <w:t>32,5%</w:t>
            </w:r>
          </w:p>
        </w:tc>
        <w:tc>
          <w:tcPr>
            <w:tcW w:w="1274" w:type="dxa"/>
            <w:vAlign w:val="center"/>
          </w:tcPr>
          <w:p w:rsidR="00350233" w:rsidRPr="00F67049" w:rsidRDefault="00350233" w:rsidP="00926891">
            <w:pPr>
              <w:tabs>
                <w:tab w:val="left" w:pos="426"/>
              </w:tabs>
              <w:spacing w:after="0" w:line="240" w:lineRule="auto"/>
              <w:ind w:left="-57" w:right="-57"/>
              <w:jc w:val="center"/>
              <w:rPr>
                <w:rFonts w:ascii="Times New Roman" w:hAnsi="Times New Roman"/>
                <w:sz w:val="28"/>
                <w:szCs w:val="28"/>
              </w:rPr>
            </w:pPr>
            <w:r w:rsidRPr="00F67049">
              <w:rPr>
                <w:rFonts w:ascii="Times New Roman" w:hAnsi="Times New Roman"/>
                <w:sz w:val="28"/>
                <w:szCs w:val="28"/>
              </w:rPr>
              <w:t>4,3%</w:t>
            </w:r>
          </w:p>
        </w:tc>
      </w:tr>
      <w:tr w:rsidR="00350233" w:rsidRPr="00F67049" w:rsidTr="00926891">
        <w:tc>
          <w:tcPr>
            <w:tcW w:w="7196" w:type="dxa"/>
            <w:vAlign w:val="center"/>
          </w:tcPr>
          <w:p w:rsidR="00350233" w:rsidRPr="00F67049" w:rsidRDefault="00350233" w:rsidP="00926891">
            <w:pPr>
              <w:tabs>
                <w:tab w:val="left" w:pos="426"/>
              </w:tabs>
              <w:spacing w:after="0" w:line="240" w:lineRule="auto"/>
              <w:rPr>
                <w:rFonts w:ascii="Times New Roman" w:hAnsi="Times New Roman"/>
                <w:b/>
                <w:sz w:val="28"/>
                <w:szCs w:val="28"/>
              </w:rPr>
            </w:pPr>
            <w:r w:rsidRPr="00F67049">
              <w:rPr>
                <w:rFonts w:ascii="Times New Roman" w:hAnsi="Times New Roman"/>
                <w:sz w:val="28"/>
                <w:szCs w:val="28"/>
              </w:rPr>
              <w:t>Бизнесу стало сложнее преодолевать административные барьеры, чем раньше</w:t>
            </w:r>
          </w:p>
        </w:tc>
        <w:tc>
          <w:tcPr>
            <w:tcW w:w="1276" w:type="dxa"/>
            <w:vAlign w:val="center"/>
          </w:tcPr>
          <w:p w:rsidR="00350233" w:rsidRPr="00F67049" w:rsidRDefault="00350233" w:rsidP="00926891">
            <w:pPr>
              <w:tabs>
                <w:tab w:val="left" w:pos="426"/>
              </w:tabs>
              <w:spacing w:after="0" w:line="240" w:lineRule="auto"/>
              <w:jc w:val="center"/>
              <w:rPr>
                <w:rFonts w:ascii="Times New Roman" w:hAnsi="Times New Roman"/>
                <w:sz w:val="28"/>
                <w:szCs w:val="28"/>
              </w:rPr>
            </w:pPr>
            <w:r w:rsidRPr="00F67049">
              <w:rPr>
                <w:rFonts w:ascii="Times New Roman" w:hAnsi="Times New Roman"/>
                <w:sz w:val="28"/>
                <w:szCs w:val="28"/>
              </w:rPr>
              <w:t>7,7%</w:t>
            </w:r>
          </w:p>
        </w:tc>
        <w:tc>
          <w:tcPr>
            <w:tcW w:w="1274" w:type="dxa"/>
            <w:vAlign w:val="center"/>
          </w:tcPr>
          <w:p w:rsidR="00350233" w:rsidRPr="00F67049" w:rsidRDefault="00350233" w:rsidP="00926891">
            <w:pPr>
              <w:tabs>
                <w:tab w:val="left" w:pos="426"/>
              </w:tabs>
              <w:spacing w:after="0" w:line="240" w:lineRule="auto"/>
              <w:ind w:left="-57" w:right="-57"/>
              <w:jc w:val="center"/>
              <w:rPr>
                <w:rFonts w:ascii="Times New Roman" w:hAnsi="Times New Roman"/>
                <w:sz w:val="28"/>
                <w:szCs w:val="28"/>
              </w:rPr>
            </w:pPr>
            <w:r w:rsidRPr="00F67049">
              <w:rPr>
                <w:rFonts w:ascii="Times New Roman" w:hAnsi="Times New Roman"/>
                <w:sz w:val="28"/>
                <w:szCs w:val="28"/>
              </w:rPr>
              <w:t>2,3%</w:t>
            </w:r>
          </w:p>
        </w:tc>
      </w:tr>
      <w:tr w:rsidR="00350233" w:rsidRPr="00F67049" w:rsidTr="00926891">
        <w:tc>
          <w:tcPr>
            <w:tcW w:w="7196" w:type="dxa"/>
            <w:vAlign w:val="center"/>
          </w:tcPr>
          <w:p w:rsidR="00350233" w:rsidRPr="00F67049" w:rsidRDefault="00350233" w:rsidP="00926891">
            <w:pPr>
              <w:spacing w:after="0" w:line="240" w:lineRule="auto"/>
              <w:rPr>
                <w:rFonts w:ascii="Times New Roman" w:hAnsi="Times New Roman"/>
                <w:b/>
                <w:sz w:val="28"/>
                <w:szCs w:val="28"/>
              </w:rPr>
            </w:pPr>
            <w:r w:rsidRPr="00F67049">
              <w:rPr>
                <w:rFonts w:ascii="Times New Roman" w:hAnsi="Times New Roman"/>
                <w:sz w:val="28"/>
                <w:szCs w:val="28"/>
              </w:rPr>
              <w:t>Ранее административные барьеры отсутствовали, однако сейчас появились</w:t>
            </w:r>
          </w:p>
        </w:tc>
        <w:tc>
          <w:tcPr>
            <w:tcW w:w="1276" w:type="dxa"/>
            <w:vAlign w:val="center"/>
          </w:tcPr>
          <w:p w:rsidR="00350233" w:rsidRPr="00F67049" w:rsidRDefault="00350233" w:rsidP="00926891">
            <w:pPr>
              <w:tabs>
                <w:tab w:val="left" w:pos="426"/>
              </w:tabs>
              <w:spacing w:after="0" w:line="240" w:lineRule="auto"/>
              <w:jc w:val="center"/>
              <w:rPr>
                <w:rFonts w:ascii="Times New Roman" w:hAnsi="Times New Roman"/>
                <w:sz w:val="28"/>
                <w:szCs w:val="28"/>
              </w:rPr>
            </w:pPr>
            <w:r w:rsidRPr="00F67049">
              <w:rPr>
                <w:rFonts w:ascii="Times New Roman" w:hAnsi="Times New Roman"/>
                <w:sz w:val="28"/>
                <w:szCs w:val="28"/>
              </w:rPr>
              <w:t>1,2%</w:t>
            </w:r>
          </w:p>
        </w:tc>
        <w:tc>
          <w:tcPr>
            <w:tcW w:w="1274" w:type="dxa"/>
            <w:vAlign w:val="center"/>
          </w:tcPr>
          <w:p w:rsidR="00350233" w:rsidRPr="00F67049" w:rsidRDefault="00350233" w:rsidP="00926891">
            <w:pPr>
              <w:tabs>
                <w:tab w:val="left" w:pos="426"/>
              </w:tabs>
              <w:spacing w:after="0" w:line="240" w:lineRule="auto"/>
              <w:ind w:left="-57" w:right="-57"/>
              <w:jc w:val="center"/>
              <w:rPr>
                <w:rFonts w:ascii="Times New Roman" w:hAnsi="Times New Roman"/>
                <w:sz w:val="28"/>
                <w:szCs w:val="28"/>
              </w:rPr>
            </w:pPr>
            <w:r w:rsidRPr="00F67049">
              <w:rPr>
                <w:rFonts w:ascii="Times New Roman" w:hAnsi="Times New Roman"/>
                <w:sz w:val="28"/>
                <w:szCs w:val="28"/>
              </w:rPr>
              <w:t>-</w:t>
            </w:r>
          </w:p>
        </w:tc>
      </w:tr>
      <w:tr w:rsidR="00350233" w:rsidRPr="00F67049" w:rsidTr="00926891">
        <w:trPr>
          <w:trHeight w:val="162"/>
        </w:trPr>
        <w:tc>
          <w:tcPr>
            <w:tcW w:w="7196" w:type="dxa"/>
            <w:vAlign w:val="center"/>
          </w:tcPr>
          <w:p w:rsidR="00350233" w:rsidRPr="00F67049" w:rsidRDefault="00350233" w:rsidP="00926891">
            <w:pPr>
              <w:tabs>
                <w:tab w:val="left" w:pos="426"/>
              </w:tabs>
              <w:spacing w:after="0" w:line="240" w:lineRule="auto"/>
              <w:rPr>
                <w:rFonts w:ascii="Times New Roman" w:hAnsi="Times New Roman"/>
                <w:b/>
                <w:sz w:val="28"/>
                <w:szCs w:val="28"/>
              </w:rPr>
            </w:pPr>
            <w:r w:rsidRPr="00F67049">
              <w:rPr>
                <w:rFonts w:ascii="Times New Roman" w:hAnsi="Times New Roman"/>
                <w:sz w:val="28"/>
                <w:szCs w:val="28"/>
              </w:rPr>
              <w:t>Административные барьеры отсутствуют, как и ранее</w:t>
            </w:r>
          </w:p>
        </w:tc>
        <w:tc>
          <w:tcPr>
            <w:tcW w:w="1276" w:type="dxa"/>
            <w:vAlign w:val="center"/>
          </w:tcPr>
          <w:p w:rsidR="00350233" w:rsidRPr="00F67049" w:rsidRDefault="00350233" w:rsidP="00926891">
            <w:pPr>
              <w:tabs>
                <w:tab w:val="left" w:pos="426"/>
              </w:tabs>
              <w:spacing w:after="0" w:line="240" w:lineRule="auto"/>
              <w:jc w:val="center"/>
              <w:rPr>
                <w:rFonts w:ascii="Times New Roman" w:hAnsi="Times New Roman"/>
                <w:sz w:val="28"/>
                <w:szCs w:val="28"/>
              </w:rPr>
            </w:pPr>
            <w:r w:rsidRPr="00F67049">
              <w:rPr>
                <w:rFonts w:ascii="Times New Roman" w:hAnsi="Times New Roman"/>
                <w:sz w:val="28"/>
                <w:szCs w:val="28"/>
              </w:rPr>
              <w:t>26,0%</w:t>
            </w:r>
          </w:p>
        </w:tc>
        <w:tc>
          <w:tcPr>
            <w:tcW w:w="1274" w:type="dxa"/>
            <w:vAlign w:val="center"/>
          </w:tcPr>
          <w:p w:rsidR="00350233" w:rsidRPr="00F67049" w:rsidRDefault="00350233" w:rsidP="00926891">
            <w:pPr>
              <w:tabs>
                <w:tab w:val="left" w:pos="426"/>
              </w:tabs>
              <w:spacing w:after="0" w:line="240" w:lineRule="auto"/>
              <w:ind w:left="-57" w:right="-57"/>
              <w:jc w:val="center"/>
              <w:rPr>
                <w:rFonts w:ascii="Times New Roman" w:hAnsi="Times New Roman"/>
                <w:sz w:val="28"/>
                <w:szCs w:val="28"/>
              </w:rPr>
            </w:pPr>
            <w:r w:rsidRPr="00F67049">
              <w:rPr>
                <w:rFonts w:ascii="Times New Roman" w:hAnsi="Times New Roman"/>
                <w:sz w:val="28"/>
                <w:szCs w:val="28"/>
              </w:rPr>
              <w:t>39,1%</w:t>
            </w:r>
          </w:p>
        </w:tc>
      </w:tr>
    </w:tbl>
    <w:p w:rsidR="006943EE" w:rsidRDefault="006943EE" w:rsidP="0033281B">
      <w:pPr>
        <w:spacing w:after="0" w:line="240" w:lineRule="auto"/>
        <w:ind w:firstLine="567"/>
        <w:jc w:val="both"/>
        <w:rPr>
          <w:rFonts w:ascii="Times New Roman" w:hAnsi="Times New Roman"/>
          <w:sz w:val="28"/>
          <w:szCs w:val="28"/>
        </w:rPr>
      </w:pPr>
    </w:p>
    <w:p w:rsidR="009E4778" w:rsidRPr="0033281B" w:rsidRDefault="00276742" w:rsidP="0033281B">
      <w:pPr>
        <w:spacing w:after="0" w:line="240" w:lineRule="auto"/>
        <w:ind w:firstLine="567"/>
        <w:jc w:val="both"/>
        <w:rPr>
          <w:rFonts w:ascii="Times New Roman" w:hAnsi="Times New Roman"/>
          <w:sz w:val="28"/>
          <w:szCs w:val="28"/>
        </w:rPr>
      </w:pPr>
      <w:r w:rsidRPr="0033281B">
        <w:rPr>
          <w:rFonts w:ascii="Times New Roman" w:hAnsi="Times New Roman"/>
          <w:sz w:val="28"/>
          <w:szCs w:val="28"/>
        </w:rPr>
        <w:t>В сравнении с 201</w:t>
      </w:r>
      <w:r w:rsidR="00F67049" w:rsidRPr="0033281B">
        <w:rPr>
          <w:rFonts w:ascii="Times New Roman" w:hAnsi="Times New Roman"/>
          <w:sz w:val="28"/>
          <w:szCs w:val="28"/>
        </w:rPr>
        <w:t>7</w:t>
      </w:r>
      <w:r w:rsidRPr="0033281B">
        <w:rPr>
          <w:rFonts w:ascii="Times New Roman" w:hAnsi="Times New Roman"/>
          <w:sz w:val="28"/>
          <w:szCs w:val="28"/>
        </w:rPr>
        <w:t xml:space="preserve"> годом, оценка предпринимателей об уровне административных барьеров</w:t>
      </w:r>
      <w:r w:rsidR="003E46B0" w:rsidRPr="0033281B">
        <w:rPr>
          <w:rFonts w:ascii="Times New Roman" w:hAnsi="Times New Roman"/>
          <w:sz w:val="28"/>
          <w:szCs w:val="28"/>
        </w:rPr>
        <w:t xml:space="preserve"> </w:t>
      </w:r>
      <w:r w:rsidRPr="0033281B">
        <w:rPr>
          <w:rFonts w:ascii="Times New Roman" w:hAnsi="Times New Roman"/>
          <w:sz w:val="28"/>
          <w:szCs w:val="28"/>
        </w:rPr>
        <w:t>на рынках услуг изменилась следующим образом:</w:t>
      </w:r>
      <w:r w:rsidR="0033281B" w:rsidRPr="0033281B">
        <w:rPr>
          <w:rFonts w:ascii="Times New Roman" w:hAnsi="Times New Roman"/>
          <w:sz w:val="28"/>
          <w:szCs w:val="28"/>
        </w:rPr>
        <w:t xml:space="preserve"> д</w:t>
      </w:r>
      <w:r w:rsidR="00350233" w:rsidRPr="0033281B">
        <w:rPr>
          <w:rFonts w:ascii="Times New Roman" w:hAnsi="Times New Roman"/>
          <w:sz w:val="28"/>
          <w:szCs w:val="28"/>
        </w:rPr>
        <w:t xml:space="preserve">оля респондентов, </w:t>
      </w:r>
      <w:proofErr w:type="gramStart"/>
      <w:r w:rsidR="00350233" w:rsidRPr="0033281B">
        <w:rPr>
          <w:rFonts w:ascii="Times New Roman" w:hAnsi="Times New Roman"/>
          <w:sz w:val="28"/>
          <w:szCs w:val="28"/>
        </w:rPr>
        <w:t>отметивших</w:t>
      </w:r>
      <w:proofErr w:type="gramEnd"/>
      <w:r w:rsidR="00350233" w:rsidRPr="0033281B">
        <w:rPr>
          <w:rFonts w:ascii="Times New Roman" w:hAnsi="Times New Roman"/>
          <w:sz w:val="28"/>
          <w:szCs w:val="28"/>
        </w:rPr>
        <w:t xml:space="preserve"> что бизнесу стало проще преодолевать административные барьеры, выросла более чем в 2 раза</w:t>
      </w:r>
      <w:r w:rsidR="0033281B" w:rsidRPr="0033281B">
        <w:rPr>
          <w:rFonts w:ascii="Times New Roman" w:hAnsi="Times New Roman"/>
          <w:sz w:val="28"/>
          <w:szCs w:val="28"/>
        </w:rPr>
        <w:t xml:space="preserve"> к уровню 2017 года</w:t>
      </w:r>
      <w:r w:rsidR="00350233" w:rsidRPr="0033281B">
        <w:rPr>
          <w:rFonts w:ascii="Times New Roman" w:hAnsi="Times New Roman"/>
          <w:sz w:val="28"/>
          <w:szCs w:val="28"/>
        </w:rPr>
        <w:t>;</w:t>
      </w:r>
      <w:r w:rsidR="0033281B" w:rsidRPr="0033281B">
        <w:rPr>
          <w:rFonts w:ascii="Times New Roman" w:hAnsi="Times New Roman"/>
          <w:sz w:val="28"/>
          <w:szCs w:val="28"/>
        </w:rPr>
        <w:t xml:space="preserve"> д</w:t>
      </w:r>
      <w:r w:rsidR="00350233" w:rsidRPr="0033281B">
        <w:rPr>
          <w:rFonts w:ascii="Times New Roman" w:hAnsi="Times New Roman"/>
          <w:sz w:val="28"/>
          <w:szCs w:val="28"/>
        </w:rPr>
        <w:t xml:space="preserve">оля респондентов, отметивших что </w:t>
      </w:r>
      <w:r w:rsidR="00944EF8" w:rsidRPr="0033281B">
        <w:rPr>
          <w:rFonts w:ascii="Times New Roman" w:hAnsi="Times New Roman"/>
          <w:sz w:val="28"/>
          <w:szCs w:val="28"/>
        </w:rPr>
        <w:t>административные барьеры отсу</w:t>
      </w:r>
      <w:r w:rsidR="009E7B0E" w:rsidRPr="0033281B">
        <w:rPr>
          <w:rFonts w:ascii="Times New Roman" w:hAnsi="Times New Roman"/>
          <w:sz w:val="28"/>
          <w:szCs w:val="28"/>
        </w:rPr>
        <w:t xml:space="preserve">тствуют, как и ранее </w:t>
      </w:r>
      <w:r w:rsidR="00350233" w:rsidRPr="0033281B">
        <w:rPr>
          <w:rFonts w:ascii="Times New Roman" w:hAnsi="Times New Roman"/>
          <w:sz w:val="28"/>
          <w:szCs w:val="28"/>
        </w:rPr>
        <w:t>выросла на 12,9%</w:t>
      </w:r>
      <w:r w:rsidR="0033281B" w:rsidRPr="0033281B">
        <w:rPr>
          <w:rFonts w:ascii="Times New Roman" w:hAnsi="Times New Roman"/>
          <w:sz w:val="28"/>
          <w:szCs w:val="28"/>
        </w:rPr>
        <w:t xml:space="preserve"> к уровню 2017 года</w:t>
      </w:r>
      <w:r w:rsidR="00350233" w:rsidRPr="0033281B">
        <w:rPr>
          <w:rFonts w:ascii="Times New Roman" w:hAnsi="Times New Roman"/>
          <w:sz w:val="28"/>
          <w:szCs w:val="28"/>
        </w:rPr>
        <w:t>;</w:t>
      </w:r>
      <w:r w:rsidR="0033281B" w:rsidRPr="0033281B">
        <w:rPr>
          <w:rFonts w:ascii="Times New Roman" w:hAnsi="Times New Roman"/>
          <w:sz w:val="28"/>
          <w:szCs w:val="28"/>
        </w:rPr>
        <w:t xml:space="preserve"> д</w:t>
      </w:r>
      <w:r w:rsidR="00350233" w:rsidRPr="0033281B">
        <w:rPr>
          <w:rFonts w:ascii="Times New Roman" w:hAnsi="Times New Roman"/>
          <w:sz w:val="28"/>
          <w:szCs w:val="28"/>
        </w:rPr>
        <w:t xml:space="preserve">оля респондентов, </w:t>
      </w:r>
      <w:proofErr w:type="gramStart"/>
      <w:r w:rsidR="00350233" w:rsidRPr="0033281B">
        <w:rPr>
          <w:rFonts w:ascii="Times New Roman" w:hAnsi="Times New Roman"/>
          <w:sz w:val="28"/>
          <w:szCs w:val="28"/>
        </w:rPr>
        <w:t>отметивших</w:t>
      </w:r>
      <w:proofErr w:type="gramEnd"/>
      <w:r w:rsidR="00350233" w:rsidRPr="0033281B">
        <w:rPr>
          <w:rFonts w:ascii="Times New Roman" w:hAnsi="Times New Roman"/>
          <w:sz w:val="28"/>
          <w:szCs w:val="28"/>
        </w:rPr>
        <w:t xml:space="preserve"> что бизнесу стало проще преодолевать административные барьеры, чем раньше выросла на </w:t>
      </w:r>
      <w:r w:rsidR="0033281B" w:rsidRPr="0033281B">
        <w:rPr>
          <w:rFonts w:ascii="Times New Roman" w:hAnsi="Times New Roman"/>
          <w:sz w:val="28"/>
          <w:szCs w:val="28"/>
        </w:rPr>
        <w:t xml:space="preserve">5,2%. Значительно снизилась доля респондентов, считающих, что уровень и количество административных барьеров не изменились. </w:t>
      </w:r>
      <w:proofErr w:type="gramStart"/>
      <w:r w:rsidR="0033281B" w:rsidRPr="0033281B">
        <w:rPr>
          <w:rFonts w:ascii="Times New Roman" w:hAnsi="Times New Roman"/>
          <w:sz w:val="28"/>
          <w:szCs w:val="28"/>
        </w:rPr>
        <w:t>При показателе 2017 года в 32,5% в 2018 году значение составляет лишь 4,3%</w:t>
      </w:r>
      <w:r w:rsidR="009E4778">
        <w:rPr>
          <w:rFonts w:ascii="Times New Roman" w:hAnsi="Times New Roman"/>
          <w:sz w:val="28"/>
          <w:szCs w:val="28"/>
        </w:rPr>
        <w:t>. Количество субъектов, считающих, что б</w:t>
      </w:r>
      <w:r w:rsidR="009E4778" w:rsidRPr="00F67049">
        <w:rPr>
          <w:rFonts w:ascii="Times New Roman" w:hAnsi="Times New Roman"/>
          <w:sz w:val="28"/>
          <w:szCs w:val="28"/>
        </w:rPr>
        <w:t>изнесу стало сложнее преодолевать административные барьеры, чем раньше</w:t>
      </w:r>
      <w:r w:rsidR="009E4778">
        <w:rPr>
          <w:rFonts w:ascii="Times New Roman" w:hAnsi="Times New Roman"/>
          <w:sz w:val="28"/>
          <w:szCs w:val="28"/>
        </w:rPr>
        <w:t xml:space="preserve"> снизилось на 5,4% к уровню 2017 года и в 2018 году составил лишь 2,3%. По результатам опроса 2018 года никто из субъектов не указал, что р</w:t>
      </w:r>
      <w:r w:rsidR="009E4778" w:rsidRPr="00F67049">
        <w:rPr>
          <w:rFonts w:ascii="Times New Roman" w:hAnsi="Times New Roman"/>
          <w:sz w:val="28"/>
          <w:szCs w:val="28"/>
        </w:rPr>
        <w:t>анее административные барьеры отсутствовали, однако сейчас появились</w:t>
      </w:r>
      <w:r w:rsidR="009E4778">
        <w:rPr>
          <w:rFonts w:ascii="Times New Roman" w:hAnsi="Times New Roman"/>
          <w:sz w:val="28"/>
          <w:szCs w:val="28"/>
        </w:rPr>
        <w:t>.</w:t>
      </w:r>
      <w:proofErr w:type="gramEnd"/>
      <w:r w:rsidR="009E4778">
        <w:rPr>
          <w:rFonts w:ascii="Times New Roman" w:hAnsi="Times New Roman"/>
          <w:sz w:val="28"/>
          <w:szCs w:val="28"/>
        </w:rPr>
        <w:t xml:space="preserve"> В 2017 году за это высказались 1,2% </w:t>
      </w:r>
      <w:proofErr w:type="gramStart"/>
      <w:r w:rsidR="009E4778">
        <w:rPr>
          <w:rFonts w:ascii="Times New Roman" w:hAnsi="Times New Roman"/>
          <w:sz w:val="28"/>
          <w:szCs w:val="28"/>
        </w:rPr>
        <w:t>опрошенных</w:t>
      </w:r>
      <w:proofErr w:type="gramEnd"/>
      <w:r w:rsidR="009E4778">
        <w:rPr>
          <w:rFonts w:ascii="Times New Roman" w:hAnsi="Times New Roman"/>
          <w:sz w:val="28"/>
          <w:szCs w:val="28"/>
        </w:rPr>
        <w:t>.</w:t>
      </w:r>
    </w:p>
    <w:p w:rsidR="00D061FC" w:rsidRPr="006B4676" w:rsidRDefault="00D061FC" w:rsidP="00D061FC">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6B4676">
        <w:rPr>
          <w:rFonts w:ascii="Times New Roman" w:hAnsi="Times New Roman" w:cs="Times New Roman"/>
          <w:sz w:val="28"/>
          <w:szCs w:val="28"/>
        </w:rPr>
        <w:t xml:space="preserve">По данным надзорных органов Краснодарского края от хозяйствующих субъектов муниципального образования, жалоб по данной проблематике за 2018 год не поступало. За аналогичный период 2017 года также жалоб о </w:t>
      </w:r>
      <w:r w:rsidRPr="006B4676">
        <w:rPr>
          <w:rFonts w:ascii="Times New Roman" w:hAnsi="Times New Roman" w:cs="Times New Roman"/>
          <w:sz w:val="28"/>
          <w:szCs w:val="28"/>
        </w:rPr>
        <w:lastRenderedPageBreak/>
        <w:t>наличии каких-либо административных барьеров со стороны органов исполнительной власти и органов местного самоуправления не поступало.</w:t>
      </w:r>
    </w:p>
    <w:p w:rsidR="00D061FC" w:rsidRPr="00204397" w:rsidRDefault="00D061FC" w:rsidP="00D061FC">
      <w:pPr>
        <w:tabs>
          <w:tab w:val="left" w:pos="851"/>
          <w:tab w:val="left" w:pos="1134"/>
        </w:tabs>
        <w:spacing w:after="0" w:line="240" w:lineRule="auto"/>
        <w:ind w:firstLine="567"/>
        <w:jc w:val="both"/>
        <w:rPr>
          <w:rFonts w:ascii="Times New Roman" w:hAnsi="Times New Roman"/>
          <w:bCs/>
          <w:sz w:val="28"/>
          <w:szCs w:val="28"/>
        </w:rPr>
      </w:pPr>
      <w:proofErr w:type="gramStart"/>
      <w:r w:rsidRPr="00204397">
        <w:rPr>
          <w:rFonts w:ascii="Times New Roman" w:hAnsi="Times New Roman"/>
          <w:bCs/>
          <w:sz w:val="28"/>
          <w:szCs w:val="28"/>
        </w:rPr>
        <w:t>В целях проведения ежегодного Национального рейтинга состояния инвестиционного климата в Краснодарском крае и оценки уровня удовлетворенности бизнес-сообщества состоянием инвестиционного климата в муниципальном образовании Ленинградский район, специализированной уполномоченной организацией на территории муниципального образования Ленинградский район</w:t>
      </w:r>
      <w:r w:rsidR="00B05F26">
        <w:rPr>
          <w:rFonts w:ascii="Times New Roman" w:hAnsi="Times New Roman"/>
          <w:bCs/>
          <w:sz w:val="28"/>
          <w:szCs w:val="28"/>
        </w:rPr>
        <w:t>, в период с 1 по 6 ноября 2018 года</w:t>
      </w:r>
      <w:r w:rsidRPr="00204397">
        <w:rPr>
          <w:rFonts w:ascii="Times New Roman" w:hAnsi="Times New Roman"/>
          <w:bCs/>
          <w:sz w:val="28"/>
          <w:szCs w:val="28"/>
        </w:rPr>
        <w:t xml:space="preserve"> проводи</w:t>
      </w:r>
      <w:r w:rsidR="00B05F26">
        <w:rPr>
          <w:rFonts w:ascii="Times New Roman" w:hAnsi="Times New Roman"/>
          <w:bCs/>
          <w:sz w:val="28"/>
          <w:szCs w:val="28"/>
        </w:rPr>
        <w:t>л</w:t>
      </w:r>
      <w:r w:rsidRPr="00204397">
        <w:rPr>
          <w:rFonts w:ascii="Times New Roman" w:hAnsi="Times New Roman"/>
          <w:bCs/>
          <w:sz w:val="28"/>
          <w:szCs w:val="28"/>
        </w:rPr>
        <w:t>ся опрос предпринимателей, имеющих опыт и необходимые компетенции в различных областях, сопутствующих предпринимательской деятельности по следующим направлениям:</w:t>
      </w:r>
      <w:proofErr w:type="gramEnd"/>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 выдаче разрешений на строительство;</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регистрации предприятий;</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 регистрации прав собственности;</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 выдаче лицензий (</w:t>
      </w:r>
      <w:r w:rsidRPr="00D14D23">
        <w:rPr>
          <w:rFonts w:ascii="Times New Roman" w:hAnsi="Times New Roman"/>
          <w:bCs/>
          <w:sz w:val="28"/>
          <w:szCs w:val="28"/>
        </w:rPr>
        <w:t>Деятельности по продаже алкогольной продукции</w:t>
      </w:r>
      <w:r w:rsidRPr="00204397">
        <w:rPr>
          <w:rFonts w:ascii="Times New Roman" w:hAnsi="Times New Roman"/>
          <w:bCs/>
          <w:sz w:val="28"/>
          <w:szCs w:val="28"/>
        </w:rPr>
        <w:t>);</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 подключению электроэнергии;</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 подключению к газопроводу;</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 подключению к сетям водоснабжения и водоотведения;</w:t>
      </w:r>
    </w:p>
    <w:p w:rsidR="00D061FC" w:rsidRPr="00204397" w:rsidRDefault="00D061FC" w:rsidP="00D061FC">
      <w:pPr>
        <w:tabs>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Эффективность процедур постановки земельного участка на кадастровый учет и качество территориального планирования.</w:t>
      </w:r>
    </w:p>
    <w:p w:rsidR="00D061FC" w:rsidRPr="00204397" w:rsidRDefault="00D061FC" w:rsidP="00D061FC">
      <w:pPr>
        <w:tabs>
          <w:tab w:val="left" w:pos="851"/>
          <w:tab w:val="left" w:pos="1134"/>
        </w:tabs>
        <w:spacing w:after="0" w:line="240" w:lineRule="auto"/>
        <w:ind w:firstLine="567"/>
        <w:jc w:val="both"/>
        <w:rPr>
          <w:rFonts w:ascii="Times New Roman" w:hAnsi="Times New Roman"/>
          <w:bCs/>
          <w:sz w:val="28"/>
          <w:szCs w:val="28"/>
        </w:rPr>
      </w:pPr>
      <w:r w:rsidRPr="00204397">
        <w:rPr>
          <w:rFonts w:ascii="Times New Roman" w:hAnsi="Times New Roman"/>
          <w:bCs/>
          <w:sz w:val="28"/>
          <w:szCs w:val="28"/>
        </w:rPr>
        <w:t>По результатам социологического исследования</w:t>
      </w:r>
      <w:r w:rsidR="00B05F26">
        <w:rPr>
          <w:rFonts w:ascii="Times New Roman" w:hAnsi="Times New Roman"/>
          <w:bCs/>
          <w:sz w:val="28"/>
          <w:szCs w:val="28"/>
        </w:rPr>
        <w:t xml:space="preserve"> за 2018 год, как и за 2017 году</w:t>
      </w:r>
      <w:r w:rsidRPr="00204397">
        <w:rPr>
          <w:rFonts w:ascii="Times New Roman" w:hAnsi="Times New Roman"/>
          <w:bCs/>
          <w:sz w:val="28"/>
          <w:szCs w:val="28"/>
        </w:rPr>
        <w:t>, жалоб со стороны анкетируемых предпринимателей, на действие сотрудников органов местного самоуправления при выдаче запрашиваемых документов для бизнеса не поступало.</w:t>
      </w:r>
    </w:p>
    <w:p w:rsidR="00944EF8" w:rsidRPr="0033281B" w:rsidRDefault="00944EF8" w:rsidP="00991E50">
      <w:pPr>
        <w:pStyle w:val="ad"/>
        <w:tabs>
          <w:tab w:val="left" w:pos="-142"/>
        </w:tabs>
        <w:spacing w:before="0" w:beforeAutospacing="0" w:after="0" w:afterAutospacing="0"/>
        <w:ind w:firstLine="567"/>
        <w:jc w:val="both"/>
        <w:rPr>
          <w:sz w:val="28"/>
          <w:szCs w:val="28"/>
        </w:rPr>
      </w:pPr>
    </w:p>
    <w:p w:rsidR="004C731E" w:rsidRDefault="00BD64F8"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643E71">
        <w:rPr>
          <w:rFonts w:ascii="Times New Roman" w:eastAsia="Times New Roman" w:hAnsi="Times New Roman" w:cs="Times New Roman"/>
          <w:b/>
          <w:sz w:val="32"/>
          <w:szCs w:val="32"/>
        </w:rPr>
        <w:t>7.10.</w:t>
      </w:r>
      <w:r w:rsidRPr="00643E71">
        <w:rPr>
          <w:rFonts w:ascii="Times New Roman" w:hAnsi="Times New Roman" w:cs="Times New Roman"/>
          <w:sz w:val="28"/>
          <w:szCs w:val="28"/>
        </w:rPr>
        <w:t xml:space="preserve"> </w:t>
      </w:r>
      <w:r w:rsidR="004C731E" w:rsidRPr="00643E71">
        <w:rPr>
          <w:rFonts w:ascii="Times New Roman" w:hAnsi="Times New Roman" w:cs="Times New Roman"/>
          <w:sz w:val="28"/>
          <w:szCs w:val="28"/>
        </w:rPr>
        <w:t>По результатам опроса, жители муниципального образования</w:t>
      </w:r>
      <w:r w:rsidR="004C731E" w:rsidRPr="00FA75B8">
        <w:rPr>
          <w:rFonts w:ascii="Times New Roman" w:hAnsi="Times New Roman" w:cs="Times New Roman"/>
          <w:sz w:val="28"/>
          <w:szCs w:val="28"/>
        </w:rPr>
        <w:t xml:space="preserve"> Ленинградский район, дали оценку качества услуг субъектов естественных монополий по следующим критериям: 1. Удовлетворительно. 2. Скорее удовлетворительно. 3 Скорее неудовлетворительно. 4. Неудовлетворительно. Получены следующие результаты:</w:t>
      </w:r>
    </w:p>
    <w:p w:rsidR="006943EE" w:rsidRPr="00FA75B8" w:rsidRDefault="006943EE"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p>
    <w:tbl>
      <w:tblPr>
        <w:tblStyle w:val="a8"/>
        <w:tblW w:w="9747" w:type="dxa"/>
        <w:tblLayout w:type="fixed"/>
        <w:tblLook w:val="04A0" w:firstRow="1" w:lastRow="0" w:firstColumn="1" w:lastColumn="0" w:noHBand="0" w:noVBand="1"/>
      </w:tblPr>
      <w:tblGrid>
        <w:gridCol w:w="2802"/>
        <w:gridCol w:w="708"/>
        <w:gridCol w:w="567"/>
        <w:gridCol w:w="567"/>
        <w:gridCol w:w="567"/>
        <w:gridCol w:w="567"/>
        <w:gridCol w:w="567"/>
        <w:gridCol w:w="567"/>
        <w:gridCol w:w="567"/>
        <w:gridCol w:w="567"/>
        <w:gridCol w:w="567"/>
        <w:gridCol w:w="567"/>
        <w:gridCol w:w="567"/>
      </w:tblGrid>
      <w:tr w:rsidR="004C731E" w:rsidRPr="00FA75B8" w:rsidTr="00C456BF">
        <w:trPr>
          <w:trHeight w:val="1115"/>
        </w:trPr>
        <w:tc>
          <w:tcPr>
            <w:tcW w:w="2802" w:type="dxa"/>
            <w:vMerge w:val="restart"/>
            <w:vAlign w:val="center"/>
          </w:tcPr>
          <w:p w:rsidR="004C731E" w:rsidRPr="00FA75B8" w:rsidRDefault="004C731E" w:rsidP="00991E50">
            <w:pPr>
              <w:spacing w:after="0" w:line="240" w:lineRule="auto"/>
              <w:ind w:left="-57" w:right="-57"/>
              <w:rPr>
                <w:rFonts w:ascii="Times New Roman" w:hAnsi="Times New Roman"/>
              </w:rPr>
            </w:pPr>
          </w:p>
        </w:tc>
        <w:tc>
          <w:tcPr>
            <w:tcW w:w="1842" w:type="dxa"/>
            <w:gridSpan w:val="3"/>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rPr>
              <w:t>Удовлетворительно</w:t>
            </w:r>
          </w:p>
        </w:tc>
        <w:tc>
          <w:tcPr>
            <w:tcW w:w="1701" w:type="dxa"/>
            <w:gridSpan w:val="3"/>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rPr>
              <w:t>Скорее удовлетворительно</w:t>
            </w:r>
          </w:p>
        </w:tc>
        <w:tc>
          <w:tcPr>
            <w:tcW w:w="1701" w:type="dxa"/>
            <w:gridSpan w:val="3"/>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rPr>
              <w:t>Скорее неудовлетворительно</w:t>
            </w:r>
          </w:p>
        </w:tc>
        <w:tc>
          <w:tcPr>
            <w:tcW w:w="1701" w:type="dxa"/>
            <w:gridSpan w:val="3"/>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rPr>
              <w:t>Неудовлетворительно</w:t>
            </w:r>
          </w:p>
        </w:tc>
      </w:tr>
      <w:tr w:rsidR="004C731E" w:rsidRPr="00FA75B8" w:rsidTr="00C456BF">
        <w:trPr>
          <w:trHeight w:val="220"/>
        </w:trPr>
        <w:tc>
          <w:tcPr>
            <w:tcW w:w="2802" w:type="dxa"/>
            <w:vMerge/>
            <w:vAlign w:val="center"/>
          </w:tcPr>
          <w:p w:rsidR="004C731E" w:rsidRPr="00FA75B8" w:rsidRDefault="004C731E" w:rsidP="00991E50">
            <w:pPr>
              <w:spacing w:after="0" w:line="240" w:lineRule="auto"/>
              <w:ind w:left="-57" w:right="-57"/>
              <w:rPr>
                <w:rFonts w:ascii="Times New Roman" w:hAnsi="Times New Roman"/>
              </w:rPr>
            </w:pPr>
          </w:p>
        </w:tc>
        <w:tc>
          <w:tcPr>
            <w:tcW w:w="708" w:type="dxa"/>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чел.</w:t>
            </w:r>
          </w:p>
        </w:tc>
        <w:tc>
          <w:tcPr>
            <w:tcW w:w="1134" w:type="dxa"/>
            <w:gridSpan w:val="2"/>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w:t>
            </w:r>
          </w:p>
        </w:tc>
        <w:tc>
          <w:tcPr>
            <w:tcW w:w="567" w:type="dxa"/>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чел.</w:t>
            </w:r>
          </w:p>
        </w:tc>
        <w:tc>
          <w:tcPr>
            <w:tcW w:w="1134" w:type="dxa"/>
            <w:gridSpan w:val="2"/>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w:t>
            </w:r>
          </w:p>
        </w:tc>
        <w:tc>
          <w:tcPr>
            <w:tcW w:w="567" w:type="dxa"/>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чел.</w:t>
            </w:r>
          </w:p>
        </w:tc>
        <w:tc>
          <w:tcPr>
            <w:tcW w:w="1134" w:type="dxa"/>
            <w:gridSpan w:val="2"/>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w:t>
            </w:r>
          </w:p>
        </w:tc>
        <w:tc>
          <w:tcPr>
            <w:tcW w:w="567" w:type="dxa"/>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чел.</w:t>
            </w:r>
          </w:p>
        </w:tc>
        <w:tc>
          <w:tcPr>
            <w:tcW w:w="1134" w:type="dxa"/>
            <w:gridSpan w:val="2"/>
            <w:vAlign w:val="center"/>
          </w:tcPr>
          <w:p w:rsidR="004C731E" w:rsidRPr="00FA75B8" w:rsidRDefault="004C731E" w:rsidP="00991E50">
            <w:pPr>
              <w:spacing w:after="0" w:line="240" w:lineRule="auto"/>
              <w:ind w:left="-57" w:right="-57"/>
              <w:jc w:val="center"/>
              <w:rPr>
                <w:rFonts w:ascii="Times New Roman" w:hAnsi="Times New Roman"/>
              </w:rPr>
            </w:pPr>
            <w:r w:rsidRPr="00FA75B8">
              <w:rPr>
                <w:rFonts w:ascii="Times New Roman" w:hAnsi="Times New Roman"/>
                <w:i/>
              </w:rPr>
              <w:t>%</w:t>
            </w:r>
          </w:p>
        </w:tc>
      </w:tr>
      <w:tr w:rsidR="00680D62" w:rsidRPr="00FA75B8" w:rsidTr="00C456BF">
        <w:trPr>
          <w:trHeight w:val="250"/>
        </w:trPr>
        <w:tc>
          <w:tcPr>
            <w:tcW w:w="2802" w:type="dxa"/>
            <w:vMerge/>
            <w:vAlign w:val="center"/>
          </w:tcPr>
          <w:p w:rsidR="00680D62" w:rsidRPr="00FA75B8" w:rsidRDefault="00680D62" w:rsidP="00991E50">
            <w:pPr>
              <w:spacing w:after="0" w:line="240" w:lineRule="auto"/>
              <w:ind w:left="-57" w:right="-57"/>
              <w:rPr>
                <w:rFonts w:ascii="Times New Roman" w:hAnsi="Times New Roman"/>
              </w:rPr>
            </w:pPr>
          </w:p>
        </w:tc>
        <w:tc>
          <w:tcPr>
            <w:tcW w:w="708"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680D62" w:rsidP="00B914C7">
            <w:pPr>
              <w:spacing w:after="0" w:line="240" w:lineRule="auto"/>
              <w:ind w:left="-57" w:right="-57"/>
              <w:jc w:val="center"/>
              <w:rPr>
                <w:rFonts w:ascii="Times New Roman" w:hAnsi="Times New Roman"/>
                <w:i/>
              </w:rPr>
            </w:pPr>
            <w:r w:rsidRPr="00FA75B8">
              <w:rPr>
                <w:rFonts w:ascii="Times New Roman" w:hAnsi="Times New Roman"/>
                <w:i/>
              </w:rPr>
              <w:t>2017</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680D62" w:rsidP="00B914C7">
            <w:pPr>
              <w:spacing w:after="0" w:line="240" w:lineRule="auto"/>
              <w:ind w:left="-57" w:right="-57"/>
              <w:jc w:val="center"/>
              <w:rPr>
                <w:rFonts w:ascii="Times New Roman" w:hAnsi="Times New Roman"/>
                <w:i/>
              </w:rPr>
            </w:pPr>
            <w:r w:rsidRPr="00FA75B8">
              <w:rPr>
                <w:rFonts w:ascii="Times New Roman" w:hAnsi="Times New Roman"/>
                <w:i/>
              </w:rPr>
              <w:t>2017</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680D62" w:rsidP="00B914C7">
            <w:pPr>
              <w:spacing w:after="0" w:line="240" w:lineRule="auto"/>
              <w:ind w:left="-57" w:right="-57"/>
              <w:jc w:val="center"/>
              <w:rPr>
                <w:rFonts w:ascii="Times New Roman" w:hAnsi="Times New Roman"/>
                <w:i/>
              </w:rPr>
            </w:pPr>
            <w:r w:rsidRPr="00FA75B8">
              <w:rPr>
                <w:rFonts w:ascii="Times New Roman" w:hAnsi="Times New Roman"/>
                <w:i/>
              </w:rPr>
              <w:t>2017</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FA75B8" w:rsidP="00991E50">
            <w:pPr>
              <w:spacing w:after="0" w:line="240" w:lineRule="auto"/>
              <w:ind w:left="-57" w:right="-57"/>
              <w:jc w:val="center"/>
              <w:rPr>
                <w:rFonts w:ascii="Times New Roman" w:hAnsi="Times New Roman"/>
                <w:i/>
              </w:rPr>
            </w:pPr>
            <w:r w:rsidRPr="00FA75B8">
              <w:rPr>
                <w:rFonts w:ascii="Times New Roman" w:hAnsi="Times New Roman"/>
                <w:i/>
              </w:rPr>
              <w:t>2018</w:t>
            </w:r>
          </w:p>
        </w:tc>
        <w:tc>
          <w:tcPr>
            <w:tcW w:w="567" w:type="dxa"/>
            <w:vAlign w:val="center"/>
          </w:tcPr>
          <w:p w:rsidR="00680D62" w:rsidRPr="00FA75B8" w:rsidRDefault="00680D62" w:rsidP="00B914C7">
            <w:pPr>
              <w:spacing w:after="0" w:line="240" w:lineRule="auto"/>
              <w:ind w:left="-57" w:right="-57"/>
              <w:jc w:val="center"/>
              <w:rPr>
                <w:rFonts w:ascii="Times New Roman" w:hAnsi="Times New Roman"/>
                <w:i/>
              </w:rPr>
            </w:pPr>
            <w:r w:rsidRPr="00FA75B8">
              <w:rPr>
                <w:rFonts w:ascii="Times New Roman" w:hAnsi="Times New Roman"/>
                <w:i/>
              </w:rPr>
              <w:t>2017</w:t>
            </w:r>
          </w:p>
        </w:tc>
      </w:tr>
      <w:tr w:rsidR="00FA75B8" w:rsidRPr="00FA75B8" w:rsidTr="00C456BF">
        <w:tc>
          <w:tcPr>
            <w:tcW w:w="2802" w:type="dxa"/>
            <w:vAlign w:val="center"/>
          </w:tcPr>
          <w:p w:rsidR="00FA75B8" w:rsidRPr="00FA75B8" w:rsidRDefault="00FA75B8" w:rsidP="00991E50">
            <w:pPr>
              <w:spacing w:after="0" w:line="240" w:lineRule="auto"/>
              <w:ind w:left="-57" w:right="-57"/>
              <w:rPr>
                <w:rFonts w:ascii="Times New Roman" w:hAnsi="Times New Roman"/>
                <w:b/>
                <w:lang w:val="en-US"/>
              </w:rPr>
            </w:pPr>
            <w:r w:rsidRPr="00FA75B8">
              <w:rPr>
                <w:rFonts w:ascii="Times New Roman" w:hAnsi="Times New Roman"/>
              </w:rPr>
              <w:t>Водоснабжение, водоотведение</w:t>
            </w:r>
          </w:p>
        </w:tc>
        <w:tc>
          <w:tcPr>
            <w:tcW w:w="708"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1268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86,4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86,5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63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4,3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6,3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65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4,4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2,6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72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4,9</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4,7</w:t>
            </w:r>
          </w:p>
        </w:tc>
      </w:tr>
      <w:tr w:rsidR="00FA75B8" w:rsidRPr="00FA75B8" w:rsidTr="00C456BF">
        <w:tc>
          <w:tcPr>
            <w:tcW w:w="2802" w:type="dxa"/>
            <w:vAlign w:val="center"/>
          </w:tcPr>
          <w:p w:rsidR="00FA75B8" w:rsidRPr="00FA75B8" w:rsidRDefault="00FA75B8" w:rsidP="00991E50">
            <w:pPr>
              <w:spacing w:after="0" w:line="240" w:lineRule="auto"/>
              <w:ind w:left="-57" w:right="-57"/>
              <w:rPr>
                <w:rFonts w:ascii="Times New Roman" w:hAnsi="Times New Roman"/>
              </w:rPr>
            </w:pPr>
            <w:r w:rsidRPr="00FA75B8">
              <w:rPr>
                <w:rFonts w:ascii="Times New Roman" w:hAnsi="Times New Roman"/>
              </w:rPr>
              <w:t>Водоочистка</w:t>
            </w:r>
          </w:p>
        </w:tc>
        <w:tc>
          <w:tcPr>
            <w:tcW w:w="708"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1200</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81,7</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83,5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33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2,7</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75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5,1</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2,8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160</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10,9</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11,0</w:t>
            </w:r>
          </w:p>
        </w:tc>
      </w:tr>
      <w:tr w:rsidR="00FA75B8" w:rsidRPr="00FA75B8" w:rsidTr="00C456BF">
        <w:tc>
          <w:tcPr>
            <w:tcW w:w="2802" w:type="dxa"/>
            <w:vAlign w:val="center"/>
          </w:tcPr>
          <w:p w:rsidR="00FA75B8" w:rsidRPr="00FA75B8" w:rsidRDefault="00FA75B8" w:rsidP="00991E50">
            <w:pPr>
              <w:spacing w:after="0" w:line="240" w:lineRule="auto"/>
              <w:ind w:left="-57" w:right="-57"/>
              <w:rPr>
                <w:rFonts w:ascii="Times New Roman" w:hAnsi="Times New Roman"/>
                <w:b/>
                <w:lang w:val="en-US"/>
              </w:rPr>
            </w:pPr>
            <w:r w:rsidRPr="00FA75B8">
              <w:rPr>
                <w:rFonts w:ascii="Times New Roman" w:hAnsi="Times New Roman"/>
              </w:rPr>
              <w:t>Газоснабжение</w:t>
            </w:r>
          </w:p>
        </w:tc>
        <w:tc>
          <w:tcPr>
            <w:tcW w:w="708"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1368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93,2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95,3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56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3,8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2,6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20</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0,8</w:t>
            </w:r>
          </w:p>
        </w:tc>
      </w:tr>
      <w:tr w:rsidR="00FA75B8" w:rsidRPr="00FA75B8" w:rsidTr="00C456BF">
        <w:tc>
          <w:tcPr>
            <w:tcW w:w="2802" w:type="dxa"/>
            <w:vAlign w:val="center"/>
          </w:tcPr>
          <w:p w:rsidR="00FA75B8" w:rsidRPr="00FA75B8" w:rsidRDefault="00FA75B8" w:rsidP="00991E50">
            <w:pPr>
              <w:spacing w:after="0" w:line="240" w:lineRule="auto"/>
              <w:ind w:left="-57" w:right="-57"/>
              <w:rPr>
                <w:rFonts w:ascii="Times New Roman" w:hAnsi="Times New Roman"/>
                <w:b/>
                <w:lang w:val="en-US"/>
              </w:rPr>
            </w:pPr>
            <w:r w:rsidRPr="00FA75B8">
              <w:rPr>
                <w:rFonts w:ascii="Times New Roman" w:hAnsi="Times New Roman"/>
              </w:rPr>
              <w:t>Электроснабжение</w:t>
            </w:r>
          </w:p>
        </w:tc>
        <w:tc>
          <w:tcPr>
            <w:tcW w:w="708"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1361</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92,7</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94,4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50</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3,4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3,1</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31</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2,1</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1,3</w:t>
            </w:r>
          </w:p>
        </w:tc>
      </w:tr>
      <w:tr w:rsidR="00FA75B8" w:rsidRPr="00FA75B8" w:rsidTr="00C456BF">
        <w:tc>
          <w:tcPr>
            <w:tcW w:w="2802" w:type="dxa"/>
            <w:vAlign w:val="center"/>
          </w:tcPr>
          <w:p w:rsidR="00FA75B8" w:rsidRPr="00FA75B8" w:rsidRDefault="00FA75B8" w:rsidP="00991E50">
            <w:pPr>
              <w:spacing w:after="0" w:line="240" w:lineRule="auto"/>
              <w:ind w:left="-57" w:right="-57"/>
              <w:rPr>
                <w:rFonts w:ascii="Times New Roman" w:hAnsi="Times New Roman"/>
                <w:b/>
                <w:lang w:val="en-US"/>
              </w:rPr>
            </w:pPr>
            <w:r w:rsidRPr="00FA75B8">
              <w:rPr>
                <w:rFonts w:ascii="Times New Roman" w:hAnsi="Times New Roman"/>
              </w:rPr>
              <w:t>Теплоснабжение</w:t>
            </w:r>
          </w:p>
        </w:tc>
        <w:tc>
          <w:tcPr>
            <w:tcW w:w="708"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1316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89,6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95,2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38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2,0</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28</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1,9</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1,3</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86</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5,9</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1,6</w:t>
            </w:r>
          </w:p>
        </w:tc>
      </w:tr>
      <w:tr w:rsidR="00FA75B8" w:rsidRPr="007564E2" w:rsidTr="00C456BF">
        <w:tc>
          <w:tcPr>
            <w:tcW w:w="2802" w:type="dxa"/>
            <w:vAlign w:val="center"/>
          </w:tcPr>
          <w:p w:rsidR="00FA75B8" w:rsidRPr="00FA75B8" w:rsidRDefault="00FA75B8" w:rsidP="00991E50">
            <w:pPr>
              <w:spacing w:after="0" w:line="240" w:lineRule="auto"/>
              <w:ind w:left="-57" w:right="-57"/>
              <w:rPr>
                <w:rFonts w:ascii="Times New Roman" w:hAnsi="Times New Roman"/>
                <w:b/>
                <w:lang w:val="en-US"/>
              </w:rPr>
            </w:pPr>
            <w:r w:rsidRPr="00FA75B8">
              <w:rPr>
                <w:rFonts w:ascii="Times New Roman" w:hAnsi="Times New Roman"/>
              </w:rPr>
              <w:t>Телефонная связь</w:t>
            </w:r>
          </w:p>
        </w:tc>
        <w:tc>
          <w:tcPr>
            <w:tcW w:w="708"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1327</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90,4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95,5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55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3,7</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2,2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22</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1,5</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1,1</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64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sz w:val="24"/>
                <w:szCs w:val="24"/>
              </w:rPr>
            </w:pPr>
            <w:r w:rsidRPr="00FA75B8">
              <w:rPr>
                <w:rFonts w:ascii="Times New Roman" w:hAnsi="Times New Roman"/>
                <w:color w:val="000000"/>
                <w:sz w:val="24"/>
                <w:szCs w:val="24"/>
              </w:rPr>
              <w:t>4,4</w:t>
            </w:r>
          </w:p>
        </w:tc>
        <w:tc>
          <w:tcPr>
            <w:tcW w:w="567" w:type="dxa"/>
            <w:vAlign w:val="center"/>
          </w:tcPr>
          <w:p w:rsidR="00FA75B8" w:rsidRPr="00FA75B8" w:rsidRDefault="00FA75B8" w:rsidP="00B914C7">
            <w:pPr>
              <w:spacing w:after="0" w:line="240" w:lineRule="auto"/>
              <w:ind w:left="-57" w:right="-57"/>
              <w:jc w:val="center"/>
              <w:rPr>
                <w:rFonts w:ascii="Times New Roman" w:hAnsi="Times New Roman"/>
                <w:color w:val="000000"/>
              </w:rPr>
            </w:pPr>
            <w:r w:rsidRPr="00FA75B8">
              <w:rPr>
                <w:rFonts w:ascii="Times New Roman" w:hAnsi="Times New Roman"/>
                <w:color w:val="000000"/>
              </w:rPr>
              <w:t>1,1</w:t>
            </w:r>
          </w:p>
        </w:tc>
      </w:tr>
    </w:tbl>
    <w:p w:rsidR="004C731E" w:rsidRPr="007564E2" w:rsidRDefault="004C731E" w:rsidP="00991E50">
      <w:pPr>
        <w:pStyle w:val="a5"/>
        <w:tabs>
          <w:tab w:val="left" w:pos="284"/>
        </w:tabs>
        <w:spacing w:after="0" w:line="240" w:lineRule="auto"/>
        <w:ind w:left="0"/>
        <w:contextualSpacing w:val="0"/>
        <w:jc w:val="both"/>
        <w:rPr>
          <w:rFonts w:ascii="Times New Roman" w:hAnsi="Times New Roman" w:cs="Times New Roman"/>
          <w:sz w:val="28"/>
          <w:szCs w:val="28"/>
          <w:highlight w:val="yellow"/>
        </w:rPr>
      </w:pPr>
    </w:p>
    <w:p w:rsidR="00CD64EF" w:rsidRPr="00651C45" w:rsidRDefault="00CD64EF"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651C45">
        <w:rPr>
          <w:rFonts w:ascii="Times New Roman" w:hAnsi="Times New Roman" w:cs="Times New Roman"/>
          <w:noProof/>
          <w:sz w:val="28"/>
          <w:szCs w:val="28"/>
          <w:lang w:eastAsia="ru-RU"/>
        </w:rPr>
        <w:lastRenderedPageBreak/>
        <w:drawing>
          <wp:inline distT="0" distB="0" distL="0" distR="0" wp14:anchorId="64A19806" wp14:editId="26520D73">
            <wp:extent cx="6161964" cy="2859206"/>
            <wp:effectExtent l="0" t="0" r="10795" b="17780"/>
            <wp:docPr id="308" name="Диаграмма 30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1C677E" w:rsidRPr="00651C45" w:rsidRDefault="001C677E"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651C45">
        <w:rPr>
          <w:rFonts w:ascii="Times New Roman" w:hAnsi="Times New Roman" w:cs="Times New Roman"/>
          <w:noProof/>
          <w:sz w:val="28"/>
          <w:szCs w:val="28"/>
          <w:lang w:eastAsia="ru-RU"/>
        </w:rPr>
        <w:drawing>
          <wp:inline distT="0" distB="0" distL="0" distR="0" wp14:anchorId="34DAC481" wp14:editId="47B14687">
            <wp:extent cx="6121021" cy="2893326"/>
            <wp:effectExtent l="0" t="0" r="13335" b="21590"/>
            <wp:docPr id="325" name="Диаграмма 3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6943EE" w:rsidRDefault="006943EE" w:rsidP="00B36258">
      <w:pPr>
        <w:pStyle w:val="a5"/>
        <w:tabs>
          <w:tab w:val="left" w:pos="284"/>
        </w:tabs>
        <w:spacing w:after="0" w:line="240" w:lineRule="auto"/>
        <w:ind w:left="0" w:firstLine="567"/>
        <w:contextualSpacing w:val="0"/>
        <w:jc w:val="both"/>
        <w:rPr>
          <w:rFonts w:ascii="Times New Roman" w:hAnsi="Times New Roman" w:cs="Times New Roman"/>
          <w:sz w:val="28"/>
          <w:szCs w:val="28"/>
        </w:rPr>
      </w:pPr>
    </w:p>
    <w:p w:rsidR="004C731E" w:rsidRPr="002C0B14" w:rsidRDefault="00651C45" w:rsidP="00B36258">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2C0B14">
        <w:rPr>
          <w:rFonts w:ascii="Times New Roman" w:hAnsi="Times New Roman" w:cs="Times New Roman"/>
          <w:sz w:val="28"/>
          <w:szCs w:val="28"/>
        </w:rPr>
        <w:t>По</w:t>
      </w:r>
      <w:r w:rsidR="004C731E" w:rsidRPr="002C0B14">
        <w:rPr>
          <w:rFonts w:ascii="Times New Roman" w:hAnsi="Times New Roman" w:cs="Times New Roman"/>
          <w:sz w:val="28"/>
          <w:szCs w:val="28"/>
        </w:rPr>
        <w:t xml:space="preserve"> результатам анкетирования</w:t>
      </w:r>
      <w:r w:rsidR="002C0B14" w:rsidRPr="002C0B14">
        <w:rPr>
          <w:rFonts w:ascii="Times New Roman" w:hAnsi="Times New Roman" w:cs="Times New Roman"/>
          <w:sz w:val="28"/>
          <w:szCs w:val="28"/>
        </w:rPr>
        <w:t xml:space="preserve"> в 2018 году, также как и 2017 году</w:t>
      </w:r>
      <w:r w:rsidRPr="002C0B14">
        <w:rPr>
          <w:rFonts w:ascii="Times New Roman" w:hAnsi="Times New Roman" w:cs="Times New Roman"/>
          <w:sz w:val="28"/>
          <w:szCs w:val="28"/>
        </w:rPr>
        <w:t>,</w:t>
      </w:r>
      <w:r w:rsidR="004C731E" w:rsidRPr="002C0B14">
        <w:rPr>
          <w:rFonts w:ascii="Times New Roman" w:hAnsi="Times New Roman" w:cs="Times New Roman"/>
          <w:sz w:val="28"/>
          <w:szCs w:val="28"/>
        </w:rPr>
        <w:t xml:space="preserve"> значительная часть респондентов </w:t>
      </w:r>
      <w:r w:rsidR="00132333" w:rsidRPr="002C0B14">
        <w:rPr>
          <w:rFonts w:ascii="Times New Roman" w:hAnsi="Times New Roman" w:cs="Times New Roman"/>
          <w:sz w:val="28"/>
          <w:szCs w:val="28"/>
        </w:rPr>
        <w:t>(более 8</w:t>
      </w:r>
      <w:r w:rsidRPr="002C0B14">
        <w:rPr>
          <w:rFonts w:ascii="Times New Roman" w:hAnsi="Times New Roman" w:cs="Times New Roman"/>
          <w:sz w:val="28"/>
          <w:szCs w:val="28"/>
        </w:rPr>
        <w:t>1</w:t>
      </w:r>
      <w:r w:rsidR="00132333" w:rsidRPr="002C0B14">
        <w:rPr>
          <w:rFonts w:ascii="Times New Roman" w:hAnsi="Times New Roman" w:cs="Times New Roman"/>
          <w:sz w:val="28"/>
          <w:szCs w:val="28"/>
        </w:rPr>
        <w:t>% или более 1</w:t>
      </w:r>
      <w:r w:rsidRPr="002C0B14">
        <w:rPr>
          <w:rFonts w:ascii="Times New Roman" w:hAnsi="Times New Roman" w:cs="Times New Roman"/>
          <w:sz w:val="28"/>
          <w:szCs w:val="28"/>
        </w:rPr>
        <w:t>2</w:t>
      </w:r>
      <w:r w:rsidR="00132333" w:rsidRPr="002C0B14">
        <w:rPr>
          <w:rFonts w:ascii="Times New Roman" w:hAnsi="Times New Roman" w:cs="Times New Roman"/>
          <w:sz w:val="28"/>
          <w:szCs w:val="28"/>
        </w:rPr>
        <w:t xml:space="preserve">00 респондентов) </w:t>
      </w:r>
      <w:r w:rsidR="004C731E" w:rsidRPr="002C0B14">
        <w:rPr>
          <w:rFonts w:ascii="Times New Roman" w:hAnsi="Times New Roman" w:cs="Times New Roman"/>
          <w:sz w:val="28"/>
          <w:szCs w:val="28"/>
        </w:rPr>
        <w:t>дала оценку «Удовлетворительно»</w:t>
      </w:r>
      <w:r w:rsidR="00132333" w:rsidRPr="002C0B14">
        <w:rPr>
          <w:rFonts w:ascii="Times New Roman" w:hAnsi="Times New Roman" w:cs="Times New Roman"/>
          <w:sz w:val="28"/>
          <w:szCs w:val="28"/>
        </w:rPr>
        <w:t xml:space="preserve"> по всем услугам субъектов естественных монополий.</w:t>
      </w:r>
      <w:r w:rsidR="007037B4" w:rsidRPr="002C0B14">
        <w:rPr>
          <w:rFonts w:ascii="Times New Roman" w:hAnsi="Times New Roman" w:cs="Times New Roman"/>
          <w:sz w:val="28"/>
          <w:szCs w:val="28"/>
        </w:rPr>
        <w:t xml:space="preserve"> </w:t>
      </w:r>
      <w:r w:rsidR="00132333" w:rsidRPr="002C0B14">
        <w:rPr>
          <w:rFonts w:ascii="Times New Roman" w:hAnsi="Times New Roman" w:cs="Times New Roman"/>
          <w:sz w:val="28"/>
          <w:szCs w:val="28"/>
        </w:rPr>
        <w:t xml:space="preserve">Однако, наряду с положительными отзывами на качество предоставляемых услуг субъектами естественных монополий, большое число респондентов </w:t>
      </w:r>
      <w:r w:rsidRPr="002C0B14">
        <w:rPr>
          <w:rFonts w:ascii="Times New Roman" w:hAnsi="Times New Roman" w:cs="Times New Roman"/>
          <w:sz w:val="28"/>
          <w:szCs w:val="28"/>
        </w:rPr>
        <w:t xml:space="preserve">(160 респондентов, что составляет 10,9%) </w:t>
      </w:r>
      <w:r w:rsidR="00132333" w:rsidRPr="002C0B14">
        <w:rPr>
          <w:rFonts w:ascii="Times New Roman" w:hAnsi="Times New Roman" w:cs="Times New Roman"/>
          <w:sz w:val="28"/>
          <w:szCs w:val="28"/>
        </w:rPr>
        <w:t>дают отрицательную оценку по качеству предоставляемой услуги по очистке воды</w:t>
      </w:r>
      <w:r w:rsidR="00D8014B" w:rsidRPr="002C0B14">
        <w:rPr>
          <w:rFonts w:ascii="Times New Roman" w:hAnsi="Times New Roman" w:cs="Times New Roman"/>
          <w:sz w:val="28"/>
          <w:szCs w:val="28"/>
        </w:rPr>
        <w:t>,</w:t>
      </w:r>
      <w:r w:rsidR="00132333" w:rsidRPr="002C0B14">
        <w:rPr>
          <w:rFonts w:ascii="Times New Roman" w:hAnsi="Times New Roman" w:cs="Times New Roman"/>
          <w:sz w:val="28"/>
          <w:szCs w:val="28"/>
        </w:rPr>
        <w:t xml:space="preserve"> как и в 201</w:t>
      </w:r>
      <w:r w:rsidRPr="002C0B14">
        <w:rPr>
          <w:rFonts w:ascii="Times New Roman" w:hAnsi="Times New Roman" w:cs="Times New Roman"/>
          <w:sz w:val="28"/>
          <w:szCs w:val="28"/>
        </w:rPr>
        <w:t>7</w:t>
      </w:r>
      <w:r w:rsidR="00132333" w:rsidRPr="002C0B14">
        <w:rPr>
          <w:rFonts w:ascii="Times New Roman" w:hAnsi="Times New Roman" w:cs="Times New Roman"/>
          <w:sz w:val="28"/>
          <w:szCs w:val="28"/>
        </w:rPr>
        <w:t xml:space="preserve"> году.</w:t>
      </w:r>
    </w:p>
    <w:p w:rsidR="001C677E" w:rsidRPr="007564E2" w:rsidRDefault="001C677E"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4C731E" w:rsidRPr="002B47A7" w:rsidRDefault="00132333"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10175F">
        <w:rPr>
          <w:rFonts w:ascii="Times New Roman" w:hAnsi="Times New Roman" w:cs="Times New Roman"/>
          <w:sz w:val="28"/>
          <w:szCs w:val="28"/>
        </w:rPr>
        <w:t xml:space="preserve">Оценив уровень цен на </w:t>
      </w:r>
      <w:r w:rsidR="00213424" w:rsidRPr="0010175F">
        <w:rPr>
          <w:rFonts w:ascii="Times New Roman" w:hAnsi="Times New Roman" w:cs="Times New Roman"/>
          <w:sz w:val="28"/>
          <w:szCs w:val="28"/>
        </w:rPr>
        <w:t xml:space="preserve">предоставление </w:t>
      </w:r>
      <w:r w:rsidRPr="0010175F">
        <w:rPr>
          <w:rFonts w:ascii="Times New Roman" w:hAnsi="Times New Roman" w:cs="Times New Roman"/>
          <w:sz w:val="28"/>
          <w:szCs w:val="28"/>
        </w:rPr>
        <w:t>соответствующи</w:t>
      </w:r>
      <w:r w:rsidR="00213424" w:rsidRPr="0010175F">
        <w:rPr>
          <w:rFonts w:ascii="Times New Roman" w:hAnsi="Times New Roman" w:cs="Times New Roman"/>
          <w:sz w:val="28"/>
          <w:szCs w:val="28"/>
        </w:rPr>
        <w:t xml:space="preserve">х услуг субъектов естественных монополий в нашем районе, можно сделать вывод, что ценовая политика данных предприятий полностью удовлетворяет потребителей района. За это проголосовали более </w:t>
      </w:r>
      <w:r w:rsidR="002C0B14" w:rsidRPr="0010175F">
        <w:rPr>
          <w:rFonts w:ascii="Times New Roman" w:hAnsi="Times New Roman" w:cs="Times New Roman"/>
          <w:sz w:val="28"/>
          <w:szCs w:val="28"/>
        </w:rPr>
        <w:t>8</w:t>
      </w:r>
      <w:r w:rsidR="00213424" w:rsidRPr="0010175F">
        <w:rPr>
          <w:rFonts w:ascii="Times New Roman" w:hAnsi="Times New Roman" w:cs="Times New Roman"/>
          <w:sz w:val="28"/>
          <w:szCs w:val="28"/>
        </w:rPr>
        <w:t>0% всех респондентов.</w:t>
      </w:r>
      <w:r w:rsidR="002C0B14" w:rsidRPr="0010175F">
        <w:rPr>
          <w:rFonts w:ascii="Times New Roman" w:hAnsi="Times New Roman" w:cs="Times New Roman"/>
          <w:sz w:val="28"/>
          <w:szCs w:val="28"/>
        </w:rPr>
        <w:t xml:space="preserve"> Хотя более 180 </w:t>
      </w:r>
      <w:r w:rsidR="002C0B14" w:rsidRPr="002B47A7">
        <w:rPr>
          <w:rFonts w:ascii="Times New Roman" w:hAnsi="Times New Roman" w:cs="Times New Roman"/>
          <w:sz w:val="28"/>
          <w:szCs w:val="28"/>
        </w:rPr>
        <w:t xml:space="preserve">респондентов (12,8%) дали </w:t>
      </w:r>
      <w:r w:rsidR="0010175F" w:rsidRPr="002B47A7">
        <w:rPr>
          <w:rFonts w:ascii="Times New Roman" w:hAnsi="Times New Roman" w:cs="Times New Roman"/>
          <w:sz w:val="28"/>
          <w:szCs w:val="28"/>
        </w:rPr>
        <w:t xml:space="preserve">отрицательную оценку по уровню цен на услуги по теплоснабжению. </w:t>
      </w:r>
    </w:p>
    <w:p w:rsidR="00213424" w:rsidRPr="002B47A7" w:rsidRDefault="00213424" w:rsidP="00991E50">
      <w:pPr>
        <w:pStyle w:val="a5"/>
        <w:tabs>
          <w:tab w:val="left" w:pos="284"/>
        </w:tabs>
        <w:spacing w:after="0" w:line="240" w:lineRule="auto"/>
        <w:ind w:left="0"/>
        <w:contextualSpacing w:val="0"/>
        <w:jc w:val="both"/>
        <w:rPr>
          <w:rFonts w:ascii="Times New Roman" w:hAnsi="Times New Roman" w:cs="Times New Roman"/>
          <w:sz w:val="28"/>
          <w:szCs w:val="28"/>
        </w:rPr>
      </w:pPr>
      <w:r w:rsidRPr="002B47A7">
        <w:rPr>
          <w:rFonts w:ascii="Times New Roman" w:hAnsi="Times New Roman" w:cs="Times New Roman"/>
          <w:noProof/>
          <w:sz w:val="28"/>
          <w:szCs w:val="28"/>
          <w:lang w:eastAsia="ru-RU"/>
        </w:rPr>
        <w:lastRenderedPageBreak/>
        <w:drawing>
          <wp:inline distT="0" distB="0" distL="0" distR="0" wp14:anchorId="6C51449C" wp14:editId="04C2181A">
            <wp:extent cx="6066430" cy="3568890"/>
            <wp:effectExtent l="0" t="0" r="10795" b="1270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D8014B" w:rsidRPr="002B47A7" w:rsidRDefault="00D8014B"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2B47A7">
        <w:rPr>
          <w:rFonts w:ascii="Times New Roman" w:hAnsi="Times New Roman" w:cs="Times New Roman"/>
          <w:sz w:val="28"/>
          <w:szCs w:val="28"/>
        </w:rPr>
        <w:t>Жители нашего района периодически обращаются с жалобами в надзорные органы за защитой своих прав по характеристикам товаров и услуг.</w:t>
      </w:r>
    </w:p>
    <w:p w:rsidR="002B47A7" w:rsidRPr="002B47A7" w:rsidRDefault="0010175F" w:rsidP="0010175F">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2B47A7">
        <w:rPr>
          <w:rFonts w:ascii="Times New Roman" w:hAnsi="Times New Roman" w:cs="Times New Roman"/>
          <w:sz w:val="28"/>
          <w:szCs w:val="28"/>
        </w:rPr>
        <w:t>За отчетный период 194 респондента или 13,2% из числа принявших участие в опросе, указали, что обращались в надзорные о</w:t>
      </w:r>
      <w:r w:rsidR="002B47A7" w:rsidRPr="002B47A7">
        <w:rPr>
          <w:rFonts w:ascii="Times New Roman" w:hAnsi="Times New Roman" w:cs="Times New Roman"/>
          <w:sz w:val="28"/>
          <w:szCs w:val="28"/>
        </w:rPr>
        <w:t>р</w:t>
      </w:r>
      <w:r w:rsidRPr="002B47A7">
        <w:rPr>
          <w:rFonts w:ascii="Times New Roman" w:hAnsi="Times New Roman" w:cs="Times New Roman"/>
          <w:sz w:val="28"/>
          <w:szCs w:val="28"/>
        </w:rPr>
        <w:t xml:space="preserve">ганы с жалобами за защитой своих прав, как потребитель, и </w:t>
      </w:r>
      <w:r w:rsidR="002B47A7" w:rsidRPr="002B47A7">
        <w:rPr>
          <w:rFonts w:ascii="Times New Roman" w:hAnsi="Times New Roman" w:cs="Times New Roman"/>
          <w:sz w:val="28"/>
          <w:szCs w:val="28"/>
        </w:rPr>
        <w:t>из них:</w:t>
      </w:r>
    </w:p>
    <w:p w:rsidR="0010175F" w:rsidRPr="002B47A7" w:rsidRDefault="002B47A7" w:rsidP="0010175F">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2B47A7">
        <w:rPr>
          <w:rFonts w:ascii="Times New Roman" w:hAnsi="Times New Roman" w:cs="Times New Roman"/>
          <w:sz w:val="28"/>
          <w:szCs w:val="28"/>
        </w:rPr>
        <w:t xml:space="preserve">- </w:t>
      </w:r>
      <w:r w:rsidR="0010175F" w:rsidRPr="002B47A7">
        <w:rPr>
          <w:rFonts w:ascii="Times New Roman" w:hAnsi="Times New Roman" w:cs="Times New Roman"/>
          <w:sz w:val="28"/>
          <w:szCs w:val="28"/>
        </w:rPr>
        <w:t>9,</w:t>
      </w:r>
      <w:r w:rsidRPr="002B47A7">
        <w:rPr>
          <w:rFonts w:ascii="Times New Roman" w:hAnsi="Times New Roman" w:cs="Times New Roman"/>
          <w:sz w:val="28"/>
          <w:szCs w:val="28"/>
        </w:rPr>
        <w:t>8</w:t>
      </w:r>
      <w:r w:rsidR="0010175F" w:rsidRPr="002B47A7">
        <w:rPr>
          <w:rFonts w:ascii="Times New Roman" w:hAnsi="Times New Roman" w:cs="Times New Roman"/>
          <w:sz w:val="28"/>
          <w:szCs w:val="28"/>
        </w:rPr>
        <w:t>% указали, что основная часть жалоб приходится на</w:t>
      </w:r>
      <w:r w:rsidRPr="002B47A7">
        <w:rPr>
          <w:rFonts w:ascii="Times New Roman" w:hAnsi="Times New Roman" w:cs="Times New Roman"/>
          <w:sz w:val="28"/>
          <w:szCs w:val="28"/>
        </w:rPr>
        <w:t>:</w:t>
      </w:r>
      <w:r w:rsidR="0010175F" w:rsidRPr="002B47A7">
        <w:rPr>
          <w:rFonts w:ascii="Times New Roman" w:hAnsi="Times New Roman" w:cs="Times New Roman"/>
          <w:sz w:val="28"/>
          <w:szCs w:val="28"/>
        </w:rPr>
        <w:t xml:space="preserve"> услуги ЖКХ</w:t>
      </w:r>
      <w:r w:rsidRPr="002B47A7">
        <w:rPr>
          <w:rFonts w:ascii="Times New Roman" w:hAnsi="Times New Roman" w:cs="Times New Roman"/>
          <w:sz w:val="28"/>
          <w:szCs w:val="28"/>
        </w:rPr>
        <w:t xml:space="preserve"> (подача тепла в квартиры, работа коммунального хозяйства, газоснабжение, водоочистка, подача электроэнергии, отсутствие горячей поды в летний период)</w:t>
      </w:r>
      <w:r w:rsidR="0010175F" w:rsidRPr="002B47A7">
        <w:rPr>
          <w:rFonts w:ascii="Times New Roman" w:hAnsi="Times New Roman" w:cs="Times New Roman"/>
          <w:sz w:val="28"/>
          <w:szCs w:val="28"/>
        </w:rPr>
        <w:t>, на перебои с рейсами общественн</w:t>
      </w:r>
      <w:r w:rsidRPr="002B47A7">
        <w:rPr>
          <w:rFonts w:ascii="Times New Roman" w:hAnsi="Times New Roman" w:cs="Times New Roman"/>
          <w:sz w:val="28"/>
          <w:szCs w:val="28"/>
        </w:rPr>
        <w:t>ого внутригородского транспорта;</w:t>
      </w:r>
    </w:p>
    <w:p w:rsidR="002B47A7" w:rsidRPr="002B47A7" w:rsidRDefault="002B47A7" w:rsidP="0010175F">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2B47A7">
        <w:rPr>
          <w:rFonts w:ascii="Times New Roman" w:hAnsi="Times New Roman" w:cs="Times New Roman"/>
          <w:sz w:val="28"/>
          <w:szCs w:val="28"/>
        </w:rPr>
        <w:t>- 4,1% указали, что часть жалоб приходится на качество медицинских услуг.</w:t>
      </w:r>
    </w:p>
    <w:p w:rsidR="00D8014B" w:rsidRPr="007564E2" w:rsidRDefault="00D8014B"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D8014B" w:rsidRPr="00CB6A75" w:rsidRDefault="00F0552D"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CB6A75">
        <w:rPr>
          <w:rFonts w:ascii="Times New Roman" w:hAnsi="Times New Roman" w:cs="Times New Roman"/>
          <w:sz w:val="28"/>
          <w:szCs w:val="28"/>
        </w:rPr>
        <w:t>Согласно полученным результатам опроса населения района с жалобами обращаются в следующие надзорные органы:</w:t>
      </w:r>
    </w:p>
    <w:tbl>
      <w:tblPr>
        <w:tblW w:w="976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85"/>
        <w:gridCol w:w="867"/>
        <w:gridCol w:w="910"/>
      </w:tblGrid>
      <w:tr w:rsidR="00C67DD0" w:rsidRPr="00CB6A75" w:rsidTr="00CB6A75">
        <w:trPr>
          <w:trHeight w:val="113"/>
        </w:trPr>
        <w:tc>
          <w:tcPr>
            <w:tcW w:w="7985" w:type="dxa"/>
            <w:vMerge w:val="restart"/>
            <w:shd w:val="clear" w:color="auto" w:fill="auto"/>
            <w:vAlign w:val="center"/>
          </w:tcPr>
          <w:p w:rsidR="00C67DD0" w:rsidRPr="00CB6A75" w:rsidRDefault="00C67DD0" w:rsidP="00CB6A75">
            <w:pPr>
              <w:spacing w:after="0" w:line="240" w:lineRule="auto"/>
              <w:ind w:left="-57" w:right="-57"/>
              <w:jc w:val="both"/>
              <w:rPr>
                <w:rFonts w:ascii="Times New Roman" w:eastAsia="Times New Roman" w:hAnsi="Times New Roman"/>
                <w:b/>
                <w:color w:val="231F20"/>
                <w:sz w:val="24"/>
                <w:szCs w:val="24"/>
                <w:lang w:eastAsia="ru-RU"/>
              </w:rPr>
            </w:pPr>
            <w:r w:rsidRPr="00CB6A75">
              <w:rPr>
                <w:rFonts w:ascii="Times New Roman" w:eastAsia="Times New Roman" w:hAnsi="Times New Roman"/>
                <w:b/>
                <w:color w:val="231F20"/>
                <w:sz w:val="24"/>
                <w:szCs w:val="24"/>
                <w:lang w:eastAsia="ru-RU"/>
              </w:rPr>
              <w:t>Наименование надзорного органа</w:t>
            </w:r>
          </w:p>
        </w:tc>
        <w:tc>
          <w:tcPr>
            <w:tcW w:w="1777" w:type="dxa"/>
            <w:gridSpan w:val="2"/>
          </w:tcPr>
          <w:p w:rsidR="00C67DD0" w:rsidRPr="00CB6A75" w:rsidRDefault="00C67DD0" w:rsidP="00CB6A75">
            <w:pPr>
              <w:spacing w:after="0" w:line="240" w:lineRule="auto"/>
              <w:ind w:left="-57" w:right="-57"/>
              <w:jc w:val="center"/>
              <w:rPr>
                <w:rFonts w:ascii="Times New Roman" w:eastAsia="Times New Roman" w:hAnsi="Times New Roman"/>
                <w:b/>
                <w:color w:val="000000"/>
                <w:sz w:val="24"/>
                <w:szCs w:val="24"/>
                <w:lang w:eastAsia="ru-RU"/>
              </w:rPr>
            </w:pPr>
            <w:r w:rsidRPr="00CB6A75">
              <w:rPr>
                <w:rFonts w:ascii="Times New Roman" w:eastAsia="Times New Roman" w:hAnsi="Times New Roman"/>
                <w:b/>
                <w:color w:val="000000"/>
                <w:sz w:val="24"/>
                <w:szCs w:val="24"/>
                <w:lang w:eastAsia="ru-RU"/>
              </w:rPr>
              <w:t>%</w:t>
            </w:r>
          </w:p>
        </w:tc>
      </w:tr>
      <w:tr w:rsidR="00C67DD0" w:rsidRPr="00CB6A75" w:rsidTr="00CB6A75">
        <w:trPr>
          <w:trHeight w:val="113"/>
        </w:trPr>
        <w:tc>
          <w:tcPr>
            <w:tcW w:w="7985" w:type="dxa"/>
            <w:vMerge/>
            <w:shd w:val="clear" w:color="auto" w:fill="auto"/>
            <w:vAlign w:val="center"/>
          </w:tcPr>
          <w:p w:rsidR="00C67DD0" w:rsidRPr="00CB6A75" w:rsidRDefault="00C67DD0" w:rsidP="00CB6A75">
            <w:pPr>
              <w:spacing w:after="0" w:line="240" w:lineRule="auto"/>
              <w:ind w:left="-57" w:right="-57"/>
              <w:jc w:val="both"/>
              <w:rPr>
                <w:rFonts w:ascii="Times New Roman" w:eastAsia="Times New Roman" w:hAnsi="Times New Roman"/>
                <w:b/>
                <w:color w:val="231F20"/>
                <w:sz w:val="24"/>
                <w:szCs w:val="24"/>
                <w:lang w:eastAsia="ru-RU"/>
              </w:rPr>
            </w:pPr>
          </w:p>
        </w:tc>
        <w:tc>
          <w:tcPr>
            <w:tcW w:w="867" w:type="dxa"/>
          </w:tcPr>
          <w:p w:rsidR="00C67DD0" w:rsidRPr="00CB6A75" w:rsidRDefault="00C67DD0" w:rsidP="00CB6A75">
            <w:pPr>
              <w:spacing w:after="0" w:line="240" w:lineRule="auto"/>
              <w:ind w:left="-57" w:right="-57"/>
              <w:jc w:val="center"/>
              <w:rPr>
                <w:rFonts w:ascii="Times New Roman" w:eastAsia="Times New Roman" w:hAnsi="Times New Roman"/>
                <w:b/>
                <w:color w:val="000000"/>
                <w:sz w:val="24"/>
                <w:szCs w:val="24"/>
                <w:lang w:eastAsia="ru-RU"/>
              </w:rPr>
            </w:pPr>
            <w:r w:rsidRPr="00CB6A75">
              <w:rPr>
                <w:rFonts w:ascii="Times New Roman" w:eastAsia="Times New Roman" w:hAnsi="Times New Roman"/>
                <w:b/>
                <w:color w:val="000000"/>
                <w:sz w:val="24"/>
                <w:szCs w:val="24"/>
                <w:lang w:eastAsia="ru-RU"/>
              </w:rPr>
              <w:t>2018</w:t>
            </w:r>
          </w:p>
        </w:tc>
        <w:tc>
          <w:tcPr>
            <w:tcW w:w="910" w:type="dxa"/>
          </w:tcPr>
          <w:p w:rsidR="00C67DD0" w:rsidRPr="00CB6A75" w:rsidRDefault="00C67DD0" w:rsidP="00CB6A75">
            <w:pPr>
              <w:spacing w:after="0" w:line="240" w:lineRule="auto"/>
              <w:ind w:left="-57" w:right="-57"/>
              <w:jc w:val="center"/>
              <w:rPr>
                <w:rFonts w:ascii="Times New Roman" w:eastAsia="Times New Roman" w:hAnsi="Times New Roman"/>
                <w:b/>
                <w:color w:val="000000"/>
                <w:sz w:val="24"/>
                <w:szCs w:val="24"/>
                <w:lang w:eastAsia="ru-RU"/>
              </w:rPr>
            </w:pPr>
            <w:r w:rsidRPr="00CB6A75">
              <w:rPr>
                <w:rFonts w:ascii="Times New Roman" w:eastAsia="Times New Roman" w:hAnsi="Times New Roman"/>
                <w:b/>
                <w:color w:val="000000"/>
                <w:sz w:val="24"/>
                <w:szCs w:val="24"/>
                <w:lang w:eastAsia="ru-RU"/>
              </w:rPr>
              <w:t>2017</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Фонд социального страхования Российской Федерации</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7,8</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7,6</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ГУ МВД России по Краснодарскому краю</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7,8</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11,9</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Краснодарский территориальный фонд обязательного медицинского страхования</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10,7</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11,0</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Межрегиональное управление государственного автодорожного надзора по Краснодарскому краю и Республике Адыгея Федеральной службы по надзору в сфере транспорта</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2,9</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5,9</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Прокуратура Краснодарского края</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11,7</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9,3</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Управление Федеральной антимонопольной службы по Краснодарскому краю</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1,9</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1,7</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Управление Федеральной службы по надзору в сфере защиты прав потребителей и благополучия человека по Краснодарскому краю</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4,9</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6,8</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Государственная жилищная инспекция Краснодарского края</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6,8</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2,5</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Государственная инспекция труда в Краснодарском крае</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1,0</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5,9</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lastRenderedPageBreak/>
              <w:t>Администрацию Краснодарского края</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14,6</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6,8</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Администрацию муниципального образования</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26,2</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25,4</w:t>
            </w:r>
          </w:p>
        </w:tc>
      </w:tr>
      <w:tr w:rsidR="00D9281E" w:rsidRPr="00CB6A75" w:rsidTr="00CB6A75">
        <w:trPr>
          <w:trHeight w:val="113"/>
        </w:trPr>
        <w:tc>
          <w:tcPr>
            <w:tcW w:w="7985" w:type="dxa"/>
            <w:shd w:val="clear" w:color="auto" w:fill="auto"/>
            <w:vAlign w:val="center"/>
            <w:hideMark/>
          </w:tcPr>
          <w:p w:rsidR="00D9281E" w:rsidRPr="00CB6A75" w:rsidRDefault="00D9281E" w:rsidP="00CB6A75">
            <w:pPr>
              <w:spacing w:after="0" w:line="240" w:lineRule="auto"/>
              <w:ind w:left="-57" w:right="-57"/>
              <w:jc w:val="both"/>
              <w:rPr>
                <w:rFonts w:ascii="Times New Roman" w:eastAsia="Times New Roman" w:hAnsi="Times New Roman"/>
                <w:color w:val="231F20"/>
                <w:sz w:val="24"/>
                <w:szCs w:val="24"/>
                <w:lang w:eastAsia="ru-RU"/>
              </w:rPr>
            </w:pPr>
            <w:r w:rsidRPr="00CB6A75">
              <w:rPr>
                <w:rFonts w:ascii="Times New Roman" w:eastAsia="Times New Roman" w:hAnsi="Times New Roman"/>
                <w:color w:val="231F20"/>
                <w:sz w:val="24"/>
                <w:szCs w:val="24"/>
                <w:lang w:eastAsia="ru-RU"/>
              </w:rPr>
              <w:t>Иные органы</w:t>
            </w:r>
          </w:p>
        </w:tc>
        <w:tc>
          <w:tcPr>
            <w:tcW w:w="867"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3,9</w:t>
            </w:r>
          </w:p>
        </w:tc>
        <w:tc>
          <w:tcPr>
            <w:tcW w:w="910" w:type="dxa"/>
            <w:vAlign w:val="center"/>
          </w:tcPr>
          <w:p w:rsidR="00D9281E" w:rsidRPr="00CB6A75" w:rsidRDefault="00D9281E" w:rsidP="00CB6A75">
            <w:pPr>
              <w:spacing w:after="0" w:line="240" w:lineRule="auto"/>
              <w:ind w:left="-57" w:right="-57"/>
              <w:jc w:val="center"/>
              <w:rPr>
                <w:rFonts w:ascii="Times New Roman" w:hAnsi="Times New Roman"/>
                <w:color w:val="000000"/>
                <w:sz w:val="24"/>
                <w:szCs w:val="24"/>
              </w:rPr>
            </w:pPr>
            <w:r w:rsidRPr="00CB6A75">
              <w:rPr>
                <w:rFonts w:ascii="Times New Roman" w:hAnsi="Times New Roman"/>
                <w:color w:val="000000"/>
                <w:sz w:val="24"/>
                <w:szCs w:val="24"/>
              </w:rPr>
              <w:t>5,1</w:t>
            </w:r>
          </w:p>
        </w:tc>
      </w:tr>
    </w:tbl>
    <w:p w:rsidR="00F0552D" w:rsidRPr="00CB6A75" w:rsidRDefault="00F0552D" w:rsidP="00991E50">
      <w:pPr>
        <w:pStyle w:val="a5"/>
        <w:tabs>
          <w:tab w:val="left" w:pos="284"/>
        </w:tabs>
        <w:spacing w:after="0" w:line="240" w:lineRule="auto"/>
        <w:ind w:left="0" w:firstLine="567"/>
        <w:contextualSpacing w:val="0"/>
        <w:jc w:val="both"/>
        <w:rPr>
          <w:rFonts w:ascii="Times New Roman" w:hAnsi="Times New Roman" w:cs="Times New Roman"/>
          <w:sz w:val="28"/>
          <w:szCs w:val="28"/>
        </w:rPr>
      </w:pPr>
      <w:r w:rsidRPr="00CB6A75">
        <w:rPr>
          <w:rFonts w:ascii="Times New Roman" w:hAnsi="Times New Roman" w:cs="Times New Roman"/>
          <w:sz w:val="28"/>
          <w:szCs w:val="28"/>
        </w:rPr>
        <w:t>Исходя их полученных результатов,</w:t>
      </w:r>
      <w:r w:rsidR="00D9281E" w:rsidRPr="00CB6A75">
        <w:rPr>
          <w:rFonts w:ascii="Times New Roman" w:hAnsi="Times New Roman" w:cs="Times New Roman"/>
          <w:sz w:val="28"/>
          <w:szCs w:val="28"/>
        </w:rPr>
        <w:t xml:space="preserve"> а также в сравнении с результатами анкетирования 2017 года, </w:t>
      </w:r>
      <w:r w:rsidRPr="00CB6A75">
        <w:rPr>
          <w:rFonts w:ascii="Times New Roman" w:hAnsi="Times New Roman" w:cs="Times New Roman"/>
          <w:sz w:val="28"/>
          <w:szCs w:val="28"/>
        </w:rPr>
        <w:t xml:space="preserve">можно сделать вывод, что основной поток жалоб на товары и услуги </w:t>
      </w:r>
      <w:r w:rsidR="00D9281E" w:rsidRPr="00CB6A75">
        <w:rPr>
          <w:rFonts w:ascii="Times New Roman" w:hAnsi="Times New Roman" w:cs="Times New Roman"/>
          <w:sz w:val="28"/>
          <w:szCs w:val="28"/>
        </w:rPr>
        <w:t xml:space="preserve">по-прежнему </w:t>
      </w:r>
      <w:r w:rsidRPr="00CB6A75">
        <w:rPr>
          <w:rFonts w:ascii="Times New Roman" w:hAnsi="Times New Roman" w:cs="Times New Roman"/>
          <w:sz w:val="28"/>
          <w:szCs w:val="28"/>
        </w:rPr>
        <w:t>приходится на администрацию муниципального образования.</w:t>
      </w:r>
      <w:r w:rsidR="00286141">
        <w:rPr>
          <w:rFonts w:ascii="Times New Roman" w:hAnsi="Times New Roman" w:cs="Times New Roman"/>
          <w:sz w:val="28"/>
          <w:szCs w:val="28"/>
        </w:rPr>
        <w:t xml:space="preserve"> Также в сравнении с результатами 2017 года на 7,8% возросло количество жалоб, направленных в администрацию Краснодарского края, на 4,3% возросло число жалоб направленных в Государственную жилищную инспекцию Краснодарского края. В адрес прокуратуры Краснодарского края за 2018 год, также возросло количество направленных жалоб от населения нашего района на 2,4% к уровню 2017 года.</w:t>
      </w:r>
      <w:r w:rsidR="00FB7187">
        <w:rPr>
          <w:rFonts w:ascii="Times New Roman" w:hAnsi="Times New Roman" w:cs="Times New Roman"/>
          <w:sz w:val="28"/>
          <w:szCs w:val="28"/>
        </w:rPr>
        <w:t xml:space="preserve"> Незначительно изменилось количество жалоб, направленных в Фонд социального страхования Российской Федерации и в Управление Федеральной антимонопольной службы по краснодарскому краю. Данный показатель вырос лишь на 0,2% к уровню 2017 года. В свою очередь, на 4,9% снизилось количество жалоб, направленных в Государственную инспекцию труда, и на 4,1% снизилось количество жалоб, направленных в ГУ МВД России по Краснодарскому краю, в сравнении со значениями за 2017 год.</w:t>
      </w:r>
    </w:p>
    <w:p w:rsidR="001F110F" w:rsidRPr="007564E2" w:rsidRDefault="00F0552D"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r w:rsidRPr="005E2C42">
        <w:rPr>
          <w:rFonts w:ascii="Times New Roman" w:hAnsi="Times New Roman" w:cs="Times New Roman"/>
          <w:sz w:val="28"/>
          <w:szCs w:val="28"/>
        </w:rPr>
        <w:t xml:space="preserve">По мнению жителей района, принявших участие в опросе, </w:t>
      </w:r>
      <w:r w:rsidR="005E2C42" w:rsidRPr="005E2C42">
        <w:rPr>
          <w:rFonts w:ascii="Times New Roman" w:hAnsi="Times New Roman" w:cs="Times New Roman"/>
          <w:sz w:val="28"/>
          <w:szCs w:val="28"/>
        </w:rPr>
        <w:t xml:space="preserve">12,9% респондентов считают, </w:t>
      </w:r>
      <w:r w:rsidRPr="005E2C42">
        <w:rPr>
          <w:rFonts w:ascii="Times New Roman" w:hAnsi="Times New Roman" w:cs="Times New Roman"/>
          <w:sz w:val="28"/>
          <w:szCs w:val="28"/>
        </w:rPr>
        <w:t xml:space="preserve">что за последние три года увеличилось количество жалоб в надзорные органы со стороны знакомых и родственников потребителей. </w:t>
      </w:r>
      <w:r w:rsidR="005E2C42" w:rsidRPr="005E2C42">
        <w:rPr>
          <w:rFonts w:ascii="Times New Roman" w:hAnsi="Times New Roman" w:cs="Times New Roman"/>
          <w:sz w:val="28"/>
          <w:szCs w:val="28"/>
        </w:rPr>
        <w:t xml:space="preserve">В 2017 году данный показатель составлял </w:t>
      </w:r>
      <w:r w:rsidRPr="005E2C42">
        <w:rPr>
          <w:rFonts w:ascii="Times New Roman" w:hAnsi="Times New Roman" w:cs="Times New Roman"/>
          <w:sz w:val="28"/>
          <w:szCs w:val="28"/>
        </w:rPr>
        <w:t xml:space="preserve">8,9%. </w:t>
      </w:r>
      <w:r w:rsidR="005E2C42">
        <w:rPr>
          <w:rFonts w:ascii="Times New Roman" w:hAnsi="Times New Roman" w:cs="Times New Roman"/>
          <w:sz w:val="28"/>
          <w:szCs w:val="28"/>
        </w:rPr>
        <w:t xml:space="preserve">И более 72% респондентов по прежнему, как и в 2017 году, </w:t>
      </w:r>
      <w:r w:rsidRPr="005E2C42">
        <w:rPr>
          <w:rFonts w:ascii="Times New Roman" w:hAnsi="Times New Roman" w:cs="Times New Roman"/>
          <w:sz w:val="28"/>
          <w:szCs w:val="28"/>
        </w:rPr>
        <w:t xml:space="preserve">не смогли ответить на </w:t>
      </w:r>
      <w:r w:rsidR="001F110F" w:rsidRPr="005E2C42">
        <w:rPr>
          <w:rFonts w:ascii="Times New Roman" w:hAnsi="Times New Roman" w:cs="Times New Roman"/>
          <w:sz w:val="28"/>
          <w:szCs w:val="28"/>
        </w:rPr>
        <w:t>данный вопрос.</w:t>
      </w:r>
    </w:p>
    <w:p w:rsidR="001F110F" w:rsidRPr="007564E2" w:rsidRDefault="001F110F"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A71CAE" w:rsidRPr="00D061FC" w:rsidRDefault="001F110F" w:rsidP="00991E50">
      <w:pPr>
        <w:spacing w:after="0" w:line="240" w:lineRule="auto"/>
        <w:ind w:right="-171" w:firstLine="567"/>
        <w:jc w:val="both"/>
        <w:rPr>
          <w:rFonts w:ascii="Times New Roman" w:eastAsia="Times New Roman" w:hAnsi="Times New Roman"/>
          <w:sz w:val="28"/>
          <w:szCs w:val="28"/>
          <w:lang w:eastAsia="ru-RU"/>
        </w:rPr>
      </w:pPr>
      <w:r w:rsidRPr="00D061FC">
        <w:rPr>
          <w:rFonts w:ascii="Times New Roman" w:eastAsia="Times New Roman" w:hAnsi="Times New Roman"/>
          <w:b/>
          <w:sz w:val="32"/>
          <w:szCs w:val="32"/>
        </w:rPr>
        <w:t>7.11.</w:t>
      </w:r>
      <w:r w:rsidRPr="00D061FC">
        <w:rPr>
          <w:rFonts w:ascii="Times New Roman" w:hAnsi="Times New Roman"/>
          <w:sz w:val="28"/>
          <w:szCs w:val="28"/>
        </w:rPr>
        <w:t xml:space="preserve"> </w:t>
      </w:r>
      <w:r w:rsidR="00A71CAE" w:rsidRPr="00D061FC">
        <w:rPr>
          <w:rFonts w:ascii="Times New Roman" w:eastAsia="Times New Roman" w:hAnsi="Times New Roman"/>
          <w:sz w:val="28"/>
          <w:szCs w:val="28"/>
          <w:lang w:eastAsia="ru-RU"/>
        </w:rPr>
        <w:t>Реестр хозяйствующих субъектов</w:t>
      </w:r>
      <w:r w:rsidR="001C677E" w:rsidRPr="00D061FC">
        <w:rPr>
          <w:rFonts w:ascii="Times New Roman" w:eastAsia="Times New Roman" w:hAnsi="Times New Roman"/>
          <w:sz w:val="28"/>
          <w:szCs w:val="28"/>
          <w:lang w:eastAsia="ru-RU"/>
        </w:rPr>
        <w:t xml:space="preserve"> с</w:t>
      </w:r>
      <w:r w:rsidR="00A71CAE" w:rsidRPr="00D061FC">
        <w:rPr>
          <w:rFonts w:ascii="Times New Roman" w:eastAsia="Times New Roman" w:hAnsi="Times New Roman"/>
          <w:sz w:val="28"/>
          <w:szCs w:val="28"/>
          <w:lang w:eastAsia="ru-RU"/>
        </w:rPr>
        <w:t xml:space="preserve"> дол</w:t>
      </w:r>
      <w:r w:rsidR="001C677E" w:rsidRPr="00D061FC">
        <w:rPr>
          <w:rFonts w:ascii="Times New Roman" w:eastAsia="Times New Roman" w:hAnsi="Times New Roman"/>
          <w:sz w:val="28"/>
          <w:szCs w:val="28"/>
          <w:lang w:eastAsia="ru-RU"/>
        </w:rPr>
        <w:t>ей</w:t>
      </w:r>
      <w:r w:rsidR="00A71CAE" w:rsidRPr="00D061FC">
        <w:rPr>
          <w:rFonts w:ascii="Times New Roman" w:eastAsia="Times New Roman" w:hAnsi="Times New Roman"/>
          <w:sz w:val="28"/>
          <w:szCs w:val="28"/>
          <w:lang w:eastAsia="ru-RU"/>
        </w:rPr>
        <w:t xml:space="preserve"> участия муниципального образования 50% и более, с обозначением рынка их присутствия</w:t>
      </w:r>
      <w:r w:rsidR="001C677E" w:rsidRPr="00D061FC">
        <w:rPr>
          <w:rFonts w:ascii="Times New Roman" w:eastAsia="Times New Roman" w:hAnsi="Times New Roman"/>
          <w:sz w:val="28"/>
          <w:szCs w:val="28"/>
          <w:lang w:eastAsia="ru-RU"/>
        </w:rPr>
        <w:t>,</w:t>
      </w:r>
      <w:r w:rsidR="00A71CAE" w:rsidRPr="00D061FC">
        <w:rPr>
          <w:rFonts w:ascii="Times New Roman" w:eastAsia="Times New Roman" w:hAnsi="Times New Roman"/>
          <w:sz w:val="28"/>
          <w:szCs w:val="28"/>
          <w:lang w:eastAsia="ru-RU"/>
        </w:rPr>
        <w:t xml:space="preserve"> приводится в приложение 4, а также размещен на официальном сайте администрации муниципального образования Ленинградский район по адресу </w:t>
      </w:r>
      <w:hyperlink r:id="rId110" w:history="1">
        <w:r w:rsidR="00A71CAE" w:rsidRPr="00D061FC">
          <w:rPr>
            <w:rStyle w:val="ae"/>
            <w:rFonts w:ascii="Times New Roman" w:eastAsia="Times New Roman" w:hAnsi="Times New Roman"/>
            <w:sz w:val="28"/>
            <w:szCs w:val="28"/>
            <w:lang w:eastAsia="ru-RU"/>
          </w:rPr>
          <w:t>http://adminlenkub.ru/region/standart_razv_konkur/reestr.php</w:t>
        </w:r>
      </w:hyperlink>
      <w:r w:rsidR="00A71CAE" w:rsidRPr="00D061FC">
        <w:rPr>
          <w:rFonts w:ascii="Times New Roman" w:eastAsia="Times New Roman" w:hAnsi="Times New Roman"/>
          <w:sz w:val="28"/>
          <w:szCs w:val="28"/>
          <w:lang w:eastAsia="ru-RU"/>
        </w:rPr>
        <w:t>.</w:t>
      </w:r>
    </w:p>
    <w:p w:rsidR="00F0552D" w:rsidRPr="007564E2" w:rsidRDefault="00F0552D"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733088" w:rsidRPr="004140CE" w:rsidRDefault="00733088" w:rsidP="00991E50">
      <w:pPr>
        <w:widowControl w:val="0"/>
        <w:spacing w:after="0" w:line="240" w:lineRule="auto"/>
        <w:ind w:firstLine="567"/>
        <w:jc w:val="both"/>
        <w:rPr>
          <w:rFonts w:ascii="Times New Roman" w:eastAsia="Times New Roman" w:hAnsi="Times New Roman"/>
          <w:sz w:val="28"/>
          <w:szCs w:val="28"/>
          <w:lang w:eastAsia="ru-RU"/>
        </w:rPr>
      </w:pPr>
      <w:r w:rsidRPr="00920690">
        <w:rPr>
          <w:rFonts w:ascii="Times New Roman" w:eastAsia="Times New Roman" w:hAnsi="Times New Roman"/>
          <w:b/>
          <w:sz w:val="32"/>
          <w:szCs w:val="32"/>
        </w:rPr>
        <w:t>7.12.</w:t>
      </w:r>
      <w:r w:rsidRPr="00920690">
        <w:rPr>
          <w:rFonts w:ascii="Times New Roman" w:hAnsi="Times New Roman"/>
          <w:sz w:val="28"/>
          <w:szCs w:val="28"/>
        </w:rPr>
        <w:t xml:space="preserve"> </w:t>
      </w:r>
      <w:r w:rsidRPr="004140CE">
        <w:rPr>
          <w:rFonts w:ascii="Times New Roman" w:eastAsia="Times New Roman" w:hAnsi="Times New Roman"/>
          <w:sz w:val="28"/>
          <w:szCs w:val="28"/>
          <w:lang w:eastAsia="ru-RU"/>
        </w:rPr>
        <w:t xml:space="preserve">Мониторинг результатов проведенных опросов </w:t>
      </w:r>
      <w:r w:rsidR="007037B4" w:rsidRPr="004140CE">
        <w:rPr>
          <w:rFonts w:ascii="Times New Roman" w:eastAsia="Times New Roman" w:hAnsi="Times New Roman"/>
          <w:sz w:val="28"/>
          <w:szCs w:val="28"/>
          <w:lang w:eastAsia="ru-RU"/>
        </w:rPr>
        <w:t>населения района за 201</w:t>
      </w:r>
      <w:r w:rsidR="00D061FC" w:rsidRPr="004140CE">
        <w:rPr>
          <w:rFonts w:ascii="Times New Roman" w:eastAsia="Times New Roman" w:hAnsi="Times New Roman"/>
          <w:sz w:val="28"/>
          <w:szCs w:val="28"/>
          <w:lang w:eastAsia="ru-RU"/>
        </w:rPr>
        <w:t>7</w:t>
      </w:r>
      <w:r w:rsidR="007037B4" w:rsidRPr="004140CE">
        <w:rPr>
          <w:rFonts w:ascii="Times New Roman" w:eastAsia="Times New Roman" w:hAnsi="Times New Roman"/>
          <w:sz w:val="28"/>
          <w:szCs w:val="28"/>
          <w:lang w:eastAsia="ru-RU"/>
        </w:rPr>
        <w:t xml:space="preserve"> и 201</w:t>
      </w:r>
      <w:r w:rsidR="00D061FC" w:rsidRPr="004140CE">
        <w:rPr>
          <w:rFonts w:ascii="Times New Roman" w:eastAsia="Times New Roman" w:hAnsi="Times New Roman"/>
          <w:sz w:val="28"/>
          <w:szCs w:val="28"/>
          <w:lang w:eastAsia="ru-RU"/>
        </w:rPr>
        <w:t>8</w:t>
      </w:r>
      <w:r w:rsidR="007037B4" w:rsidRPr="004140CE">
        <w:rPr>
          <w:rFonts w:ascii="Times New Roman" w:eastAsia="Times New Roman" w:hAnsi="Times New Roman"/>
          <w:sz w:val="28"/>
          <w:szCs w:val="28"/>
          <w:lang w:eastAsia="ru-RU"/>
        </w:rPr>
        <w:t xml:space="preserve"> годы </w:t>
      </w:r>
      <w:r w:rsidRPr="004140CE">
        <w:rPr>
          <w:rFonts w:ascii="Times New Roman" w:eastAsia="Times New Roman" w:hAnsi="Times New Roman"/>
          <w:sz w:val="28"/>
          <w:szCs w:val="28"/>
          <w:lang w:eastAsia="ru-RU"/>
        </w:rPr>
        <w:t>показал, что рынок сельскохозяйственной продукции является наиболее востребованным населением, а также обладает высоким импортозамещающим потенциалом.</w:t>
      </w:r>
      <w:r w:rsidR="007037B4" w:rsidRPr="004140CE">
        <w:rPr>
          <w:rFonts w:ascii="Times New Roman" w:eastAsia="Times New Roman" w:hAnsi="Times New Roman"/>
          <w:sz w:val="28"/>
          <w:szCs w:val="28"/>
          <w:lang w:eastAsia="ru-RU"/>
        </w:rPr>
        <w:t xml:space="preserve"> </w:t>
      </w:r>
      <w:r w:rsidRPr="004140CE">
        <w:rPr>
          <w:rFonts w:ascii="Times New Roman" w:eastAsia="Times New Roman" w:hAnsi="Times New Roman"/>
          <w:sz w:val="28"/>
          <w:szCs w:val="28"/>
          <w:lang w:eastAsia="ru-RU"/>
        </w:rPr>
        <w:t>Сельскохозяйственные организации, потребительские кооперативы, крестьянские (фермерские) и личные подсобные хозяйства – это основной костяк малого и среднего предпринимательства в агропромышленном комплексе, которые уже вышли на товарный уровень производства продукции.</w:t>
      </w:r>
    </w:p>
    <w:p w:rsidR="00733088" w:rsidRPr="004140CE" w:rsidRDefault="00733088" w:rsidP="00991E50">
      <w:pPr>
        <w:widowControl w:val="0"/>
        <w:spacing w:after="0" w:line="240" w:lineRule="auto"/>
        <w:ind w:firstLine="567"/>
        <w:jc w:val="both"/>
        <w:rPr>
          <w:rFonts w:ascii="Times New Roman" w:eastAsia="Times New Roman" w:hAnsi="Times New Roman"/>
          <w:sz w:val="28"/>
          <w:szCs w:val="28"/>
          <w:lang w:eastAsia="ru-RU"/>
        </w:rPr>
      </w:pPr>
      <w:r w:rsidRPr="004140CE">
        <w:rPr>
          <w:rFonts w:ascii="Times New Roman" w:eastAsia="Times New Roman" w:hAnsi="Times New Roman"/>
          <w:sz w:val="28"/>
          <w:szCs w:val="28"/>
          <w:lang w:eastAsia="ru-RU"/>
        </w:rPr>
        <w:t>На сегодняшний день актуальной задачей является обеспечение населения муниципального образования Ленинградский район, а также Краснодарского края продукцией собственного производства.</w:t>
      </w:r>
    </w:p>
    <w:p w:rsidR="003C4F4B" w:rsidRPr="004140CE" w:rsidRDefault="003C4F4B" w:rsidP="003C4F4B">
      <w:pPr>
        <w:widowControl w:val="0"/>
        <w:spacing w:after="0" w:line="240" w:lineRule="auto"/>
        <w:ind w:firstLine="567"/>
        <w:jc w:val="both"/>
        <w:rPr>
          <w:rFonts w:ascii="Times New Roman" w:eastAsia="Times New Roman" w:hAnsi="Times New Roman"/>
          <w:sz w:val="28"/>
          <w:szCs w:val="28"/>
          <w:lang w:eastAsia="ru-RU"/>
        </w:rPr>
      </w:pPr>
      <w:proofErr w:type="gramStart"/>
      <w:r w:rsidRPr="004140CE">
        <w:rPr>
          <w:rFonts w:ascii="Times New Roman" w:eastAsia="Times New Roman" w:hAnsi="Times New Roman"/>
          <w:sz w:val="28"/>
          <w:szCs w:val="28"/>
          <w:lang w:eastAsia="ru-RU"/>
        </w:rPr>
        <w:t xml:space="preserve">Согласно протоколу №2 от 22 июня 2018 года заседания Рабочей группы по содействию развития конкуренции в муниципальном образовании </w:t>
      </w:r>
      <w:r w:rsidRPr="004140CE">
        <w:rPr>
          <w:rFonts w:ascii="Times New Roman" w:eastAsia="Times New Roman" w:hAnsi="Times New Roman"/>
          <w:sz w:val="28"/>
          <w:szCs w:val="28"/>
          <w:lang w:eastAsia="ru-RU"/>
        </w:rPr>
        <w:lastRenderedPageBreak/>
        <w:t>Ленинградский район, рекомендовано субъектам малого и среднего предпринимательства, в целях повышения конкурентоспособности своего бизнеса, принимать меры на расширение рынков своей деятельности, выходить на рынки за пределы района, выводить на рынок новые конкурентоспособные товары, работы и услуги, а также обеспечивать обучение персонала новым</w:t>
      </w:r>
      <w:proofErr w:type="gramEnd"/>
      <w:r w:rsidRPr="004140CE">
        <w:rPr>
          <w:rFonts w:ascii="Times New Roman" w:eastAsia="Times New Roman" w:hAnsi="Times New Roman"/>
          <w:sz w:val="28"/>
          <w:szCs w:val="28"/>
          <w:lang w:eastAsia="ru-RU"/>
        </w:rPr>
        <w:t xml:space="preserve"> логистическим технологиям.</w:t>
      </w:r>
    </w:p>
    <w:p w:rsidR="003C4F4B" w:rsidRPr="004140CE" w:rsidRDefault="003C4F4B" w:rsidP="003C4F4B">
      <w:pPr>
        <w:pStyle w:val="a5"/>
        <w:spacing w:after="0" w:line="240" w:lineRule="auto"/>
        <w:ind w:left="0" w:firstLine="567"/>
        <w:jc w:val="both"/>
        <w:rPr>
          <w:rFonts w:ascii="Times New Roman" w:eastAsia="Times New Roman" w:hAnsi="Times New Roman" w:cs="Times New Roman"/>
          <w:sz w:val="28"/>
          <w:szCs w:val="28"/>
          <w:lang w:eastAsia="ru-RU"/>
        </w:rPr>
      </w:pPr>
      <w:r w:rsidRPr="004140CE">
        <w:rPr>
          <w:rFonts w:ascii="Times New Roman" w:eastAsia="Times New Roman" w:hAnsi="Times New Roman" w:cs="Times New Roman"/>
          <w:sz w:val="28"/>
          <w:szCs w:val="28"/>
          <w:lang w:eastAsia="ru-RU"/>
        </w:rPr>
        <w:t>По результатам проведенного анализа различных сегментов рынка, присутствующих на территории Ленинградского района, в перечень приоритетных рынков Ленинградского района утвер</w:t>
      </w:r>
      <w:r w:rsidR="005E2C42" w:rsidRPr="004140CE">
        <w:rPr>
          <w:rFonts w:ascii="Times New Roman" w:eastAsia="Times New Roman" w:hAnsi="Times New Roman" w:cs="Times New Roman"/>
          <w:sz w:val="28"/>
          <w:szCs w:val="28"/>
          <w:lang w:eastAsia="ru-RU"/>
        </w:rPr>
        <w:t>ждены</w:t>
      </w:r>
      <w:r w:rsidRPr="004140CE">
        <w:rPr>
          <w:rFonts w:ascii="Times New Roman" w:eastAsia="Times New Roman" w:hAnsi="Times New Roman" w:cs="Times New Roman"/>
          <w:sz w:val="28"/>
          <w:szCs w:val="28"/>
          <w:lang w:eastAsia="ru-RU"/>
        </w:rPr>
        <w:t xml:space="preserve"> следующие рынки:</w:t>
      </w:r>
    </w:p>
    <w:p w:rsidR="003C4F4B" w:rsidRPr="00BA5278" w:rsidRDefault="003C4F4B" w:rsidP="0023757E">
      <w:pPr>
        <w:numPr>
          <w:ilvl w:val="0"/>
          <w:numId w:val="10"/>
        </w:numPr>
        <w:tabs>
          <w:tab w:val="left" w:pos="993"/>
        </w:tabs>
        <w:spacing w:after="0" w:line="240" w:lineRule="auto"/>
        <w:contextualSpacing/>
        <w:jc w:val="both"/>
        <w:rPr>
          <w:rFonts w:ascii="Times New Roman" w:hAnsi="Times New Roman"/>
          <w:color w:val="000000"/>
          <w:sz w:val="28"/>
          <w:szCs w:val="28"/>
        </w:rPr>
      </w:pPr>
      <w:r w:rsidRPr="00BA5278">
        <w:rPr>
          <w:rFonts w:ascii="Times New Roman" w:hAnsi="Times New Roman"/>
          <w:color w:val="000000"/>
          <w:sz w:val="28"/>
          <w:szCs w:val="28"/>
        </w:rPr>
        <w:t>рынок овощей и плодово-ягодной продукции;</w:t>
      </w:r>
    </w:p>
    <w:p w:rsidR="003C4F4B" w:rsidRPr="00BA5278" w:rsidRDefault="003C4F4B" w:rsidP="0023757E">
      <w:pPr>
        <w:numPr>
          <w:ilvl w:val="0"/>
          <w:numId w:val="10"/>
        </w:numPr>
        <w:tabs>
          <w:tab w:val="left" w:pos="993"/>
        </w:tabs>
        <w:spacing w:after="0" w:line="240" w:lineRule="auto"/>
        <w:contextualSpacing/>
        <w:jc w:val="both"/>
        <w:rPr>
          <w:rFonts w:ascii="Times New Roman" w:hAnsi="Times New Roman"/>
          <w:color w:val="000000"/>
          <w:sz w:val="28"/>
          <w:szCs w:val="28"/>
        </w:rPr>
      </w:pPr>
      <w:r w:rsidRPr="00BA5278">
        <w:rPr>
          <w:rFonts w:ascii="Times New Roman" w:hAnsi="Times New Roman"/>
          <w:color w:val="000000"/>
          <w:sz w:val="28"/>
          <w:szCs w:val="28"/>
        </w:rPr>
        <w:t>рынок молока и молочной продукции;</w:t>
      </w:r>
    </w:p>
    <w:p w:rsidR="003C4F4B" w:rsidRPr="00BA5278" w:rsidRDefault="003C4F4B" w:rsidP="0023757E">
      <w:pPr>
        <w:numPr>
          <w:ilvl w:val="0"/>
          <w:numId w:val="10"/>
        </w:numPr>
        <w:tabs>
          <w:tab w:val="left" w:pos="993"/>
        </w:tabs>
        <w:spacing w:after="0" w:line="240" w:lineRule="auto"/>
        <w:contextualSpacing/>
        <w:jc w:val="both"/>
        <w:rPr>
          <w:rFonts w:ascii="Times New Roman" w:hAnsi="Times New Roman"/>
          <w:color w:val="000000"/>
          <w:sz w:val="28"/>
          <w:szCs w:val="28"/>
        </w:rPr>
      </w:pPr>
      <w:r w:rsidRPr="00BA5278">
        <w:rPr>
          <w:rFonts w:ascii="Times New Roman" w:hAnsi="Times New Roman"/>
          <w:color w:val="000000"/>
          <w:sz w:val="28"/>
          <w:szCs w:val="28"/>
        </w:rPr>
        <w:t>рынок мясной продукции;</w:t>
      </w:r>
    </w:p>
    <w:p w:rsidR="003C4F4B" w:rsidRPr="00BA5278" w:rsidRDefault="003C4F4B" w:rsidP="0023757E">
      <w:pPr>
        <w:numPr>
          <w:ilvl w:val="0"/>
          <w:numId w:val="10"/>
        </w:numPr>
        <w:tabs>
          <w:tab w:val="left" w:pos="993"/>
        </w:tabs>
        <w:spacing w:after="0" w:line="240" w:lineRule="auto"/>
        <w:contextualSpacing/>
        <w:jc w:val="both"/>
        <w:rPr>
          <w:rFonts w:ascii="Times New Roman" w:hAnsi="Times New Roman"/>
          <w:color w:val="000000"/>
          <w:sz w:val="28"/>
          <w:szCs w:val="28"/>
        </w:rPr>
      </w:pPr>
      <w:r w:rsidRPr="00BA5278">
        <w:rPr>
          <w:rFonts w:ascii="Times New Roman" w:hAnsi="Times New Roman"/>
          <w:color w:val="000000"/>
          <w:sz w:val="28"/>
          <w:szCs w:val="28"/>
        </w:rPr>
        <w:t>рынок товаров промышленного назначения;</w:t>
      </w:r>
    </w:p>
    <w:p w:rsidR="003C4F4B" w:rsidRPr="00A809E7" w:rsidRDefault="003C4F4B" w:rsidP="0023757E">
      <w:pPr>
        <w:numPr>
          <w:ilvl w:val="0"/>
          <w:numId w:val="10"/>
        </w:numPr>
        <w:tabs>
          <w:tab w:val="left" w:pos="993"/>
        </w:tabs>
        <w:spacing w:after="0" w:line="240" w:lineRule="auto"/>
        <w:contextualSpacing/>
        <w:jc w:val="both"/>
        <w:rPr>
          <w:rFonts w:ascii="Times New Roman" w:hAnsi="Times New Roman"/>
          <w:color w:val="000000"/>
          <w:sz w:val="28"/>
          <w:szCs w:val="28"/>
        </w:rPr>
      </w:pPr>
      <w:r w:rsidRPr="000818F6">
        <w:rPr>
          <w:rFonts w:ascii="Times New Roman" w:hAnsi="Times New Roman"/>
          <w:color w:val="000000"/>
          <w:sz w:val="28"/>
          <w:szCs w:val="28"/>
        </w:rPr>
        <w:t>рынок строительных материалов;</w:t>
      </w:r>
    </w:p>
    <w:p w:rsidR="003C4F4B" w:rsidRPr="00A809E7" w:rsidRDefault="00BE7887" w:rsidP="0023757E">
      <w:pPr>
        <w:numPr>
          <w:ilvl w:val="0"/>
          <w:numId w:val="10"/>
        </w:numPr>
        <w:tabs>
          <w:tab w:val="left" w:pos="993"/>
        </w:tabs>
        <w:spacing w:after="0" w:line="240" w:lineRule="auto"/>
        <w:contextualSpacing/>
        <w:jc w:val="both"/>
        <w:rPr>
          <w:rFonts w:ascii="Times New Roman" w:hAnsi="Times New Roman"/>
          <w:color w:val="000000"/>
          <w:sz w:val="28"/>
          <w:szCs w:val="28"/>
        </w:rPr>
      </w:pPr>
      <w:r>
        <w:rPr>
          <w:rFonts w:ascii="Times New Roman" w:hAnsi="Times New Roman"/>
          <w:color w:val="000000"/>
          <w:sz w:val="28"/>
          <w:szCs w:val="28"/>
        </w:rPr>
        <w:t>р</w:t>
      </w:r>
      <w:r w:rsidR="003C4F4B" w:rsidRPr="00A809E7">
        <w:rPr>
          <w:rFonts w:ascii="Times New Roman" w:hAnsi="Times New Roman"/>
          <w:color w:val="000000"/>
          <w:sz w:val="28"/>
          <w:szCs w:val="28"/>
        </w:rPr>
        <w:t>ынок бытовых услуг.</w:t>
      </w:r>
    </w:p>
    <w:p w:rsidR="00A860EE" w:rsidRDefault="00A860EE" w:rsidP="00A860EE">
      <w:pPr>
        <w:widowControl w:val="0"/>
        <w:spacing w:after="0" w:line="240" w:lineRule="auto"/>
        <w:ind w:firstLine="567"/>
        <w:jc w:val="both"/>
        <w:rPr>
          <w:rFonts w:ascii="Times New Roman" w:hAnsi="Times New Roman"/>
          <w:spacing w:val="-6"/>
          <w:kern w:val="16"/>
          <w:sz w:val="28"/>
          <w:szCs w:val="28"/>
        </w:rPr>
      </w:pPr>
      <w:r w:rsidRPr="004140CE">
        <w:rPr>
          <w:rFonts w:ascii="Times New Roman" w:eastAsia="Times New Roman" w:hAnsi="Times New Roman"/>
          <w:sz w:val="28"/>
          <w:szCs w:val="28"/>
          <w:lang w:eastAsia="ru-RU"/>
        </w:rPr>
        <w:t>По итогам анализа различных сегментов рынка сельскохозяйственной продукции выделены два сегмента: овощная и плодово-ягодная продукция, а также мясная и молочная продукция животноводческого комплекса. Данные рынки входят в приоритеты развития агропромышленного комплекса муниципального образования Ленинградский район и Краснодарского края в целом.</w:t>
      </w:r>
      <w:r w:rsidRPr="00A860EE">
        <w:rPr>
          <w:rFonts w:ascii="Times New Roman" w:hAnsi="Times New Roman"/>
          <w:spacing w:val="-6"/>
          <w:kern w:val="16"/>
          <w:sz w:val="28"/>
          <w:szCs w:val="28"/>
        </w:rPr>
        <w:t xml:space="preserve"> </w:t>
      </w:r>
    </w:p>
    <w:p w:rsidR="00275839" w:rsidRPr="00BE7887" w:rsidRDefault="00275839" w:rsidP="00BE7887">
      <w:pPr>
        <w:widowControl w:val="0"/>
        <w:spacing w:after="0" w:line="240" w:lineRule="auto"/>
        <w:ind w:firstLine="567"/>
        <w:jc w:val="both"/>
        <w:rPr>
          <w:rFonts w:ascii="Times New Roman" w:eastAsia="Times New Roman" w:hAnsi="Times New Roman"/>
          <w:sz w:val="28"/>
          <w:szCs w:val="28"/>
          <w:lang w:eastAsia="ru-RU"/>
        </w:rPr>
      </w:pPr>
      <w:r w:rsidRPr="00BE7887">
        <w:rPr>
          <w:rFonts w:ascii="Times New Roman" w:eastAsia="Times New Roman" w:hAnsi="Times New Roman"/>
          <w:iCs/>
          <w:sz w:val="28"/>
          <w:szCs w:val="28"/>
          <w:lang w:eastAsia="ru-RU"/>
        </w:rPr>
        <w:t>Рынок товаров промышленного назначения</w:t>
      </w:r>
      <w:r w:rsidR="00BE7887">
        <w:rPr>
          <w:rFonts w:ascii="Times New Roman" w:eastAsia="Times New Roman" w:hAnsi="Times New Roman"/>
          <w:iCs/>
          <w:sz w:val="28"/>
          <w:szCs w:val="28"/>
          <w:lang w:eastAsia="ru-RU"/>
        </w:rPr>
        <w:t xml:space="preserve"> </w:t>
      </w:r>
      <w:r w:rsidRPr="00BE7887">
        <w:rPr>
          <w:rFonts w:ascii="Times New Roman" w:eastAsia="Times New Roman" w:hAnsi="Times New Roman"/>
          <w:sz w:val="28"/>
          <w:szCs w:val="28"/>
          <w:lang w:eastAsia="ru-RU"/>
        </w:rPr>
        <w:t>– совокупность лиц и организаций, закупающих товары и услуги, которые используются в производстве других товаров и услуг, продаваемых, сдаваемых в аренду или поставляемых другим потребителям.</w:t>
      </w:r>
      <w:r w:rsidR="00B05F26">
        <w:rPr>
          <w:rFonts w:ascii="Times New Roman" w:eastAsia="Times New Roman" w:hAnsi="Times New Roman"/>
          <w:sz w:val="28"/>
          <w:szCs w:val="28"/>
          <w:lang w:eastAsia="ru-RU"/>
        </w:rPr>
        <w:t xml:space="preserve"> </w:t>
      </w:r>
      <w:r w:rsidRPr="00BE7887">
        <w:rPr>
          <w:rFonts w:ascii="Times New Roman" w:eastAsia="Times New Roman" w:hAnsi="Times New Roman"/>
          <w:sz w:val="28"/>
          <w:szCs w:val="28"/>
          <w:lang w:eastAsia="ru-RU"/>
        </w:rPr>
        <w:t>Основными отраслями деятельности, составляющими рынок товаров промышленного назначения, являются сельское хозяйство, промышленность, строительство, транспорт, связь, сфера услуг.</w:t>
      </w:r>
      <w:r w:rsidR="00BE7887">
        <w:rPr>
          <w:rFonts w:ascii="Times New Roman" w:eastAsia="Times New Roman" w:hAnsi="Times New Roman"/>
          <w:sz w:val="28"/>
          <w:szCs w:val="28"/>
          <w:lang w:eastAsia="ru-RU"/>
        </w:rPr>
        <w:t xml:space="preserve"> </w:t>
      </w:r>
      <w:r w:rsidRPr="00BE7887">
        <w:rPr>
          <w:rFonts w:ascii="Times New Roman" w:eastAsia="Times New Roman" w:hAnsi="Times New Roman"/>
          <w:sz w:val="28"/>
          <w:szCs w:val="28"/>
          <w:lang w:eastAsia="ru-RU"/>
        </w:rPr>
        <w:t>По размерам товарной номенклатуры и денежного оборота рынок товаров промышленного назначения превосходит рынок товаров широкого потребления.</w:t>
      </w:r>
    </w:p>
    <w:p w:rsidR="005E2C42" w:rsidRDefault="00643E71" w:rsidP="00A860EE">
      <w:pPr>
        <w:widowControl w:val="0"/>
        <w:spacing w:after="0" w:line="240" w:lineRule="auto"/>
        <w:ind w:firstLine="567"/>
        <w:jc w:val="both"/>
        <w:rPr>
          <w:rFonts w:ascii="Times New Roman" w:hAnsi="Times New Roman"/>
          <w:sz w:val="28"/>
          <w:szCs w:val="28"/>
        </w:rPr>
      </w:pPr>
      <w:r w:rsidRPr="00734043">
        <w:rPr>
          <w:rFonts w:ascii="Times New Roman" w:hAnsi="Times New Roman"/>
          <w:sz w:val="28"/>
          <w:szCs w:val="28"/>
        </w:rPr>
        <w:t xml:space="preserve">Выращиванием овощей в муниципальном образовании занимаются 1 сельскохозяйственное предприятие, </w:t>
      </w:r>
      <w:r>
        <w:rPr>
          <w:rFonts w:ascii="Times New Roman" w:hAnsi="Times New Roman"/>
          <w:sz w:val="28"/>
          <w:szCs w:val="28"/>
        </w:rPr>
        <w:t>4</w:t>
      </w:r>
      <w:r w:rsidRPr="00734043">
        <w:rPr>
          <w:rFonts w:ascii="Times New Roman" w:hAnsi="Times New Roman"/>
          <w:sz w:val="28"/>
          <w:szCs w:val="28"/>
        </w:rPr>
        <w:t xml:space="preserve"> крестьянских (фермерских) хозяйства, 23,2 тысячи личных подсобных хозяйств. В 2018 году в районе и произведено </w:t>
      </w:r>
      <w:r>
        <w:rPr>
          <w:rFonts w:ascii="Times New Roman" w:hAnsi="Times New Roman"/>
          <w:sz w:val="28"/>
          <w:szCs w:val="28"/>
        </w:rPr>
        <w:t>6,1</w:t>
      </w:r>
      <w:r w:rsidRPr="00734043">
        <w:rPr>
          <w:rFonts w:ascii="Times New Roman" w:hAnsi="Times New Roman"/>
          <w:sz w:val="28"/>
          <w:szCs w:val="28"/>
        </w:rPr>
        <w:t xml:space="preserve"> тысяч тонн овощей, в том числе: в сельхозорганизациях – 58 тонн, в КФХ и у ИП – 331 тонна, в хозяйствах населения </w:t>
      </w:r>
      <w:r>
        <w:rPr>
          <w:rFonts w:ascii="Times New Roman" w:hAnsi="Times New Roman"/>
          <w:sz w:val="28"/>
          <w:szCs w:val="28"/>
        </w:rPr>
        <w:t>5726</w:t>
      </w:r>
      <w:r w:rsidRPr="00734043">
        <w:rPr>
          <w:rFonts w:ascii="Times New Roman" w:hAnsi="Times New Roman"/>
          <w:sz w:val="28"/>
          <w:szCs w:val="28"/>
        </w:rPr>
        <w:t xml:space="preserve"> тонн.  Доля овощей в общем объеме производства продукции сельского хозяйства составляет 3,4%.</w:t>
      </w:r>
    </w:p>
    <w:p w:rsidR="00643E71" w:rsidRDefault="00643E71" w:rsidP="00A860EE">
      <w:pPr>
        <w:widowControl w:val="0"/>
        <w:spacing w:after="0" w:line="240" w:lineRule="auto"/>
        <w:ind w:firstLine="567"/>
        <w:jc w:val="both"/>
        <w:rPr>
          <w:rFonts w:ascii="Times New Roman" w:hAnsi="Times New Roman"/>
          <w:sz w:val="28"/>
          <w:szCs w:val="28"/>
        </w:rPr>
      </w:pPr>
      <w:r w:rsidRPr="00D915FA">
        <w:rPr>
          <w:rFonts w:ascii="Times New Roman" w:hAnsi="Times New Roman"/>
          <w:sz w:val="28"/>
          <w:szCs w:val="28"/>
        </w:rPr>
        <w:t>Выращиванием плодово</w:t>
      </w:r>
      <w:r>
        <w:rPr>
          <w:rFonts w:ascii="Times New Roman" w:hAnsi="Times New Roman"/>
          <w:sz w:val="28"/>
          <w:szCs w:val="28"/>
        </w:rPr>
        <w:t>-</w:t>
      </w:r>
      <w:r w:rsidRPr="00D915FA">
        <w:rPr>
          <w:rFonts w:ascii="Times New Roman" w:hAnsi="Times New Roman"/>
          <w:sz w:val="28"/>
          <w:szCs w:val="28"/>
        </w:rPr>
        <w:t>ягодной продукции в</w:t>
      </w:r>
      <w:r>
        <w:rPr>
          <w:rFonts w:ascii="Times New Roman" w:hAnsi="Times New Roman"/>
          <w:sz w:val="28"/>
          <w:szCs w:val="28"/>
        </w:rPr>
        <w:t xml:space="preserve"> </w:t>
      </w:r>
      <w:r w:rsidRPr="00D915FA">
        <w:rPr>
          <w:rFonts w:ascii="Times New Roman" w:hAnsi="Times New Roman"/>
          <w:sz w:val="28"/>
          <w:szCs w:val="28"/>
        </w:rPr>
        <w:t>муниципальном образовании занимаются 4 сельскохозяйственных предприятия, 1 крестьянское (фермерское) хозяйство, 23,2 тысячи</w:t>
      </w:r>
      <w:r>
        <w:rPr>
          <w:rFonts w:ascii="Times New Roman" w:hAnsi="Times New Roman"/>
          <w:sz w:val="28"/>
          <w:szCs w:val="28"/>
        </w:rPr>
        <w:t xml:space="preserve"> </w:t>
      </w:r>
      <w:r w:rsidRPr="00D915FA">
        <w:rPr>
          <w:rFonts w:ascii="Times New Roman" w:hAnsi="Times New Roman"/>
          <w:sz w:val="28"/>
          <w:szCs w:val="28"/>
        </w:rPr>
        <w:t>личных подсобных хозяйств. В 2018 году в районе и произведено 22,9 тысяч тонн плодов и ягод, в том числе: в сельхозорганизациях – 21,4 тысяч тонн, в крестьянских (фермерских) хозяйствах -0,2 тысячи тонн, в хозяйствах населения 1,3 тысяч тонн.</w:t>
      </w:r>
      <w:r>
        <w:rPr>
          <w:rFonts w:ascii="Times New Roman" w:hAnsi="Times New Roman"/>
          <w:sz w:val="28"/>
          <w:szCs w:val="28"/>
        </w:rPr>
        <w:t xml:space="preserve"> </w:t>
      </w:r>
      <w:r w:rsidRPr="00D915FA">
        <w:rPr>
          <w:rFonts w:ascii="Times New Roman" w:hAnsi="Times New Roman"/>
          <w:sz w:val="28"/>
          <w:szCs w:val="28"/>
        </w:rPr>
        <w:t>Доля плодово</w:t>
      </w:r>
      <w:r>
        <w:rPr>
          <w:rFonts w:ascii="Times New Roman" w:hAnsi="Times New Roman"/>
          <w:sz w:val="28"/>
          <w:szCs w:val="28"/>
        </w:rPr>
        <w:t>-</w:t>
      </w:r>
      <w:r w:rsidRPr="00D915FA">
        <w:rPr>
          <w:rFonts w:ascii="Times New Roman" w:hAnsi="Times New Roman"/>
          <w:sz w:val="28"/>
          <w:szCs w:val="28"/>
        </w:rPr>
        <w:t>ягодной продукции в общем объеме производства продукции сельского хозяйства составляет 7,4%.</w:t>
      </w:r>
    </w:p>
    <w:p w:rsidR="00643E71" w:rsidRDefault="00643E71" w:rsidP="00643E71">
      <w:pPr>
        <w:tabs>
          <w:tab w:val="left" w:pos="1131"/>
        </w:tabs>
        <w:spacing w:after="0" w:line="240" w:lineRule="auto"/>
        <w:ind w:firstLine="567"/>
        <w:jc w:val="both"/>
        <w:rPr>
          <w:rFonts w:ascii="Times New Roman" w:hAnsi="Times New Roman"/>
          <w:sz w:val="28"/>
          <w:szCs w:val="28"/>
        </w:rPr>
      </w:pPr>
      <w:r w:rsidRPr="004A2120">
        <w:rPr>
          <w:rFonts w:ascii="Times New Roman" w:hAnsi="Times New Roman"/>
          <w:sz w:val="28"/>
          <w:szCs w:val="28"/>
        </w:rPr>
        <w:lastRenderedPageBreak/>
        <w:t>Выращиванием животноводческой</w:t>
      </w:r>
      <w:r>
        <w:rPr>
          <w:rFonts w:ascii="Times New Roman" w:hAnsi="Times New Roman"/>
          <w:sz w:val="28"/>
          <w:szCs w:val="28"/>
        </w:rPr>
        <w:t xml:space="preserve"> </w:t>
      </w:r>
      <w:r w:rsidRPr="004A2120">
        <w:rPr>
          <w:rFonts w:ascii="Times New Roman" w:hAnsi="Times New Roman"/>
          <w:sz w:val="28"/>
          <w:szCs w:val="28"/>
        </w:rPr>
        <w:t>продукции</w:t>
      </w:r>
      <w:r>
        <w:rPr>
          <w:rFonts w:ascii="Times New Roman" w:hAnsi="Times New Roman"/>
          <w:sz w:val="28"/>
          <w:szCs w:val="28"/>
        </w:rPr>
        <w:t xml:space="preserve"> </w:t>
      </w:r>
      <w:r w:rsidRPr="004A2120">
        <w:rPr>
          <w:rFonts w:ascii="Times New Roman" w:hAnsi="Times New Roman"/>
          <w:sz w:val="28"/>
          <w:szCs w:val="28"/>
        </w:rPr>
        <w:t>муниципальном образовании занимаются 6 сельскохозяйственных предприятий, 29</w:t>
      </w:r>
      <w:r>
        <w:rPr>
          <w:rFonts w:ascii="Times New Roman" w:hAnsi="Times New Roman"/>
          <w:sz w:val="28"/>
          <w:szCs w:val="28"/>
        </w:rPr>
        <w:t xml:space="preserve"> </w:t>
      </w:r>
      <w:r w:rsidRPr="004A2120">
        <w:rPr>
          <w:rFonts w:ascii="Times New Roman" w:hAnsi="Times New Roman"/>
          <w:sz w:val="28"/>
          <w:szCs w:val="28"/>
        </w:rPr>
        <w:t>крестьянских (фермерских) хозяйства, 23,2 тысячи</w:t>
      </w:r>
      <w:r>
        <w:rPr>
          <w:rFonts w:ascii="Times New Roman" w:hAnsi="Times New Roman"/>
          <w:sz w:val="28"/>
          <w:szCs w:val="28"/>
        </w:rPr>
        <w:t xml:space="preserve"> </w:t>
      </w:r>
      <w:r w:rsidRPr="004A2120">
        <w:rPr>
          <w:rFonts w:ascii="Times New Roman" w:hAnsi="Times New Roman"/>
          <w:sz w:val="28"/>
          <w:szCs w:val="28"/>
        </w:rPr>
        <w:t>личных подсобных хозяйств.</w:t>
      </w:r>
    </w:p>
    <w:p w:rsidR="00643E71" w:rsidRDefault="00643E71" w:rsidP="00643E71">
      <w:pPr>
        <w:tabs>
          <w:tab w:val="left" w:pos="1131"/>
        </w:tabs>
        <w:spacing w:after="0" w:line="240" w:lineRule="auto"/>
        <w:ind w:firstLine="567"/>
        <w:jc w:val="both"/>
        <w:rPr>
          <w:rFonts w:ascii="Times New Roman" w:hAnsi="Times New Roman"/>
          <w:sz w:val="28"/>
          <w:szCs w:val="28"/>
        </w:rPr>
      </w:pPr>
      <w:r w:rsidRPr="004A2120">
        <w:rPr>
          <w:rFonts w:ascii="Times New Roman" w:hAnsi="Times New Roman"/>
          <w:sz w:val="28"/>
          <w:szCs w:val="28"/>
        </w:rPr>
        <w:t>В 2018 году в районе произведено 12,3 тысяч тонн мяса скота и птицы, в том числе: в сельхозорганизациях – 7,9 тысяч тонн, в КФХ и у ИП – 0,56 тысяч</w:t>
      </w:r>
      <w:r>
        <w:rPr>
          <w:rFonts w:ascii="Times New Roman" w:hAnsi="Times New Roman"/>
          <w:sz w:val="28"/>
          <w:szCs w:val="28"/>
        </w:rPr>
        <w:t xml:space="preserve"> </w:t>
      </w:r>
      <w:r w:rsidRPr="004A2120">
        <w:rPr>
          <w:rFonts w:ascii="Times New Roman" w:hAnsi="Times New Roman"/>
          <w:sz w:val="28"/>
          <w:szCs w:val="28"/>
        </w:rPr>
        <w:t>тонн, в хозяйствах населения 3,8 тысяч тонн.</w:t>
      </w:r>
      <w:r>
        <w:rPr>
          <w:rFonts w:ascii="Times New Roman" w:hAnsi="Times New Roman"/>
          <w:sz w:val="28"/>
          <w:szCs w:val="28"/>
        </w:rPr>
        <w:t xml:space="preserve"> </w:t>
      </w:r>
      <w:r w:rsidRPr="004A2120">
        <w:rPr>
          <w:rFonts w:ascii="Times New Roman" w:hAnsi="Times New Roman"/>
          <w:sz w:val="28"/>
          <w:szCs w:val="28"/>
        </w:rPr>
        <w:t>Доля мяса скота и птицы</w:t>
      </w:r>
      <w:r>
        <w:rPr>
          <w:rFonts w:ascii="Times New Roman" w:hAnsi="Times New Roman"/>
          <w:sz w:val="28"/>
          <w:szCs w:val="28"/>
        </w:rPr>
        <w:t xml:space="preserve"> </w:t>
      </w:r>
      <w:r w:rsidRPr="004A2120">
        <w:rPr>
          <w:rFonts w:ascii="Times New Roman" w:hAnsi="Times New Roman"/>
          <w:sz w:val="28"/>
          <w:szCs w:val="28"/>
        </w:rPr>
        <w:t>в общем объеме производства продукции сельского хозяйства составляет 9,1%.</w:t>
      </w:r>
    </w:p>
    <w:p w:rsidR="00643E71" w:rsidRDefault="00643E71" w:rsidP="00643E71">
      <w:pPr>
        <w:tabs>
          <w:tab w:val="left" w:pos="1131"/>
        </w:tabs>
        <w:spacing w:after="0" w:line="240" w:lineRule="auto"/>
        <w:ind w:firstLine="567"/>
        <w:jc w:val="both"/>
        <w:rPr>
          <w:rFonts w:ascii="Times New Roman" w:hAnsi="Times New Roman"/>
          <w:sz w:val="28"/>
          <w:szCs w:val="28"/>
        </w:rPr>
      </w:pPr>
      <w:r w:rsidRPr="004A2120">
        <w:rPr>
          <w:rFonts w:ascii="Times New Roman" w:hAnsi="Times New Roman"/>
          <w:sz w:val="28"/>
          <w:szCs w:val="28"/>
        </w:rPr>
        <w:t>В 2018 году в районе произведено 27,5 тысяч тонн молока, в том числе: в сельхозорганизациях – 19,5 тысяч тонн, в КФХ и у ИП – 1,1 тысяч тонн, в хозяйствах населения 6,9 тысяч</w:t>
      </w:r>
      <w:r>
        <w:rPr>
          <w:rFonts w:ascii="Times New Roman" w:hAnsi="Times New Roman"/>
          <w:sz w:val="28"/>
          <w:szCs w:val="28"/>
        </w:rPr>
        <w:t xml:space="preserve"> </w:t>
      </w:r>
      <w:r w:rsidRPr="004A2120">
        <w:rPr>
          <w:rFonts w:ascii="Times New Roman" w:hAnsi="Times New Roman"/>
          <w:sz w:val="28"/>
          <w:szCs w:val="28"/>
        </w:rPr>
        <w:t>тонн.</w:t>
      </w:r>
      <w:r>
        <w:rPr>
          <w:rFonts w:ascii="Times New Roman" w:hAnsi="Times New Roman"/>
          <w:sz w:val="28"/>
          <w:szCs w:val="28"/>
        </w:rPr>
        <w:t xml:space="preserve"> </w:t>
      </w:r>
      <w:r w:rsidRPr="004A2120">
        <w:rPr>
          <w:rFonts w:ascii="Times New Roman" w:hAnsi="Times New Roman"/>
          <w:sz w:val="28"/>
          <w:szCs w:val="28"/>
        </w:rPr>
        <w:t>Доля молока</w:t>
      </w:r>
      <w:r>
        <w:rPr>
          <w:rFonts w:ascii="Times New Roman" w:hAnsi="Times New Roman"/>
          <w:sz w:val="28"/>
          <w:szCs w:val="28"/>
        </w:rPr>
        <w:t xml:space="preserve"> </w:t>
      </w:r>
      <w:r w:rsidRPr="004A2120">
        <w:rPr>
          <w:rFonts w:ascii="Times New Roman" w:hAnsi="Times New Roman"/>
          <w:sz w:val="28"/>
          <w:szCs w:val="28"/>
        </w:rPr>
        <w:t>в общем объеме производства продукции сельского хозяйства составляет 6,9%.</w:t>
      </w:r>
    </w:p>
    <w:p w:rsidR="00275839" w:rsidRPr="009D0124" w:rsidRDefault="00275839" w:rsidP="00275839">
      <w:pPr>
        <w:shd w:val="clear" w:color="auto" w:fill="FFFFFF"/>
        <w:tabs>
          <w:tab w:val="left" w:pos="993"/>
        </w:tabs>
        <w:spacing w:after="0" w:line="240" w:lineRule="auto"/>
        <w:ind w:firstLine="567"/>
        <w:contextualSpacing/>
        <w:jc w:val="both"/>
        <w:textAlignment w:val="baseline"/>
        <w:rPr>
          <w:rFonts w:ascii="Times New Roman" w:eastAsia="Times New Roman" w:hAnsi="Times New Roman"/>
          <w:sz w:val="28"/>
          <w:szCs w:val="28"/>
        </w:rPr>
      </w:pPr>
      <w:r w:rsidRPr="009D0124">
        <w:rPr>
          <w:rFonts w:ascii="Times New Roman" w:eastAsia="Times New Roman" w:hAnsi="Times New Roman"/>
          <w:color w:val="000000"/>
          <w:sz w:val="28"/>
          <w:szCs w:val="28"/>
          <w:lang w:eastAsia="ru-RU"/>
        </w:rPr>
        <w:t xml:space="preserve">Производством строительных (композитных) материалов на территории муниципального образования Ленинградский район занимаются: ООО «Век» - производство панелей ПВХ, </w:t>
      </w:r>
      <w:r w:rsidRPr="009D0124">
        <w:rPr>
          <w:rFonts w:ascii="Times New Roman" w:hAnsi="Times New Roman"/>
          <w:sz w:val="28"/>
          <w:szCs w:val="28"/>
        </w:rPr>
        <w:t>ИП Шевченко - кирпич строительный.</w:t>
      </w:r>
    </w:p>
    <w:p w:rsidR="00275839" w:rsidRPr="00A860EE" w:rsidRDefault="00275839" w:rsidP="00A860EE">
      <w:pPr>
        <w:widowControl w:val="0"/>
        <w:spacing w:after="0" w:line="240" w:lineRule="auto"/>
        <w:ind w:firstLine="567"/>
        <w:jc w:val="both"/>
        <w:rPr>
          <w:rFonts w:ascii="Times New Roman" w:hAnsi="Times New Roman"/>
          <w:spacing w:val="-6"/>
          <w:kern w:val="16"/>
          <w:sz w:val="28"/>
          <w:szCs w:val="28"/>
        </w:rPr>
      </w:pPr>
      <w:r w:rsidRPr="00B72F57">
        <w:rPr>
          <w:rFonts w:ascii="Times New Roman" w:eastAsia="Times New Roman" w:hAnsi="Times New Roman"/>
          <w:sz w:val="28"/>
          <w:szCs w:val="28"/>
        </w:rPr>
        <w:t xml:space="preserve">В муниципальном образовании </w:t>
      </w:r>
      <w:r>
        <w:rPr>
          <w:rFonts w:ascii="Times New Roman" w:eastAsia="Times New Roman" w:hAnsi="Times New Roman"/>
          <w:sz w:val="28"/>
          <w:szCs w:val="28"/>
        </w:rPr>
        <w:t xml:space="preserve">Ленинградский район </w:t>
      </w:r>
      <w:r w:rsidRPr="00B72F57">
        <w:rPr>
          <w:rFonts w:ascii="Times New Roman" w:eastAsia="Times New Roman" w:hAnsi="Times New Roman"/>
          <w:sz w:val="28"/>
          <w:szCs w:val="28"/>
        </w:rPr>
        <w:t>осуществляют деятельность 1</w:t>
      </w:r>
      <w:r>
        <w:rPr>
          <w:rFonts w:ascii="Times New Roman" w:eastAsia="Times New Roman" w:hAnsi="Times New Roman"/>
          <w:sz w:val="28"/>
          <w:szCs w:val="28"/>
        </w:rPr>
        <w:t xml:space="preserve">68 </w:t>
      </w:r>
      <w:r w:rsidRPr="00B72F57">
        <w:rPr>
          <w:rFonts w:ascii="Times New Roman" w:eastAsia="Times New Roman" w:hAnsi="Times New Roman"/>
          <w:sz w:val="28"/>
          <w:szCs w:val="28"/>
        </w:rPr>
        <w:t>объектов бытового обслуживания</w:t>
      </w:r>
      <w:r>
        <w:rPr>
          <w:rFonts w:ascii="Times New Roman" w:eastAsia="Times New Roman" w:hAnsi="Times New Roman"/>
          <w:sz w:val="28"/>
          <w:szCs w:val="28"/>
        </w:rPr>
        <w:t xml:space="preserve"> (в том числе один муниципальный – МУПБО «Бытовик»)</w:t>
      </w:r>
      <w:r w:rsidRPr="00B72F57">
        <w:rPr>
          <w:rFonts w:ascii="Times New Roman" w:eastAsia="Times New Roman" w:hAnsi="Times New Roman"/>
          <w:sz w:val="28"/>
          <w:szCs w:val="28"/>
        </w:rPr>
        <w:t xml:space="preserve">, из них </w:t>
      </w:r>
      <w:r>
        <w:rPr>
          <w:rFonts w:ascii="Times New Roman" w:eastAsia="Times New Roman" w:hAnsi="Times New Roman"/>
          <w:sz w:val="28"/>
          <w:szCs w:val="28"/>
        </w:rPr>
        <w:t>12</w:t>
      </w:r>
      <w:r w:rsidRPr="00B72F57">
        <w:rPr>
          <w:rFonts w:ascii="Times New Roman" w:eastAsia="Times New Roman" w:hAnsi="Times New Roman"/>
          <w:sz w:val="28"/>
          <w:szCs w:val="28"/>
        </w:rPr>
        <w:t xml:space="preserve">0 </w:t>
      </w:r>
      <w:r w:rsidR="00B05F26">
        <w:rPr>
          <w:rFonts w:ascii="Times New Roman" w:eastAsia="Times New Roman" w:hAnsi="Times New Roman"/>
          <w:sz w:val="28"/>
          <w:szCs w:val="28"/>
        </w:rPr>
        <w:t xml:space="preserve">объектов </w:t>
      </w:r>
      <w:r w:rsidRPr="00B72F57">
        <w:rPr>
          <w:rFonts w:ascii="Times New Roman" w:eastAsia="Times New Roman" w:hAnsi="Times New Roman"/>
          <w:sz w:val="28"/>
          <w:szCs w:val="28"/>
        </w:rPr>
        <w:t xml:space="preserve">оказывают социально значимые виды бытовых услуг стационарно, что составляет </w:t>
      </w:r>
      <w:r>
        <w:rPr>
          <w:rFonts w:ascii="Times New Roman" w:eastAsia="Times New Roman" w:hAnsi="Times New Roman"/>
          <w:sz w:val="28"/>
          <w:szCs w:val="28"/>
        </w:rPr>
        <w:t>71</w:t>
      </w:r>
      <w:r w:rsidRPr="00B72F57">
        <w:rPr>
          <w:rFonts w:ascii="Times New Roman" w:eastAsia="Times New Roman" w:hAnsi="Times New Roman"/>
          <w:sz w:val="28"/>
          <w:szCs w:val="28"/>
        </w:rPr>
        <w:t>%. Отсутствие стационарных объектов или недостающих видов бытовых услуг компенсируется выездным обслуживанием жителей отдаленных сельских населенных пунктов.</w:t>
      </w:r>
    </w:p>
    <w:p w:rsidR="003C4F4B" w:rsidRDefault="003C4F4B" w:rsidP="00991E50">
      <w:pPr>
        <w:widowControl w:val="0"/>
        <w:spacing w:after="0" w:line="240" w:lineRule="auto"/>
        <w:ind w:firstLine="567"/>
        <w:jc w:val="both"/>
        <w:rPr>
          <w:rFonts w:ascii="Times New Roman" w:hAnsi="Times New Roman"/>
          <w:spacing w:val="-6"/>
          <w:kern w:val="16"/>
          <w:sz w:val="28"/>
          <w:szCs w:val="28"/>
          <w:highlight w:val="yellow"/>
        </w:rPr>
      </w:pPr>
    </w:p>
    <w:p w:rsidR="0007154F" w:rsidRPr="00A860EE" w:rsidRDefault="00733088" w:rsidP="00991E50">
      <w:pPr>
        <w:pStyle w:val="a3"/>
        <w:ind w:firstLine="567"/>
        <w:jc w:val="both"/>
        <w:rPr>
          <w:rFonts w:ascii="Times New Roman" w:hAnsi="Times New Roman" w:cs="Times New Roman"/>
          <w:sz w:val="28"/>
          <w:szCs w:val="28"/>
        </w:rPr>
      </w:pPr>
      <w:r w:rsidRPr="00600E6D">
        <w:rPr>
          <w:rFonts w:ascii="Times New Roman" w:eastAsia="Times New Roman" w:hAnsi="Times New Roman" w:cs="Times New Roman"/>
          <w:b/>
          <w:sz w:val="32"/>
          <w:szCs w:val="32"/>
        </w:rPr>
        <w:t>7.13.</w:t>
      </w:r>
      <w:r w:rsidRPr="00600E6D">
        <w:rPr>
          <w:rFonts w:ascii="Times New Roman" w:hAnsi="Times New Roman" w:cs="Times New Roman"/>
          <w:sz w:val="28"/>
          <w:szCs w:val="28"/>
        </w:rPr>
        <w:t xml:space="preserve"> </w:t>
      </w:r>
      <w:proofErr w:type="gramStart"/>
      <w:r w:rsidR="0007154F" w:rsidRPr="00600E6D">
        <w:rPr>
          <w:rFonts w:ascii="Times New Roman" w:hAnsi="Times New Roman" w:cs="Times New Roman"/>
          <w:sz w:val="28"/>
          <w:szCs w:val="28"/>
        </w:rPr>
        <w:t>Согласно распоряжения</w:t>
      </w:r>
      <w:proofErr w:type="gramEnd"/>
      <w:r w:rsidR="0007154F" w:rsidRPr="00600E6D">
        <w:rPr>
          <w:rFonts w:ascii="Times New Roman" w:hAnsi="Times New Roman" w:cs="Times New Roman"/>
          <w:sz w:val="28"/>
          <w:szCs w:val="28"/>
        </w:rPr>
        <w:t xml:space="preserve"> администрации муниципального</w:t>
      </w:r>
      <w:r w:rsidR="0007154F" w:rsidRPr="00A860EE">
        <w:rPr>
          <w:rFonts w:ascii="Times New Roman" w:hAnsi="Times New Roman" w:cs="Times New Roman"/>
          <w:sz w:val="28"/>
          <w:szCs w:val="28"/>
        </w:rPr>
        <w:t xml:space="preserve"> образования Ленинградский район от 30 декабря 2016 года №310-р, на территории муниципального образования Ленинградский район утвержден перечень социально значимых и приоритетных рынков для содействия развитию конкуренции в муниципальном образовании Ленинградский район, в котором</w:t>
      </w:r>
      <w:r w:rsidR="00A860EE">
        <w:rPr>
          <w:rFonts w:ascii="Times New Roman" w:hAnsi="Times New Roman" w:cs="Times New Roman"/>
          <w:sz w:val="28"/>
          <w:szCs w:val="28"/>
        </w:rPr>
        <w:t>,</w:t>
      </w:r>
      <w:r w:rsidR="0007154F" w:rsidRPr="00A860EE">
        <w:rPr>
          <w:rFonts w:ascii="Times New Roman" w:hAnsi="Times New Roman" w:cs="Times New Roman"/>
          <w:sz w:val="28"/>
          <w:szCs w:val="28"/>
        </w:rPr>
        <w:t xml:space="preserve"> к социально-значимым рынк</w:t>
      </w:r>
      <w:r w:rsidR="00A860EE">
        <w:rPr>
          <w:rFonts w:ascii="Times New Roman" w:hAnsi="Times New Roman" w:cs="Times New Roman"/>
          <w:sz w:val="28"/>
          <w:szCs w:val="28"/>
        </w:rPr>
        <w:t>а</w:t>
      </w:r>
      <w:r w:rsidR="0007154F" w:rsidRPr="00A860EE">
        <w:rPr>
          <w:rFonts w:ascii="Times New Roman" w:hAnsi="Times New Roman" w:cs="Times New Roman"/>
          <w:sz w:val="28"/>
          <w:szCs w:val="28"/>
        </w:rPr>
        <w:t>м отнесены следующие рынки:</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дошкольного образования;</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детского отдыха и оздоровления;</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дополнительного образования детей;</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медицинских услуг;</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психолого-педагогического сопровождения детей с ограниченными возможностями здоровья;</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в сфере культуры;</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жилищно-коммунального хозяйства;</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Розничная торговля;</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перевозок пассажиров наземным транспортом;</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связи;</w:t>
      </w:r>
    </w:p>
    <w:p w:rsidR="0007154F" w:rsidRPr="00A860EE" w:rsidRDefault="0007154F" w:rsidP="0023757E">
      <w:pPr>
        <w:numPr>
          <w:ilvl w:val="0"/>
          <w:numId w:val="14"/>
        </w:numPr>
        <w:tabs>
          <w:tab w:val="left" w:pos="993"/>
        </w:tabs>
        <w:spacing w:after="0" w:line="240" w:lineRule="auto"/>
        <w:contextualSpacing/>
        <w:jc w:val="both"/>
        <w:rPr>
          <w:rFonts w:ascii="Times New Roman" w:hAnsi="Times New Roman"/>
          <w:color w:val="000000"/>
          <w:sz w:val="28"/>
          <w:szCs w:val="28"/>
        </w:rPr>
      </w:pPr>
      <w:r w:rsidRPr="00A860EE">
        <w:rPr>
          <w:rFonts w:ascii="Times New Roman" w:hAnsi="Times New Roman"/>
          <w:color w:val="000000"/>
          <w:sz w:val="28"/>
          <w:szCs w:val="28"/>
        </w:rPr>
        <w:t>Рынок услуг социального обслуживания населения.</w:t>
      </w:r>
    </w:p>
    <w:p w:rsidR="00A16C87" w:rsidRPr="00A860EE" w:rsidRDefault="0007154F" w:rsidP="00991E50">
      <w:pPr>
        <w:pStyle w:val="a3"/>
        <w:ind w:firstLine="567"/>
        <w:jc w:val="both"/>
        <w:rPr>
          <w:rStyle w:val="a4"/>
          <w:rFonts w:ascii="Times New Roman" w:hAnsi="Times New Roman" w:cs="Times New Roman"/>
          <w:sz w:val="28"/>
          <w:szCs w:val="28"/>
        </w:rPr>
      </w:pPr>
      <w:proofErr w:type="gramStart"/>
      <w:r w:rsidRPr="00A860EE">
        <w:rPr>
          <w:rStyle w:val="a4"/>
          <w:rFonts w:ascii="Times New Roman" w:hAnsi="Times New Roman" w:cs="Times New Roman"/>
          <w:sz w:val="28"/>
          <w:szCs w:val="28"/>
        </w:rPr>
        <w:t>В</w:t>
      </w:r>
      <w:r w:rsidR="00A16C87" w:rsidRPr="00A860EE">
        <w:rPr>
          <w:rStyle w:val="a4"/>
          <w:rFonts w:ascii="Times New Roman" w:hAnsi="Times New Roman" w:cs="Times New Roman"/>
          <w:sz w:val="28"/>
          <w:szCs w:val="28"/>
        </w:rPr>
        <w:t xml:space="preserve"> период с 1 </w:t>
      </w:r>
      <w:r w:rsidR="00A860EE">
        <w:rPr>
          <w:rStyle w:val="a4"/>
          <w:rFonts w:ascii="Times New Roman" w:hAnsi="Times New Roman" w:cs="Times New Roman"/>
          <w:sz w:val="28"/>
          <w:szCs w:val="28"/>
        </w:rPr>
        <w:t xml:space="preserve">по 30 </w:t>
      </w:r>
      <w:r w:rsidR="00A16C87" w:rsidRPr="00A860EE">
        <w:rPr>
          <w:rStyle w:val="a4"/>
          <w:rFonts w:ascii="Times New Roman" w:hAnsi="Times New Roman" w:cs="Times New Roman"/>
          <w:sz w:val="28"/>
          <w:szCs w:val="28"/>
        </w:rPr>
        <w:t>ноября 201</w:t>
      </w:r>
      <w:r w:rsidR="00A860EE">
        <w:rPr>
          <w:rStyle w:val="a4"/>
          <w:rFonts w:ascii="Times New Roman" w:hAnsi="Times New Roman" w:cs="Times New Roman"/>
          <w:sz w:val="28"/>
          <w:szCs w:val="28"/>
        </w:rPr>
        <w:t>8</w:t>
      </w:r>
      <w:r w:rsidR="00A16C87" w:rsidRPr="00A860EE">
        <w:rPr>
          <w:rStyle w:val="a4"/>
          <w:rFonts w:ascii="Times New Roman" w:hAnsi="Times New Roman" w:cs="Times New Roman"/>
          <w:sz w:val="28"/>
          <w:szCs w:val="28"/>
        </w:rPr>
        <w:t xml:space="preserve"> года проведен опрос потребителей товаров и услуг и субъектов предпринимательской деятельности (далее - респондентов) по разработанным министерством экономики Краснодарского края анкетам для дальнейшего мониторинга состояния и развития конкурентной среды на </w:t>
      </w:r>
      <w:r w:rsidR="00A16C87" w:rsidRPr="00A860EE">
        <w:rPr>
          <w:rStyle w:val="a4"/>
          <w:rFonts w:ascii="Times New Roman" w:hAnsi="Times New Roman" w:cs="Times New Roman"/>
          <w:sz w:val="28"/>
          <w:szCs w:val="28"/>
        </w:rPr>
        <w:lastRenderedPageBreak/>
        <w:t>социально-значимых и приоритетных рынках товаров, работ и услуг и определения приоритетных направлений работы.</w:t>
      </w:r>
      <w:proofErr w:type="gramEnd"/>
    </w:p>
    <w:p w:rsidR="00A16C87" w:rsidRPr="00A860EE" w:rsidRDefault="00A16C87" w:rsidP="00991E50">
      <w:pPr>
        <w:pStyle w:val="a3"/>
        <w:ind w:firstLine="567"/>
        <w:jc w:val="both"/>
        <w:rPr>
          <w:rFonts w:ascii="Times New Roman" w:hAnsi="Times New Roman" w:cs="Times New Roman"/>
          <w:sz w:val="28"/>
          <w:szCs w:val="28"/>
        </w:rPr>
      </w:pPr>
      <w:r w:rsidRPr="00A860EE">
        <w:rPr>
          <w:rFonts w:ascii="Times New Roman" w:hAnsi="Times New Roman" w:cs="Times New Roman"/>
          <w:sz w:val="28"/>
          <w:szCs w:val="28"/>
        </w:rPr>
        <w:t xml:space="preserve">В ходе опроса поступило </w:t>
      </w:r>
      <w:r w:rsidRPr="00A860EE">
        <w:rPr>
          <w:rFonts w:ascii="Times New Roman" w:hAnsi="Times New Roman" w:cs="Times New Roman"/>
          <w:b/>
          <w:sz w:val="28"/>
          <w:szCs w:val="28"/>
        </w:rPr>
        <w:t>1</w:t>
      </w:r>
      <w:r w:rsidR="00A860EE" w:rsidRPr="00A860EE">
        <w:rPr>
          <w:rFonts w:ascii="Times New Roman" w:hAnsi="Times New Roman" w:cs="Times New Roman"/>
          <w:b/>
          <w:sz w:val="28"/>
          <w:szCs w:val="28"/>
        </w:rPr>
        <w:t>767</w:t>
      </w:r>
      <w:r w:rsidRPr="00A860EE">
        <w:rPr>
          <w:rFonts w:ascii="Times New Roman" w:hAnsi="Times New Roman" w:cs="Times New Roman"/>
          <w:b/>
          <w:sz w:val="28"/>
          <w:szCs w:val="28"/>
        </w:rPr>
        <w:t xml:space="preserve"> </w:t>
      </w:r>
      <w:r w:rsidRPr="00A860EE">
        <w:rPr>
          <w:rFonts w:ascii="Times New Roman" w:hAnsi="Times New Roman" w:cs="Times New Roman"/>
          <w:sz w:val="28"/>
          <w:szCs w:val="28"/>
        </w:rPr>
        <w:t xml:space="preserve">заполненных респондентами анкет, в том числе </w:t>
      </w:r>
      <w:r w:rsidR="00A860EE" w:rsidRPr="00A860EE">
        <w:rPr>
          <w:rFonts w:ascii="Times New Roman" w:hAnsi="Times New Roman" w:cs="Times New Roman"/>
          <w:b/>
          <w:sz w:val="28"/>
          <w:szCs w:val="28"/>
        </w:rPr>
        <w:t>1468</w:t>
      </w:r>
      <w:r w:rsidRPr="00A860EE">
        <w:rPr>
          <w:rFonts w:ascii="Times New Roman" w:hAnsi="Times New Roman" w:cs="Times New Roman"/>
          <w:sz w:val="28"/>
          <w:szCs w:val="28"/>
        </w:rPr>
        <w:t xml:space="preserve"> анкет потребителей товаров и услуг и </w:t>
      </w:r>
      <w:r w:rsidRPr="00A860EE">
        <w:rPr>
          <w:rFonts w:ascii="Times New Roman" w:hAnsi="Times New Roman" w:cs="Times New Roman"/>
          <w:b/>
          <w:sz w:val="28"/>
          <w:szCs w:val="28"/>
        </w:rPr>
        <w:t>2</w:t>
      </w:r>
      <w:r w:rsidR="00A860EE" w:rsidRPr="00A860EE">
        <w:rPr>
          <w:rFonts w:ascii="Times New Roman" w:hAnsi="Times New Roman" w:cs="Times New Roman"/>
          <w:b/>
          <w:sz w:val="28"/>
          <w:szCs w:val="28"/>
        </w:rPr>
        <w:t>99</w:t>
      </w:r>
      <w:r w:rsidRPr="00A860EE">
        <w:rPr>
          <w:rFonts w:ascii="Times New Roman" w:hAnsi="Times New Roman" w:cs="Times New Roman"/>
          <w:sz w:val="28"/>
          <w:szCs w:val="28"/>
        </w:rPr>
        <w:t xml:space="preserve"> анкет субъектов предпринимательской деятельности, постоянно проживающих и осуществляющих деятельность на территории муниципального образования Ленинградский район.</w:t>
      </w:r>
    </w:p>
    <w:p w:rsidR="0007154F" w:rsidRDefault="00E50DE9" w:rsidP="00991E50">
      <w:pPr>
        <w:pStyle w:val="a3"/>
        <w:ind w:firstLine="567"/>
        <w:jc w:val="both"/>
        <w:rPr>
          <w:rFonts w:ascii="Times New Roman" w:hAnsi="Times New Roman" w:cs="Times New Roman"/>
          <w:sz w:val="28"/>
          <w:szCs w:val="28"/>
        </w:rPr>
      </w:pPr>
      <w:r w:rsidRPr="00F54084">
        <w:rPr>
          <w:rFonts w:ascii="Times New Roman" w:hAnsi="Times New Roman" w:cs="Times New Roman"/>
          <w:sz w:val="28"/>
          <w:szCs w:val="28"/>
        </w:rPr>
        <w:t>Из общего количества хозяйствующих субъектов и их представителей</w:t>
      </w:r>
      <w:r w:rsidR="001F3E41">
        <w:rPr>
          <w:rFonts w:ascii="Times New Roman" w:hAnsi="Times New Roman" w:cs="Times New Roman"/>
          <w:sz w:val="28"/>
          <w:szCs w:val="28"/>
        </w:rPr>
        <w:t xml:space="preserve">, осуществляющих свою деятельность на </w:t>
      </w:r>
      <w:r w:rsidR="001F3E41" w:rsidRPr="00A860EE">
        <w:rPr>
          <w:rStyle w:val="a4"/>
          <w:rFonts w:ascii="Times New Roman" w:hAnsi="Times New Roman" w:cs="Times New Roman"/>
          <w:sz w:val="28"/>
          <w:szCs w:val="28"/>
        </w:rPr>
        <w:t>социально-значимых рынках товаров, работ и услуг</w:t>
      </w:r>
      <w:r w:rsidRPr="00F54084">
        <w:rPr>
          <w:rFonts w:ascii="Times New Roman" w:hAnsi="Times New Roman" w:cs="Times New Roman"/>
          <w:sz w:val="28"/>
          <w:szCs w:val="28"/>
        </w:rPr>
        <w:t>, участвующих в мониторинге:</w:t>
      </w:r>
    </w:p>
    <w:p w:rsidR="00E50DE9" w:rsidRPr="005C0948"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5C0948">
        <w:rPr>
          <w:rFonts w:ascii="Times New Roman" w:hAnsi="Times New Roman"/>
          <w:color w:val="000000"/>
          <w:sz w:val="28"/>
          <w:szCs w:val="28"/>
        </w:rPr>
        <w:t>52 субъекта</w:t>
      </w:r>
      <w:r w:rsidR="00E50DE9" w:rsidRPr="005C0948">
        <w:rPr>
          <w:rFonts w:ascii="Times New Roman" w:hAnsi="Times New Roman"/>
          <w:color w:val="000000"/>
          <w:sz w:val="28"/>
          <w:szCs w:val="28"/>
        </w:rPr>
        <w:t xml:space="preserve"> имеют отношение к рынку розничной торговли;</w:t>
      </w:r>
    </w:p>
    <w:p w:rsidR="00E50DE9" w:rsidRPr="005C0948"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5C0948">
        <w:rPr>
          <w:rFonts w:ascii="Times New Roman" w:hAnsi="Times New Roman"/>
          <w:color w:val="000000"/>
          <w:sz w:val="28"/>
          <w:szCs w:val="28"/>
        </w:rPr>
        <w:t>15</w:t>
      </w:r>
      <w:r w:rsidR="00E50DE9" w:rsidRPr="005C0948">
        <w:rPr>
          <w:rFonts w:ascii="Times New Roman" w:hAnsi="Times New Roman"/>
          <w:color w:val="000000"/>
          <w:sz w:val="28"/>
          <w:szCs w:val="28"/>
        </w:rPr>
        <w:t xml:space="preserve"> субъекта имеют отношение к рынку услуг перевозок пассажиров наземным транспортом;</w:t>
      </w:r>
    </w:p>
    <w:p w:rsidR="00E50DE9" w:rsidRPr="005C0948"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5C0948">
        <w:rPr>
          <w:rFonts w:ascii="Times New Roman" w:hAnsi="Times New Roman"/>
          <w:color w:val="000000"/>
          <w:sz w:val="28"/>
          <w:szCs w:val="28"/>
        </w:rPr>
        <w:t>15</w:t>
      </w:r>
      <w:r w:rsidR="00E50DE9" w:rsidRPr="005C0948">
        <w:rPr>
          <w:rFonts w:ascii="Times New Roman" w:hAnsi="Times New Roman"/>
          <w:color w:val="000000"/>
          <w:sz w:val="28"/>
          <w:szCs w:val="28"/>
        </w:rPr>
        <w:t xml:space="preserve"> субъектов имеют отношение к рынку услуг связи;</w:t>
      </w:r>
    </w:p>
    <w:p w:rsidR="00E50DE9" w:rsidRPr="003F6BED"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3F6BED">
        <w:rPr>
          <w:rFonts w:ascii="Times New Roman" w:hAnsi="Times New Roman"/>
          <w:color w:val="000000"/>
          <w:sz w:val="28"/>
          <w:szCs w:val="28"/>
        </w:rPr>
        <w:t>7</w:t>
      </w:r>
      <w:r w:rsidR="00E50DE9" w:rsidRPr="003F6BED">
        <w:rPr>
          <w:rFonts w:ascii="Times New Roman" w:hAnsi="Times New Roman"/>
          <w:color w:val="000000"/>
          <w:sz w:val="28"/>
          <w:szCs w:val="28"/>
        </w:rPr>
        <w:t xml:space="preserve"> субъектов имеют отношение к рынку услуг дополнительного образования детей;</w:t>
      </w:r>
    </w:p>
    <w:p w:rsidR="00E50DE9" w:rsidRPr="003F6BED"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3F6BED">
        <w:rPr>
          <w:rFonts w:ascii="Times New Roman" w:hAnsi="Times New Roman"/>
          <w:color w:val="000000"/>
          <w:sz w:val="28"/>
          <w:szCs w:val="28"/>
        </w:rPr>
        <w:t>7</w:t>
      </w:r>
      <w:r w:rsidR="00E50DE9" w:rsidRPr="003F6BED">
        <w:rPr>
          <w:rFonts w:ascii="Times New Roman" w:hAnsi="Times New Roman"/>
          <w:color w:val="000000"/>
          <w:sz w:val="28"/>
          <w:szCs w:val="28"/>
        </w:rPr>
        <w:t xml:space="preserve"> субъектов имеют отношение к рынку медицинских услуг;</w:t>
      </w:r>
    </w:p>
    <w:p w:rsidR="00F54084" w:rsidRPr="003F6BED"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3F6BED">
        <w:rPr>
          <w:rFonts w:ascii="Times New Roman" w:hAnsi="Times New Roman"/>
          <w:color w:val="000000"/>
          <w:sz w:val="28"/>
          <w:szCs w:val="28"/>
        </w:rPr>
        <w:t>7 субъектов имеет отношение к рынку услуг детского отдыха и оздоровления.</w:t>
      </w:r>
    </w:p>
    <w:p w:rsidR="000A0395" w:rsidRPr="003F6BED" w:rsidRDefault="000A0395"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3F6BED">
        <w:rPr>
          <w:rFonts w:ascii="Times New Roman" w:hAnsi="Times New Roman"/>
          <w:color w:val="000000"/>
          <w:sz w:val="28"/>
          <w:szCs w:val="28"/>
        </w:rPr>
        <w:t>6 субъекта имеют отношение к рынку услуг дошкольного о</w:t>
      </w:r>
      <w:r>
        <w:rPr>
          <w:rFonts w:ascii="Times New Roman" w:hAnsi="Times New Roman"/>
          <w:color w:val="000000"/>
          <w:sz w:val="28"/>
          <w:szCs w:val="28"/>
        </w:rPr>
        <w:t>бразования;</w:t>
      </w:r>
    </w:p>
    <w:p w:rsidR="00F54084" w:rsidRPr="003F6BED"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3F6BED">
        <w:rPr>
          <w:rFonts w:ascii="Times New Roman" w:hAnsi="Times New Roman"/>
          <w:color w:val="000000"/>
          <w:sz w:val="28"/>
          <w:szCs w:val="28"/>
        </w:rPr>
        <w:t>5 субъекта имеют отношение к рынку услуг в сфере культуры;</w:t>
      </w:r>
    </w:p>
    <w:p w:rsidR="00F54084" w:rsidRPr="003F6BED"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3F6BED">
        <w:rPr>
          <w:rFonts w:ascii="Times New Roman" w:hAnsi="Times New Roman"/>
          <w:color w:val="000000"/>
          <w:sz w:val="28"/>
          <w:szCs w:val="28"/>
        </w:rPr>
        <w:t>5 субъект имеет отношение к рынку услуг жилищно-коммунального хозяйства;</w:t>
      </w:r>
    </w:p>
    <w:p w:rsidR="00F54084" w:rsidRPr="005C0948" w:rsidRDefault="00F54084" w:rsidP="0023757E">
      <w:pPr>
        <w:pStyle w:val="a5"/>
        <w:numPr>
          <w:ilvl w:val="0"/>
          <w:numId w:val="11"/>
        </w:numPr>
        <w:tabs>
          <w:tab w:val="left" w:pos="567"/>
        </w:tabs>
        <w:spacing w:after="0" w:line="240" w:lineRule="auto"/>
        <w:ind w:left="0" w:firstLine="284"/>
        <w:jc w:val="both"/>
        <w:rPr>
          <w:rFonts w:ascii="Times New Roman" w:hAnsi="Times New Roman"/>
          <w:color w:val="000000"/>
          <w:sz w:val="28"/>
          <w:szCs w:val="28"/>
        </w:rPr>
      </w:pPr>
      <w:r w:rsidRPr="005C0948">
        <w:rPr>
          <w:rFonts w:ascii="Times New Roman" w:hAnsi="Times New Roman"/>
          <w:color w:val="000000"/>
          <w:sz w:val="28"/>
          <w:szCs w:val="28"/>
        </w:rPr>
        <w:t>4 субъекта имеют отношение к рынку услуг соц</w:t>
      </w:r>
      <w:r w:rsidR="000A0395">
        <w:rPr>
          <w:rFonts w:ascii="Times New Roman" w:hAnsi="Times New Roman"/>
          <w:color w:val="000000"/>
          <w:sz w:val="28"/>
          <w:szCs w:val="28"/>
        </w:rPr>
        <w:t>иального обслуживания населения.</w:t>
      </w:r>
    </w:p>
    <w:p w:rsidR="00F54084" w:rsidRPr="00F54084" w:rsidRDefault="00516E19" w:rsidP="00516E19">
      <w:pPr>
        <w:pStyle w:val="a5"/>
        <w:tabs>
          <w:tab w:val="left" w:pos="567"/>
        </w:tabs>
        <w:spacing w:after="0" w:line="240" w:lineRule="auto"/>
        <w:ind w:left="0" w:firstLine="567"/>
        <w:jc w:val="both"/>
        <w:rPr>
          <w:rFonts w:ascii="Times New Roman" w:hAnsi="Times New Roman"/>
          <w:color w:val="000000"/>
          <w:sz w:val="28"/>
          <w:szCs w:val="28"/>
        </w:rPr>
      </w:pPr>
      <w:r w:rsidRPr="003F6BED">
        <w:rPr>
          <w:rFonts w:ascii="Times New Roman" w:hAnsi="Times New Roman" w:cs="Times New Roman"/>
          <w:sz w:val="28"/>
          <w:szCs w:val="28"/>
        </w:rPr>
        <w:t>В опросе не приняли участие представители р</w:t>
      </w:r>
      <w:r w:rsidRPr="003F6BED">
        <w:rPr>
          <w:rFonts w:ascii="Times New Roman" w:hAnsi="Times New Roman"/>
          <w:color w:val="000000"/>
          <w:sz w:val="28"/>
          <w:szCs w:val="28"/>
        </w:rPr>
        <w:t xml:space="preserve">ынка </w:t>
      </w:r>
      <w:r w:rsidR="00F54084" w:rsidRPr="003F6BED">
        <w:rPr>
          <w:rFonts w:ascii="Times New Roman" w:hAnsi="Times New Roman"/>
          <w:color w:val="000000"/>
          <w:sz w:val="28"/>
          <w:szCs w:val="28"/>
        </w:rPr>
        <w:t>услуг психолого-педагогического сопровождения детей с ограниченными возмож</w:t>
      </w:r>
      <w:r w:rsidRPr="003F6BED">
        <w:rPr>
          <w:rFonts w:ascii="Times New Roman" w:hAnsi="Times New Roman"/>
          <w:color w:val="000000"/>
          <w:sz w:val="28"/>
          <w:szCs w:val="28"/>
        </w:rPr>
        <w:t>ностями здоровья.</w:t>
      </w:r>
    </w:p>
    <w:p w:rsidR="004A620B" w:rsidRDefault="004A620B" w:rsidP="00991E50">
      <w:pPr>
        <w:pStyle w:val="a3"/>
        <w:ind w:firstLine="567"/>
        <w:jc w:val="both"/>
        <w:rPr>
          <w:rFonts w:ascii="Times New Roman" w:hAnsi="Times New Roman" w:cs="Times New Roman"/>
          <w:sz w:val="28"/>
          <w:szCs w:val="28"/>
        </w:rPr>
      </w:pPr>
    </w:p>
    <w:p w:rsidR="004A620B" w:rsidRPr="00B40744" w:rsidRDefault="00B40744" w:rsidP="004A620B">
      <w:pPr>
        <w:pStyle w:val="a3"/>
        <w:ind w:firstLine="567"/>
        <w:jc w:val="both"/>
        <w:rPr>
          <w:rFonts w:ascii="Times New Roman" w:hAnsi="Times New Roman" w:cs="Times New Roman"/>
          <w:sz w:val="28"/>
          <w:szCs w:val="28"/>
        </w:rPr>
      </w:pPr>
      <w:r w:rsidRPr="00B40744">
        <w:rPr>
          <w:rFonts w:ascii="Times New Roman" w:hAnsi="Times New Roman" w:cs="Times New Roman"/>
          <w:sz w:val="28"/>
          <w:szCs w:val="28"/>
        </w:rPr>
        <w:t>53,7</w:t>
      </w:r>
      <w:r w:rsidR="004A620B" w:rsidRPr="00B40744">
        <w:rPr>
          <w:rFonts w:ascii="Times New Roman" w:hAnsi="Times New Roman" w:cs="Times New Roman"/>
          <w:sz w:val="28"/>
          <w:szCs w:val="28"/>
        </w:rPr>
        <w:t xml:space="preserve">% принявших участие в просе респондентов ведут свою деятельность на локальном рынке (рынке муниципального образования), </w:t>
      </w:r>
      <w:r w:rsidRPr="00B40744">
        <w:rPr>
          <w:rFonts w:ascii="Times New Roman" w:hAnsi="Times New Roman" w:cs="Times New Roman"/>
          <w:sz w:val="28"/>
          <w:szCs w:val="28"/>
        </w:rPr>
        <w:t>43,1</w:t>
      </w:r>
      <w:r w:rsidR="004A620B" w:rsidRPr="00B40744">
        <w:rPr>
          <w:rFonts w:ascii="Times New Roman" w:hAnsi="Times New Roman" w:cs="Times New Roman"/>
          <w:sz w:val="28"/>
          <w:szCs w:val="28"/>
        </w:rPr>
        <w:t>% респондентов</w:t>
      </w:r>
      <w:r w:rsidRPr="00B40744">
        <w:rPr>
          <w:rFonts w:ascii="Times New Roman" w:hAnsi="Times New Roman" w:cs="Times New Roman"/>
          <w:sz w:val="28"/>
          <w:szCs w:val="28"/>
        </w:rPr>
        <w:t xml:space="preserve"> - на рынке Краснодарского края, и 3,3% респондентов – на рынках нескольких субъектов Российской Федерации.</w:t>
      </w:r>
    </w:p>
    <w:p w:rsidR="004A620B" w:rsidRDefault="004A620B" w:rsidP="00991E50">
      <w:pPr>
        <w:pStyle w:val="a3"/>
        <w:ind w:firstLine="567"/>
        <w:jc w:val="both"/>
        <w:rPr>
          <w:rFonts w:ascii="Times New Roman" w:hAnsi="Times New Roman" w:cs="Times New Roman"/>
          <w:sz w:val="28"/>
          <w:szCs w:val="28"/>
        </w:rPr>
      </w:pPr>
    </w:p>
    <w:p w:rsidR="006943EE" w:rsidRDefault="008B27FE" w:rsidP="006943EE">
      <w:pPr>
        <w:pStyle w:val="a3"/>
        <w:jc w:val="center"/>
        <w:rPr>
          <w:rFonts w:ascii="Times New Roman" w:hAnsi="Times New Roman" w:cs="Times New Roman"/>
          <w:sz w:val="28"/>
          <w:szCs w:val="28"/>
        </w:rPr>
      </w:pPr>
      <w:r w:rsidRPr="005F66AD">
        <w:rPr>
          <w:rFonts w:ascii="Times New Roman" w:hAnsi="Times New Roman" w:cs="Times New Roman"/>
          <w:noProof/>
          <w:sz w:val="28"/>
          <w:szCs w:val="28"/>
          <w:lang w:eastAsia="ru-RU"/>
        </w:rPr>
        <w:lastRenderedPageBreak/>
        <w:drawing>
          <wp:inline distT="0" distB="0" distL="0" distR="0">
            <wp:extent cx="5486400" cy="3558209"/>
            <wp:effectExtent l="0" t="0" r="19050" b="23495"/>
            <wp:docPr id="326" name="Диаграмма 3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6943EE" w:rsidRDefault="006943EE" w:rsidP="00991E50">
      <w:pPr>
        <w:pStyle w:val="a3"/>
        <w:ind w:firstLine="567"/>
        <w:jc w:val="both"/>
        <w:rPr>
          <w:rFonts w:ascii="Times New Roman" w:hAnsi="Times New Roman" w:cs="Times New Roman"/>
          <w:sz w:val="28"/>
          <w:szCs w:val="28"/>
        </w:rPr>
      </w:pPr>
    </w:p>
    <w:p w:rsidR="0007154F" w:rsidRPr="00297C30" w:rsidRDefault="007037B4" w:rsidP="00991E50">
      <w:pPr>
        <w:pStyle w:val="a3"/>
        <w:ind w:firstLine="567"/>
        <w:jc w:val="both"/>
        <w:rPr>
          <w:rFonts w:ascii="Times New Roman" w:hAnsi="Times New Roman" w:cs="Times New Roman"/>
          <w:sz w:val="28"/>
          <w:szCs w:val="28"/>
        </w:rPr>
      </w:pPr>
      <w:r w:rsidRPr="00297C30">
        <w:rPr>
          <w:rFonts w:ascii="Times New Roman" w:hAnsi="Times New Roman" w:cs="Times New Roman"/>
          <w:sz w:val="28"/>
          <w:szCs w:val="28"/>
        </w:rPr>
        <w:t>По мнению представителей хозяйствующих субъектов, н</w:t>
      </w:r>
      <w:r w:rsidR="00E50DE9" w:rsidRPr="00297C30">
        <w:rPr>
          <w:rFonts w:ascii="Times New Roman" w:hAnsi="Times New Roman" w:cs="Times New Roman"/>
          <w:sz w:val="28"/>
          <w:szCs w:val="28"/>
        </w:rPr>
        <w:t xml:space="preserve">аиболее важными факторами конкурентоспособности услуг на социально-значимых рынках </w:t>
      </w:r>
      <w:r w:rsidRPr="00297C30">
        <w:rPr>
          <w:rFonts w:ascii="Times New Roman" w:hAnsi="Times New Roman" w:cs="Times New Roman"/>
          <w:sz w:val="28"/>
          <w:szCs w:val="28"/>
        </w:rPr>
        <w:t>района</w:t>
      </w:r>
      <w:r w:rsidR="00E50DE9" w:rsidRPr="00297C30">
        <w:rPr>
          <w:rFonts w:ascii="Times New Roman" w:hAnsi="Times New Roman" w:cs="Times New Roman"/>
          <w:sz w:val="28"/>
          <w:szCs w:val="28"/>
        </w:rPr>
        <w:t xml:space="preserve"> является</w:t>
      </w:r>
      <w:r w:rsidR="00F42CE2" w:rsidRPr="00297C30">
        <w:rPr>
          <w:rFonts w:ascii="Times New Roman" w:hAnsi="Times New Roman" w:cs="Times New Roman"/>
          <w:sz w:val="28"/>
          <w:szCs w:val="28"/>
        </w:rPr>
        <w:t xml:space="preserve"> уникальность продукции и </w:t>
      </w:r>
      <w:r w:rsidR="00297C30" w:rsidRPr="00297C30">
        <w:rPr>
          <w:rFonts w:ascii="Times New Roman" w:hAnsi="Times New Roman" w:cs="Times New Roman"/>
          <w:sz w:val="28"/>
          <w:szCs w:val="28"/>
        </w:rPr>
        <w:t>предложение сопутствующих услуг, товаров, сервисов</w:t>
      </w:r>
      <w:r w:rsidR="00F42CE2" w:rsidRPr="00297C30">
        <w:rPr>
          <w:rFonts w:ascii="Times New Roman" w:hAnsi="Times New Roman" w:cs="Times New Roman"/>
          <w:sz w:val="28"/>
          <w:szCs w:val="28"/>
        </w:rPr>
        <w:t xml:space="preserve">. Так утверждают </w:t>
      </w:r>
      <w:r w:rsidR="00297C30" w:rsidRPr="00297C30">
        <w:rPr>
          <w:rFonts w:ascii="Times New Roman" w:hAnsi="Times New Roman" w:cs="Times New Roman"/>
          <w:sz w:val="28"/>
          <w:szCs w:val="28"/>
        </w:rPr>
        <w:t>46,3</w:t>
      </w:r>
      <w:r w:rsidR="00F42CE2" w:rsidRPr="00297C30">
        <w:rPr>
          <w:rFonts w:ascii="Times New Roman" w:hAnsi="Times New Roman" w:cs="Times New Roman"/>
          <w:sz w:val="28"/>
          <w:szCs w:val="28"/>
        </w:rPr>
        <w:t>% (</w:t>
      </w:r>
      <w:r w:rsidR="00297C30" w:rsidRPr="00297C30">
        <w:rPr>
          <w:rFonts w:ascii="Times New Roman" w:hAnsi="Times New Roman" w:cs="Times New Roman"/>
          <w:sz w:val="28"/>
          <w:szCs w:val="28"/>
        </w:rPr>
        <w:t>или 57</w:t>
      </w:r>
      <w:r w:rsidR="00F42CE2" w:rsidRPr="00297C30">
        <w:rPr>
          <w:rFonts w:ascii="Times New Roman" w:hAnsi="Times New Roman" w:cs="Times New Roman"/>
          <w:sz w:val="28"/>
          <w:szCs w:val="28"/>
        </w:rPr>
        <w:t xml:space="preserve"> респондент</w:t>
      </w:r>
      <w:r w:rsidR="00297C30" w:rsidRPr="00297C30">
        <w:rPr>
          <w:rFonts w:ascii="Times New Roman" w:hAnsi="Times New Roman" w:cs="Times New Roman"/>
          <w:sz w:val="28"/>
          <w:szCs w:val="28"/>
        </w:rPr>
        <w:t>ов)</w:t>
      </w:r>
      <w:r w:rsidR="00F42CE2" w:rsidRPr="00297C30">
        <w:rPr>
          <w:rFonts w:ascii="Times New Roman" w:hAnsi="Times New Roman" w:cs="Times New Roman"/>
          <w:sz w:val="28"/>
          <w:szCs w:val="28"/>
        </w:rPr>
        <w:t xml:space="preserve">, и </w:t>
      </w:r>
      <w:r w:rsidR="00297C30" w:rsidRPr="00297C30">
        <w:rPr>
          <w:rFonts w:ascii="Times New Roman" w:hAnsi="Times New Roman" w:cs="Times New Roman"/>
          <w:sz w:val="28"/>
          <w:szCs w:val="28"/>
        </w:rPr>
        <w:t>22,8</w:t>
      </w:r>
      <w:r w:rsidR="00F42CE2" w:rsidRPr="00297C30">
        <w:rPr>
          <w:rFonts w:ascii="Times New Roman" w:hAnsi="Times New Roman" w:cs="Times New Roman"/>
          <w:sz w:val="28"/>
          <w:szCs w:val="28"/>
        </w:rPr>
        <w:t>% (</w:t>
      </w:r>
      <w:r w:rsidR="00297C30" w:rsidRPr="00297C30">
        <w:rPr>
          <w:rFonts w:ascii="Times New Roman" w:hAnsi="Times New Roman" w:cs="Times New Roman"/>
          <w:sz w:val="28"/>
          <w:szCs w:val="28"/>
        </w:rPr>
        <w:t xml:space="preserve">или </w:t>
      </w:r>
      <w:r w:rsidR="00F42CE2" w:rsidRPr="00297C30">
        <w:rPr>
          <w:rFonts w:ascii="Times New Roman" w:hAnsi="Times New Roman" w:cs="Times New Roman"/>
          <w:sz w:val="28"/>
          <w:szCs w:val="28"/>
        </w:rPr>
        <w:t>2</w:t>
      </w:r>
      <w:r w:rsidR="00297C30" w:rsidRPr="00297C30">
        <w:rPr>
          <w:rFonts w:ascii="Times New Roman" w:hAnsi="Times New Roman" w:cs="Times New Roman"/>
          <w:sz w:val="28"/>
          <w:szCs w:val="28"/>
        </w:rPr>
        <w:t>8</w:t>
      </w:r>
      <w:r w:rsidR="00F42CE2" w:rsidRPr="00297C30">
        <w:rPr>
          <w:rFonts w:ascii="Times New Roman" w:hAnsi="Times New Roman" w:cs="Times New Roman"/>
          <w:sz w:val="28"/>
          <w:szCs w:val="28"/>
        </w:rPr>
        <w:t xml:space="preserve"> респондентов</w:t>
      </w:r>
      <w:r w:rsidR="00297C30" w:rsidRPr="00297C30">
        <w:rPr>
          <w:rFonts w:ascii="Times New Roman" w:hAnsi="Times New Roman" w:cs="Times New Roman"/>
          <w:sz w:val="28"/>
          <w:szCs w:val="28"/>
        </w:rPr>
        <w:t>)</w:t>
      </w:r>
      <w:r w:rsidR="00F42CE2" w:rsidRPr="00297C30">
        <w:rPr>
          <w:rFonts w:ascii="Times New Roman" w:hAnsi="Times New Roman" w:cs="Times New Roman"/>
          <w:sz w:val="28"/>
          <w:szCs w:val="28"/>
        </w:rPr>
        <w:t xml:space="preserve"> соответственно.</w:t>
      </w:r>
    </w:p>
    <w:p w:rsidR="0007154F" w:rsidRPr="007564E2" w:rsidRDefault="0007154F" w:rsidP="00991E50">
      <w:pPr>
        <w:pStyle w:val="a3"/>
        <w:ind w:firstLine="567"/>
        <w:jc w:val="both"/>
        <w:rPr>
          <w:rFonts w:ascii="Times New Roman" w:hAnsi="Times New Roman" w:cs="Times New Roman"/>
          <w:sz w:val="28"/>
          <w:szCs w:val="28"/>
          <w:highlight w:val="yellow"/>
        </w:rPr>
      </w:pPr>
    </w:p>
    <w:p w:rsidR="00EF159D" w:rsidRDefault="00EF159D" w:rsidP="00991E50">
      <w:pPr>
        <w:pStyle w:val="a3"/>
        <w:ind w:firstLine="567"/>
        <w:jc w:val="both"/>
        <w:rPr>
          <w:rFonts w:ascii="Times New Roman" w:hAnsi="Times New Roman" w:cs="Times New Roman"/>
          <w:sz w:val="28"/>
          <w:szCs w:val="28"/>
        </w:rPr>
      </w:pPr>
      <w:r w:rsidRPr="005F66AD">
        <w:rPr>
          <w:rFonts w:ascii="Times New Roman" w:hAnsi="Times New Roman" w:cs="Times New Roman"/>
          <w:sz w:val="28"/>
          <w:szCs w:val="28"/>
        </w:rPr>
        <w:t>Наиболее популярными мерами для повышения конкурентоспособности продукции, товаров, услуг и развитию бизнеса, которые предпринимались хозяйствующими субъектами, являются:</w:t>
      </w:r>
    </w:p>
    <w:p w:rsidR="006943EE" w:rsidRPr="005F66AD" w:rsidRDefault="006943EE" w:rsidP="00991E50">
      <w:pPr>
        <w:pStyle w:val="a3"/>
        <w:ind w:firstLine="567"/>
        <w:jc w:val="both"/>
        <w:rPr>
          <w:rFonts w:ascii="Times New Roman" w:hAnsi="Times New Roman" w:cs="Times New Roman"/>
          <w:sz w:val="28"/>
          <w:szCs w:val="28"/>
        </w:rPr>
      </w:pPr>
    </w:p>
    <w:tbl>
      <w:tblPr>
        <w:tblW w:w="959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0"/>
        <w:gridCol w:w="960"/>
        <w:gridCol w:w="960"/>
      </w:tblGrid>
      <w:tr w:rsidR="00EF159D" w:rsidRPr="007564E2" w:rsidTr="00B36258">
        <w:trPr>
          <w:trHeight w:val="113"/>
        </w:trPr>
        <w:tc>
          <w:tcPr>
            <w:tcW w:w="7670" w:type="dxa"/>
            <w:shd w:val="clear" w:color="auto" w:fill="auto"/>
            <w:vAlign w:val="center"/>
          </w:tcPr>
          <w:p w:rsidR="00EF159D" w:rsidRPr="005F66AD" w:rsidRDefault="00EF159D" w:rsidP="00991E50">
            <w:pPr>
              <w:spacing w:after="0" w:line="240" w:lineRule="auto"/>
              <w:jc w:val="center"/>
              <w:rPr>
                <w:rFonts w:ascii="Times New Roman" w:eastAsia="Times New Roman" w:hAnsi="Times New Roman"/>
                <w:color w:val="000000"/>
                <w:sz w:val="24"/>
                <w:szCs w:val="24"/>
                <w:lang w:eastAsia="ru-RU"/>
              </w:rPr>
            </w:pPr>
            <w:r w:rsidRPr="005F66AD">
              <w:rPr>
                <w:rFonts w:ascii="Times New Roman" w:eastAsia="Times New Roman" w:hAnsi="Times New Roman"/>
                <w:color w:val="000000"/>
                <w:sz w:val="24"/>
                <w:szCs w:val="24"/>
                <w:lang w:eastAsia="ru-RU"/>
              </w:rPr>
              <w:t>Наименование мер</w:t>
            </w:r>
          </w:p>
        </w:tc>
        <w:tc>
          <w:tcPr>
            <w:tcW w:w="960" w:type="dxa"/>
            <w:shd w:val="clear" w:color="auto" w:fill="auto"/>
            <w:vAlign w:val="center"/>
          </w:tcPr>
          <w:p w:rsidR="00EF159D" w:rsidRPr="005F66AD" w:rsidRDefault="00EF159D" w:rsidP="00991E50">
            <w:pPr>
              <w:spacing w:after="0" w:line="240" w:lineRule="auto"/>
              <w:jc w:val="center"/>
              <w:rPr>
                <w:rFonts w:ascii="Times New Roman" w:eastAsia="Times New Roman" w:hAnsi="Times New Roman"/>
                <w:color w:val="000000"/>
                <w:sz w:val="24"/>
                <w:szCs w:val="24"/>
                <w:lang w:eastAsia="ru-RU"/>
              </w:rPr>
            </w:pPr>
            <w:r w:rsidRPr="005F66AD">
              <w:rPr>
                <w:rFonts w:ascii="Times New Roman" w:eastAsia="Times New Roman" w:hAnsi="Times New Roman"/>
                <w:color w:val="000000"/>
                <w:sz w:val="24"/>
                <w:szCs w:val="24"/>
                <w:lang w:eastAsia="ru-RU"/>
              </w:rPr>
              <w:t>чел</w:t>
            </w:r>
          </w:p>
        </w:tc>
        <w:tc>
          <w:tcPr>
            <w:tcW w:w="960" w:type="dxa"/>
            <w:shd w:val="clear" w:color="auto" w:fill="auto"/>
            <w:noWrap/>
            <w:vAlign w:val="center"/>
          </w:tcPr>
          <w:p w:rsidR="00EF159D" w:rsidRPr="005F66AD" w:rsidRDefault="00EF159D" w:rsidP="00991E50">
            <w:pPr>
              <w:spacing w:after="0" w:line="240" w:lineRule="auto"/>
              <w:jc w:val="center"/>
              <w:rPr>
                <w:rFonts w:ascii="Times New Roman" w:eastAsia="Times New Roman" w:hAnsi="Times New Roman"/>
                <w:color w:val="000000"/>
                <w:sz w:val="24"/>
                <w:szCs w:val="24"/>
                <w:lang w:eastAsia="ru-RU"/>
              </w:rPr>
            </w:pPr>
            <w:r w:rsidRPr="005F66AD">
              <w:rPr>
                <w:rFonts w:ascii="Times New Roman" w:eastAsia="Times New Roman" w:hAnsi="Times New Roman"/>
                <w:color w:val="000000"/>
                <w:sz w:val="24"/>
                <w:szCs w:val="24"/>
                <w:lang w:eastAsia="ru-RU"/>
              </w:rPr>
              <w:t>%</w:t>
            </w:r>
          </w:p>
        </w:tc>
      </w:tr>
      <w:tr w:rsidR="00992EC2" w:rsidRPr="007564E2" w:rsidTr="00B36258">
        <w:trPr>
          <w:trHeight w:val="113"/>
        </w:trPr>
        <w:tc>
          <w:tcPr>
            <w:tcW w:w="7670" w:type="dxa"/>
            <w:shd w:val="clear" w:color="auto" w:fill="auto"/>
            <w:vAlign w:val="center"/>
          </w:tcPr>
          <w:p w:rsidR="00992EC2" w:rsidRPr="00992EC2" w:rsidRDefault="00992EC2" w:rsidP="00B914C7">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Развитие и расширение системы представительств (торговой сети, сети филиалов и пр.)</w:t>
            </w:r>
          </w:p>
        </w:tc>
        <w:tc>
          <w:tcPr>
            <w:tcW w:w="960" w:type="dxa"/>
            <w:shd w:val="clear" w:color="auto" w:fill="auto"/>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18</w:t>
            </w:r>
          </w:p>
        </w:tc>
        <w:tc>
          <w:tcPr>
            <w:tcW w:w="960" w:type="dxa"/>
            <w:shd w:val="clear" w:color="auto" w:fill="auto"/>
            <w:noWrap/>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13,4</w:t>
            </w:r>
          </w:p>
        </w:tc>
      </w:tr>
      <w:tr w:rsidR="00992EC2" w:rsidRPr="007564E2" w:rsidTr="00B36258">
        <w:trPr>
          <w:trHeight w:val="113"/>
        </w:trPr>
        <w:tc>
          <w:tcPr>
            <w:tcW w:w="7670" w:type="dxa"/>
            <w:shd w:val="clear" w:color="auto" w:fill="auto"/>
            <w:vAlign w:val="center"/>
          </w:tcPr>
          <w:p w:rsidR="00992EC2" w:rsidRPr="00992EC2" w:rsidRDefault="00992EC2" w:rsidP="00B914C7">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Обучение персонала</w:t>
            </w:r>
          </w:p>
        </w:tc>
        <w:tc>
          <w:tcPr>
            <w:tcW w:w="960" w:type="dxa"/>
            <w:shd w:val="clear" w:color="auto" w:fill="auto"/>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10</w:t>
            </w:r>
          </w:p>
        </w:tc>
        <w:tc>
          <w:tcPr>
            <w:tcW w:w="960" w:type="dxa"/>
            <w:shd w:val="clear" w:color="auto" w:fill="auto"/>
            <w:noWrap/>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7,5</w:t>
            </w:r>
          </w:p>
        </w:tc>
      </w:tr>
      <w:tr w:rsidR="00992EC2" w:rsidRPr="007564E2" w:rsidTr="00B36258">
        <w:trPr>
          <w:trHeight w:val="113"/>
        </w:trPr>
        <w:tc>
          <w:tcPr>
            <w:tcW w:w="7670" w:type="dxa"/>
            <w:shd w:val="clear" w:color="auto" w:fill="auto"/>
            <w:vAlign w:val="center"/>
          </w:tcPr>
          <w:p w:rsidR="00992EC2" w:rsidRPr="00992EC2" w:rsidRDefault="00992EC2" w:rsidP="00B914C7">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Покупка машин и технологического оборудования</w:t>
            </w:r>
          </w:p>
        </w:tc>
        <w:tc>
          <w:tcPr>
            <w:tcW w:w="960" w:type="dxa"/>
            <w:shd w:val="clear" w:color="auto" w:fill="auto"/>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9</w:t>
            </w:r>
          </w:p>
        </w:tc>
        <w:tc>
          <w:tcPr>
            <w:tcW w:w="960" w:type="dxa"/>
            <w:shd w:val="clear" w:color="auto" w:fill="auto"/>
            <w:noWrap/>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6,7</w:t>
            </w:r>
          </w:p>
        </w:tc>
      </w:tr>
      <w:tr w:rsidR="00992EC2" w:rsidRPr="007564E2" w:rsidTr="00B36258">
        <w:trPr>
          <w:trHeight w:val="113"/>
        </w:trPr>
        <w:tc>
          <w:tcPr>
            <w:tcW w:w="7670" w:type="dxa"/>
            <w:shd w:val="clear" w:color="auto" w:fill="auto"/>
            <w:vAlign w:val="center"/>
          </w:tcPr>
          <w:p w:rsidR="00992EC2" w:rsidRPr="00992EC2" w:rsidRDefault="00992EC2" w:rsidP="00B914C7">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Разработка новых модификаций производимой продукции</w:t>
            </w:r>
          </w:p>
        </w:tc>
        <w:tc>
          <w:tcPr>
            <w:tcW w:w="960" w:type="dxa"/>
            <w:shd w:val="clear" w:color="auto" w:fill="auto"/>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8</w:t>
            </w:r>
          </w:p>
        </w:tc>
        <w:tc>
          <w:tcPr>
            <w:tcW w:w="960" w:type="dxa"/>
            <w:shd w:val="clear" w:color="auto" w:fill="auto"/>
            <w:noWrap/>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6,0</w:t>
            </w:r>
          </w:p>
        </w:tc>
      </w:tr>
      <w:tr w:rsidR="00992EC2" w:rsidRPr="007564E2" w:rsidTr="00B36258">
        <w:trPr>
          <w:trHeight w:val="113"/>
        </w:trPr>
        <w:tc>
          <w:tcPr>
            <w:tcW w:w="7670" w:type="dxa"/>
            <w:shd w:val="clear" w:color="auto" w:fill="auto"/>
            <w:vAlign w:val="center"/>
            <w:hideMark/>
          </w:tcPr>
          <w:p w:rsidR="00992EC2" w:rsidRPr="00992EC2" w:rsidRDefault="00992EC2" w:rsidP="00991E50">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Сокращение затрат на производство/ реализацию продукции (не снижая при этом объема производства/ реализации продукции)</w:t>
            </w:r>
          </w:p>
        </w:tc>
        <w:tc>
          <w:tcPr>
            <w:tcW w:w="960" w:type="dxa"/>
            <w:shd w:val="clear" w:color="auto" w:fill="auto"/>
            <w:vAlign w:val="center"/>
            <w:hideMark/>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5</w:t>
            </w:r>
          </w:p>
        </w:tc>
        <w:tc>
          <w:tcPr>
            <w:tcW w:w="960" w:type="dxa"/>
            <w:shd w:val="clear" w:color="auto" w:fill="auto"/>
            <w:noWrap/>
            <w:vAlign w:val="center"/>
            <w:hideMark/>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3,7</w:t>
            </w:r>
          </w:p>
        </w:tc>
      </w:tr>
      <w:tr w:rsidR="00992EC2" w:rsidRPr="007564E2" w:rsidTr="00B36258">
        <w:trPr>
          <w:trHeight w:val="113"/>
        </w:trPr>
        <w:tc>
          <w:tcPr>
            <w:tcW w:w="7670" w:type="dxa"/>
            <w:shd w:val="clear" w:color="auto" w:fill="auto"/>
            <w:vAlign w:val="center"/>
          </w:tcPr>
          <w:p w:rsidR="00992EC2" w:rsidRPr="00992EC2" w:rsidRDefault="00992EC2" w:rsidP="00991E50">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Новые способы продвижения продукции (маркетинговые стратегии)</w:t>
            </w:r>
          </w:p>
        </w:tc>
        <w:tc>
          <w:tcPr>
            <w:tcW w:w="960" w:type="dxa"/>
            <w:shd w:val="clear" w:color="auto" w:fill="auto"/>
            <w:vAlign w:val="center"/>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5</w:t>
            </w:r>
          </w:p>
        </w:tc>
        <w:tc>
          <w:tcPr>
            <w:tcW w:w="960" w:type="dxa"/>
            <w:shd w:val="clear" w:color="auto" w:fill="auto"/>
            <w:noWrap/>
            <w:vAlign w:val="center"/>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3,7</w:t>
            </w:r>
          </w:p>
        </w:tc>
      </w:tr>
      <w:tr w:rsidR="00992EC2" w:rsidRPr="007564E2" w:rsidTr="00B36258">
        <w:trPr>
          <w:trHeight w:val="113"/>
        </w:trPr>
        <w:tc>
          <w:tcPr>
            <w:tcW w:w="7670" w:type="dxa"/>
            <w:shd w:val="clear" w:color="auto" w:fill="auto"/>
            <w:vAlign w:val="center"/>
          </w:tcPr>
          <w:p w:rsidR="00992EC2" w:rsidRPr="00992EC2" w:rsidRDefault="00992EC2" w:rsidP="00B914C7">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Приобретение технологий, патентов, лицензий, ноу-хау</w:t>
            </w:r>
          </w:p>
        </w:tc>
        <w:tc>
          <w:tcPr>
            <w:tcW w:w="960" w:type="dxa"/>
            <w:shd w:val="clear" w:color="auto" w:fill="auto"/>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4</w:t>
            </w:r>
          </w:p>
        </w:tc>
        <w:tc>
          <w:tcPr>
            <w:tcW w:w="960" w:type="dxa"/>
            <w:shd w:val="clear" w:color="auto" w:fill="auto"/>
            <w:noWrap/>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3,0</w:t>
            </w:r>
          </w:p>
        </w:tc>
      </w:tr>
      <w:tr w:rsidR="00992EC2" w:rsidRPr="007564E2" w:rsidTr="00B36258">
        <w:trPr>
          <w:trHeight w:val="113"/>
        </w:trPr>
        <w:tc>
          <w:tcPr>
            <w:tcW w:w="7670" w:type="dxa"/>
            <w:shd w:val="clear" w:color="auto" w:fill="auto"/>
            <w:vAlign w:val="center"/>
          </w:tcPr>
          <w:p w:rsidR="00992EC2" w:rsidRPr="00992EC2" w:rsidRDefault="00992EC2" w:rsidP="00B914C7">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Выход на новые продуктовые рынки (реализация полностью нового для бизнеса товара/ работы/ услуги)</w:t>
            </w:r>
          </w:p>
        </w:tc>
        <w:tc>
          <w:tcPr>
            <w:tcW w:w="960" w:type="dxa"/>
            <w:shd w:val="clear" w:color="auto" w:fill="auto"/>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4</w:t>
            </w:r>
          </w:p>
        </w:tc>
        <w:tc>
          <w:tcPr>
            <w:tcW w:w="960" w:type="dxa"/>
            <w:shd w:val="clear" w:color="auto" w:fill="auto"/>
            <w:noWrap/>
            <w:vAlign w:val="center"/>
          </w:tcPr>
          <w:p w:rsidR="00992EC2" w:rsidRPr="00992EC2" w:rsidRDefault="00992EC2" w:rsidP="00B914C7">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3,0</w:t>
            </w:r>
          </w:p>
        </w:tc>
      </w:tr>
      <w:tr w:rsidR="00992EC2" w:rsidRPr="007564E2" w:rsidTr="00B36258">
        <w:trPr>
          <w:trHeight w:val="113"/>
        </w:trPr>
        <w:tc>
          <w:tcPr>
            <w:tcW w:w="7670" w:type="dxa"/>
            <w:shd w:val="clear" w:color="auto" w:fill="auto"/>
            <w:vAlign w:val="center"/>
          </w:tcPr>
          <w:p w:rsidR="00992EC2" w:rsidRPr="00992EC2" w:rsidRDefault="00992EC2" w:rsidP="00991E50">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Выход на новые географические рынки</w:t>
            </w:r>
          </w:p>
        </w:tc>
        <w:tc>
          <w:tcPr>
            <w:tcW w:w="960" w:type="dxa"/>
            <w:shd w:val="clear" w:color="auto" w:fill="auto"/>
            <w:vAlign w:val="center"/>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2</w:t>
            </w:r>
          </w:p>
        </w:tc>
        <w:tc>
          <w:tcPr>
            <w:tcW w:w="960" w:type="dxa"/>
            <w:shd w:val="clear" w:color="auto" w:fill="auto"/>
            <w:noWrap/>
            <w:vAlign w:val="center"/>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1,5</w:t>
            </w:r>
          </w:p>
        </w:tc>
      </w:tr>
      <w:tr w:rsidR="00992EC2" w:rsidRPr="007564E2" w:rsidTr="00B36258">
        <w:trPr>
          <w:trHeight w:val="113"/>
        </w:trPr>
        <w:tc>
          <w:tcPr>
            <w:tcW w:w="7670" w:type="dxa"/>
            <w:tcBorders>
              <w:bottom w:val="single" w:sz="12" w:space="0" w:color="auto"/>
            </w:tcBorders>
            <w:shd w:val="clear" w:color="auto" w:fill="auto"/>
            <w:vAlign w:val="center"/>
          </w:tcPr>
          <w:p w:rsidR="00992EC2" w:rsidRPr="00992EC2" w:rsidRDefault="00992EC2" w:rsidP="00991E50">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Самостоятельное проведение НИОКР (</w:t>
            </w:r>
            <w:r w:rsidRPr="00992EC2">
              <w:rPr>
                <w:rFonts w:ascii="Times New Roman" w:eastAsia="Times New Roman" w:hAnsi="Times New Roman"/>
                <w:color w:val="333333"/>
                <w:sz w:val="24"/>
                <w:szCs w:val="24"/>
                <w:lang w:eastAsia="ru-RU"/>
              </w:rPr>
              <w:t>Научно-исследовательские и опытно-конструкторские работы)</w:t>
            </w:r>
          </w:p>
        </w:tc>
        <w:tc>
          <w:tcPr>
            <w:tcW w:w="960" w:type="dxa"/>
            <w:tcBorders>
              <w:bottom w:val="single" w:sz="12" w:space="0" w:color="auto"/>
            </w:tcBorders>
            <w:shd w:val="clear" w:color="auto" w:fill="auto"/>
            <w:vAlign w:val="center"/>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c>
          <w:tcPr>
            <w:tcW w:w="960" w:type="dxa"/>
            <w:tcBorders>
              <w:bottom w:val="single" w:sz="12" w:space="0" w:color="auto"/>
            </w:tcBorders>
            <w:shd w:val="clear" w:color="auto" w:fill="auto"/>
            <w:noWrap/>
            <w:vAlign w:val="center"/>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tc>
      </w:tr>
      <w:tr w:rsidR="00992EC2" w:rsidRPr="00992EC2" w:rsidTr="00B36258">
        <w:trPr>
          <w:trHeight w:val="113"/>
        </w:trPr>
        <w:tc>
          <w:tcPr>
            <w:tcW w:w="7670" w:type="dxa"/>
            <w:tcBorders>
              <w:top w:val="single" w:sz="12" w:space="0" w:color="auto"/>
            </w:tcBorders>
            <w:shd w:val="clear" w:color="auto" w:fill="auto"/>
            <w:vAlign w:val="center"/>
            <w:hideMark/>
          </w:tcPr>
          <w:p w:rsidR="00992EC2" w:rsidRPr="00992EC2" w:rsidRDefault="00992EC2" w:rsidP="00991E50">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Не предпринималось никаких действий</w:t>
            </w:r>
          </w:p>
        </w:tc>
        <w:tc>
          <w:tcPr>
            <w:tcW w:w="960" w:type="dxa"/>
            <w:tcBorders>
              <w:top w:val="single" w:sz="12" w:space="0" w:color="auto"/>
            </w:tcBorders>
            <w:shd w:val="clear" w:color="auto" w:fill="auto"/>
            <w:vAlign w:val="center"/>
            <w:hideMark/>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67</w:t>
            </w:r>
          </w:p>
        </w:tc>
        <w:tc>
          <w:tcPr>
            <w:tcW w:w="960" w:type="dxa"/>
            <w:tcBorders>
              <w:top w:val="single" w:sz="12" w:space="0" w:color="auto"/>
            </w:tcBorders>
            <w:shd w:val="clear" w:color="auto" w:fill="auto"/>
            <w:noWrap/>
            <w:vAlign w:val="center"/>
            <w:hideMark/>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50,0</w:t>
            </w:r>
          </w:p>
        </w:tc>
      </w:tr>
      <w:tr w:rsidR="00992EC2" w:rsidRPr="007564E2" w:rsidTr="00B36258">
        <w:trPr>
          <w:trHeight w:val="113"/>
        </w:trPr>
        <w:tc>
          <w:tcPr>
            <w:tcW w:w="7670" w:type="dxa"/>
            <w:shd w:val="clear" w:color="auto" w:fill="auto"/>
            <w:vAlign w:val="center"/>
            <w:hideMark/>
          </w:tcPr>
          <w:p w:rsidR="00992EC2" w:rsidRPr="00992EC2" w:rsidRDefault="00992EC2" w:rsidP="00991E50">
            <w:pPr>
              <w:spacing w:after="0" w:line="240" w:lineRule="auto"/>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Другое</w:t>
            </w:r>
          </w:p>
        </w:tc>
        <w:tc>
          <w:tcPr>
            <w:tcW w:w="960" w:type="dxa"/>
            <w:shd w:val="clear" w:color="auto" w:fill="auto"/>
            <w:vAlign w:val="center"/>
            <w:hideMark/>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2</w:t>
            </w:r>
          </w:p>
        </w:tc>
        <w:tc>
          <w:tcPr>
            <w:tcW w:w="960" w:type="dxa"/>
            <w:shd w:val="clear" w:color="auto" w:fill="auto"/>
            <w:noWrap/>
            <w:vAlign w:val="center"/>
            <w:hideMark/>
          </w:tcPr>
          <w:p w:rsidR="00992EC2" w:rsidRPr="00992EC2" w:rsidRDefault="00992EC2" w:rsidP="00991E50">
            <w:pPr>
              <w:spacing w:after="0" w:line="240" w:lineRule="auto"/>
              <w:jc w:val="center"/>
              <w:rPr>
                <w:rFonts w:ascii="Times New Roman" w:eastAsia="Times New Roman" w:hAnsi="Times New Roman"/>
                <w:color w:val="000000"/>
                <w:sz w:val="24"/>
                <w:szCs w:val="24"/>
                <w:lang w:eastAsia="ru-RU"/>
              </w:rPr>
            </w:pPr>
            <w:r w:rsidRPr="00992EC2">
              <w:rPr>
                <w:rFonts w:ascii="Times New Roman" w:eastAsia="Times New Roman" w:hAnsi="Times New Roman"/>
                <w:color w:val="000000"/>
                <w:sz w:val="24"/>
                <w:szCs w:val="24"/>
                <w:lang w:eastAsia="ru-RU"/>
              </w:rPr>
              <w:t>1,5</w:t>
            </w:r>
          </w:p>
        </w:tc>
      </w:tr>
    </w:tbl>
    <w:p w:rsidR="006943EE" w:rsidRDefault="006943EE" w:rsidP="00991E50">
      <w:pPr>
        <w:pStyle w:val="a3"/>
        <w:ind w:firstLine="567"/>
        <w:jc w:val="both"/>
        <w:rPr>
          <w:rFonts w:ascii="Times New Roman" w:hAnsi="Times New Roman" w:cs="Times New Roman"/>
          <w:sz w:val="28"/>
          <w:szCs w:val="28"/>
        </w:rPr>
      </w:pPr>
    </w:p>
    <w:p w:rsidR="00EF159D" w:rsidRPr="007564E2" w:rsidRDefault="002C7C92" w:rsidP="00991E50">
      <w:pPr>
        <w:pStyle w:val="a3"/>
        <w:ind w:firstLine="567"/>
        <w:jc w:val="both"/>
        <w:rPr>
          <w:rFonts w:ascii="Times New Roman" w:hAnsi="Times New Roman" w:cs="Times New Roman"/>
          <w:sz w:val="28"/>
          <w:szCs w:val="28"/>
          <w:highlight w:val="yellow"/>
        </w:rPr>
      </w:pPr>
      <w:proofErr w:type="gramStart"/>
      <w:r w:rsidRPr="00992EC2">
        <w:rPr>
          <w:rFonts w:ascii="Times New Roman" w:hAnsi="Times New Roman" w:cs="Times New Roman"/>
          <w:sz w:val="28"/>
          <w:szCs w:val="28"/>
        </w:rPr>
        <w:lastRenderedPageBreak/>
        <w:t xml:space="preserve">Наиболее популярными мерами для повышения конкурентоспособности на анализируемых рынках являются - </w:t>
      </w:r>
      <w:r w:rsidR="005271F3">
        <w:rPr>
          <w:rFonts w:ascii="Times New Roman" w:hAnsi="Times New Roman" w:cs="Times New Roman"/>
          <w:sz w:val="28"/>
          <w:szCs w:val="28"/>
        </w:rPr>
        <w:t>р</w:t>
      </w:r>
      <w:r w:rsidR="00992EC2" w:rsidRPr="008C4299">
        <w:rPr>
          <w:rFonts w:ascii="Times New Roman" w:hAnsi="Times New Roman" w:cs="Times New Roman"/>
          <w:sz w:val="28"/>
          <w:szCs w:val="28"/>
        </w:rPr>
        <w:t>азвитие и расширение системы представительств (торговой сети, сети филиалов и пр.)</w:t>
      </w:r>
      <w:r w:rsidRPr="008C4299">
        <w:rPr>
          <w:rFonts w:ascii="Times New Roman" w:hAnsi="Times New Roman" w:cs="Times New Roman"/>
          <w:sz w:val="28"/>
          <w:szCs w:val="28"/>
        </w:rPr>
        <w:t xml:space="preserve"> – 13,</w:t>
      </w:r>
      <w:r w:rsidR="00992EC2" w:rsidRPr="008C4299">
        <w:rPr>
          <w:rFonts w:ascii="Times New Roman" w:hAnsi="Times New Roman" w:cs="Times New Roman"/>
          <w:sz w:val="28"/>
          <w:szCs w:val="28"/>
        </w:rPr>
        <w:t>4</w:t>
      </w:r>
      <w:r w:rsidRPr="008C4299">
        <w:rPr>
          <w:rFonts w:ascii="Times New Roman" w:hAnsi="Times New Roman" w:cs="Times New Roman"/>
          <w:sz w:val="28"/>
          <w:szCs w:val="28"/>
        </w:rPr>
        <w:t xml:space="preserve">%; </w:t>
      </w:r>
      <w:r w:rsidR="00992EC2" w:rsidRPr="008C4299">
        <w:rPr>
          <w:rFonts w:ascii="Times New Roman" w:hAnsi="Times New Roman" w:cs="Times New Roman"/>
          <w:sz w:val="28"/>
          <w:szCs w:val="28"/>
        </w:rPr>
        <w:t xml:space="preserve">обучение персонала – 7,5%, </w:t>
      </w:r>
      <w:r w:rsidR="005271F3">
        <w:rPr>
          <w:rFonts w:ascii="Times New Roman" w:hAnsi="Times New Roman" w:cs="Times New Roman"/>
          <w:sz w:val="28"/>
          <w:szCs w:val="28"/>
        </w:rPr>
        <w:t>п</w:t>
      </w:r>
      <w:r w:rsidR="00992EC2" w:rsidRPr="008C4299">
        <w:rPr>
          <w:rFonts w:ascii="Times New Roman" w:hAnsi="Times New Roman" w:cs="Times New Roman"/>
          <w:sz w:val="28"/>
          <w:szCs w:val="28"/>
        </w:rPr>
        <w:t xml:space="preserve">окупка машин и технологического оборудования - 6,7%; </w:t>
      </w:r>
      <w:r w:rsidR="005271F3">
        <w:rPr>
          <w:rFonts w:ascii="Times New Roman" w:hAnsi="Times New Roman" w:cs="Times New Roman"/>
          <w:sz w:val="28"/>
          <w:szCs w:val="28"/>
        </w:rPr>
        <w:t>р</w:t>
      </w:r>
      <w:r w:rsidR="008C4299" w:rsidRPr="008C4299">
        <w:rPr>
          <w:rFonts w:ascii="Times New Roman" w:hAnsi="Times New Roman" w:cs="Times New Roman"/>
          <w:sz w:val="28"/>
          <w:szCs w:val="28"/>
        </w:rPr>
        <w:t>азработка новых модификаций производимой продукции – 6,0%.</w:t>
      </w:r>
      <w:r w:rsidR="008C4299" w:rsidRPr="008C4299">
        <w:rPr>
          <w:rFonts w:ascii="Times New Roman" w:eastAsia="Times New Roman" w:hAnsi="Times New Roman" w:cs="Times New Roman"/>
          <w:color w:val="000000"/>
          <w:sz w:val="28"/>
          <w:szCs w:val="28"/>
          <w:lang w:eastAsia="ru-RU"/>
        </w:rPr>
        <w:t xml:space="preserve"> </w:t>
      </w:r>
      <w:r w:rsidRPr="008C4299">
        <w:rPr>
          <w:rFonts w:ascii="Times New Roman" w:eastAsia="Times New Roman" w:hAnsi="Times New Roman" w:cs="Times New Roman"/>
          <w:color w:val="000000"/>
          <w:sz w:val="28"/>
          <w:szCs w:val="28"/>
          <w:lang w:eastAsia="ru-RU"/>
        </w:rPr>
        <w:t xml:space="preserve">Несмотря на это </w:t>
      </w:r>
      <w:r w:rsidR="008C4299" w:rsidRPr="008C4299">
        <w:rPr>
          <w:rFonts w:ascii="Times New Roman" w:eastAsia="Times New Roman" w:hAnsi="Times New Roman" w:cs="Times New Roman"/>
          <w:color w:val="000000"/>
          <w:sz w:val="28"/>
          <w:szCs w:val="28"/>
          <w:lang w:eastAsia="ru-RU"/>
        </w:rPr>
        <w:t>50,0</w:t>
      </w:r>
      <w:r w:rsidRPr="008C4299">
        <w:rPr>
          <w:rFonts w:ascii="Times New Roman" w:eastAsia="Times New Roman" w:hAnsi="Times New Roman" w:cs="Times New Roman"/>
          <w:color w:val="000000"/>
          <w:sz w:val="28"/>
          <w:szCs w:val="28"/>
          <w:lang w:eastAsia="ru-RU"/>
        </w:rPr>
        <w:t xml:space="preserve">% опрошенных не предпринимали никаких действий, и </w:t>
      </w:r>
      <w:r w:rsidR="008C4299" w:rsidRPr="008C4299">
        <w:rPr>
          <w:rFonts w:ascii="Times New Roman" w:eastAsia="Times New Roman" w:hAnsi="Times New Roman" w:cs="Times New Roman"/>
          <w:color w:val="000000"/>
          <w:sz w:val="28"/>
          <w:szCs w:val="28"/>
          <w:lang w:eastAsia="ru-RU"/>
        </w:rPr>
        <w:t>1,</w:t>
      </w:r>
      <w:r w:rsidRPr="008C4299">
        <w:rPr>
          <w:rFonts w:ascii="Times New Roman" w:eastAsia="Times New Roman" w:hAnsi="Times New Roman" w:cs="Times New Roman"/>
          <w:color w:val="000000"/>
          <w:sz w:val="28"/>
          <w:szCs w:val="28"/>
          <w:lang w:eastAsia="ru-RU"/>
        </w:rPr>
        <w:t xml:space="preserve">5% опрошенных предпринимают иные меры для повышения конкурентоспособности на существующих рынках района. </w:t>
      </w:r>
      <w:proofErr w:type="gramEnd"/>
    </w:p>
    <w:p w:rsidR="0093169A" w:rsidRPr="007564E2" w:rsidRDefault="0093169A" w:rsidP="00991E50">
      <w:pPr>
        <w:pStyle w:val="a3"/>
        <w:ind w:firstLine="567"/>
        <w:jc w:val="both"/>
        <w:rPr>
          <w:rFonts w:ascii="Times New Roman" w:hAnsi="Times New Roman" w:cs="Times New Roman"/>
          <w:sz w:val="28"/>
          <w:szCs w:val="28"/>
          <w:highlight w:val="yellow"/>
        </w:rPr>
      </w:pPr>
    </w:p>
    <w:p w:rsidR="0093169A" w:rsidRPr="008C4299" w:rsidRDefault="0093169A" w:rsidP="00991E50">
      <w:pPr>
        <w:pStyle w:val="a3"/>
        <w:ind w:firstLine="567"/>
        <w:jc w:val="both"/>
        <w:rPr>
          <w:rFonts w:ascii="Times New Roman" w:hAnsi="Times New Roman" w:cs="Times New Roman"/>
          <w:sz w:val="28"/>
          <w:szCs w:val="28"/>
        </w:rPr>
      </w:pPr>
      <w:r w:rsidRPr="008C4299">
        <w:rPr>
          <w:rFonts w:ascii="Times New Roman" w:hAnsi="Times New Roman" w:cs="Times New Roman"/>
          <w:sz w:val="28"/>
          <w:szCs w:val="28"/>
        </w:rPr>
        <w:t>Субъектам предпринимательской деятельности было предложено охарактеризовать существующие условия для ведения бизнеса, в результате чего получены следующие результаты:</w:t>
      </w:r>
    </w:p>
    <w:p w:rsidR="008C4299" w:rsidRPr="005370A8" w:rsidRDefault="008C4299" w:rsidP="00991E50">
      <w:pPr>
        <w:pStyle w:val="a3"/>
        <w:ind w:firstLine="567"/>
        <w:jc w:val="both"/>
        <w:rPr>
          <w:rFonts w:ascii="Times New Roman" w:hAnsi="Times New Roman" w:cs="Times New Roman"/>
          <w:sz w:val="28"/>
          <w:szCs w:val="28"/>
        </w:rPr>
      </w:pPr>
      <w:r w:rsidRPr="005370A8">
        <w:rPr>
          <w:rFonts w:ascii="Times New Roman" w:hAnsi="Times New Roman" w:cs="Times New Roman"/>
          <w:sz w:val="28"/>
          <w:szCs w:val="28"/>
        </w:rPr>
        <w:t>- 73,2</w:t>
      </w:r>
      <w:r w:rsidR="0093169A" w:rsidRPr="005370A8">
        <w:rPr>
          <w:rFonts w:ascii="Times New Roman" w:hAnsi="Times New Roman" w:cs="Times New Roman"/>
          <w:sz w:val="28"/>
          <w:szCs w:val="28"/>
        </w:rPr>
        <w:t>% респондентов считают, что для сохранения рыночной позиции бизнеса необходимо регулярно (раз в год или чаще) предпринимать меры по повышению конкурентоспособности продукции/ работ/ услуг (снижение цен, повышение качества, развитие сопутствующих услуг, иное), а также время от времени (раз в 2-3 года) применять новые способы ее повышения,</w:t>
      </w:r>
      <w:r w:rsidRPr="005370A8">
        <w:rPr>
          <w:rFonts w:ascii="Times New Roman" w:hAnsi="Times New Roman" w:cs="Times New Roman"/>
          <w:sz w:val="28"/>
          <w:szCs w:val="28"/>
        </w:rPr>
        <w:t xml:space="preserve"> неиспользуемые компанией ранее;</w:t>
      </w:r>
    </w:p>
    <w:p w:rsidR="00EF159D" w:rsidRDefault="008C4299" w:rsidP="00991E50">
      <w:pPr>
        <w:pStyle w:val="a3"/>
        <w:ind w:firstLine="567"/>
        <w:jc w:val="both"/>
        <w:rPr>
          <w:rFonts w:ascii="Times New Roman" w:hAnsi="Times New Roman" w:cs="Times New Roman"/>
          <w:sz w:val="28"/>
          <w:szCs w:val="28"/>
        </w:rPr>
      </w:pPr>
      <w:r w:rsidRPr="005370A8">
        <w:rPr>
          <w:rFonts w:ascii="Times New Roman" w:hAnsi="Times New Roman" w:cs="Times New Roman"/>
          <w:sz w:val="28"/>
          <w:szCs w:val="28"/>
        </w:rPr>
        <w:t>- 17,1</w:t>
      </w:r>
      <w:r w:rsidR="0093169A" w:rsidRPr="005370A8">
        <w:rPr>
          <w:rFonts w:ascii="Times New Roman" w:hAnsi="Times New Roman" w:cs="Times New Roman"/>
          <w:sz w:val="28"/>
          <w:szCs w:val="28"/>
        </w:rPr>
        <w:t>% респондентов считают, что для сохранения рыночной позиции бизнеса необходимо регулярно (раз в год или чаще) предпринимать меры по повышению конкурентоспособности продукции/ работ/ услуг (снижение цен, повышение качества, развитие сопутствующих услуг, иное).</w:t>
      </w:r>
    </w:p>
    <w:p w:rsidR="006943EE" w:rsidRPr="005370A8" w:rsidRDefault="006943EE" w:rsidP="00991E50">
      <w:pPr>
        <w:pStyle w:val="a3"/>
        <w:ind w:firstLine="567"/>
        <w:jc w:val="both"/>
        <w:rPr>
          <w:rFonts w:ascii="Times New Roman" w:hAnsi="Times New Roman" w:cs="Times New Roman"/>
          <w:sz w:val="28"/>
          <w:szCs w:val="28"/>
        </w:rPr>
      </w:pPr>
    </w:p>
    <w:p w:rsidR="0093169A" w:rsidRPr="005370A8" w:rsidRDefault="0093169A" w:rsidP="00991E50">
      <w:pPr>
        <w:pStyle w:val="a3"/>
        <w:ind w:firstLine="567"/>
        <w:jc w:val="both"/>
        <w:rPr>
          <w:rFonts w:ascii="Times New Roman" w:hAnsi="Times New Roman" w:cs="Times New Roman"/>
          <w:sz w:val="28"/>
          <w:szCs w:val="28"/>
        </w:rPr>
      </w:pPr>
      <w:r w:rsidRPr="005370A8">
        <w:rPr>
          <w:rFonts w:ascii="Times New Roman" w:hAnsi="Times New Roman" w:cs="Times New Roman"/>
          <w:noProof/>
          <w:sz w:val="28"/>
          <w:szCs w:val="28"/>
          <w:lang w:eastAsia="ru-RU"/>
        </w:rPr>
        <w:drawing>
          <wp:inline distT="0" distB="0" distL="0" distR="0" wp14:anchorId="73E21541" wp14:editId="43565812">
            <wp:extent cx="5334000" cy="2686050"/>
            <wp:effectExtent l="0" t="0" r="19050" b="19050"/>
            <wp:docPr id="327" name="Диаграмма 3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rsidR="005370A8" w:rsidRDefault="005370A8" w:rsidP="00991E50">
      <w:pPr>
        <w:pStyle w:val="a3"/>
        <w:ind w:firstLine="567"/>
        <w:jc w:val="both"/>
        <w:rPr>
          <w:rFonts w:ascii="Times New Roman" w:hAnsi="Times New Roman" w:cs="Times New Roman"/>
          <w:sz w:val="28"/>
          <w:szCs w:val="28"/>
          <w:highlight w:val="yellow"/>
        </w:rPr>
      </w:pPr>
    </w:p>
    <w:p w:rsidR="0028305B" w:rsidRPr="00AB5837" w:rsidRDefault="007037B4" w:rsidP="00991E50">
      <w:pPr>
        <w:pStyle w:val="a3"/>
        <w:ind w:firstLine="567"/>
        <w:jc w:val="both"/>
        <w:rPr>
          <w:rFonts w:ascii="Times New Roman" w:hAnsi="Times New Roman" w:cs="Times New Roman"/>
          <w:sz w:val="28"/>
          <w:szCs w:val="28"/>
        </w:rPr>
      </w:pPr>
      <w:r w:rsidRPr="00AB5837">
        <w:rPr>
          <w:rFonts w:ascii="Times New Roman" w:hAnsi="Times New Roman" w:cs="Times New Roman"/>
          <w:sz w:val="28"/>
          <w:szCs w:val="28"/>
        </w:rPr>
        <w:t>П</w:t>
      </w:r>
      <w:r w:rsidR="0028305B" w:rsidRPr="00AB5837">
        <w:rPr>
          <w:rFonts w:ascii="Times New Roman" w:hAnsi="Times New Roman" w:cs="Times New Roman"/>
          <w:sz w:val="28"/>
          <w:szCs w:val="28"/>
        </w:rPr>
        <w:t xml:space="preserve">редставители социально-значимых рынков услуг оценили </w:t>
      </w:r>
      <w:r w:rsidRPr="00AB5837">
        <w:rPr>
          <w:rFonts w:ascii="Times New Roman" w:hAnsi="Times New Roman" w:cs="Times New Roman"/>
          <w:sz w:val="28"/>
          <w:szCs w:val="28"/>
        </w:rPr>
        <w:t xml:space="preserve">наличие конкуренции </w:t>
      </w:r>
      <w:r w:rsidR="0028305B" w:rsidRPr="00AB5837">
        <w:rPr>
          <w:rFonts w:ascii="Times New Roman" w:hAnsi="Times New Roman" w:cs="Times New Roman"/>
          <w:sz w:val="28"/>
          <w:szCs w:val="28"/>
        </w:rPr>
        <w:t>следующим образом:</w:t>
      </w:r>
    </w:p>
    <w:p w:rsidR="0028305B" w:rsidRPr="00AB5837" w:rsidRDefault="0028305B" w:rsidP="00991E50">
      <w:pPr>
        <w:pStyle w:val="a3"/>
        <w:ind w:firstLine="567"/>
        <w:jc w:val="both"/>
        <w:rPr>
          <w:rFonts w:ascii="Times New Roman" w:hAnsi="Times New Roman" w:cs="Times New Roman"/>
          <w:sz w:val="28"/>
          <w:szCs w:val="28"/>
        </w:rPr>
      </w:pPr>
      <w:r w:rsidRPr="00AB5837">
        <w:rPr>
          <w:rFonts w:ascii="Times New Roman" w:hAnsi="Times New Roman" w:cs="Times New Roman"/>
          <w:sz w:val="28"/>
          <w:szCs w:val="28"/>
        </w:rPr>
        <w:t xml:space="preserve">- </w:t>
      </w:r>
      <w:r w:rsidR="005370A8" w:rsidRPr="00AB5837">
        <w:rPr>
          <w:rFonts w:ascii="Times New Roman" w:hAnsi="Times New Roman" w:cs="Times New Roman"/>
          <w:sz w:val="28"/>
          <w:szCs w:val="28"/>
        </w:rPr>
        <w:t>49,6</w:t>
      </w:r>
      <w:r w:rsidRPr="00AB5837">
        <w:rPr>
          <w:rFonts w:ascii="Times New Roman" w:hAnsi="Times New Roman" w:cs="Times New Roman"/>
          <w:sz w:val="28"/>
          <w:szCs w:val="28"/>
        </w:rPr>
        <w:t>% отметили, что число конкурентов от 4 и более конкурентов;</w:t>
      </w:r>
    </w:p>
    <w:p w:rsidR="005370A8" w:rsidRPr="00AB5837" w:rsidRDefault="005370A8" w:rsidP="005370A8">
      <w:pPr>
        <w:pStyle w:val="a3"/>
        <w:ind w:firstLine="567"/>
        <w:jc w:val="both"/>
        <w:rPr>
          <w:rFonts w:ascii="Times New Roman" w:hAnsi="Times New Roman" w:cs="Times New Roman"/>
          <w:sz w:val="28"/>
          <w:szCs w:val="28"/>
        </w:rPr>
      </w:pPr>
      <w:r w:rsidRPr="00AB5837">
        <w:rPr>
          <w:rFonts w:ascii="Times New Roman" w:hAnsi="Times New Roman" w:cs="Times New Roman"/>
          <w:sz w:val="28"/>
          <w:szCs w:val="28"/>
        </w:rPr>
        <w:t>- 20,3% отметили незначительное число конкурентов – от 1-го до 3-х;</w:t>
      </w:r>
    </w:p>
    <w:p w:rsidR="0028305B" w:rsidRPr="00AB5837" w:rsidRDefault="0028305B" w:rsidP="00991E50">
      <w:pPr>
        <w:pStyle w:val="a3"/>
        <w:ind w:firstLine="567"/>
        <w:jc w:val="both"/>
        <w:rPr>
          <w:rFonts w:ascii="Times New Roman" w:hAnsi="Times New Roman" w:cs="Times New Roman"/>
          <w:sz w:val="28"/>
          <w:szCs w:val="28"/>
        </w:rPr>
      </w:pPr>
      <w:r w:rsidRPr="00AB5837">
        <w:rPr>
          <w:rFonts w:ascii="Times New Roman" w:hAnsi="Times New Roman" w:cs="Times New Roman"/>
          <w:sz w:val="28"/>
          <w:szCs w:val="28"/>
        </w:rPr>
        <w:t xml:space="preserve">- </w:t>
      </w:r>
      <w:r w:rsidR="005370A8" w:rsidRPr="00AB5837">
        <w:rPr>
          <w:rFonts w:ascii="Times New Roman" w:hAnsi="Times New Roman" w:cs="Times New Roman"/>
          <w:sz w:val="28"/>
          <w:szCs w:val="28"/>
        </w:rPr>
        <w:t>14,6</w:t>
      </w:r>
      <w:r w:rsidRPr="00AB5837">
        <w:rPr>
          <w:rFonts w:ascii="Times New Roman" w:hAnsi="Times New Roman" w:cs="Times New Roman"/>
          <w:sz w:val="28"/>
          <w:szCs w:val="28"/>
        </w:rPr>
        <w:t xml:space="preserve">% говорят о большом количестве </w:t>
      </w:r>
      <w:r w:rsidR="00C63DA3" w:rsidRPr="00AB5837">
        <w:rPr>
          <w:rFonts w:ascii="Times New Roman" w:hAnsi="Times New Roman" w:cs="Times New Roman"/>
          <w:sz w:val="28"/>
          <w:szCs w:val="28"/>
        </w:rPr>
        <w:t>конкурентов</w:t>
      </w:r>
      <w:r w:rsidRPr="00AB5837">
        <w:rPr>
          <w:rFonts w:ascii="Times New Roman" w:hAnsi="Times New Roman" w:cs="Times New Roman"/>
          <w:sz w:val="28"/>
          <w:szCs w:val="28"/>
        </w:rPr>
        <w:t>;</w:t>
      </w:r>
    </w:p>
    <w:p w:rsidR="0028305B" w:rsidRPr="00AB5837" w:rsidRDefault="0028305B" w:rsidP="00991E50">
      <w:pPr>
        <w:pStyle w:val="a3"/>
        <w:ind w:firstLine="567"/>
        <w:jc w:val="both"/>
        <w:rPr>
          <w:rFonts w:ascii="Times New Roman" w:hAnsi="Times New Roman" w:cs="Times New Roman"/>
          <w:sz w:val="28"/>
          <w:szCs w:val="28"/>
        </w:rPr>
      </w:pPr>
      <w:r w:rsidRPr="00AB5837">
        <w:rPr>
          <w:rFonts w:ascii="Times New Roman" w:hAnsi="Times New Roman" w:cs="Times New Roman"/>
          <w:sz w:val="28"/>
          <w:szCs w:val="28"/>
        </w:rPr>
        <w:t xml:space="preserve">- </w:t>
      </w:r>
      <w:r w:rsidR="005370A8" w:rsidRPr="00AB5837">
        <w:rPr>
          <w:rFonts w:ascii="Times New Roman" w:hAnsi="Times New Roman" w:cs="Times New Roman"/>
          <w:sz w:val="28"/>
          <w:szCs w:val="28"/>
        </w:rPr>
        <w:t>4,9</w:t>
      </w:r>
      <w:r w:rsidRPr="00AB5837">
        <w:rPr>
          <w:rFonts w:ascii="Times New Roman" w:hAnsi="Times New Roman" w:cs="Times New Roman"/>
          <w:sz w:val="28"/>
          <w:szCs w:val="28"/>
        </w:rPr>
        <w:t>% заявили, что конкурентов нет;</w:t>
      </w:r>
    </w:p>
    <w:p w:rsidR="0028305B" w:rsidRPr="00AB5837" w:rsidRDefault="0028305B" w:rsidP="00991E50">
      <w:pPr>
        <w:pStyle w:val="a3"/>
        <w:ind w:firstLine="567"/>
        <w:jc w:val="both"/>
        <w:rPr>
          <w:rFonts w:ascii="Times New Roman" w:hAnsi="Times New Roman" w:cs="Times New Roman"/>
          <w:sz w:val="28"/>
          <w:szCs w:val="28"/>
        </w:rPr>
      </w:pPr>
      <w:r w:rsidRPr="00AB5837">
        <w:rPr>
          <w:rFonts w:ascii="Times New Roman" w:hAnsi="Times New Roman" w:cs="Times New Roman"/>
          <w:sz w:val="28"/>
          <w:szCs w:val="28"/>
        </w:rPr>
        <w:t xml:space="preserve">- остальные </w:t>
      </w:r>
      <w:r w:rsidR="005370A8" w:rsidRPr="00AB5837">
        <w:rPr>
          <w:rFonts w:ascii="Times New Roman" w:hAnsi="Times New Roman" w:cs="Times New Roman"/>
          <w:sz w:val="28"/>
          <w:szCs w:val="28"/>
        </w:rPr>
        <w:t>10,6</w:t>
      </w:r>
      <w:r w:rsidRPr="00AB5837">
        <w:rPr>
          <w:rFonts w:ascii="Times New Roman" w:hAnsi="Times New Roman" w:cs="Times New Roman"/>
          <w:sz w:val="28"/>
          <w:szCs w:val="28"/>
        </w:rPr>
        <w:t xml:space="preserve"> % затруднились оценить примерное количество конкурентов.</w:t>
      </w:r>
    </w:p>
    <w:p w:rsidR="0028305B" w:rsidRDefault="0028305B" w:rsidP="00991E50">
      <w:pPr>
        <w:pStyle w:val="a3"/>
        <w:ind w:firstLine="567"/>
        <w:jc w:val="both"/>
        <w:rPr>
          <w:rFonts w:ascii="Times New Roman" w:hAnsi="Times New Roman" w:cs="Times New Roman"/>
          <w:sz w:val="28"/>
          <w:szCs w:val="28"/>
          <w:highlight w:val="yellow"/>
        </w:rPr>
      </w:pPr>
    </w:p>
    <w:p w:rsidR="00D22859" w:rsidRPr="009267C6" w:rsidRDefault="00D22859" w:rsidP="00D22859">
      <w:pPr>
        <w:pStyle w:val="a3"/>
        <w:ind w:firstLine="567"/>
        <w:jc w:val="both"/>
        <w:rPr>
          <w:rFonts w:ascii="Times New Roman" w:hAnsi="Times New Roman" w:cs="Times New Roman"/>
          <w:sz w:val="28"/>
          <w:szCs w:val="28"/>
        </w:rPr>
      </w:pPr>
      <w:r w:rsidRPr="009267C6">
        <w:rPr>
          <w:rFonts w:ascii="Times New Roman" w:hAnsi="Times New Roman" w:cs="Times New Roman"/>
          <w:sz w:val="28"/>
          <w:szCs w:val="28"/>
        </w:rPr>
        <w:t>За последние три года на социально-значимых рынках услуг количество конкурентов изменилось следующим образом:</w:t>
      </w:r>
    </w:p>
    <w:p w:rsidR="00D22859" w:rsidRPr="005F66AD" w:rsidRDefault="00D22859" w:rsidP="00D22859">
      <w:pPr>
        <w:pStyle w:val="a3"/>
        <w:ind w:firstLine="567"/>
        <w:jc w:val="center"/>
        <w:rPr>
          <w:rFonts w:ascii="Times New Roman" w:hAnsi="Times New Roman" w:cs="Times New Roman"/>
          <w:sz w:val="28"/>
          <w:szCs w:val="28"/>
        </w:rPr>
      </w:pPr>
      <w:r w:rsidRPr="005F66AD">
        <w:rPr>
          <w:rFonts w:ascii="Times New Roman" w:hAnsi="Times New Roman" w:cs="Times New Roman"/>
          <w:noProof/>
          <w:sz w:val="28"/>
          <w:szCs w:val="28"/>
          <w:lang w:eastAsia="ru-RU"/>
        </w:rPr>
        <w:drawing>
          <wp:inline distT="0" distB="0" distL="0" distR="0" wp14:anchorId="2834A129" wp14:editId="0617590C">
            <wp:extent cx="4273550" cy="2324100"/>
            <wp:effectExtent l="0" t="0" r="12700" b="19050"/>
            <wp:docPr id="328" name="Диаграмма 3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D22859" w:rsidRPr="009267C6" w:rsidRDefault="00D22859" w:rsidP="00D22859">
      <w:pPr>
        <w:pStyle w:val="ad"/>
        <w:spacing w:before="0" w:beforeAutospacing="0" w:after="0" w:afterAutospacing="0"/>
        <w:ind w:firstLine="567"/>
        <w:jc w:val="both"/>
        <w:rPr>
          <w:sz w:val="28"/>
          <w:szCs w:val="28"/>
        </w:rPr>
      </w:pPr>
      <w:r w:rsidRPr="009267C6">
        <w:rPr>
          <w:sz w:val="28"/>
          <w:szCs w:val="28"/>
        </w:rPr>
        <w:t xml:space="preserve">По оценке респондентов за последние три года на рынках социально-значимых услуг число конкурентов не изменилось – так считают 31,7% опрошенных, 9,8% </w:t>
      </w:r>
      <w:r w:rsidR="005271F3">
        <w:rPr>
          <w:sz w:val="28"/>
          <w:szCs w:val="28"/>
        </w:rPr>
        <w:t>опрошенных утверждают</w:t>
      </w:r>
      <w:r w:rsidRPr="009267C6">
        <w:rPr>
          <w:sz w:val="28"/>
          <w:szCs w:val="28"/>
        </w:rPr>
        <w:t>, что число конкурентов увеличилось, и 0,8% опрошенных считают, что число конкурентов сократилось. Однако</w:t>
      </w:r>
      <w:proofErr w:type="gramStart"/>
      <w:r w:rsidRPr="009267C6">
        <w:rPr>
          <w:sz w:val="28"/>
          <w:szCs w:val="28"/>
        </w:rPr>
        <w:t>,</w:t>
      </w:r>
      <w:proofErr w:type="gramEnd"/>
      <w:r w:rsidRPr="009267C6">
        <w:rPr>
          <w:sz w:val="28"/>
          <w:szCs w:val="28"/>
        </w:rPr>
        <w:t xml:space="preserve"> 57,7% опрошенных так и не смогли оценить наличие или отсутствие конкурентов на соответствующих рынках услуг.</w:t>
      </w:r>
    </w:p>
    <w:p w:rsidR="00D22859" w:rsidRPr="007564E2" w:rsidRDefault="00D22859" w:rsidP="00D22859">
      <w:pPr>
        <w:pStyle w:val="ad"/>
        <w:spacing w:before="0" w:beforeAutospacing="0" w:after="0" w:afterAutospacing="0"/>
        <w:ind w:firstLine="567"/>
        <w:jc w:val="both"/>
        <w:rPr>
          <w:sz w:val="28"/>
          <w:szCs w:val="28"/>
          <w:highlight w:val="yellow"/>
        </w:rPr>
      </w:pPr>
      <w:r w:rsidRPr="009267C6">
        <w:rPr>
          <w:sz w:val="28"/>
          <w:szCs w:val="28"/>
        </w:rPr>
        <w:t xml:space="preserve">По мнению опрошенных представителей социально – значимых рынков услуг, наиболее сильное влияние на число конкурентов на рынках оказывает появление новых российских конкурентов – 66,7% опрошенных. </w:t>
      </w:r>
      <w:r w:rsidRPr="005F66AD">
        <w:rPr>
          <w:sz w:val="28"/>
          <w:szCs w:val="28"/>
        </w:rPr>
        <w:t>Наиболее существенными препятствиями для расширения действующего бизнеса, по мнению предпринимателей, является изменение нормативно-правовой базы, регулирующей деятельность предпринимателей.</w:t>
      </w:r>
      <w:r>
        <w:rPr>
          <w:sz w:val="28"/>
          <w:szCs w:val="28"/>
        </w:rPr>
        <w:t xml:space="preserve"> За это проголосовали все респонденты.</w:t>
      </w:r>
    </w:p>
    <w:p w:rsidR="00582553" w:rsidRDefault="00582553" w:rsidP="00991E50">
      <w:pPr>
        <w:pStyle w:val="a3"/>
        <w:ind w:firstLine="567"/>
        <w:jc w:val="both"/>
        <w:rPr>
          <w:rFonts w:ascii="Times New Roman" w:hAnsi="Times New Roman" w:cs="Times New Roman"/>
          <w:sz w:val="28"/>
          <w:szCs w:val="28"/>
          <w:highlight w:val="yellow"/>
        </w:rPr>
      </w:pPr>
    </w:p>
    <w:p w:rsidR="00B46A33" w:rsidRPr="00B46A33" w:rsidRDefault="00B46A33" w:rsidP="00B46A33">
      <w:pPr>
        <w:spacing w:after="0" w:line="240" w:lineRule="auto"/>
        <w:ind w:firstLine="567"/>
        <w:jc w:val="both"/>
        <w:rPr>
          <w:rFonts w:ascii="Times New Roman" w:hAnsi="Times New Roman"/>
          <w:sz w:val="28"/>
          <w:szCs w:val="28"/>
        </w:rPr>
      </w:pPr>
      <w:r w:rsidRPr="00B46A33">
        <w:rPr>
          <w:rFonts w:ascii="Times New Roman" w:hAnsi="Times New Roman"/>
          <w:sz w:val="28"/>
          <w:szCs w:val="28"/>
        </w:rPr>
        <w:t xml:space="preserve">Проведенный мониторинг оценки представителями социально-значимых рынков услуг наличия (отсутствия) административных барьеров показал, что наиболее существенными для ведения текущей деятельности или открытия нового бизнеса на анализируемых рынках, являются: </w:t>
      </w:r>
    </w:p>
    <w:p w:rsidR="00B46A33" w:rsidRPr="00B46A33" w:rsidRDefault="00B46A33" w:rsidP="00B46A33">
      <w:pPr>
        <w:tabs>
          <w:tab w:val="left" w:pos="284"/>
        </w:tabs>
        <w:spacing w:after="0" w:line="240" w:lineRule="auto"/>
        <w:jc w:val="both"/>
        <w:rPr>
          <w:rFonts w:ascii="Times New Roman" w:hAnsi="Times New Roman"/>
          <w:sz w:val="28"/>
          <w:szCs w:val="28"/>
        </w:rPr>
      </w:pPr>
      <w:r w:rsidRPr="00B46A33">
        <w:rPr>
          <w:rFonts w:ascii="Times New Roman" w:hAnsi="Times New Roman"/>
          <w:sz w:val="28"/>
          <w:szCs w:val="28"/>
        </w:rPr>
        <w:t>- нестабильность российского законодательства в отношении регулирования деятельности предприятий – 31,2%;</w:t>
      </w:r>
    </w:p>
    <w:p w:rsidR="00B46A33" w:rsidRPr="00B46A33" w:rsidRDefault="00B46A33" w:rsidP="00B46A33">
      <w:pPr>
        <w:tabs>
          <w:tab w:val="left" w:pos="284"/>
        </w:tabs>
        <w:spacing w:after="0" w:line="240" w:lineRule="auto"/>
        <w:jc w:val="both"/>
        <w:rPr>
          <w:rFonts w:ascii="Times New Roman" w:hAnsi="Times New Roman"/>
          <w:sz w:val="28"/>
          <w:szCs w:val="28"/>
        </w:rPr>
      </w:pPr>
      <w:r w:rsidRPr="00B46A33">
        <w:rPr>
          <w:rFonts w:ascii="Times New Roman" w:hAnsi="Times New Roman"/>
          <w:sz w:val="28"/>
          <w:szCs w:val="28"/>
        </w:rPr>
        <w:t>- высокие барьеры доступа к финансовым ресурсам (в частности, высокая стоимость кредитов) – 22,3%;</w:t>
      </w:r>
    </w:p>
    <w:p w:rsidR="00896FD1" w:rsidRPr="00896FD1" w:rsidRDefault="00896FD1" w:rsidP="00896FD1">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конкуренция со стороны теневого сектора- 17,2%;</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xml:space="preserve">- высокие налоги – </w:t>
      </w:r>
      <w:r w:rsidR="00896FD1" w:rsidRPr="00896FD1">
        <w:rPr>
          <w:rFonts w:ascii="Times New Roman" w:hAnsi="Times New Roman"/>
          <w:sz w:val="28"/>
          <w:szCs w:val="28"/>
        </w:rPr>
        <w:t>8,0</w:t>
      </w:r>
      <w:r w:rsidRPr="00896FD1">
        <w:rPr>
          <w:rFonts w:ascii="Times New Roman" w:hAnsi="Times New Roman"/>
          <w:sz w:val="28"/>
          <w:szCs w:val="28"/>
        </w:rPr>
        <w:t>%;</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xml:space="preserve">- недостаток квалифицированных кадров – </w:t>
      </w:r>
      <w:r w:rsidR="00896FD1" w:rsidRPr="00896FD1">
        <w:rPr>
          <w:rFonts w:ascii="Times New Roman" w:hAnsi="Times New Roman"/>
          <w:sz w:val="28"/>
          <w:szCs w:val="28"/>
        </w:rPr>
        <w:t>8,0</w:t>
      </w:r>
      <w:r w:rsidRPr="00896FD1">
        <w:rPr>
          <w:rFonts w:ascii="Times New Roman" w:hAnsi="Times New Roman"/>
          <w:sz w:val="28"/>
          <w:szCs w:val="28"/>
        </w:rPr>
        <w:t xml:space="preserve"> %;</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xml:space="preserve">- неразвитость транспортной сети- </w:t>
      </w:r>
      <w:r w:rsidR="00896FD1" w:rsidRPr="00896FD1">
        <w:rPr>
          <w:rFonts w:ascii="Times New Roman" w:hAnsi="Times New Roman"/>
          <w:sz w:val="28"/>
          <w:szCs w:val="28"/>
        </w:rPr>
        <w:t>6,1</w:t>
      </w:r>
      <w:r w:rsidRPr="00896FD1">
        <w:rPr>
          <w:rFonts w:ascii="Times New Roman" w:hAnsi="Times New Roman"/>
          <w:sz w:val="28"/>
          <w:szCs w:val="28"/>
        </w:rPr>
        <w:t>%;</w:t>
      </w:r>
    </w:p>
    <w:p w:rsidR="00896FD1" w:rsidRPr="00896FD1" w:rsidRDefault="00896FD1" w:rsidP="00896FD1">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сложность/затянутость процедуры получения разрешений/лицензий – 1,9%;</w:t>
      </w:r>
    </w:p>
    <w:p w:rsidR="00896FD1" w:rsidRPr="00896FD1" w:rsidRDefault="00896FD1" w:rsidP="00896FD1">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ограничения доступа к товарам и услугам субъектов естественных монополий (электроснабжение, водоснабжение, водоочистка, водоотведение, теплоснабжение, газоснабжения), в том числе экономические – высокая стоимость доступа – 1,9%;</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lastRenderedPageBreak/>
        <w:t xml:space="preserve">- высокие транспортные и логистические издержки – </w:t>
      </w:r>
      <w:r w:rsidR="00896FD1" w:rsidRPr="00896FD1">
        <w:rPr>
          <w:rFonts w:ascii="Times New Roman" w:hAnsi="Times New Roman"/>
          <w:sz w:val="28"/>
          <w:szCs w:val="28"/>
        </w:rPr>
        <w:t>1,3</w:t>
      </w:r>
      <w:r w:rsidRPr="00896FD1">
        <w:rPr>
          <w:rFonts w:ascii="Times New Roman" w:hAnsi="Times New Roman"/>
          <w:sz w:val="28"/>
          <w:szCs w:val="28"/>
        </w:rPr>
        <w:t>%;</w:t>
      </w:r>
    </w:p>
    <w:p w:rsidR="00896FD1" w:rsidRPr="00896FD1" w:rsidRDefault="00896FD1" w:rsidP="00896FD1">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давление со стороны конкурентов – 1,0%;</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коррупция со стороны органов власти (например, взятки) – 0,</w:t>
      </w:r>
      <w:r w:rsidR="00896FD1" w:rsidRPr="00896FD1">
        <w:rPr>
          <w:rFonts w:ascii="Times New Roman" w:hAnsi="Times New Roman"/>
          <w:sz w:val="28"/>
          <w:szCs w:val="28"/>
        </w:rPr>
        <w:t>3</w:t>
      </w:r>
      <w:r w:rsidRPr="00896FD1">
        <w:rPr>
          <w:rFonts w:ascii="Times New Roman" w:hAnsi="Times New Roman"/>
          <w:sz w:val="28"/>
          <w:szCs w:val="28"/>
        </w:rPr>
        <w:t>%;</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неразвитость инновационной инфраструктуры (включающей в себя научно-исследовательские центры, иные исследовательские - 0,3%;</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силовое давление со стороны правоохранительных органов (например, угрозы, вымогательства) – 0,3%;</w:t>
      </w:r>
    </w:p>
    <w:p w:rsidR="00B46A33" w:rsidRPr="00896FD1" w:rsidRDefault="00B46A33" w:rsidP="00B46A33">
      <w:pPr>
        <w:tabs>
          <w:tab w:val="left" w:pos="284"/>
        </w:tabs>
        <w:spacing w:after="0" w:line="240" w:lineRule="auto"/>
        <w:jc w:val="both"/>
        <w:rPr>
          <w:rFonts w:ascii="Times New Roman" w:hAnsi="Times New Roman"/>
          <w:sz w:val="28"/>
          <w:szCs w:val="28"/>
        </w:rPr>
      </w:pPr>
      <w:r w:rsidRPr="00896FD1">
        <w:rPr>
          <w:rFonts w:ascii="Times New Roman" w:hAnsi="Times New Roman"/>
          <w:sz w:val="28"/>
          <w:szCs w:val="28"/>
        </w:rPr>
        <w:t>- необходимость установления партнерских отношений с органами власти – 0,</w:t>
      </w:r>
      <w:r w:rsidR="00896FD1" w:rsidRPr="00896FD1">
        <w:rPr>
          <w:rFonts w:ascii="Times New Roman" w:hAnsi="Times New Roman"/>
          <w:sz w:val="28"/>
          <w:szCs w:val="28"/>
        </w:rPr>
        <w:t>3</w:t>
      </w:r>
      <w:r w:rsidR="00896FD1">
        <w:rPr>
          <w:rFonts w:ascii="Times New Roman" w:hAnsi="Times New Roman"/>
          <w:sz w:val="28"/>
          <w:szCs w:val="28"/>
        </w:rPr>
        <w:t>%.</w:t>
      </w:r>
    </w:p>
    <w:p w:rsidR="00B46A33" w:rsidRPr="00B46A33" w:rsidRDefault="00B46A33" w:rsidP="00B46A33">
      <w:pPr>
        <w:tabs>
          <w:tab w:val="left" w:pos="284"/>
        </w:tabs>
        <w:spacing w:after="0" w:line="240" w:lineRule="auto"/>
        <w:rPr>
          <w:rFonts w:ascii="Times New Roman" w:hAnsi="Times New Roman"/>
          <w:highlight w:val="yellow"/>
        </w:rPr>
      </w:pPr>
    </w:p>
    <w:p w:rsidR="00B46A33" w:rsidRPr="00362C55" w:rsidRDefault="00B46A33" w:rsidP="00B46A33">
      <w:pPr>
        <w:tabs>
          <w:tab w:val="left" w:pos="284"/>
        </w:tabs>
        <w:spacing w:after="0" w:line="240" w:lineRule="auto"/>
        <w:rPr>
          <w:rFonts w:ascii="Times New Roman" w:hAnsi="Times New Roman"/>
        </w:rPr>
      </w:pPr>
      <w:r w:rsidRPr="00362C55">
        <w:rPr>
          <w:rFonts w:ascii="Times New Roman" w:hAnsi="Times New Roman"/>
          <w:noProof/>
          <w:lang w:eastAsia="ru-RU"/>
        </w:rPr>
        <w:drawing>
          <wp:inline distT="0" distB="0" distL="0" distR="0" wp14:anchorId="213C258A" wp14:editId="1B78E74B">
            <wp:extent cx="6142383" cy="3717234"/>
            <wp:effectExtent l="0" t="0" r="10795" b="17145"/>
            <wp:docPr id="303" name="Диаграмма 30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B46A33" w:rsidRDefault="00B46A33" w:rsidP="00B46A33">
      <w:pPr>
        <w:spacing w:after="0" w:line="240" w:lineRule="auto"/>
        <w:ind w:firstLine="709"/>
        <w:jc w:val="both"/>
        <w:rPr>
          <w:rFonts w:ascii="Times New Roman" w:hAnsi="Times New Roman"/>
          <w:highlight w:val="yellow"/>
        </w:rPr>
      </w:pPr>
    </w:p>
    <w:p w:rsidR="00B46A33" w:rsidRPr="00B914C7" w:rsidRDefault="00B46A33" w:rsidP="00B46A33">
      <w:pPr>
        <w:pStyle w:val="ad"/>
        <w:spacing w:before="0" w:beforeAutospacing="0" w:after="0" w:afterAutospacing="0"/>
        <w:ind w:firstLine="567"/>
        <w:jc w:val="both"/>
        <w:rPr>
          <w:sz w:val="28"/>
          <w:szCs w:val="28"/>
        </w:rPr>
      </w:pPr>
      <w:r w:rsidRPr="00B914C7">
        <w:rPr>
          <w:sz w:val="28"/>
          <w:szCs w:val="28"/>
        </w:rPr>
        <w:t>При оценивании респондентами деятельность органов власти на основном для бизнеса, рынке, получены следующие результаты:</w:t>
      </w:r>
    </w:p>
    <w:p w:rsidR="00B46A33" w:rsidRPr="005F0E29" w:rsidRDefault="00B46A33" w:rsidP="00B46A33">
      <w:pPr>
        <w:pStyle w:val="ad"/>
        <w:spacing w:before="0" w:beforeAutospacing="0" w:after="0" w:afterAutospacing="0"/>
        <w:jc w:val="both"/>
        <w:rPr>
          <w:sz w:val="28"/>
          <w:szCs w:val="28"/>
        </w:rPr>
      </w:pPr>
      <w:r w:rsidRPr="005F0E29">
        <w:rPr>
          <w:noProof/>
          <w:sz w:val="28"/>
          <w:szCs w:val="28"/>
        </w:rPr>
        <w:drawing>
          <wp:inline distT="0" distB="0" distL="0" distR="0" wp14:anchorId="0C5EB9F3" wp14:editId="291044D1">
            <wp:extent cx="6103088" cy="2771553"/>
            <wp:effectExtent l="0" t="0" r="12065" b="10160"/>
            <wp:docPr id="305" name="Диаграмма 30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B46A33" w:rsidRPr="00B914C7" w:rsidRDefault="001B2A3D" w:rsidP="00B46A33">
      <w:pPr>
        <w:pStyle w:val="ad"/>
        <w:spacing w:before="0" w:beforeAutospacing="0" w:after="0" w:afterAutospacing="0"/>
        <w:ind w:firstLine="567"/>
        <w:jc w:val="both"/>
        <w:rPr>
          <w:sz w:val="28"/>
          <w:szCs w:val="28"/>
        </w:rPr>
      </w:pPr>
      <w:r w:rsidRPr="001B2A3D">
        <w:rPr>
          <w:sz w:val="28"/>
          <w:szCs w:val="28"/>
        </w:rPr>
        <w:lastRenderedPageBreak/>
        <w:t xml:space="preserve">По мнению </w:t>
      </w:r>
      <w:r w:rsidR="00417538">
        <w:rPr>
          <w:sz w:val="28"/>
          <w:szCs w:val="28"/>
        </w:rPr>
        <w:t xml:space="preserve">более </w:t>
      </w:r>
      <w:r w:rsidR="005F0E29" w:rsidRPr="001B2A3D">
        <w:rPr>
          <w:sz w:val="28"/>
          <w:szCs w:val="28"/>
        </w:rPr>
        <w:t xml:space="preserve">69% </w:t>
      </w:r>
      <w:r w:rsidRPr="001B2A3D">
        <w:rPr>
          <w:sz w:val="28"/>
          <w:szCs w:val="28"/>
        </w:rPr>
        <w:t>респондентов,</w:t>
      </w:r>
      <w:r w:rsidR="00B46A33" w:rsidRPr="001B2A3D">
        <w:rPr>
          <w:sz w:val="28"/>
          <w:szCs w:val="28"/>
        </w:rPr>
        <w:t xml:space="preserve"> объемы оказываемой </w:t>
      </w:r>
      <w:r w:rsidRPr="001B2A3D">
        <w:rPr>
          <w:sz w:val="28"/>
          <w:szCs w:val="28"/>
        </w:rPr>
        <w:t xml:space="preserve">органами власти </w:t>
      </w:r>
      <w:r w:rsidR="00B46A33" w:rsidRPr="001B2A3D">
        <w:rPr>
          <w:sz w:val="28"/>
          <w:szCs w:val="28"/>
        </w:rPr>
        <w:t xml:space="preserve">помощи бизнесу </w:t>
      </w:r>
      <w:r w:rsidRPr="001B2A3D">
        <w:rPr>
          <w:sz w:val="28"/>
          <w:szCs w:val="28"/>
        </w:rPr>
        <w:t>высоки</w:t>
      </w:r>
      <w:r w:rsidR="00B46A33" w:rsidRPr="001B2A3D">
        <w:rPr>
          <w:sz w:val="28"/>
          <w:szCs w:val="28"/>
        </w:rPr>
        <w:t xml:space="preserve">. </w:t>
      </w:r>
      <w:proofErr w:type="gramStart"/>
      <w:r w:rsidR="00B46A33" w:rsidRPr="001B2A3D">
        <w:rPr>
          <w:sz w:val="28"/>
          <w:szCs w:val="28"/>
        </w:rPr>
        <w:t xml:space="preserve">Мнение субъектов предпринимательской деятельности о том, что в чем-то органы власти помогают, в чем-то мешают – составил </w:t>
      </w:r>
      <w:r w:rsidRPr="001B2A3D">
        <w:rPr>
          <w:sz w:val="28"/>
          <w:szCs w:val="28"/>
        </w:rPr>
        <w:t>26,0</w:t>
      </w:r>
      <w:r w:rsidR="00B46A33" w:rsidRPr="001B2A3D">
        <w:rPr>
          <w:sz w:val="28"/>
          <w:szCs w:val="28"/>
        </w:rPr>
        <w:t xml:space="preserve">%. Мнение </w:t>
      </w:r>
      <w:r w:rsidRPr="001B2A3D">
        <w:rPr>
          <w:sz w:val="28"/>
          <w:szCs w:val="28"/>
        </w:rPr>
        <w:t xml:space="preserve">респондентов </w:t>
      </w:r>
      <w:r w:rsidR="00B46A33" w:rsidRPr="001B2A3D">
        <w:rPr>
          <w:sz w:val="28"/>
          <w:szCs w:val="28"/>
        </w:rPr>
        <w:t xml:space="preserve">о </w:t>
      </w:r>
      <w:r w:rsidR="00B46A33" w:rsidRPr="00B914C7">
        <w:rPr>
          <w:sz w:val="28"/>
          <w:szCs w:val="28"/>
        </w:rPr>
        <w:t xml:space="preserve">том, что органы власти ничего не предпринимают, что и требуется, </w:t>
      </w:r>
      <w:r w:rsidRPr="00B914C7">
        <w:rPr>
          <w:sz w:val="28"/>
          <w:szCs w:val="28"/>
        </w:rPr>
        <w:t>составило 4,1</w:t>
      </w:r>
      <w:r w:rsidR="00B46A33" w:rsidRPr="00B914C7">
        <w:rPr>
          <w:sz w:val="28"/>
          <w:szCs w:val="28"/>
        </w:rPr>
        <w:t xml:space="preserve"> % и мнение субъектов предпринимательской деятельности о том, что органы власти только мешают бизнесу своими действиями по результатам опроса 2018 года составила </w:t>
      </w:r>
      <w:r w:rsidRPr="00B914C7">
        <w:rPr>
          <w:sz w:val="28"/>
          <w:szCs w:val="28"/>
        </w:rPr>
        <w:t>0,8%</w:t>
      </w:r>
      <w:r w:rsidR="00B46A33" w:rsidRPr="00B914C7">
        <w:rPr>
          <w:sz w:val="28"/>
          <w:szCs w:val="28"/>
        </w:rPr>
        <w:t>.</w:t>
      </w:r>
      <w:r w:rsidRPr="00B914C7">
        <w:rPr>
          <w:sz w:val="28"/>
          <w:szCs w:val="28"/>
        </w:rPr>
        <w:t xml:space="preserve"> О том, что </w:t>
      </w:r>
      <w:r w:rsidR="00B914C7" w:rsidRPr="00B914C7">
        <w:rPr>
          <w:sz w:val="28"/>
          <w:szCs w:val="28"/>
        </w:rPr>
        <w:t>органы власти не</w:t>
      </w:r>
      <w:proofErr w:type="gramEnd"/>
      <w:r w:rsidR="00B914C7" w:rsidRPr="00B914C7">
        <w:rPr>
          <w:sz w:val="28"/>
          <w:szCs w:val="28"/>
        </w:rPr>
        <w:t xml:space="preserve"> предпринимают каких-либо действий, но их участие необходимо</w:t>
      </w:r>
      <w:r w:rsidR="00B914C7">
        <w:rPr>
          <w:sz w:val="28"/>
          <w:szCs w:val="28"/>
        </w:rPr>
        <w:t>,</w:t>
      </w:r>
      <w:r w:rsidR="00B914C7" w:rsidRPr="00B914C7">
        <w:rPr>
          <w:sz w:val="28"/>
          <w:szCs w:val="28"/>
        </w:rPr>
        <w:t xml:space="preserve"> никто из </w:t>
      </w:r>
      <w:r w:rsidR="00B914C7">
        <w:rPr>
          <w:sz w:val="28"/>
          <w:szCs w:val="28"/>
        </w:rPr>
        <w:t>участников опроса</w:t>
      </w:r>
      <w:r w:rsidR="00B914C7" w:rsidRPr="00B914C7">
        <w:rPr>
          <w:sz w:val="28"/>
          <w:szCs w:val="28"/>
        </w:rPr>
        <w:t xml:space="preserve"> не отметил.</w:t>
      </w:r>
    </w:p>
    <w:p w:rsidR="00B46A33" w:rsidRPr="00B46A33" w:rsidRDefault="00B46A33" w:rsidP="00B46A33">
      <w:pPr>
        <w:spacing w:after="0" w:line="240" w:lineRule="auto"/>
        <w:ind w:firstLine="709"/>
        <w:jc w:val="both"/>
        <w:rPr>
          <w:rFonts w:ascii="Times New Roman" w:hAnsi="Times New Roman"/>
          <w:highlight w:val="yellow"/>
        </w:rPr>
      </w:pPr>
    </w:p>
    <w:p w:rsidR="00B46A33" w:rsidRDefault="00B46A33" w:rsidP="00B46A33">
      <w:pPr>
        <w:spacing w:after="0" w:line="240" w:lineRule="auto"/>
        <w:ind w:firstLine="567"/>
        <w:jc w:val="both"/>
        <w:rPr>
          <w:rFonts w:ascii="Times New Roman" w:hAnsi="Times New Roman"/>
          <w:sz w:val="28"/>
          <w:szCs w:val="28"/>
        </w:rPr>
      </w:pPr>
      <w:r w:rsidRPr="0027514F">
        <w:rPr>
          <w:rFonts w:ascii="Times New Roman" w:eastAsia="Times New Roman" w:hAnsi="Times New Roman"/>
          <w:sz w:val="28"/>
          <w:szCs w:val="28"/>
          <w:lang w:eastAsia="ru-RU"/>
        </w:rPr>
        <w:t>Предприниматели также дали свою оценку изменениям уровня административных барьеров в течение последних 3 лет. Бол</w:t>
      </w:r>
      <w:r w:rsidR="005271F3">
        <w:rPr>
          <w:rFonts w:ascii="Times New Roman" w:eastAsia="Times New Roman" w:hAnsi="Times New Roman"/>
          <w:sz w:val="28"/>
          <w:szCs w:val="28"/>
          <w:lang w:eastAsia="ru-RU"/>
        </w:rPr>
        <w:t>ее</w:t>
      </w:r>
      <w:r w:rsidRPr="0027514F">
        <w:rPr>
          <w:rFonts w:ascii="Times New Roman" w:eastAsia="Times New Roman" w:hAnsi="Times New Roman"/>
          <w:sz w:val="28"/>
          <w:szCs w:val="28"/>
          <w:lang w:eastAsia="ru-RU"/>
        </w:rPr>
        <w:t xml:space="preserve"> </w:t>
      </w:r>
      <w:r w:rsidR="005271F3" w:rsidRPr="0027514F">
        <w:rPr>
          <w:rFonts w:ascii="Times New Roman" w:eastAsia="Times New Roman" w:hAnsi="Times New Roman"/>
          <w:sz w:val="28"/>
          <w:szCs w:val="28"/>
          <w:lang w:eastAsia="ru-RU"/>
        </w:rPr>
        <w:t xml:space="preserve">44% </w:t>
      </w:r>
      <w:r w:rsidRPr="0027514F">
        <w:rPr>
          <w:rFonts w:ascii="Times New Roman" w:eastAsia="Times New Roman" w:hAnsi="Times New Roman"/>
          <w:sz w:val="28"/>
          <w:szCs w:val="28"/>
          <w:lang w:eastAsia="ru-RU"/>
        </w:rPr>
        <w:t xml:space="preserve">респондентов (или </w:t>
      </w:r>
      <w:r w:rsidR="00B914C7" w:rsidRPr="0027514F">
        <w:rPr>
          <w:rFonts w:ascii="Times New Roman" w:eastAsia="Times New Roman" w:hAnsi="Times New Roman"/>
          <w:sz w:val="28"/>
          <w:szCs w:val="28"/>
          <w:lang w:eastAsia="ru-RU"/>
        </w:rPr>
        <w:t>55</w:t>
      </w:r>
      <w:r w:rsidRPr="0027514F">
        <w:rPr>
          <w:rFonts w:ascii="Times New Roman" w:eastAsia="Times New Roman" w:hAnsi="Times New Roman"/>
          <w:sz w:val="28"/>
          <w:szCs w:val="28"/>
          <w:lang w:eastAsia="ru-RU"/>
        </w:rPr>
        <w:t xml:space="preserve"> субъектов) считают, что административные барьеры отсутствуют, как и ранее, </w:t>
      </w:r>
      <w:r w:rsidR="00B914C7" w:rsidRPr="0027514F">
        <w:rPr>
          <w:rFonts w:ascii="Times New Roman" w:eastAsia="Times New Roman" w:hAnsi="Times New Roman"/>
          <w:sz w:val="28"/>
          <w:szCs w:val="28"/>
          <w:lang w:eastAsia="ru-RU"/>
        </w:rPr>
        <w:t>26,8</w:t>
      </w:r>
      <w:r w:rsidRPr="0027514F">
        <w:rPr>
          <w:rFonts w:ascii="Times New Roman" w:eastAsia="Times New Roman" w:hAnsi="Times New Roman"/>
          <w:sz w:val="28"/>
          <w:szCs w:val="28"/>
          <w:lang w:eastAsia="ru-RU"/>
        </w:rPr>
        <w:t>% (</w:t>
      </w:r>
      <w:r w:rsidR="005271F3">
        <w:rPr>
          <w:rFonts w:ascii="Times New Roman" w:eastAsia="Times New Roman" w:hAnsi="Times New Roman"/>
          <w:sz w:val="28"/>
          <w:szCs w:val="28"/>
          <w:lang w:eastAsia="ru-RU"/>
        </w:rPr>
        <w:t xml:space="preserve">или </w:t>
      </w:r>
      <w:r w:rsidR="00B914C7" w:rsidRPr="0027514F">
        <w:rPr>
          <w:rFonts w:ascii="Times New Roman" w:eastAsia="Times New Roman" w:hAnsi="Times New Roman"/>
          <w:sz w:val="28"/>
          <w:szCs w:val="28"/>
          <w:lang w:eastAsia="ru-RU"/>
        </w:rPr>
        <w:t>33</w:t>
      </w:r>
      <w:r w:rsidRPr="0027514F">
        <w:rPr>
          <w:rFonts w:ascii="Times New Roman" w:eastAsia="Times New Roman" w:hAnsi="Times New Roman"/>
          <w:sz w:val="28"/>
          <w:szCs w:val="28"/>
          <w:lang w:eastAsia="ru-RU"/>
        </w:rPr>
        <w:t xml:space="preserve"> субъекта) - считают, бизнесу стало проще преодолевать административные барьеры, чем ранее, </w:t>
      </w:r>
      <w:r w:rsidR="00B914C7" w:rsidRPr="0027514F">
        <w:rPr>
          <w:rFonts w:ascii="Times New Roman" w:eastAsia="Times New Roman" w:hAnsi="Times New Roman"/>
          <w:sz w:val="28"/>
          <w:szCs w:val="28"/>
          <w:lang w:eastAsia="ru-RU"/>
        </w:rPr>
        <w:t>23,6</w:t>
      </w:r>
      <w:r w:rsidRPr="0027514F">
        <w:rPr>
          <w:rFonts w:ascii="Times New Roman" w:eastAsia="Times New Roman" w:hAnsi="Times New Roman"/>
          <w:sz w:val="28"/>
          <w:szCs w:val="28"/>
          <w:lang w:eastAsia="ru-RU"/>
        </w:rPr>
        <w:t>% (</w:t>
      </w:r>
      <w:r w:rsidR="005271F3">
        <w:rPr>
          <w:rFonts w:ascii="Times New Roman" w:eastAsia="Times New Roman" w:hAnsi="Times New Roman"/>
          <w:sz w:val="28"/>
          <w:szCs w:val="28"/>
          <w:lang w:eastAsia="ru-RU"/>
        </w:rPr>
        <w:t xml:space="preserve">или </w:t>
      </w:r>
      <w:r w:rsidR="00B914C7" w:rsidRPr="0027514F">
        <w:rPr>
          <w:rFonts w:ascii="Times New Roman" w:eastAsia="Times New Roman" w:hAnsi="Times New Roman"/>
          <w:sz w:val="28"/>
          <w:szCs w:val="28"/>
          <w:lang w:eastAsia="ru-RU"/>
        </w:rPr>
        <w:t>2</w:t>
      </w:r>
      <w:r w:rsidRPr="0027514F">
        <w:rPr>
          <w:rFonts w:ascii="Times New Roman" w:eastAsia="Times New Roman" w:hAnsi="Times New Roman"/>
          <w:sz w:val="28"/>
          <w:szCs w:val="28"/>
          <w:lang w:eastAsia="ru-RU"/>
        </w:rPr>
        <w:t>9 субъектов) отметили, что, административные барьеры были полностью устранены. Уровень и количество административных барьеров не изменилось – считают 4,</w:t>
      </w:r>
      <w:r w:rsidR="00B914C7" w:rsidRPr="0027514F">
        <w:rPr>
          <w:rFonts w:ascii="Times New Roman" w:eastAsia="Times New Roman" w:hAnsi="Times New Roman"/>
          <w:sz w:val="28"/>
          <w:szCs w:val="28"/>
          <w:lang w:eastAsia="ru-RU"/>
        </w:rPr>
        <w:t>1</w:t>
      </w:r>
      <w:r w:rsidRPr="0027514F">
        <w:rPr>
          <w:rFonts w:ascii="Times New Roman" w:eastAsia="Times New Roman" w:hAnsi="Times New Roman"/>
          <w:sz w:val="28"/>
          <w:szCs w:val="28"/>
          <w:lang w:eastAsia="ru-RU"/>
        </w:rPr>
        <w:t xml:space="preserve">% опрошенных или </w:t>
      </w:r>
      <w:r w:rsidR="00B914C7" w:rsidRPr="0027514F">
        <w:rPr>
          <w:rFonts w:ascii="Times New Roman" w:eastAsia="Times New Roman" w:hAnsi="Times New Roman"/>
          <w:sz w:val="28"/>
          <w:szCs w:val="28"/>
          <w:lang w:eastAsia="ru-RU"/>
        </w:rPr>
        <w:t>5</w:t>
      </w:r>
      <w:r w:rsidRPr="0027514F">
        <w:rPr>
          <w:rFonts w:ascii="Times New Roman" w:eastAsia="Times New Roman" w:hAnsi="Times New Roman"/>
          <w:sz w:val="28"/>
          <w:szCs w:val="28"/>
          <w:lang w:eastAsia="ru-RU"/>
        </w:rPr>
        <w:t xml:space="preserve"> субъектов и </w:t>
      </w:r>
      <w:r w:rsidR="00B914C7" w:rsidRPr="0027514F">
        <w:rPr>
          <w:rFonts w:ascii="Times New Roman" w:eastAsia="Times New Roman" w:hAnsi="Times New Roman"/>
          <w:sz w:val="28"/>
          <w:szCs w:val="28"/>
          <w:lang w:eastAsia="ru-RU"/>
        </w:rPr>
        <w:t>0,8</w:t>
      </w:r>
      <w:r w:rsidRPr="0027514F">
        <w:rPr>
          <w:rFonts w:ascii="Times New Roman" w:eastAsia="Times New Roman" w:hAnsi="Times New Roman"/>
          <w:sz w:val="28"/>
          <w:szCs w:val="28"/>
          <w:lang w:eastAsia="ru-RU"/>
        </w:rPr>
        <w:t>% опрошенных (</w:t>
      </w:r>
      <w:r w:rsidR="00B914C7" w:rsidRPr="0027514F">
        <w:rPr>
          <w:rFonts w:ascii="Times New Roman" w:eastAsia="Times New Roman" w:hAnsi="Times New Roman"/>
          <w:sz w:val="28"/>
          <w:szCs w:val="28"/>
          <w:lang w:eastAsia="ru-RU"/>
        </w:rPr>
        <w:t>1</w:t>
      </w:r>
      <w:r w:rsidRPr="0027514F">
        <w:rPr>
          <w:rFonts w:ascii="Times New Roman" w:eastAsia="Times New Roman" w:hAnsi="Times New Roman"/>
          <w:sz w:val="28"/>
          <w:szCs w:val="28"/>
          <w:lang w:eastAsia="ru-RU"/>
        </w:rPr>
        <w:t xml:space="preserve"> субъект) считают, что бизнесу стало сложнее преодолевать административные барьеры, чем ранее. Из числа предпринимателей, принявших участие в опросе, никто не указал</w:t>
      </w:r>
      <w:r w:rsidR="00B914C7" w:rsidRPr="0027514F">
        <w:rPr>
          <w:rFonts w:ascii="Times New Roman" w:eastAsia="Times New Roman" w:hAnsi="Times New Roman"/>
          <w:sz w:val="28"/>
          <w:szCs w:val="28"/>
          <w:lang w:eastAsia="ru-RU"/>
        </w:rPr>
        <w:t>,</w:t>
      </w:r>
      <w:r w:rsidRPr="0027514F">
        <w:rPr>
          <w:rFonts w:ascii="Times New Roman" w:eastAsia="Times New Roman" w:hAnsi="Times New Roman"/>
          <w:sz w:val="28"/>
          <w:szCs w:val="28"/>
          <w:lang w:eastAsia="ru-RU"/>
        </w:rPr>
        <w:t xml:space="preserve"> что на территории района</w:t>
      </w:r>
      <w:r w:rsidRPr="00B914C7">
        <w:rPr>
          <w:rFonts w:ascii="Times New Roman" w:hAnsi="Times New Roman"/>
          <w:sz w:val="28"/>
          <w:szCs w:val="28"/>
        </w:rPr>
        <w:t xml:space="preserve"> ранее административные барьеры отсутствовали, однако сейчас появились.</w:t>
      </w:r>
    </w:p>
    <w:p w:rsidR="006943EE" w:rsidRPr="00B914C7" w:rsidRDefault="006943EE" w:rsidP="00B46A33">
      <w:pPr>
        <w:spacing w:after="0" w:line="240" w:lineRule="auto"/>
        <w:ind w:firstLine="567"/>
        <w:jc w:val="both"/>
        <w:rPr>
          <w:rFonts w:ascii="Times New Roman" w:hAnsi="Times New Roman"/>
          <w:sz w:val="28"/>
          <w:szCs w:val="28"/>
        </w:rPr>
      </w:pPr>
    </w:p>
    <w:tbl>
      <w:tblPr>
        <w:tblStyle w:val="a8"/>
        <w:tblW w:w="9746" w:type="dxa"/>
        <w:tblLayout w:type="fixed"/>
        <w:tblLook w:val="04A0" w:firstRow="1" w:lastRow="0" w:firstColumn="1" w:lastColumn="0" w:noHBand="0" w:noVBand="1"/>
      </w:tblPr>
      <w:tblGrid>
        <w:gridCol w:w="8330"/>
        <w:gridCol w:w="709"/>
        <w:gridCol w:w="707"/>
      </w:tblGrid>
      <w:tr w:rsidR="00B46A33" w:rsidRPr="00D22859" w:rsidTr="00D22859">
        <w:tc>
          <w:tcPr>
            <w:tcW w:w="8330" w:type="dxa"/>
            <w:vAlign w:val="center"/>
          </w:tcPr>
          <w:p w:rsidR="00B46A33" w:rsidRPr="00D22859" w:rsidRDefault="00B46A33" w:rsidP="00B914C7">
            <w:pPr>
              <w:tabs>
                <w:tab w:val="left" w:pos="426"/>
              </w:tabs>
              <w:spacing w:after="0" w:line="240" w:lineRule="auto"/>
              <w:rPr>
                <w:rFonts w:ascii="Times New Roman" w:hAnsi="Times New Roman"/>
                <w:sz w:val="24"/>
                <w:szCs w:val="24"/>
              </w:rPr>
            </w:pPr>
          </w:p>
        </w:tc>
        <w:tc>
          <w:tcPr>
            <w:tcW w:w="709" w:type="dxa"/>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чел.</w:t>
            </w:r>
          </w:p>
        </w:tc>
        <w:tc>
          <w:tcPr>
            <w:tcW w:w="707" w:type="dxa"/>
          </w:tcPr>
          <w:p w:rsidR="00B46A33" w:rsidRPr="00D22859" w:rsidRDefault="00B914C7"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w:t>
            </w:r>
          </w:p>
        </w:tc>
      </w:tr>
      <w:tr w:rsidR="00B46A33" w:rsidRPr="00D22859" w:rsidTr="00D22859">
        <w:tc>
          <w:tcPr>
            <w:tcW w:w="8330" w:type="dxa"/>
            <w:vAlign w:val="center"/>
          </w:tcPr>
          <w:p w:rsidR="00B46A33" w:rsidRPr="00D22859" w:rsidRDefault="00B46A33" w:rsidP="00B914C7">
            <w:pPr>
              <w:tabs>
                <w:tab w:val="left" w:pos="426"/>
              </w:tabs>
              <w:spacing w:after="0" w:line="240" w:lineRule="auto"/>
              <w:rPr>
                <w:rFonts w:ascii="Times New Roman" w:hAnsi="Times New Roman"/>
                <w:b/>
                <w:sz w:val="24"/>
                <w:szCs w:val="24"/>
              </w:rPr>
            </w:pPr>
            <w:r w:rsidRPr="00D22859">
              <w:rPr>
                <w:rFonts w:ascii="Times New Roman" w:hAnsi="Times New Roman"/>
                <w:sz w:val="24"/>
                <w:szCs w:val="24"/>
              </w:rPr>
              <w:t>Административные барьеры были полностью устранены</w:t>
            </w:r>
          </w:p>
        </w:tc>
        <w:tc>
          <w:tcPr>
            <w:tcW w:w="709" w:type="dxa"/>
            <w:vAlign w:val="center"/>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29</w:t>
            </w:r>
          </w:p>
        </w:tc>
        <w:tc>
          <w:tcPr>
            <w:tcW w:w="707" w:type="dxa"/>
            <w:vAlign w:val="center"/>
          </w:tcPr>
          <w:p w:rsidR="00B46A33" w:rsidRPr="00D22859" w:rsidRDefault="00B914C7"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23,6</w:t>
            </w:r>
          </w:p>
        </w:tc>
      </w:tr>
      <w:tr w:rsidR="00B46A33" w:rsidRPr="00D22859" w:rsidTr="00D22859">
        <w:tc>
          <w:tcPr>
            <w:tcW w:w="8330" w:type="dxa"/>
            <w:vAlign w:val="center"/>
          </w:tcPr>
          <w:p w:rsidR="00B46A33" w:rsidRPr="00D22859" w:rsidRDefault="00B46A33" w:rsidP="00B914C7">
            <w:pPr>
              <w:spacing w:after="0" w:line="240" w:lineRule="auto"/>
              <w:rPr>
                <w:rFonts w:ascii="Times New Roman" w:hAnsi="Times New Roman"/>
                <w:b/>
                <w:sz w:val="24"/>
                <w:szCs w:val="24"/>
              </w:rPr>
            </w:pPr>
            <w:r w:rsidRPr="00D22859">
              <w:rPr>
                <w:rFonts w:ascii="Times New Roman" w:hAnsi="Times New Roman"/>
                <w:sz w:val="24"/>
                <w:szCs w:val="24"/>
              </w:rPr>
              <w:t>Бизнесу стало проще преодолевать административные барьеры, чем раньше</w:t>
            </w:r>
          </w:p>
        </w:tc>
        <w:tc>
          <w:tcPr>
            <w:tcW w:w="709" w:type="dxa"/>
            <w:vAlign w:val="center"/>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33</w:t>
            </w:r>
          </w:p>
        </w:tc>
        <w:tc>
          <w:tcPr>
            <w:tcW w:w="707" w:type="dxa"/>
            <w:vAlign w:val="center"/>
          </w:tcPr>
          <w:p w:rsidR="00B46A33" w:rsidRPr="00D22859" w:rsidRDefault="00B914C7"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26,8</w:t>
            </w:r>
          </w:p>
        </w:tc>
      </w:tr>
      <w:tr w:rsidR="00B46A33" w:rsidRPr="00D22859" w:rsidTr="00D22859">
        <w:tc>
          <w:tcPr>
            <w:tcW w:w="8330" w:type="dxa"/>
            <w:vAlign w:val="center"/>
          </w:tcPr>
          <w:p w:rsidR="00B46A33" w:rsidRPr="00D22859" w:rsidRDefault="00B46A33" w:rsidP="00B914C7">
            <w:pPr>
              <w:tabs>
                <w:tab w:val="left" w:pos="426"/>
              </w:tabs>
              <w:spacing w:after="0" w:line="240" w:lineRule="auto"/>
              <w:rPr>
                <w:rFonts w:ascii="Times New Roman" w:hAnsi="Times New Roman"/>
                <w:b/>
                <w:sz w:val="24"/>
                <w:szCs w:val="24"/>
              </w:rPr>
            </w:pPr>
            <w:r w:rsidRPr="00D22859">
              <w:rPr>
                <w:rFonts w:ascii="Times New Roman" w:hAnsi="Times New Roman"/>
                <w:sz w:val="24"/>
                <w:szCs w:val="24"/>
              </w:rPr>
              <w:t>Уровень и количество административных барьеров не изменились</w:t>
            </w:r>
          </w:p>
        </w:tc>
        <w:tc>
          <w:tcPr>
            <w:tcW w:w="709" w:type="dxa"/>
            <w:vAlign w:val="center"/>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5</w:t>
            </w:r>
          </w:p>
        </w:tc>
        <w:tc>
          <w:tcPr>
            <w:tcW w:w="707" w:type="dxa"/>
            <w:vAlign w:val="center"/>
          </w:tcPr>
          <w:p w:rsidR="00B46A33" w:rsidRPr="00D22859" w:rsidRDefault="00B914C7"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4,1</w:t>
            </w:r>
          </w:p>
        </w:tc>
      </w:tr>
      <w:tr w:rsidR="00B46A33" w:rsidRPr="00D22859" w:rsidTr="00D22859">
        <w:tc>
          <w:tcPr>
            <w:tcW w:w="8330" w:type="dxa"/>
            <w:vAlign w:val="center"/>
          </w:tcPr>
          <w:p w:rsidR="00B46A33" w:rsidRPr="00D22859" w:rsidRDefault="00B46A33" w:rsidP="00B914C7">
            <w:pPr>
              <w:tabs>
                <w:tab w:val="left" w:pos="426"/>
              </w:tabs>
              <w:spacing w:after="0" w:line="240" w:lineRule="auto"/>
              <w:rPr>
                <w:rFonts w:ascii="Times New Roman" w:hAnsi="Times New Roman"/>
                <w:b/>
                <w:sz w:val="24"/>
                <w:szCs w:val="24"/>
              </w:rPr>
            </w:pPr>
            <w:r w:rsidRPr="00D22859">
              <w:rPr>
                <w:rFonts w:ascii="Times New Roman" w:hAnsi="Times New Roman"/>
                <w:sz w:val="24"/>
                <w:szCs w:val="24"/>
              </w:rPr>
              <w:t>Бизнесу стало сложнее преодолевать административные барьеры, чем раньше</w:t>
            </w:r>
          </w:p>
        </w:tc>
        <w:tc>
          <w:tcPr>
            <w:tcW w:w="709" w:type="dxa"/>
            <w:vAlign w:val="center"/>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1</w:t>
            </w:r>
          </w:p>
        </w:tc>
        <w:tc>
          <w:tcPr>
            <w:tcW w:w="707" w:type="dxa"/>
            <w:vAlign w:val="center"/>
          </w:tcPr>
          <w:p w:rsidR="00B46A33" w:rsidRPr="00D22859" w:rsidRDefault="00B914C7"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0,8</w:t>
            </w:r>
          </w:p>
        </w:tc>
      </w:tr>
      <w:tr w:rsidR="00B46A33" w:rsidRPr="00D22859" w:rsidTr="00D22859">
        <w:tc>
          <w:tcPr>
            <w:tcW w:w="8330" w:type="dxa"/>
            <w:vAlign w:val="center"/>
          </w:tcPr>
          <w:p w:rsidR="00B46A33" w:rsidRPr="00D22859" w:rsidRDefault="00B46A33" w:rsidP="00B914C7">
            <w:pPr>
              <w:spacing w:after="0" w:line="240" w:lineRule="auto"/>
              <w:rPr>
                <w:rFonts w:ascii="Times New Roman" w:hAnsi="Times New Roman"/>
                <w:b/>
                <w:sz w:val="24"/>
                <w:szCs w:val="24"/>
              </w:rPr>
            </w:pPr>
            <w:r w:rsidRPr="00D22859">
              <w:rPr>
                <w:rFonts w:ascii="Times New Roman" w:hAnsi="Times New Roman"/>
                <w:sz w:val="24"/>
                <w:szCs w:val="24"/>
              </w:rPr>
              <w:t>Ранее административные барьеры отсутствовали, однако сейчас появились</w:t>
            </w:r>
          </w:p>
        </w:tc>
        <w:tc>
          <w:tcPr>
            <w:tcW w:w="709" w:type="dxa"/>
            <w:vAlign w:val="center"/>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0</w:t>
            </w:r>
          </w:p>
        </w:tc>
        <w:tc>
          <w:tcPr>
            <w:tcW w:w="707" w:type="dxa"/>
            <w:vAlign w:val="center"/>
          </w:tcPr>
          <w:p w:rsidR="00B46A33" w:rsidRPr="00D22859" w:rsidRDefault="00B46A33"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w:t>
            </w:r>
          </w:p>
        </w:tc>
      </w:tr>
      <w:tr w:rsidR="00B46A33" w:rsidRPr="00D22859" w:rsidTr="00D22859">
        <w:trPr>
          <w:trHeight w:val="162"/>
        </w:trPr>
        <w:tc>
          <w:tcPr>
            <w:tcW w:w="8330" w:type="dxa"/>
            <w:vAlign w:val="center"/>
          </w:tcPr>
          <w:p w:rsidR="00B46A33" w:rsidRPr="00D22859" w:rsidRDefault="00B46A33" w:rsidP="00B914C7">
            <w:pPr>
              <w:tabs>
                <w:tab w:val="left" w:pos="426"/>
              </w:tabs>
              <w:spacing w:after="0" w:line="240" w:lineRule="auto"/>
              <w:rPr>
                <w:rFonts w:ascii="Times New Roman" w:hAnsi="Times New Roman"/>
                <w:b/>
                <w:sz w:val="24"/>
                <w:szCs w:val="24"/>
              </w:rPr>
            </w:pPr>
            <w:r w:rsidRPr="00D22859">
              <w:rPr>
                <w:rFonts w:ascii="Times New Roman" w:hAnsi="Times New Roman"/>
                <w:sz w:val="24"/>
                <w:szCs w:val="24"/>
              </w:rPr>
              <w:t>Административные барьеры отсутствуют, как и ранее</w:t>
            </w:r>
          </w:p>
        </w:tc>
        <w:tc>
          <w:tcPr>
            <w:tcW w:w="709" w:type="dxa"/>
            <w:vAlign w:val="center"/>
          </w:tcPr>
          <w:p w:rsidR="00B46A33" w:rsidRPr="00D22859" w:rsidRDefault="00B914C7" w:rsidP="00B914C7">
            <w:pPr>
              <w:tabs>
                <w:tab w:val="left" w:pos="426"/>
              </w:tabs>
              <w:spacing w:after="0" w:line="240" w:lineRule="auto"/>
              <w:jc w:val="center"/>
              <w:rPr>
                <w:rFonts w:ascii="Times New Roman" w:hAnsi="Times New Roman"/>
                <w:sz w:val="24"/>
                <w:szCs w:val="24"/>
              </w:rPr>
            </w:pPr>
            <w:r w:rsidRPr="00D22859">
              <w:rPr>
                <w:rFonts w:ascii="Times New Roman" w:hAnsi="Times New Roman"/>
                <w:sz w:val="24"/>
                <w:szCs w:val="24"/>
              </w:rPr>
              <w:t>55</w:t>
            </w:r>
          </w:p>
        </w:tc>
        <w:tc>
          <w:tcPr>
            <w:tcW w:w="707" w:type="dxa"/>
            <w:vAlign w:val="center"/>
          </w:tcPr>
          <w:p w:rsidR="00B46A33" w:rsidRPr="00D22859" w:rsidRDefault="00B914C7" w:rsidP="00B914C7">
            <w:pPr>
              <w:tabs>
                <w:tab w:val="left" w:pos="426"/>
              </w:tabs>
              <w:spacing w:after="0" w:line="240" w:lineRule="auto"/>
              <w:ind w:left="-57" w:right="-57"/>
              <w:jc w:val="center"/>
              <w:rPr>
                <w:rFonts w:ascii="Times New Roman" w:hAnsi="Times New Roman"/>
                <w:sz w:val="24"/>
                <w:szCs w:val="24"/>
              </w:rPr>
            </w:pPr>
            <w:r w:rsidRPr="00D22859">
              <w:rPr>
                <w:rFonts w:ascii="Times New Roman" w:hAnsi="Times New Roman"/>
                <w:sz w:val="24"/>
                <w:szCs w:val="24"/>
              </w:rPr>
              <w:t>44,7</w:t>
            </w:r>
          </w:p>
        </w:tc>
      </w:tr>
    </w:tbl>
    <w:p w:rsidR="00B914C7" w:rsidRDefault="00B914C7" w:rsidP="00B46A33">
      <w:pPr>
        <w:spacing w:after="0" w:line="240" w:lineRule="auto"/>
        <w:ind w:firstLine="567"/>
        <w:jc w:val="both"/>
        <w:rPr>
          <w:rFonts w:ascii="Times New Roman" w:hAnsi="Times New Roman"/>
          <w:sz w:val="28"/>
          <w:szCs w:val="28"/>
          <w:highlight w:val="yellow"/>
        </w:rPr>
      </w:pPr>
    </w:p>
    <w:p w:rsidR="00B46A33" w:rsidRDefault="00790AE6" w:rsidP="00991E50">
      <w:pPr>
        <w:pStyle w:val="a3"/>
        <w:ind w:firstLine="567"/>
        <w:jc w:val="both"/>
        <w:rPr>
          <w:rFonts w:ascii="Times New Roman" w:hAnsi="Times New Roman" w:cs="Times New Roman"/>
          <w:sz w:val="28"/>
          <w:szCs w:val="28"/>
        </w:rPr>
      </w:pPr>
      <w:r w:rsidRPr="00790AE6">
        <w:rPr>
          <w:rFonts w:ascii="Times New Roman" w:hAnsi="Times New Roman" w:cs="Times New Roman"/>
          <w:sz w:val="28"/>
          <w:szCs w:val="28"/>
        </w:rPr>
        <w:t xml:space="preserve">На вопрос анкеты о том, в </w:t>
      </w:r>
      <w:r w:rsidRPr="00790AE6">
        <w:rPr>
          <w:rFonts w:ascii="Times New Roman" w:eastAsia="Times New Roman" w:hAnsi="Times New Roman"/>
          <w:bCs/>
          <w:color w:val="000000"/>
          <w:sz w:val="28"/>
          <w:szCs w:val="28"/>
          <w:lang w:eastAsia="ru-RU"/>
        </w:rPr>
        <w:t>каких областях наиболее часто сталкивались с административными барьерами,</w:t>
      </w:r>
      <w:r w:rsidRPr="00790AE6">
        <w:rPr>
          <w:rFonts w:ascii="Times New Roman" w:hAnsi="Times New Roman" w:cs="Times New Roman"/>
          <w:sz w:val="28"/>
          <w:szCs w:val="28"/>
        </w:rPr>
        <w:t xml:space="preserve"> респонденты ответили следующим образом</w:t>
      </w:r>
      <w:r w:rsidR="008B27FE">
        <w:rPr>
          <w:rFonts w:ascii="Times New Roman" w:hAnsi="Times New Roman" w:cs="Times New Roman"/>
          <w:sz w:val="28"/>
          <w:szCs w:val="28"/>
        </w:rPr>
        <w:t>:</w:t>
      </w:r>
    </w:p>
    <w:p w:rsidR="006943EE" w:rsidRPr="00790AE6" w:rsidRDefault="006943EE" w:rsidP="00991E50">
      <w:pPr>
        <w:pStyle w:val="a3"/>
        <w:ind w:firstLine="567"/>
        <w:jc w:val="both"/>
        <w:rPr>
          <w:rFonts w:ascii="Times New Roman" w:hAnsi="Times New Roman" w:cs="Times New Roman"/>
          <w:sz w:val="28"/>
          <w:szCs w:val="28"/>
        </w:rPr>
      </w:pPr>
    </w:p>
    <w:tbl>
      <w:tblPr>
        <w:tblW w:w="96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3"/>
        <w:gridCol w:w="780"/>
        <w:gridCol w:w="880"/>
      </w:tblGrid>
      <w:tr w:rsidR="008B27FE" w:rsidRPr="008B27FE" w:rsidTr="008B27FE">
        <w:trPr>
          <w:trHeight w:val="113"/>
        </w:trPr>
        <w:tc>
          <w:tcPr>
            <w:tcW w:w="7953" w:type="dxa"/>
            <w:shd w:val="clear" w:color="auto" w:fill="auto"/>
            <w:vAlign w:val="center"/>
          </w:tcPr>
          <w:p w:rsidR="00790AE6" w:rsidRPr="008B27FE" w:rsidRDefault="00790AE6" w:rsidP="008B27FE">
            <w:pPr>
              <w:spacing w:after="0" w:line="240" w:lineRule="auto"/>
              <w:jc w:val="both"/>
              <w:rPr>
                <w:rFonts w:ascii="Times New Roman" w:eastAsia="Times New Roman" w:hAnsi="Times New Roman"/>
                <w:sz w:val="24"/>
                <w:szCs w:val="24"/>
                <w:lang w:eastAsia="ru-RU"/>
              </w:rPr>
            </w:pPr>
          </w:p>
        </w:tc>
        <w:tc>
          <w:tcPr>
            <w:tcW w:w="780" w:type="dxa"/>
            <w:shd w:val="clear" w:color="auto" w:fill="auto"/>
            <w:vAlign w:val="center"/>
          </w:tcPr>
          <w:p w:rsidR="00790AE6" w:rsidRPr="008B27FE" w:rsidRDefault="00790AE6" w:rsidP="008B27FE">
            <w:pPr>
              <w:spacing w:after="0" w:line="240" w:lineRule="auto"/>
              <w:jc w:val="right"/>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чел.</w:t>
            </w:r>
          </w:p>
        </w:tc>
        <w:tc>
          <w:tcPr>
            <w:tcW w:w="880" w:type="dxa"/>
            <w:shd w:val="clear" w:color="auto" w:fill="auto"/>
            <w:noWrap/>
            <w:vAlign w:val="bottom"/>
          </w:tcPr>
          <w:p w:rsidR="00790AE6" w:rsidRPr="008B27FE" w:rsidRDefault="00790AE6" w:rsidP="008B27FE">
            <w:pPr>
              <w:spacing w:after="0" w:line="240" w:lineRule="auto"/>
              <w:jc w:val="right"/>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контроле и надзоре за текущей предпринимательской деятельностью</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50</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24,5</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получении государственной поддержки</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32</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15,7</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технологическом присоединении к объектам электросетевого хозяйства</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16</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7,8</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лицензировании отдельных видов деятельности</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15</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7,4</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размещении заказов для государственных и муниципальных нужд</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11</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5,4</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сертификации и стандартизации продукции, работ и услуг</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8</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3,9</w:t>
            </w:r>
          </w:p>
        </w:tc>
      </w:tr>
      <w:tr w:rsidR="008B27FE" w:rsidRPr="008B27FE" w:rsidTr="00C47486">
        <w:trPr>
          <w:trHeight w:val="113"/>
        </w:trPr>
        <w:tc>
          <w:tcPr>
            <w:tcW w:w="7953" w:type="dxa"/>
            <w:shd w:val="clear" w:color="auto" w:fill="auto"/>
            <w:vAlign w:val="center"/>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аренде зданий, помещений</w:t>
            </w:r>
          </w:p>
        </w:tc>
        <w:tc>
          <w:tcPr>
            <w:tcW w:w="780" w:type="dxa"/>
            <w:shd w:val="clear" w:color="auto" w:fill="auto"/>
            <w:vAlign w:val="center"/>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3</w:t>
            </w:r>
          </w:p>
        </w:tc>
        <w:tc>
          <w:tcPr>
            <w:tcW w:w="880" w:type="dxa"/>
            <w:shd w:val="clear" w:color="auto" w:fill="auto"/>
            <w:noWrap/>
            <w:vAlign w:val="center"/>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1,5</w:t>
            </w:r>
          </w:p>
        </w:tc>
      </w:tr>
      <w:tr w:rsidR="008B27FE" w:rsidRPr="008B27FE" w:rsidTr="00C47486">
        <w:trPr>
          <w:trHeight w:val="113"/>
        </w:trPr>
        <w:tc>
          <w:tcPr>
            <w:tcW w:w="7953" w:type="dxa"/>
            <w:shd w:val="clear" w:color="auto" w:fill="auto"/>
            <w:vAlign w:val="center"/>
            <w:hideMark/>
          </w:tcPr>
          <w:p w:rsidR="008B27FE" w:rsidRPr="008B27FE" w:rsidRDefault="008B27FE" w:rsidP="008B27FE">
            <w:pPr>
              <w:spacing w:after="0" w:line="240" w:lineRule="auto"/>
              <w:jc w:val="both"/>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регистрации субъектов малого и среднего предпринимательства</w:t>
            </w:r>
          </w:p>
        </w:tc>
        <w:tc>
          <w:tcPr>
            <w:tcW w:w="780" w:type="dxa"/>
            <w:shd w:val="clear" w:color="auto" w:fill="auto"/>
            <w:vAlign w:val="center"/>
            <w:hideMark/>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1</w:t>
            </w:r>
          </w:p>
        </w:tc>
        <w:tc>
          <w:tcPr>
            <w:tcW w:w="880" w:type="dxa"/>
            <w:shd w:val="clear" w:color="auto" w:fill="auto"/>
            <w:noWrap/>
            <w:vAlign w:val="center"/>
            <w:hideMark/>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0,5</w:t>
            </w:r>
          </w:p>
        </w:tc>
      </w:tr>
      <w:tr w:rsidR="008B27FE" w:rsidRPr="008B27FE" w:rsidTr="00C47486">
        <w:trPr>
          <w:trHeight w:val="113"/>
        </w:trPr>
        <w:tc>
          <w:tcPr>
            <w:tcW w:w="7953" w:type="dxa"/>
            <w:shd w:val="clear" w:color="auto" w:fill="auto"/>
            <w:vAlign w:val="center"/>
            <w:hideMark/>
          </w:tcPr>
          <w:p w:rsidR="008B27FE" w:rsidRPr="008B27FE" w:rsidRDefault="008B27FE" w:rsidP="008B27FE">
            <w:pPr>
              <w:spacing w:after="0" w:line="240" w:lineRule="auto"/>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Другое (пожалуйста, укажите)</w:t>
            </w:r>
          </w:p>
        </w:tc>
        <w:tc>
          <w:tcPr>
            <w:tcW w:w="780" w:type="dxa"/>
            <w:shd w:val="clear" w:color="auto" w:fill="auto"/>
            <w:vAlign w:val="center"/>
            <w:hideMark/>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22</w:t>
            </w:r>
          </w:p>
        </w:tc>
        <w:tc>
          <w:tcPr>
            <w:tcW w:w="880" w:type="dxa"/>
            <w:shd w:val="clear" w:color="auto" w:fill="auto"/>
            <w:noWrap/>
            <w:vAlign w:val="center"/>
            <w:hideMark/>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10,8</w:t>
            </w:r>
          </w:p>
        </w:tc>
      </w:tr>
      <w:tr w:rsidR="008B27FE" w:rsidRPr="008B27FE" w:rsidTr="00C47486">
        <w:trPr>
          <w:trHeight w:val="113"/>
        </w:trPr>
        <w:tc>
          <w:tcPr>
            <w:tcW w:w="7953" w:type="dxa"/>
            <w:shd w:val="clear" w:color="auto" w:fill="auto"/>
            <w:vAlign w:val="center"/>
            <w:hideMark/>
          </w:tcPr>
          <w:p w:rsidR="008B27FE" w:rsidRPr="008B27FE" w:rsidRDefault="008B27FE" w:rsidP="008B27FE">
            <w:pPr>
              <w:spacing w:after="0" w:line="240" w:lineRule="auto"/>
              <w:ind w:firstLineChars="514" w:firstLine="1234"/>
              <w:rPr>
                <w:rFonts w:ascii="Times New Roman" w:eastAsia="Times New Roman" w:hAnsi="Times New Roman"/>
                <w:sz w:val="24"/>
                <w:szCs w:val="24"/>
                <w:lang w:eastAsia="ru-RU"/>
              </w:rPr>
            </w:pPr>
            <w:proofErr w:type="gramStart"/>
            <w:r w:rsidRPr="008B27FE">
              <w:rPr>
                <w:rFonts w:ascii="Times New Roman" w:eastAsia="Times New Roman" w:hAnsi="Times New Roman"/>
                <w:sz w:val="24"/>
                <w:szCs w:val="24"/>
                <w:lang w:eastAsia="ru-RU"/>
              </w:rPr>
              <w:t>Нет</w:t>
            </w:r>
            <w:proofErr w:type="gramEnd"/>
            <w:r w:rsidRPr="008B27FE">
              <w:rPr>
                <w:rFonts w:ascii="Times New Roman" w:eastAsia="Times New Roman" w:hAnsi="Times New Roman"/>
                <w:sz w:val="24"/>
                <w:szCs w:val="24"/>
                <w:lang w:eastAsia="ru-RU"/>
              </w:rPr>
              <w:t xml:space="preserve"> / не сталкивался</w:t>
            </w:r>
          </w:p>
        </w:tc>
        <w:tc>
          <w:tcPr>
            <w:tcW w:w="780" w:type="dxa"/>
            <w:shd w:val="clear" w:color="auto" w:fill="auto"/>
            <w:vAlign w:val="center"/>
            <w:hideMark/>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45</w:t>
            </w:r>
          </w:p>
        </w:tc>
        <w:tc>
          <w:tcPr>
            <w:tcW w:w="880" w:type="dxa"/>
            <w:shd w:val="clear" w:color="auto" w:fill="auto"/>
            <w:noWrap/>
            <w:vAlign w:val="center"/>
            <w:hideMark/>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22,1</w:t>
            </w:r>
          </w:p>
        </w:tc>
      </w:tr>
      <w:tr w:rsidR="008B27FE" w:rsidRPr="008B27FE" w:rsidTr="00C47486">
        <w:trPr>
          <w:trHeight w:val="113"/>
        </w:trPr>
        <w:tc>
          <w:tcPr>
            <w:tcW w:w="7953" w:type="dxa"/>
            <w:shd w:val="clear" w:color="auto" w:fill="auto"/>
            <w:vAlign w:val="center"/>
            <w:hideMark/>
          </w:tcPr>
          <w:p w:rsidR="008B27FE" w:rsidRPr="008B27FE" w:rsidRDefault="008B27FE" w:rsidP="008B27FE">
            <w:pPr>
              <w:spacing w:after="0" w:line="240" w:lineRule="auto"/>
              <w:ind w:left="1183"/>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При проектировании, согласовании и присоединении к объектам газоснабжения</w:t>
            </w:r>
          </w:p>
        </w:tc>
        <w:tc>
          <w:tcPr>
            <w:tcW w:w="780" w:type="dxa"/>
            <w:shd w:val="clear" w:color="auto" w:fill="auto"/>
            <w:vAlign w:val="center"/>
            <w:hideMark/>
          </w:tcPr>
          <w:p w:rsidR="008B27FE" w:rsidRPr="008B27FE" w:rsidRDefault="008B27FE" w:rsidP="00C47486">
            <w:pPr>
              <w:spacing w:after="0" w:line="240" w:lineRule="auto"/>
              <w:jc w:val="center"/>
              <w:rPr>
                <w:rFonts w:ascii="Times New Roman" w:eastAsia="Times New Roman" w:hAnsi="Times New Roman"/>
                <w:sz w:val="24"/>
                <w:szCs w:val="24"/>
                <w:lang w:eastAsia="ru-RU"/>
              </w:rPr>
            </w:pPr>
            <w:r w:rsidRPr="008B27FE">
              <w:rPr>
                <w:rFonts w:ascii="Times New Roman" w:eastAsia="Times New Roman" w:hAnsi="Times New Roman"/>
                <w:sz w:val="24"/>
                <w:szCs w:val="24"/>
                <w:lang w:eastAsia="ru-RU"/>
              </w:rPr>
              <w:t>1</w:t>
            </w:r>
          </w:p>
        </w:tc>
        <w:tc>
          <w:tcPr>
            <w:tcW w:w="880" w:type="dxa"/>
            <w:shd w:val="clear" w:color="auto" w:fill="auto"/>
            <w:noWrap/>
            <w:vAlign w:val="center"/>
            <w:hideMark/>
          </w:tcPr>
          <w:p w:rsidR="008B27FE" w:rsidRPr="008B27FE" w:rsidRDefault="008B27FE" w:rsidP="00C47486">
            <w:pPr>
              <w:spacing w:after="0" w:line="240" w:lineRule="auto"/>
              <w:jc w:val="center"/>
              <w:rPr>
                <w:rFonts w:ascii="Times New Roman" w:hAnsi="Times New Roman"/>
                <w:color w:val="000000"/>
                <w:sz w:val="24"/>
                <w:szCs w:val="24"/>
              </w:rPr>
            </w:pPr>
            <w:r w:rsidRPr="008B27FE">
              <w:rPr>
                <w:rFonts w:ascii="Times New Roman" w:hAnsi="Times New Roman"/>
                <w:color w:val="000000"/>
                <w:sz w:val="24"/>
                <w:szCs w:val="24"/>
              </w:rPr>
              <w:t>0,5</w:t>
            </w:r>
          </w:p>
        </w:tc>
      </w:tr>
    </w:tbl>
    <w:p w:rsidR="00B46A33" w:rsidRDefault="00B46A33" w:rsidP="00991E50">
      <w:pPr>
        <w:pStyle w:val="a3"/>
        <w:ind w:firstLine="567"/>
        <w:jc w:val="both"/>
        <w:rPr>
          <w:rFonts w:ascii="Times New Roman" w:hAnsi="Times New Roman" w:cs="Times New Roman"/>
          <w:sz w:val="28"/>
          <w:szCs w:val="28"/>
          <w:highlight w:val="yellow"/>
        </w:rPr>
      </w:pPr>
    </w:p>
    <w:p w:rsidR="0078653C" w:rsidRPr="0027514F" w:rsidRDefault="0078653C" w:rsidP="00991E50">
      <w:pPr>
        <w:pStyle w:val="ad"/>
        <w:spacing w:before="0" w:beforeAutospacing="0" w:after="0" w:afterAutospacing="0"/>
        <w:ind w:firstLine="567"/>
        <w:jc w:val="both"/>
        <w:rPr>
          <w:sz w:val="28"/>
          <w:szCs w:val="28"/>
        </w:rPr>
      </w:pPr>
      <w:r w:rsidRPr="0027514F">
        <w:rPr>
          <w:sz w:val="28"/>
          <w:szCs w:val="28"/>
        </w:rPr>
        <w:t xml:space="preserve">В свою очередь потребители охарактеризовали </w:t>
      </w:r>
      <w:r w:rsidR="0027514F">
        <w:rPr>
          <w:sz w:val="28"/>
          <w:szCs w:val="28"/>
        </w:rPr>
        <w:t xml:space="preserve">количество субъектов на </w:t>
      </w:r>
      <w:r w:rsidRPr="0027514F">
        <w:rPr>
          <w:sz w:val="28"/>
          <w:szCs w:val="28"/>
        </w:rPr>
        <w:t>рынк</w:t>
      </w:r>
      <w:r w:rsidR="0027514F">
        <w:rPr>
          <w:sz w:val="28"/>
          <w:szCs w:val="28"/>
        </w:rPr>
        <w:t>ах</w:t>
      </w:r>
      <w:r w:rsidRPr="0027514F">
        <w:rPr>
          <w:sz w:val="28"/>
          <w:szCs w:val="28"/>
        </w:rPr>
        <w:t xml:space="preserve"> социально-значимых услуг следующим образом:</w:t>
      </w:r>
    </w:p>
    <w:tbl>
      <w:tblPr>
        <w:tblW w:w="960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8"/>
        <w:gridCol w:w="1275"/>
        <w:gridCol w:w="1312"/>
        <w:gridCol w:w="902"/>
        <w:gridCol w:w="998"/>
      </w:tblGrid>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p>
        </w:tc>
        <w:tc>
          <w:tcPr>
            <w:tcW w:w="1275" w:type="dxa"/>
            <w:shd w:val="clear" w:color="auto" w:fill="auto"/>
            <w:vAlign w:val="center"/>
            <w:hideMark/>
          </w:tcPr>
          <w:p w:rsidR="0027514F" w:rsidRPr="00C47486" w:rsidRDefault="0027514F" w:rsidP="0027514F">
            <w:pPr>
              <w:spacing w:after="0" w:line="240" w:lineRule="auto"/>
              <w:ind w:left="-57" w:right="-57"/>
              <w:jc w:val="center"/>
              <w:rPr>
                <w:rFonts w:ascii="Times New Roman" w:eastAsia="Times New Roman" w:hAnsi="Times New Roman"/>
                <w:i/>
                <w:color w:val="000000"/>
                <w:lang w:eastAsia="ru-RU"/>
              </w:rPr>
            </w:pPr>
            <w:r w:rsidRPr="00C47486">
              <w:rPr>
                <w:rFonts w:ascii="Times New Roman" w:eastAsia="Times New Roman" w:hAnsi="Times New Roman"/>
                <w:i/>
                <w:color w:val="000000"/>
                <w:lang w:eastAsia="ru-RU"/>
              </w:rPr>
              <w:t>Избыточно (много)</w:t>
            </w:r>
          </w:p>
        </w:tc>
        <w:tc>
          <w:tcPr>
            <w:tcW w:w="1312" w:type="dxa"/>
            <w:shd w:val="clear" w:color="auto" w:fill="auto"/>
            <w:vAlign w:val="center"/>
            <w:hideMark/>
          </w:tcPr>
          <w:p w:rsidR="0027514F" w:rsidRPr="00C47486" w:rsidRDefault="0027514F" w:rsidP="0027514F">
            <w:pPr>
              <w:spacing w:after="0" w:line="240" w:lineRule="auto"/>
              <w:ind w:left="-57" w:right="-57"/>
              <w:jc w:val="center"/>
              <w:rPr>
                <w:rFonts w:ascii="Times New Roman" w:eastAsia="Times New Roman" w:hAnsi="Times New Roman"/>
                <w:i/>
                <w:color w:val="000000"/>
                <w:lang w:eastAsia="ru-RU"/>
              </w:rPr>
            </w:pPr>
            <w:r w:rsidRPr="00C47486">
              <w:rPr>
                <w:rFonts w:ascii="Times New Roman" w:eastAsia="Times New Roman" w:hAnsi="Times New Roman"/>
                <w:i/>
                <w:color w:val="000000"/>
                <w:lang w:eastAsia="ru-RU"/>
              </w:rPr>
              <w:t>Достаточно</w:t>
            </w:r>
          </w:p>
        </w:tc>
        <w:tc>
          <w:tcPr>
            <w:tcW w:w="902" w:type="dxa"/>
            <w:shd w:val="clear" w:color="auto" w:fill="auto"/>
            <w:vAlign w:val="center"/>
            <w:hideMark/>
          </w:tcPr>
          <w:p w:rsidR="0027514F" w:rsidRPr="00C47486" w:rsidRDefault="0027514F" w:rsidP="0027514F">
            <w:pPr>
              <w:spacing w:after="0" w:line="240" w:lineRule="auto"/>
              <w:ind w:left="-57" w:right="-57"/>
              <w:jc w:val="center"/>
              <w:rPr>
                <w:rFonts w:ascii="Times New Roman" w:eastAsia="Times New Roman" w:hAnsi="Times New Roman"/>
                <w:i/>
                <w:color w:val="000000"/>
                <w:lang w:eastAsia="ru-RU"/>
              </w:rPr>
            </w:pPr>
            <w:r w:rsidRPr="00C47486">
              <w:rPr>
                <w:rFonts w:ascii="Times New Roman" w:eastAsia="Times New Roman" w:hAnsi="Times New Roman"/>
                <w:i/>
                <w:color w:val="000000"/>
                <w:lang w:eastAsia="ru-RU"/>
              </w:rPr>
              <w:t>Мало</w:t>
            </w:r>
          </w:p>
        </w:tc>
        <w:tc>
          <w:tcPr>
            <w:tcW w:w="998" w:type="dxa"/>
            <w:shd w:val="clear" w:color="auto" w:fill="auto"/>
            <w:vAlign w:val="center"/>
            <w:hideMark/>
          </w:tcPr>
          <w:p w:rsidR="0027514F" w:rsidRPr="00C47486" w:rsidRDefault="0027514F" w:rsidP="0027514F">
            <w:pPr>
              <w:spacing w:after="0" w:line="240" w:lineRule="auto"/>
              <w:ind w:left="-57" w:right="-57"/>
              <w:jc w:val="center"/>
              <w:rPr>
                <w:rFonts w:ascii="Times New Roman" w:eastAsia="Times New Roman" w:hAnsi="Times New Roman"/>
                <w:i/>
                <w:color w:val="000000"/>
                <w:lang w:eastAsia="ru-RU"/>
              </w:rPr>
            </w:pPr>
            <w:r w:rsidRPr="00C47486">
              <w:rPr>
                <w:rFonts w:ascii="Times New Roman" w:eastAsia="Times New Roman" w:hAnsi="Times New Roman"/>
                <w:i/>
                <w:color w:val="000000"/>
                <w:lang w:eastAsia="ru-RU"/>
              </w:rPr>
              <w:t>Нет совсем</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дошкольного образования</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97</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1298</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70</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3</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детского отдыха и оздоровления</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115</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1039</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270</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44</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 xml:space="preserve">Услуги дополнительного образования (кружки, секции, центры развивающего обучения и т.д.) </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110</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1211</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140</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7</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Медицинские услуги</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104</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1002</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342</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20</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психолого-педагогического сопровождения детей с ограниченными возможностями здоровья</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103</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1023</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262</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80</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в сфере культуры</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119</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1223</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122</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4</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в сфере жилищно-коммунального хозяйства</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112</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1117</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226</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13</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Розничная торговля (магазины, рынки, ярмарки)</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246</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1195</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25</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2</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перевозок пассажиров наземным транспортом</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127</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994</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339</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8</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связи (интернет, сотовая связь и т.д.)</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147</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1208</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110</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3</w:t>
            </w:r>
          </w:p>
        </w:tc>
      </w:tr>
      <w:tr w:rsidR="0027514F" w:rsidRPr="0027514F" w:rsidTr="00C47486">
        <w:trPr>
          <w:trHeight w:val="113"/>
        </w:trPr>
        <w:tc>
          <w:tcPr>
            <w:tcW w:w="5118" w:type="dxa"/>
            <w:shd w:val="clear" w:color="auto" w:fill="auto"/>
            <w:vAlign w:val="center"/>
            <w:hideMark/>
          </w:tcPr>
          <w:p w:rsidR="0027514F" w:rsidRPr="0027514F" w:rsidRDefault="0027514F" w:rsidP="0027514F">
            <w:pPr>
              <w:spacing w:after="0" w:line="240" w:lineRule="auto"/>
              <w:ind w:left="-57" w:right="-57"/>
              <w:rPr>
                <w:rFonts w:ascii="Times New Roman" w:eastAsia="Times New Roman" w:hAnsi="Times New Roman"/>
                <w:color w:val="000000"/>
                <w:lang w:eastAsia="ru-RU"/>
              </w:rPr>
            </w:pPr>
            <w:r w:rsidRPr="0027514F">
              <w:rPr>
                <w:rFonts w:ascii="Times New Roman" w:eastAsia="Times New Roman" w:hAnsi="Times New Roman"/>
                <w:color w:val="000000"/>
                <w:lang w:eastAsia="ru-RU"/>
              </w:rPr>
              <w:t>Услуги социального обслуживания населения (по уходу за гражданами пожилого возраста и инвалидами в стационарных учреждениях)</w:t>
            </w:r>
          </w:p>
        </w:tc>
        <w:tc>
          <w:tcPr>
            <w:tcW w:w="1275"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107</w:t>
            </w:r>
          </w:p>
        </w:tc>
        <w:tc>
          <w:tcPr>
            <w:tcW w:w="131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1114</w:t>
            </w:r>
          </w:p>
        </w:tc>
        <w:tc>
          <w:tcPr>
            <w:tcW w:w="902"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191</w:t>
            </w:r>
          </w:p>
        </w:tc>
        <w:tc>
          <w:tcPr>
            <w:tcW w:w="998" w:type="dxa"/>
            <w:shd w:val="clear" w:color="auto" w:fill="auto"/>
            <w:vAlign w:val="center"/>
            <w:hideMark/>
          </w:tcPr>
          <w:p w:rsidR="0027514F" w:rsidRPr="0027514F" w:rsidRDefault="0027514F" w:rsidP="0027514F">
            <w:pPr>
              <w:spacing w:after="0" w:line="240" w:lineRule="auto"/>
              <w:ind w:left="-57" w:right="-57"/>
              <w:jc w:val="center"/>
              <w:rPr>
                <w:rFonts w:ascii="Times New Roman" w:eastAsia="Times New Roman" w:hAnsi="Times New Roman"/>
                <w:color w:val="000000"/>
                <w:sz w:val="24"/>
                <w:szCs w:val="24"/>
                <w:lang w:eastAsia="ru-RU"/>
              </w:rPr>
            </w:pPr>
            <w:r w:rsidRPr="0027514F">
              <w:rPr>
                <w:rFonts w:ascii="Times New Roman" w:eastAsia="Times New Roman" w:hAnsi="Times New Roman"/>
                <w:color w:val="000000"/>
                <w:sz w:val="24"/>
                <w:szCs w:val="24"/>
                <w:lang w:eastAsia="ru-RU"/>
              </w:rPr>
              <w:t>56</w:t>
            </w:r>
          </w:p>
        </w:tc>
      </w:tr>
    </w:tbl>
    <w:p w:rsidR="0027514F" w:rsidRPr="007564E2" w:rsidRDefault="0027514F" w:rsidP="00991E50">
      <w:pPr>
        <w:pStyle w:val="ad"/>
        <w:spacing w:before="0" w:beforeAutospacing="0" w:after="0" w:afterAutospacing="0"/>
        <w:ind w:firstLine="567"/>
        <w:jc w:val="both"/>
        <w:rPr>
          <w:sz w:val="28"/>
          <w:szCs w:val="28"/>
          <w:highlight w:val="yellow"/>
        </w:rPr>
      </w:pPr>
    </w:p>
    <w:p w:rsidR="009739A9" w:rsidRDefault="00900C70" w:rsidP="009739A9">
      <w:pPr>
        <w:spacing w:after="0" w:line="240" w:lineRule="auto"/>
        <w:ind w:firstLine="567"/>
        <w:jc w:val="both"/>
        <w:rPr>
          <w:rFonts w:ascii="Times New Roman" w:hAnsi="Times New Roman"/>
          <w:sz w:val="28"/>
          <w:szCs w:val="28"/>
        </w:rPr>
      </w:pPr>
      <w:r w:rsidRPr="009739A9">
        <w:rPr>
          <w:rFonts w:ascii="Times New Roman" w:hAnsi="Times New Roman"/>
          <w:sz w:val="28"/>
          <w:szCs w:val="28"/>
        </w:rPr>
        <w:t>Исходя из полученных ответов, по мнению потребителей товаров и услуг, на территории нашего района присутству</w:t>
      </w:r>
      <w:r w:rsidR="007037B4" w:rsidRPr="009739A9">
        <w:rPr>
          <w:rFonts w:ascii="Times New Roman" w:hAnsi="Times New Roman"/>
          <w:sz w:val="28"/>
          <w:szCs w:val="28"/>
        </w:rPr>
        <w:t>е</w:t>
      </w:r>
      <w:r w:rsidRPr="009739A9">
        <w:rPr>
          <w:rFonts w:ascii="Times New Roman" w:hAnsi="Times New Roman"/>
          <w:sz w:val="28"/>
          <w:szCs w:val="28"/>
        </w:rPr>
        <w:t xml:space="preserve">т </w:t>
      </w:r>
      <w:r w:rsidR="006A619A" w:rsidRPr="009739A9">
        <w:rPr>
          <w:rFonts w:ascii="Times New Roman" w:hAnsi="Times New Roman"/>
          <w:sz w:val="28"/>
          <w:szCs w:val="28"/>
        </w:rPr>
        <w:t>достаточное</w:t>
      </w:r>
      <w:r w:rsidRPr="009739A9">
        <w:rPr>
          <w:rFonts w:ascii="Times New Roman" w:hAnsi="Times New Roman"/>
          <w:sz w:val="28"/>
          <w:szCs w:val="28"/>
        </w:rPr>
        <w:t xml:space="preserve"> количество организаций на всех социально-значимых рынках.</w:t>
      </w:r>
    </w:p>
    <w:p w:rsidR="00900C70" w:rsidRPr="009739A9" w:rsidRDefault="00900C70" w:rsidP="009739A9">
      <w:pPr>
        <w:spacing w:after="0" w:line="240" w:lineRule="auto"/>
        <w:ind w:firstLine="567"/>
        <w:jc w:val="both"/>
        <w:rPr>
          <w:rFonts w:ascii="Times New Roman" w:hAnsi="Times New Roman"/>
          <w:sz w:val="28"/>
          <w:szCs w:val="28"/>
        </w:rPr>
      </w:pPr>
      <w:proofErr w:type="gramStart"/>
      <w:r w:rsidRPr="009739A9">
        <w:rPr>
          <w:rFonts w:ascii="Times New Roman" w:hAnsi="Times New Roman"/>
          <w:sz w:val="28"/>
          <w:szCs w:val="28"/>
        </w:rPr>
        <w:t xml:space="preserve">В свою очередь, несмотря на большую долю респондентов, отметивших </w:t>
      </w:r>
      <w:r w:rsidR="00663FEA" w:rsidRPr="009739A9">
        <w:rPr>
          <w:rFonts w:ascii="Times New Roman" w:hAnsi="Times New Roman"/>
          <w:sz w:val="28"/>
          <w:szCs w:val="28"/>
        </w:rPr>
        <w:t>достаточное</w:t>
      </w:r>
      <w:r w:rsidRPr="009739A9">
        <w:rPr>
          <w:rFonts w:ascii="Times New Roman" w:hAnsi="Times New Roman"/>
          <w:sz w:val="28"/>
          <w:szCs w:val="28"/>
        </w:rPr>
        <w:t xml:space="preserve"> количество организаций </w:t>
      </w:r>
      <w:r w:rsidR="009739A9">
        <w:rPr>
          <w:rFonts w:ascii="Times New Roman" w:hAnsi="Times New Roman"/>
          <w:sz w:val="28"/>
          <w:szCs w:val="28"/>
        </w:rPr>
        <w:t xml:space="preserve">на </w:t>
      </w:r>
      <w:r w:rsidRPr="009739A9">
        <w:rPr>
          <w:rFonts w:ascii="Times New Roman" w:hAnsi="Times New Roman"/>
          <w:sz w:val="28"/>
          <w:szCs w:val="28"/>
        </w:rPr>
        <w:t>рынк</w:t>
      </w:r>
      <w:r w:rsidR="009739A9">
        <w:rPr>
          <w:rFonts w:ascii="Times New Roman" w:hAnsi="Times New Roman"/>
          <w:sz w:val="28"/>
          <w:szCs w:val="28"/>
        </w:rPr>
        <w:t>ах</w:t>
      </w:r>
      <w:r w:rsidRPr="009739A9">
        <w:rPr>
          <w:rFonts w:ascii="Times New Roman" w:hAnsi="Times New Roman"/>
          <w:sz w:val="28"/>
          <w:szCs w:val="28"/>
        </w:rPr>
        <w:t xml:space="preserve"> </w:t>
      </w:r>
      <w:r w:rsidR="00663FEA" w:rsidRPr="009739A9">
        <w:rPr>
          <w:rFonts w:ascii="Times New Roman" w:hAnsi="Times New Roman"/>
          <w:sz w:val="28"/>
          <w:szCs w:val="28"/>
        </w:rPr>
        <w:t xml:space="preserve">услуг детского отдыха и оздоровления, </w:t>
      </w:r>
      <w:r w:rsidRPr="009739A9">
        <w:rPr>
          <w:rFonts w:ascii="Times New Roman" w:hAnsi="Times New Roman"/>
          <w:sz w:val="28"/>
          <w:szCs w:val="28"/>
        </w:rPr>
        <w:t>медицинских услуг</w:t>
      </w:r>
      <w:r w:rsidR="00663FEA" w:rsidRPr="009739A9">
        <w:rPr>
          <w:rFonts w:ascii="Times New Roman" w:hAnsi="Times New Roman"/>
          <w:sz w:val="28"/>
          <w:szCs w:val="28"/>
        </w:rPr>
        <w:t>, услуг психолого-педагогического сопровождения детей с ограниченными возможностями здоровья</w:t>
      </w:r>
      <w:r w:rsidR="009739A9" w:rsidRPr="009739A9">
        <w:rPr>
          <w:rFonts w:ascii="Times New Roman" w:hAnsi="Times New Roman"/>
          <w:sz w:val="28"/>
          <w:szCs w:val="28"/>
        </w:rPr>
        <w:t>, услуг перевозок пассажиров наземным транспортом</w:t>
      </w:r>
      <w:r w:rsidR="00663FEA" w:rsidRPr="009739A9">
        <w:rPr>
          <w:rFonts w:ascii="Times New Roman" w:hAnsi="Times New Roman"/>
          <w:sz w:val="28"/>
          <w:szCs w:val="28"/>
        </w:rPr>
        <w:t xml:space="preserve"> </w:t>
      </w:r>
      <w:r w:rsidRPr="009739A9">
        <w:rPr>
          <w:rFonts w:ascii="Times New Roman" w:hAnsi="Times New Roman"/>
          <w:sz w:val="28"/>
          <w:szCs w:val="28"/>
        </w:rPr>
        <w:t>(</w:t>
      </w:r>
      <w:r w:rsidR="009739A9" w:rsidRPr="009739A9">
        <w:rPr>
          <w:rFonts w:ascii="Times New Roman" w:hAnsi="Times New Roman"/>
          <w:sz w:val="28"/>
          <w:szCs w:val="28"/>
        </w:rPr>
        <w:t>от 67,7</w:t>
      </w:r>
      <w:r w:rsidRPr="009739A9">
        <w:rPr>
          <w:rFonts w:ascii="Times New Roman" w:hAnsi="Times New Roman"/>
          <w:sz w:val="28"/>
          <w:szCs w:val="28"/>
        </w:rPr>
        <w:t xml:space="preserve">% </w:t>
      </w:r>
      <w:r w:rsidR="009739A9" w:rsidRPr="009739A9">
        <w:rPr>
          <w:rFonts w:ascii="Times New Roman" w:hAnsi="Times New Roman"/>
          <w:sz w:val="28"/>
          <w:szCs w:val="28"/>
        </w:rPr>
        <w:t>до 70,8% респондентов</w:t>
      </w:r>
      <w:r w:rsidRPr="009739A9">
        <w:rPr>
          <w:rFonts w:ascii="Times New Roman" w:hAnsi="Times New Roman"/>
          <w:sz w:val="28"/>
          <w:szCs w:val="28"/>
        </w:rPr>
        <w:t xml:space="preserve">) </w:t>
      </w:r>
      <w:r w:rsidR="009739A9" w:rsidRPr="009739A9">
        <w:rPr>
          <w:rFonts w:ascii="Times New Roman" w:hAnsi="Times New Roman"/>
          <w:sz w:val="28"/>
          <w:szCs w:val="28"/>
        </w:rPr>
        <w:t xml:space="preserve">более 310 </w:t>
      </w:r>
      <w:r w:rsidRPr="009739A9">
        <w:rPr>
          <w:rFonts w:ascii="Times New Roman" w:hAnsi="Times New Roman"/>
          <w:sz w:val="28"/>
          <w:szCs w:val="28"/>
        </w:rPr>
        <w:t xml:space="preserve">респондентов, считают, что на территории муниципального образования мало </w:t>
      </w:r>
      <w:r w:rsidR="009739A9" w:rsidRPr="009739A9">
        <w:rPr>
          <w:rFonts w:ascii="Times New Roman" w:hAnsi="Times New Roman"/>
          <w:sz w:val="28"/>
          <w:szCs w:val="28"/>
        </w:rPr>
        <w:t xml:space="preserve">либо нет совсем </w:t>
      </w:r>
      <w:r w:rsidRPr="009739A9">
        <w:rPr>
          <w:rFonts w:ascii="Times New Roman" w:hAnsi="Times New Roman"/>
          <w:sz w:val="28"/>
          <w:szCs w:val="28"/>
        </w:rPr>
        <w:t xml:space="preserve">организаций, оказывающих </w:t>
      </w:r>
      <w:r w:rsidR="009739A9" w:rsidRPr="009739A9">
        <w:rPr>
          <w:rFonts w:ascii="Times New Roman" w:hAnsi="Times New Roman"/>
          <w:sz w:val="28"/>
          <w:szCs w:val="28"/>
        </w:rPr>
        <w:t>эти</w:t>
      </w:r>
      <w:r w:rsidRPr="009739A9">
        <w:rPr>
          <w:rFonts w:ascii="Times New Roman" w:hAnsi="Times New Roman"/>
          <w:sz w:val="28"/>
          <w:szCs w:val="28"/>
        </w:rPr>
        <w:t xml:space="preserve"> услуги.</w:t>
      </w:r>
      <w:proofErr w:type="gramEnd"/>
    </w:p>
    <w:p w:rsidR="009739A9" w:rsidRDefault="009739A9" w:rsidP="00991E50">
      <w:pPr>
        <w:pStyle w:val="ad"/>
        <w:spacing w:before="0" w:beforeAutospacing="0" w:after="0" w:afterAutospacing="0"/>
        <w:ind w:firstLine="567"/>
        <w:jc w:val="both"/>
        <w:rPr>
          <w:sz w:val="28"/>
          <w:szCs w:val="28"/>
          <w:highlight w:val="yellow"/>
        </w:rPr>
      </w:pPr>
    </w:p>
    <w:p w:rsidR="00900C70" w:rsidRPr="005562C2" w:rsidRDefault="00900C70" w:rsidP="00991E50">
      <w:pPr>
        <w:pStyle w:val="ad"/>
        <w:spacing w:before="0" w:beforeAutospacing="0" w:after="0" w:afterAutospacing="0"/>
        <w:ind w:firstLine="567"/>
        <w:jc w:val="both"/>
        <w:rPr>
          <w:sz w:val="28"/>
          <w:szCs w:val="28"/>
        </w:rPr>
      </w:pPr>
      <w:r w:rsidRPr="005562C2">
        <w:rPr>
          <w:sz w:val="28"/>
          <w:szCs w:val="28"/>
        </w:rPr>
        <w:t>Удовлетворённость качеством у</w:t>
      </w:r>
      <w:r w:rsidR="002C4DA5" w:rsidRPr="005562C2">
        <w:rPr>
          <w:sz w:val="28"/>
          <w:szCs w:val="28"/>
        </w:rPr>
        <w:t>слуг на социально-значимых рынках представлена следующей таблицей:</w:t>
      </w:r>
    </w:p>
    <w:tbl>
      <w:tblPr>
        <w:tblW w:w="966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4"/>
        <w:gridCol w:w="1418"/>
        <w:gridCol w:w="1497"/>
        <w:gridCol w:w="1350"/>
        <w:gridCol w:w="1418"/>
      </w:tblGrid>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p>
        </w:tc>
        <w:tc>
          <w:tcPr>
            <w:tcW w:w="1418" w:type="dxa"/>
            <w:shd w:val="clear" w:color="auto" w:fill="auto"/>
            <w:vAlign w:val="center"/>
            <w:hideMark/>
          </w:tcPr>
          <w:p w:rsidR="005562C2" w:rsidRPr="00C47486" w:rsidRDefault="005562C2" w:rsidP="00C47486">
            <w:pPr>
              <w:spacing w:after="0" w:line="240" w:lineRule="auto"/>
              <w:ind w:left="-57" w:right="-57"/>
              <w:jc w:val="center"/>
              <w:rPr>
                <w:rFonts w:ascii="Times New Roman" w:eastAsia="Times New Roman" w:hAnsi="Times New Roman"/>
                <w:color w:val="000000"/>
                <w:lang w:eastAsia="ru-RU"/>
              </w:rPr>
            </w:pPr>
            <w:r w:rsidRPr="00C47486">
              <w:rPr>
                <w:rFonts w:ascii="Times New Roman" w:eastAsia="Times New Roman" w:hAnsi="Times New Roman"/>
                <w:color w:val="000000"/>
                <w:lang w:eastAsia="ru-RU"/>
              </w:rPr>
              <w:t>Удовлетворен</w:t>
            </w:r>
          </w:p>
        </w:tc>
        <w:tc>
          <w:tcPr>
            <w:tcW w:w="1497" w:type="dxa"/>
            <w:shd w:val="clear" w:color="auto" w:fill="auto"/>
            <w:vAlign w:val="center"/>
            <w:hideMark/>
          </w:tcPr>
          <w:p w:rsidR="005562C2" w:rsidRPr="00C47486" w:rsidRDefault="005562C2" w:rsidP="00C47486">
            <w:pPr>
              <w:spacing w:after="0" w:line="240" w:lineRule="auto"/>
              <w:ind w:left="-57" w:right="-57"/>
              <w:jc w:val="center"/>
              <w:rPr>
                <w:rFonts w:ascii="Times New Roman" w:eastAsia="Times New Roman" w:hAnsi="Times New Roman"/>
                <w:color w:val="000000"/>
                <w:lang w:eastAsia="ru-RU"/>
              </w:rPr>
            </w:pPr>
            <w:r w:rsidRPr="00C47486">
              <w:rPr>
                <w:rFonts w:ascii="Times New Roman" w:eastAsia="Times New Roman" w:hAnsi="Times New Roman"/>
                <w:color w:val="000000"/>
                <w:lang w:eastAsia="ru-RU"/>
              </w:rPr>
              <w:t>Скорее удовлетворен</w:t>
            </w:r>
          </w:p>
        </w:tc>
        <w:tc>
          <w:tcPr>
            <w:tcW w:w="1350" w:type="dxa"/>
            <w:shd w:val="clear" w:color="auto" w:fill="auto"/>
            <w:vAlign w:val="center"/>
            <w:hideMark/>
          </w:tcPr>
          <w:p w:rsidR="005562C2" w:rsidRPr="00C47486" w:rsidRDefault="005562C2" w:rsidP="00C47486">
            <w:pPr>
              <w:spacing w:after="0" w:line="240" w:lineRule="auto"/>
              <w:ind w:left="-57" w:right="-57"/>
              <w:jc w:val="center"/>
              <w:rPr>
                <w:rFonts w:ascii="Times New Roman" w:eastAsia="Times New Roman" w:hAnsi="Times New Roman"/>
                <w:color w:val="000000"/>
                <w:lang w:eastAsia="ru-RU"/>
              </w:rPr>
            </w:pPr>
            <w:r w:rsidRPr="00C47486">
              <w:rPr>
                <w:rFonts w:ascii="Times New Roman" w:eastAsia="Times New Roman" w:hAnsi="Times New Roman"/>
                <w:color w:val="000000"/>
                <w:lang w:eastAsia="ru-RU"/>
              </w:rPr>
              <w:t>Скорее не удовлетворен</w:t>
            </w:r>
          </w:p>
        </w:tc>
        <w:tc>
          <w:tcPr>
            <w:tcW w:w="1418" w:type="dxa"/>
            <w:shd w:val="clear" w:color="auto" w:fill="auto"/>
            <w:vAlign w:val="center"/>
            <w:hideMark/>
          </w:tcPr>
          <w:p w:rsidR="005562C2" w:rsidRPr="00C47486" w:rsidRDefault="005562C2" w:rsidP="00C47486">
            <w:pPr>
              <w:spacing w:after="0" w:line="240" w:lineRule="auto"/>
              <w:ind w:left="-57" w:right="-57"/>
              <w:jc w:val="center"/>
              <w:rPr>
                <w:rFonts w:ascii="Times New Roman" w:eastAsia="Times New Roman" w:hAnsi="Times New Roman"/>
                <w:color w:val="000000"/>
                <w:lang w:eastAsia="ru-RU"/>
              </w:rPr>
            </w:pPr>
            <w:r w:rsidRPr="00C47486">
              <w:rPr>
                <w:rFonts w:ascii="Times New Roman" w:eastAsia="Times New Roman" w:hAnsi="Times New Roman"/>
                <w:color w:val="000000"/>
                <w:lang w:eastAsia="ru-RU"/>
              </w:rPr>
              <w:t>Не удовлетворен</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дошкольного образования</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1291</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108</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61</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8</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детского отдыха и оздоровления</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1197</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62</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152</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57</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 xml:space="preserve">Услуги дополнительного образования (кружки, секции, центры развивающего обучения и т.д.) </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1293</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92</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65</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18</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Медицинские услуги</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1127</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38</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118</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185</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психолого-педагогического сопровождения детей с ограниченными возможностями здоровья</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1222</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59</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118</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69</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в сфере культуры</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1340</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58</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54</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16</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в сфере жилищно-коммунального хозяйства</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1231</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49</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100</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88</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lastRenderedPageBreak/>
              <w:t>Розничная торговля (магазины, рынки, ярмарки)</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1369</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60</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24</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15</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перевозок пассажиров наземным транспортом</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1245</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53</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67</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103</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связи (интернет, сотовая связь и т.д.)</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1290</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60</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27</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91</w:t>
            </w:r>
          </w:p>
        </w:tc>
      </w:tr>
      <w:tr w:rsidR="005562C2" w:rsidRPr="005562C2" w:rsidTr="00C47486">
        <w:trPr>
          <w:trHeight w:val="113"/>
        </w:trPr>
        <w:tc>
          <w:tcPr>
            <w:tcW w:w="3984" w:type="dxa"/>
            <w:shd w:val="clear" w:color="auto" w:fill="auto"/>
            <w:vAlign w:val="center"/>
            <w:hideMark/>
          </w:tcPr>
          <w:p w:rsidR="005562C2" w:rsidRPr="005562C2" w:rsidRDefault="005562C2" w:rsidP="00C47486">
            <w:pPr>
              <w:spacing w:after="0" w:line="240" w:lineRule="auto"/>
              <w:ind w:left="-57" w:right="-57"/>
              <w:rPr>
                <w:rFonts w:ascii="Times New Roman" w:eastAsia="Times New Roman" w:hAnsi="Times New Roman"/>
                <w:color w:val="000000"/>
                <w:lang w:eastAsia="ru-RU"/>
              </w:rPr>
            </w:pPr>
            <w:r w:rsidRPr="005562C2">
              <w:rPr>
                <w:rFonts w:ascii="Times New Roman" w:eastAsia="Times New Roman" w:hAnsi="Times New Roman"/>
                <w:color w:val="000000"/>
                <w:lang w:eastAsia="ru-RU"/>
              </w:rPr>
              <w:t>Услуги социального обслуживания населения (по уходу за гражданами пожилого возраста и инвалидами в стационарных учреждениях)</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1313</w:t>
            </w:r>
          </w:p>
        </w:tc>
        <w:tc>
          <w:tcPr>
            <w:tcW w:w="1497"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57</w:t>
            </w:r>
          </w:p>
        </w:tc>
        <w:tc>
          <w:tcPr>
            <w:tcW w:w="1350"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60</w:t>
            </w:r>
          </w:p>
        </w:tc>
        <w:tc>
          <w:tcPr>
            <w:tcW w:w="1418" w:type="dxa"/>
            <w:shd w:val="clear" w:color="auto" w:fill="auto"/>
            <w:vAlign w:val="center"/>
            <w:hideMark/>
          </w:tcPr>
          <w:p w:rsidR="005562C2" w:rsidRPr="005562C2" w:rsidRDefault="005562C2" w:rsidP="00C47486">
            <w:pPr>
              <w:spacing w:after="0" w:line="240" w:lineRule="auto"/>
              <w:ind w:left="-57" w:right="-57"/>
              <w:jc w:val="center"/>
              <w:rPr>
                <w:rFonts w:ascii="Times New Roman" w:eastAsia="Times New Roman" w:hAnsi="Times New Roman"/>
                <w:color w:val="000000"/>
                <w:sz w:val="24"/>
                <w:szCs w:val="24"/>
                <w:lang w:eastAsia="ru-RU"/>
              </w:rPr>
            </w:pPr>
            <w:r w:rsidRPr="005562C2">
              <w:rPr>
                <w:rFonts w:ascii="Times New Roman" w:eastAsia="Times New Roman" w:hAnsi="Times New Roman"/>
                <w:color w:val="000000"/>
                <w:sz w:val="24"/>
                <w:szCs w:val="24"/>
                <w:lang w:eastAsia="ru-RU"/>
              </w:rPr>
              <w:t>38</w:t>
            </w:r>
          </w:p>
        </w:tc>
      </w:tr>
    </w:tbl>
    <w:p w:rsidR="005562C2" w:rsidRDefault="005562C2" w:rsidP="00991E50">
      <w:pPr>
        <w:pStyle w:val="ad"/>
        <w:spacing w:before="0" w:beforeAutospacing="0" w:after="0" w:afterAutospacing="0"/>
        <w:ind w:firstLine="567"/>
        <w:jc w:val="both"/>
        <w:rPr>
          <w:sz w:val="28"/>
          <w:szCs w:val="28"/>
          <w:highlight w:val="yellow"/>
        </w:rPr>
      </w:pPr>
    </w:p>
    <w:p w:rsidR="002C4DA5" w:rsidRPr="005562C2" w:rsidRDefault="002C4DA5" w:rsidP="00991E50">
      <w:pPr>
        <w:pStyle w:val="ad"/>
        <w:spacing w:before="0" w:beforeAutospacing="0" w:after="0" w:afterAutospacing="0"/>
        <w:ind w:firstLine="567"/>
        <w:jc w:val="both"/>
        <w:rPr>
          <w:sz w:val="28"/>
          <w:szCs w:val="28"/>
        </w:rPr>
      </w:pPr>
      <w:r w:rsidRPr="005562C2">
        <w:rPr>
          <w:sz w:val="28"/>
          <w:szCs w:val="28"/>
        </w:rPr>
        <w:t xml:space="preserve">Согласно полученным результатам, более </w:t>
      </w:r>
      <w:r w:rsidR="005562C2" w:rsidRPr="005562C2">
        <w:rPr>
          <w:sz w:val="28"/>
          <w:szCs w:val="28"/>
        </w:rPr>
        <w:t>7</w:t>
      </w:r>
      <w:r w:rsidR="00370B20">
        <w:rPr>
          <w:sz w:val="28"/>
          <w:szCs w:val="28"/>
        </w:rPr>
        <w:t>9</w:t>
      </w:r>
      <w:r w:rsidRPr="005562C2">
        <w:rPr>
          <w:sz w:val="28"/>
          <w:szCs w:val="28"/>
        </w:rPr>
        <w:t xml:space="preserve">% опрошенных </w:t>
      </w:r>
      <w:proofErr w:type="gramStart"/>
      <w:r w:rsidRPr="005562C2">
        <w:rPr>
          <w:sz w:val="28"/>
          <w:szCs w:val="28"/>
        </w:rPr>
        <w:t>удовлетворены</w:t>
      </w:r>
      <w:proofErr w:type="gramEnd"/>
      <w:r w:rsidRPr="005562C2">
        <w:rPr>
          <w:sz w:val="28"/>
          <w:szCs w:val="28"/>
        </w:rPr>
        <w:t xml:space="preserve"> </w:t>
      </w:r>
      <w:r w:rsidR="00370B20">
        <w:rPr>
          <w:sz w:val="28"/>
          <w:szCs w:val="28"/>
        </w:rPr>
        <w:t xml:space="preserve">или </w:t>
      </w:r>
      <w:r w:rsidR="00370B20" w:rsidRPr="003F5307">
        <w:rPr>
          <w:sz w:val="28"/>
          <w:szCs w:val="28"/>
        </w:rPr>
        <w:t xml:space="preserve">скорее удовлетворены </w:t>
      </w:r>
      <w:r w:rsidRPr="005562C2">
        <w:rPr>
          <w:sz w:val="28"/>
          <w:szCs w:val="28"/>
        </w:rPr>
        <w:t>характеристиками товаров, работ и услуг на социально-значимых рынках района. Однако, 1</w:t>
      </w:r>
      <w:r w:rsidR="005562C2" w:rsidRPr="005562C2">
        <w:rPr>
          <w:sz w:val="28"/>
          <w:szCs w:val="28"/>
        </w:rPr>
        <w:t>85</w:t>
      </w:r>
      <w:r w:rsidRPr="005562C2">
        <w:rPr>
          <w:sz w:val="28"/>
          <w:szCs w:val="28"/>
        </w:rPr>
        <w:t xml:space="preserve"> респондент</w:t>
      </w:r>
      <w:r w:rsidR="005562C2" w:rsidRPr="005562C2">
        <w:rPr>
          <w:sz w:val="28"/>
          <w:szCs w:val="28"/>
        </w:rPr>
        <w:t>ов</w:t>
      </w:r>
      <w:r w:rsidRPr="005562C2">
        <w:rPr>
          <w:sz w:val="28"/>
          <w:szCs w:val="28"/>
        </w:rPr>
        <w:t xml:space="preserve"> (или </w:t>
      </w:r>
      <w:r w:rsidR="005562C2" w:rsidRPr="005562C2">
        <w:rPr>
          <w:sz w:val="28"/>
          <w:szCs w:val="28"/>
        </w:rPr>
        <w:t>12,6</w:t>
      </w:r>
      <w:r w:rsidRPr="005562C2">
        <w:rPr>
          <w:sz w:val="28"/>
          <w:szCs w:val="28"/>
        </w:rPr>
        <w:t xml:space="preserve">% опрошенных) </w:t>
      </w:r>
      <w:proofErr w:type="gramStart"/>
      <w:r w:rsidRPr="005562C2">
        <w:rPr>
          <w:sz w:val="28"/>
          <w:szCs w:val="28"/>
        </w:rPr>
        <w:t>остались</w:t>
      </w:r>
      <w:proofErr w:type="gramEnd"/>
      <w:r w:rsidRPr="005562C2">
        <w:rPr>
          <w:sz w:val="28"/>
          <w:szCs w:val="28"/>
        </w:rPr>
        <w:t xml:space="preserve"> не удовлетворены характери</w:t>
      </w:r>
      <w:r w:rsidR="005562C2" w:rsidRPr="005562C2">
        <w:rPr>
          <w:sz w:val="28"/>
          <w:szCs w:val="28"/>
        </w:rPr>
        <w:t>стиками рынка медицинских услуг</w:t>
      </w:r>
      <w:r w:rsidRPr="005562C2">
        <w:rPr>
          <w:sz w:val="28"/>
          <w:szCs w:val="28"/>
        </w:rPr>
        <w:t>.</w:t>
      </w:r>
    </w:p>
    <w:p w:rsidR="005562C2" w:rsidRDefault="005562C2" w:rsidP="00991E50">
      <w:pPr>
        <w:pStyle w:val="ad"/>
        <w:spacing w:before="0" w:beforeAutospacing="0" w:after="0" w:afterAutospacing="0"/>
        <w:ind w:firstLine="567"/>
        <w:jc w:val="both"/>
        <w:rPr>
          <w:sz w:val="28"/>
          <w:szCs w:val="28"/>
          <w:highlight w:val="yellow"/>
        </w:rPr>
      </w:pPr>
    </w:p>
    <w:p w:rsidR="00603C07" w:rsidRPr="00603C07" w:rsidRDefault="00733088" w:rsidP="00991E50">
      <w:pPr>
        <w:pStyle w:val="ad"/>
        <w:spacing w:before="0" w:beforeAutospacing="0" w:after="0" w:afterAutospacing="0"/>
        <w:ind w:firstLine="567"/>
        <w:jc w:val="both"/>
        <w:rPr>
          <w:sz w:val="28"/>
          <w:szCs w:val="28"/>
        </w:rPr>
      </w:pPr>
      <w:r w:rsidRPr="002F52D3">
        <w:rPr>
          <w:b/>
          <w:sz w:val="32"/>
          <w:szCs w:val="32"/>
        </w:rPr>
        <w:t>7.14.</w:t>
      </w:r>
      <w:r w:rsidRPr="002F52D3">
        <w:rPr>
          <w:sz w:val="28"/>
          <w:szCs w:val="28"/>
        </w:rPr>
        <w:t xml:space="preserve"> </w:t>
      </w:r>
      <w:proofErr w:type="gramStart"/>
      <w:r w:rsidR="002C4DA5" w:rsidRPr="002F52D3">
        <w:rPr>
          <w:sz w:val="28"/>
          <w:szCs w:val="28"/>
        </w:rPr>
        <w:t>Согласно распоряжения администрации муниципального</w:t>
      </w:r>
      <w:r w:rsidR="002C4DA5" w:rsidRPr="00603C07">
        <w:rPr>
          <w:sz w:val="28"/>
          <w:szCs w:val="28"/>
        </w:rPr>
        <w:t xml:space="preserve"> образования Ленинградский район от 30 декабря 2016 года №310-р</w:t>
      </w:r>
      <w:r w:rsidR="004530BA" w:rsidRPr="00603C07">
        <w:rPr>
          <w:sz w:val="28"/>
          <w:szCs w:val="28"/>
        </w:rPr>
        <w:t xml:space="preserve"> (</w:t>
      </w:r>
      <w:r w:rsidR="004530BA" w:rsidRPr="00603C07">
        <w:rPr>
          <w:color w:val="000000"/>
          <w:sz w:val="28"/>
          <w:szCs w:val="28"/>
        </w:rPr>
        <w:t xml:space="preserve">с изменениями и дополнениями от </w:t>
      </w:r>
      <w:r w:rsidR="004530BA" w:rsidRPr="00603C07">
        <w:rPr>
          <w:sz w:val="28"/>
          <w:szCs w:val="28"/>
        </w:rPr>
        <w:t>30 июля 2018 № 231-р)</w:t>
      </w:r>
      <w:r w:rsidR="002C4DA5" w:rsidRPr="00603C07">
        <w:rPr>
          <w:sz w:val="28"/>
          <w:szCs w:val="28"/>
        </w:rPr>
        <w:t xml:space="preserve">, на территории муниципального образования Ленинградский район утвержден перечень социально значимых и приоритетных рынков для содействия развитию конкуренции в муниципальном образовании Ленинградский район, в котором к приоритетным рынкам отнесены следующие рынки: </w:t>
      </w:r>
      <w:proofErr w:type="gramEnd"/>
    </w:p>
    <w:p w:rsidR="00603C07" w:rsidRPr="00603C07" w:rsidRDefault="00603C07" w:rsidP="0023757E">
      <w:pPr>
        <w:pStyle w:val="a5"/>
        <w:numPr>
          <w:ilvl w:val="0"/>
          <w:numId w:val="18"/>
        </w:numPr>
        <w:tabs>
          <w:tab w:val="left" w:pos="426"/>
        </w:tabs>
        <w:spacing w:after="0" w:line="240" w:lineRule="auto"/>
        <w:jc w:val="both"/>
        <w:rPr>
          <w:rFonts w:ascii="Times New Roman" w:hAnsi="Times New Roman" w:cs="Times New Roman"/>
          <w:color w:val="000000"/>
          <w:sz w:val="28"/>
          <w:szCs w:val="28"/>
        </w:rPr>
      </w:pPr>
      <w:r w:rsidRPr="00603C07">
        <w:rPr>
          <w:rFonts w:ascii="Times New Roman" w:hAnsi="Times New Roman" w:cs="Times New Roman"/>
          <w:color w:val="000000"/>
          <w:sz w:val="28"/>
          <w:szCs w:val="28"/>
        </w:rPr>
        <w:t>Рынок овощей и плодово-ягодной продукции;</w:t>
      </w:r>
    </w:p>
    <w:p w:rsidR="00603C07" w:rsidRPr="00603C07" w:rsidRDefault="00603C07" w:rsidP="0023757E">
      <w:pPr>
        <w:pStyle w:val="a5"/>
        <w:numPr>
          <w:ilvl w:val="0"/>
          <w:numId w:val="18"/>
        </w:numPr>
        <w:tabs>
          <w:tab w:val="left" w:pos="426"/>
        </w:tabs>
        <w:spacing w:after="0" w:line="240" w:lineRule="auto"/>
        <w:jc w:val="both"/>
        <w:rPr>
          <w:rFonts w:ascii="Times New Roman" w:hAnsi="Times New Roman" w:cs="Times New Roman"/>
          <w:color w:val="000000"/>
          <w:sz w:val="28"/>
          <w:szCs w:val="28"/>
        </w:rPr>
      </w:pPr>
      <w:r w:rsidRPr="00603C07">
        <w:rPr>
          <w:rFonts w:ascii="Times New Roman" w:hAnsi="Times New Roman" w:cs="Times New Roman"/>
          <w:color w:val="000000"/>
          <w:sz w:val="28"/>
          <w:szCs w:val="28"/>
        </w:rPr>
        <w:t>Рынок молока и молочной продукции;</w:t>
      </w:r>
    </w:p>
    <w:p w:rsidR="00603C07" w:rsidRPr="00603C07" w:rsidRDefault="00603C07" w:rsidP="0023757E">
      <w:pPr>
        <w:pStyle w:val="a5"/>
        <w:numPr>
          <w:ilvl w:val="0"/>
          <w:numId w:val="18"/>
        </w:numPr>
        <w:tabs>
          <w:tab w:val="left" w:pos="426"/>
        </w:tabs>
        <w:spacing w:after="0" w:line="240" w:lineRule="auto"/>
        <w:jc w:val="both"/>
        <w:rPr>
          <w:rFonts w:ascii="Times New Roman" w:hAnsi="Times New Roman" w:cs="Times New Roman"/>
          <w:color w:val="000000"/>
          <w:sz w:val="28"/>
          <w:szCs w:val="28"/>
        </w:rPr>
      </w:pPr>
      <w:r w:rsidRPr="00603C07">
        <w:rPr>
          <w:rFonts w:ascii="Times New Roman" w:hAnsi="Times New Roman" w:cs="Times New Roman"/>
          <w:color w:val="000000"/>
          <w:sz w:val="28"/>
          <w:szCs w:val="28"/>
        </w:rPr>
        <w:t>Рынок мясной продукции;</w:t>
      </w:r>
    </w:p>
    <w:p w:rsidR="00603C07" w:rsidRPr="00603C07" w:rsidRDefault="00603C07" w:rsidP="0023757E">
      <w:pPr>
        <w:pStyle w:val="a5"/>
        <w:numPr>
          <w:ilvl w:val="0"/>
          <w:numId w:val="18"/>
        </w:numPr>
        <w:tabs>
          <w:tab w:val="left" w:pos="426"/>
        </w:tabs>
        <w:spacing w:after="0" w:line="240" w:lineRule="auto"/>
        <w:jc w:val="both"/>
        <w:rPr>
          <w:rFonts w:ascii="Times New Roman" w:hAnsi="Times New Roman" w:cs="Times New Roman"/>
          <w:color w:val="000000"/>
          <w:sz w:val="28"/>
          <w:szCs w:val="28"/>
        </w:rPr>
      </w:pPr>
      <w:r w:rsidRPr="00603C07">
        <w:rPr>
          <w:rFonts w:ascii="Times New Roman" w:hAnsi="Times New Roman" w:cs="Times New Roman"/>
          <w:color w:val="000000"/>
          <w:sz w:val="28"/>
          <w:szCs w:val="28"/>
        </w:rPr>
        <w:t>Рынок товаров промышленного назначения;</w:t>
      </w:r>
    </w:p>
    <w:p w:rsidR="00603C07" w:rsidRPr="00603C07" w:rsidRDefault="00603C07" w:rsidP="0023757E">
      <w:pPr>
        <w:pStyle w:val="a5"/>
        <w:numPr>
          <w:ilvl w:val="0"/>
          <w:numId w:val="18"/>
        </w:numPr>
        <w:tabs>
          <w:tab w:val="left" w:pos="426"/>
        </w:tabs>
        <w:spacing w:after="0" w:line="240" w:lineRule="auto"/>
        <w:jc w:val="both"/>
        <w:rPr>
          <w:rFonts w:ascii="Times New Roman" w:hAnsi="Times New Roman" w:cs="Times New Roman"/>
          <w:color w:val="000000"/>
          <w:sz w:val="28"/>
          <w:szCs w:val="28"/>
        </w:rPr>
      </w:pPr>
      <w:r w:rsidRPr="00603C07">
        <w:rPr>
          <w:rFonts w:ascii="Times New Roman" w:hAnsi="Times New Roman" w:cs="Times New Roman"/>
          <w:color w:val="000000"/>
          <w:sz w:val="28"/>
          <w:szCs w:val="28"/>
        </w:rPr>
        <w:t>Рынок строительных материалов;</w:t>
      </w:r>
    </w:p>
    <w:p w:rsidR="00603C07" w:rsidRPr="00603C07" w:rsidRDefault="00603C07" w:rsidP="0023757E">
      <w:pPr>
        <w:pStyle w:val="a5"/>
        <w:numPr>
          <w:ilvl w:val="0"/>
          <w:numId w:val="18"/>
        </w:numPr>
        <w:tabs>
          <w:tab w:val="left" w:pos="426"/>
        </w:tabs>
        <w:spacing w:after="0" w:line="240" w:lineRule="auto"/>
        <w:jc w:val="both"/>
        <w:rPr>
          <w:rFonts w:ascii="Times New Roman" w:hAnsi="Times New Roman" w:cs="Times New Roman"/>
          <w:color w:val="000000"/>
          <w:sz w:val="28"/>
          <w:szCs w:val="28"/>
        </w:rPr>
      </w:pPr>
      <w:r w:rsidRPr="00603C07">
        <w:rPr>
          <w:rFonts w:ascii="Times New Roman" w:hAnsi="Times New Roman" w:cs="Times New Roman"/>
          <w:color w:val="000000"/>
          <w:sz w:val="28"/>
          <w:szCs w:val="28"/>
        </w:rPr>
        <w:t>Рынок бытовых услуг.</w:t>
      </w:r>
    </w:p>
    <w:p w:rsidR="002C4DA5" w:rsidRPr="00603C07" w:rsidRDefault="002C4DA5" w:rsidP="00991E50">
      <w:pPr>
        <w:pStyle w:val="a3"/>
        <w:ind w:firstLine="567"/>
        <w:jc w:val="both"/>
        <w:rPr>
          <w:rStyle w:val="a4"/>
          <w:rFonts w:ascii="Times New Roman" w:hAnsi="Times New Roman" w:cs="Times New Roman"/>
          <w:sz w:val="28"/>
          <w:szCs w:val="28"/>
        </w:rPr>
      </w:pPr>
      <w:proofErr w:type="gramStart"/>
      <w:r w:rsidRPr="00603C07">
        <w:rPr>
          <w:rStyle w:val="a4"/>
          <w:rFonts w:ascii="Times New Roman" w:hAnsi="Times New Roman" w:cs="Times New Roman"/>
          <w:sz w:val="28"/>
          <w:szCs w:val="28"/>
        </w:rPr>
        <w:t>В период с 1</w:t>
      </w:r>
      <w:r w:rsidR="00603C07" w:rsidRPr="00603C07">
        <w:rPr>
          <w:rStyle w:val="a4"/>
          <w:rFonts w:ascii="Times New Roman" w:hAnsi="Times New Roman" w:cs="Times New Roman"/>
          <w:sz w:val="28"/>
          <w:szCs w:val="28"/>
        </w:rPr>
        <w:t xml:space="preserve"> по 30</w:t>
      </w:r>
      <w:r w:rsidRPr="00603C07">
        <w:rPr>
          <w:rStyle w:val="a4"/>
          <w:rFonts w:ascii="Times New Roman" w:hAnsi="Times New Roman" w:cs="Times New Roman"/>
          <w:sz w:val="28"/>
          <w:szCs w:val="28"/>
        </w:rPr>
        <w:t xml:space="preserve"> ноября 201</w:t>
      </w:r>
      <w:r w:rsidR="00603C07" w:rsidRPr="00603C07">
        <w:rPr>
          <w:rStyle w:val="a4"/>
          <w:rFonts w:ascii="Times New Roman" w:hAnsi="Times New Roman" w:cs="Times New Roman"/>
          <w:sz w:val="28"/>
          <w:szCs w:val="28"/>
        </w:rPr>
        <w:t>8</w:t>
      </w:r>
      <w:r w:rsidRPr="00603C07">
        <w:rPr>
          <w:rStyle w:val="a4"/>
          <w:rFonts w:ascii="Times New Roman" w:hAnsi="Times New Roman" w:cs="Times New Roman"/>
          <w:sz w:val="28"/>
          <w:szCs w:val="28"/>
        </w:rPr>
        <w:t xml:space="preserve"> года проведен опрос потребителей товаров и услуг и субъектов предпринимательской деятельности (далее - респондентов) по разработанным министерством экономики Краснодарского края анкетам для дальнейшего мониторинга состояния и развития конкурентной среды на социально-значимых и приоритетных рынках товаров, работ и услуг и определения приоритетных направлений работы.</w:t>
      </w:r>
      <w:proofErr w:type="gramEnd"/>
    </w:p>
    <w:p w:rsidR="002C4DA5" w:rsidRPr="00603C07" w:rsidRDefault="002C4DA5" w:rsidP="00991E50">
      <w:pPr>
        <w:pStyle w:val="a3"/>
        <w:ind w:firstLine="567"/>
        <w:jc w:val="both"/>
        <w:rPr>
          <w:rFonts w:ascii="Times New Roman" w:hAnsi="Times New Roman" w:cs="Times New Roman"/>
          <w:sz w:val="28"/>
          <w:szCs w:val="28"/>
        </w:rPr>
      </w:pPr>
      <w:r w:rsidRPr="00603C07">
        <w:rPr>
          <w:rFonts w:ascii="Times New Roman" w:hAnsi="Times New Roman" w:cs="Times New Roman"/>
          <w:sz w:val="28"/>
          <w:szCs w:val="28"/>
        </w:rPr>
        <w:t xml:space="preserve">В ходе опроса поступило </w:t>
      </w:r>
      <w:r w:rsidR="00603C07" w:rsidRPr="00603C07">
        <w:rPr>
          <w:rFonts w:ascii="Times New Roman" w:hAnsi="Times New Roman" w:cs="Times New Roman"/>
          <w:b/>
          <w:sz w:val="28"/>
          <w:szCs w:val="28"/>
        </w:rPr>
        <w:t>1767</w:t>
      </w:r>
      <w:r w:rsidRPr="00603C07">
        <w:rPr>
          <w:rFonts w:ascii="Times New Roman" w:hAnsi="Times New Roman" w:cs="Times New Roman"/>
          <w:b/>
          <w:sz w:val="28"/>
          <w:szCs w:val="28"/>
        </w:rPr>
        <w:t xml:space="preserve"> </w:t>
      </w:r>
      <w:r w:rsidRPr="00603C07">
        <w:rPr>
          <w:rFonts w:ascii="Times New Roman" w:hAnsi="Times New Roman" w:cs="Times New Roman"/>
          <w:sz w:val="28"/>
          <w:szCs w:val="28"/>
        </w:rPr>
        <w:t xml:space="preserve">заполненных респондентами анкет, в том числе </w:t>
      </w:r>
      <w:r w:rsidR="00603C07" w:rsidRPr="00603C07">
        <w:rPr>
          <w:rFonts w:ascii="Times New Roman" w:hAnsi="Times New Roman" w:cs="Times New Roman"/>
          <w:b/>
          <w:sz w:val="28"/>
          <w:szCs w:val="28"/>
        </w:rPr>
        <w:t>1468</w:t>
      </w:r>
      <w:r w:rsidRPr="00603C07">
        <w:rPr>
          <w:rFonts w:ascii="Times New Roman" w:hAnsi="Times New Roman" w:cs="Times New Roman"/>
          <w:sz w:val="28"/>
          <w:szCs w:val="28"/>
        </w:rPr>
        <w:t xml:space="preserve"> анкет потребителей товаров и услуг и </w:t>
      </w:r>
      <w:r w:rsidR="00603C07" w:rsidRPr="00603C07">
        <w:rPr>
          <w:rFonts w:ascii="Times New Roman" w:hAnsi="Times New Roman" w:cs="Times New Roman"/>
          <w:b/>
          <w:sz w:val="28"/>
          <w:szCs w:val="28"/>
        </w:rPr>
        <w:t>299</w:t>
      </w:r>
      <w:r w:rsidRPr="00603C07">
        <w:rPr>
          <w:rFonts w:ascii="Times New Roman" w:hAnsi="Times New Roman" w:cs="Times New Roman"/>
          <w:sz w:val="28"/>
          <w:szCs w:val="28"/>
        </w:rPr>
        <w:t xml:space="preserve"> анкет субъектов предпринимательской деятельности, постоянно проживающих и осуществляющих деятельность на территории муниципального образования Ленинградский район.</w:t>
      </w:r>
    </w:p>
    <w:p w:rsidR="002C4DA5" w:rsidRPr="00603C07" w:rsidRDefault="002C4DA5" w:rsidP="00991E50">
      <w:pPr>
        <w:pStyle w:val="a3"/>
        <w:ind w:firstLine="567"/>
        <w:jc w:val="both"/>
        <w:rPr>
          <w:rFonts w:ascii="Times New Roman" w:hAnsi="Times New Roman" w:cs="Times New Roman"/>
          <w:sz w:val="28"/>
          <w:szCs w:val="28"/>
        </w:rPr>
      </w:pPr>
      <w:r w:rsidRPr="00603C07">
        <w:rPr>
          <w:rFonts w:ascii="Times New Roman" w:hAnsi="Times New Roman" w:cs="Times New Roman"/>
          <w:sz w:val="28"/>
          <w:szCs w:val="28"/>
        </w:rPr>
        <w:t xml:space="preserve">Из общего количества хозяйствующих субъектов и их представителей, </w:t>
      </w:r>
      <w:r w:rsidR="00603C07">
        <w:rPr>
          <w:rFonts w:ascii="Times New Roman" w:hAnsi="Times New Roman" w:cs="Times New Roman"/>
          <w:sz w:val="28"/>
          <w:szCs w:val="28"/>
        </w:rPr>
        <w:t xml:space="preserve">осуществляющих свою деятельность на </w:t>
      </w:r>
      <w:r w:rsidR="00603C07">
        <w:rPr>
          <w:rStyle w:val="a4"/>
          <w:rFonts w:ascii="Times New Roman" w:hAnsi="Times New Roman" w:cs="Times New Roman"/>
          <w:sz w:val="28"/>
          <w:szCs w:val="28"/>
        </w:rPr>
        <w:t>приоритетных для района</w:t>
      </w:r>
      <w:r w:rsidR="00603C07" w:rsidRPr="00A860EE">
        <w:rPr>
          <w:rStyle w:val="a4"/>
          <w:rFonts w:ascii="Times New Roman" w:hAnsi="Times New Roman" w:cs="Times New Roman"/>
          <w:sz w:val="28"/>
          <w:szCs w:val="28"/>
        </w:rPr>
        <w:t xml:space="preserve"> рынках товаров, работ и услуг</w:t>
      </w:r>
      <w:r w:rsidR="00603C07" w:rsidRPr="00603C07">
        <w:rPr>
          <w:rFonts w:ascii="Times New Roman" w:hAnsi="Times New Roman" w:cs="Times New Roman"/>
          <w:sz w:val="28"/>
          <w:szCs w:val="28"/>
        </w:rPr>
        <w:t xml:space="preserve"> </w:t>
      </w:r>
      <w:r w:rsidRPr="00603C07">
        <w:rPr>
          <w:rFonts w:ascii="Times New Roman" w:hAnsi="Times New Roman" w:cs="Times New Roman"/>
          <w:sz w:val="28"/>
          <w:szCs w:val="28"/>
        </w:rPr>
        <w:t>участвующих в мониторинге:</w:t>
      </w:r>
    </w:p>
    <w:p w:rsidR="00603C07" w:rsidRPr="00FF517A" w:rsidRDefault="004A620B" w:rsidP="0023757E">
      <w:pPr>
        <w:pStyle w:val="a5"/>
        <w:numPr>
          <w:ilvl w:val="0"/>
          <w:numId w:val="19"/>
        </w:numPr>
        <w:tabs>
          <w:tab w:val="left" w:pos="851"/>
        </w:tabs>
        <w:spacing w:after="0" w:line="240" w:lineRule="auto"/>
        <w:ind w:left="0" w:firstLine="567"/>
        <w:jc w:val="both"/>
        <w:rPr>
          <w:rFonts w:ascii="Times New Roman" w:hAnsi="Times New Roman" w:cs="Times New Roman"/>
          <w:color w:val="000000"/>
          <w:sz w:val="28"/>
          <w:szCs w:val="28"/>
        </w:rPr>
      </w:pPr>
      <w:r w:rsidRPr="00FF517A">
        <w:rPr>
          <w:rFonts w:ascii="Times New Roman" w:hAnsi="Times New Roman" w:cs="Times New Roman"/>
          <w:color w:val="000000"/>
          <w:sz w:val="28"/>
          <w:szCs w:val="28"/>
        </w:rPr>
        <w:t xml:space="preserve">75 субъектов </w:t>
      </w:r>
      <w:r w:rsidR="00FF517A" w:rsidRPr="00FF517A">
        <w:rPr>
          <w:rFonts w:ascii="Times New Roman" w:hAnsi="Times New Roman" w:cs="Times New Roman"/>
          <w:color w:val="000000"/>
          <w:sz w:val="28"/>
          <w:szCs w:val="28"/>
        </w:rPr>
        <w:t>относятся к рын</w:t>
      </w:r>
      <w:r w:rsidR="00603C07" w:rsidRPr="00FF517A">
        <w:rPr>
          <w:rFonts w:ascii="Times New Roman" w:hAnsi="Times New Roman" w:cs="Times New Roman"/>
          <w:color w:val="000000"/>
          <w:sz w:val="28"/>
          <w:szCs w:val="28"/>
        </w:rPr>
        <w:t>к</w:t>
      </w:r>
      <w:r w:rsidR="00FF517A" w:rsidRPr="00FF517A">
        <w:rPr>
          <w:rFonts w:ascii="Times New Roman" w:hAnsi="Times New Roman" w:cs="Times New Roman"/>
          <w:color w:val="000000"/>
          <w:sz w:val="28"/>
          <w:szCs w:val="28"/>
        </w:rPr>
        <w:t>у</w:t>
      </w:r>
      <w:r w:rsidR="00603C07" w:rsidRPr="00FF517A">
        <w:rPr>
          <w:rFonts w:ascii="Times New Roman" w:hAnsi="Times New Roman" w:cs="Times New Roman"/>
          <w:color w:val="000000"/>
          <w:sz w:val="28"/>
          <w:szCs w:val="28"/>
        </w:rPr>
        <w:t xml:space="preserve"> овощей и плодово-ягодной продукции;</w:t>
      </w:r>
    </w:p>
    <w:p w:rsidR="002F52D3" w:rsidRPr="00603C07" w:rsidRDefault="002F52D3" w:rsidP="002F52D3">
      <w:pPr>
        <w:pStyle w:val="a5"/>
        <w:numPr>
          <w:ilvl w:val="0"/>
          <w:numId w:val="19"/>
        </w:numPr>
        <w:tabs>
          <w:tab w:val="left" w:pos="851"/>
        </w:tabs>
        <w:spacing w:after="0" w:line="240" w:lineRule="auto"/>
        <w:ind w:left="0" w:firstLine="567"/>
        <w:jc w:val="both"/>
        <w:rPr>
          <w:rFonts w:ascii="Times New Roman" w:hAnsi="Times New Roman" w:cs="Times New Roman"/>
          <w:color w:val="000000"/>
          <w:sz w:val="28"/>
          <w:szCs w:val="28"/>
        </w:rPr>
      </w:pPr>
      <w:r w:rsidRPr="00FF517A">
        <w:rPr>
          <w:rFonts w:ascii="Times New Roman" w:hAnsi="Times New Roman" w:cs="Times New Roman"/>
          <w:color w:val="000000"/>
          <w:sz w:val="28"/>
          <w:szCs w:val="28"/>
        </w:rPr>
        <w:t>33 субъекта относ</w:t>
      </w:r>
      <w:r>
        <w:rPr>
          <w:rFonts w:ascii="Times New Roman" w:hAnsi="Times New Roman" w:cs="Times New Roman"/>
          <w:color w:val="000000"/>
          <w:sz w:val="28"/>
          <w:szCs w:val="28"/>
        </w:rPr>
        <w:t>я</w:t>
      </w:r>
      <w:r w:rsidRPr="00FF517A">
        <w:rPr>
          <w:rFonts w:ascii="Times New Roman" w:hAnsi="Times New Roman" w:cs="Times New Roman"/>
          <w:color w:val="000000"/>
          <w:sz w:val="28"/>
          <w:szCs w:val="28"/>
        </w:rPr>
        <w:t>тся к рынку</w:t>
      </w:r>
      <w:r>
        <w:rPr>
          <w:rFonts w:ascii="Times New Roman" w:hAnsi="Times New Roman" w:cs="Times New Roman"/>
          <w:color w:val="000000"/>
          <w:sz w:val="28"/>
          <w:szCs w:val="28"/>
        </w:rPr>
        <w:t xml:space="preserve"> бытовых услуг;</w:t>
      </w:r>
    </w:p>
    <w:p w:rsidR="002F52D3" w:rsidRPr="00FF517A" w:rsidRDefault="002F52D3" w:rsidP="002F52D3">
      <w:pPr>
        <w:pStyle w:val="a5"/>
        <w:numPr>
          <w:ilvl w:val="0"/>
          <w:numId w:val="19"/>
        </w:numPr>
        <w:tabs>
          <w:tab w:val="left" w:pos="851"/>
        </w:tabs>
        <w:spacing w:after="0" w:line="240" w:lineRule="auto"/>
        <w:ind w:left="0" w:firstLine="567"/>
        <w:jc w:val="both"/>
        <w:rPr>
          <w:rFonts w:ascii="Times New Roman" w:hAnsi="Times New Roman" w:cs="Times New Roman"/>
          <w:color w:val="000000"/>
          <w:sz w:val="28"/>
          <w:szCs w:val="28"/>
        </w:rPr>
      </w:pPr>
      <w:r w:rsidRPr="00FF517A">
        <w:rPr>
          <w:rFonts w:ascii="Times New Roman" w:hAnsi="Times New Roman" w:cs="Times New Roman"/>
          <w:color w:val="000000"/>
          <w:sz w:val="28"/>
          <w:szCs w:val="28"/>
        </w:rPr>
        <w:t>20 субъектов относятся к рынку мясной продукции;</w:t>
      </w:r>
    </w:p>
    <w:p w:rsidR="002F52D3" w:rsidRPr="00FF517A" w:rsidRDefault="002F52D3" w:rsidP="002F52D3">
      <w:pPr>
        <w:pStyle w:val="a5"/>
        <w:numPr>
          <w:ilvl w:val="0"/>
          <w:numId w:val="19"/>
        </w:numPr>
        <w:tabs>
          <w:tab w:val="left" w:pos="851"/>
        </w:tabs>
        <w:spacing w:after="0" w:line="240" w:lineRule="auto"/>
        <w:ind w:left="0" w:firstLine="567"/>
        <w:jc w:val="both"/>
        <w:rPr>
          <w:rFonts w:ascii="Times New Roman" w:hAnsi="Times New Roman" w:cs="Times New Roman"/>
          <w:color w:val="000000"/>
          <w:sz w:val="28"/>
          <w:szCs w:val="28"/>
        </w:rPr>
      </w:pPr>
      <w:r w:rsidRPr="00FF517A">
        <w:rPr>
          <w:rFonts w:ascii="Times New Roman" w:hAnsi="Times New Roman" w:cs="Times New Roman"/>
          <w:color w:val="000000"/>
          <w:sz w:val="28"/>
          <w:szCs w:val="28"/>
        </w:rPr>
        <w:lastRenderedPageBreak/>
        <w:t>18 субъектов относ</w:t>
      </w:r>
      <w:r>
        <w:rPr>
          <w:rFonts w:ascii="Times New Roman" w:hAnsi="Times New Roman" w:cs="Times New Roman"/>
          <w:color w:val="000000"/>
          <w:sz w:val="28"/>
          <w:szCs w:val="28"/>
        </w:rPr>
        <w:t>я</w:t>
      </w:r>
      <w:r w:rsidRPr="00FF517A">
        <w:rPr>
          <w:rFonts w:ascii="Times New Roman" w:hAnsi="Times New Roman" w:cs="Times New Roman"/>
          <w:color w:val="000000"/>
          <w:sz w:val="28"/>
          <w:szCs w:val="28"/>
        </w:rPr>
        <w:t>тся к рынку строительных материалов;</w:t>
      </w:r>
    </w:p>
    <w:p w:rsidR="00603C07" w:rsidRPr="00FF517A" w:rsidRDefault="004A620B" w:rsidP="0023757E">
      <w:pPr>
        <w:pStyle w:val="a5"/>
        <w:numPr>
          <w:ilvl w:val="0"/>
          <w:numId w:val="19"/>
        </w:numPr>
        <w:tabs>
          <w:tab w:val="left" w:pos="851"/>
        </w:tabs>
        <w:spacing w:after="0" w:line="240" w:lineRule="auto"/>
        <w:ind w:left="0" w:firstLine="567"/>
        <w:jc w:val="both"/>
        <w:rPr>
          <w:rFonts w:ascii="Times New Roman" w:hAnsi="Times New Roman" w:cs="Times New Roman"/>
          <w:color w:val="000000"/>
          <w:sz w:val="28"/>
          <w:szCs w:val="28"/>
        </w:rPr>
      </w:pPr>
      <w:r w:rsidRPr="00FF517A">
        <w:rPr>
          <w:rFonts w:ascii="Times New Roman" w:hAnsi="Times New Roman" w:cs="Times New Roman"/>
          <w:color w:val="000000"/>
          <w:sz w:val="28"/>
          <w:szCs w:val="28"/>
        </w:rPr>
        <w:t xml:space="preserve">9 субъектов </w:t>
      </w:r>
      <w:r w:rsidR="00FF517A" w:rsidRPr="00FF517A">
        <w:rPr>
          <w:rFonts w:ascii="Times New Roman" w:hAnsi="Times New Roman" w:cs="Times New Roman"/>
          <w:color w:val="000000"/>
          <w:sz w:val="28"/>
          <w:szCs w:val="28"/>
        </w:rPr>
        <w:t>относятся к р</w:t>
      </w:r>
      <w:r w:rsidR="00603C07" w:rsidRPr="00FF517A">
        <w:rPr>
          <w:rFonts w:ascii="Times New Roman" w:hAnsi="Times New Roman" w:cs="Times New Roman"/>
          <w:color w:val="000000"/>
          <w:sz w:val="28"/>
          <w:szCs w:val="28"/>
        </w:rPr>
        <w:t>ынк</w:t>
      </w:r>
      <w:r w:rsidR="00FF517A" w:rsidRPr="00FF517A">
        <w:rPr>
          <w:rFonts w:ascii="Times New Roman" w:hAnsi="Times New Roman" w:cs="Times New Roman"/>
          <w:color w:val="000000"/>
          <w:sz w:val="28"/>
          <w:szCs w:val="28"/>
        </w:rPr>
        <w:t>у</w:t>
      </w:r>
      <w:r w:rsidR="00603C07" w:rsidRPr="00FF517A">
        <w:rPr>
          <w:rFonts w:ascii="Times New Roman" w:hAnsi="Times New Roman" w:cs="Times New Roman"/>
          <w:color w:val="000000"/>
          <w:sz w:val="28"/>
          <w:szCs w:val="28"/>
        </w:rPr>
        <w:t xml:space="preserve"> молока и молочной продукции;</w:t>
      </w:r>
    </w:p>
    <w:p w:rsidR="00603C07" w:rsidRPr="00FF517A" w:rsidRDefault="004A620B" w:rsidP="0023757E">
      <w:pPr>
        <w:pStyle w:val="a5"/>
        <w:numPr>
          <w:ilvl w:val="0"/>
          <w:numId w:val="19"/>
        </w:numPr>
        <w:tabs>
          <w:tab w:val="left" w:pos="851"/>
        </w:tabs>
        <w:spacing w:after="0" w:line="240" w:lineRule="auto"/>
        <w:ind w:left="0" w:firstLine="567"/>
        <w:jc w:val="both"/>
        <w:rPr>
          <w:rFonts w:ascii="Times New Roman" w:hAnsi="Times New Roman" w:cs="Times New Roman"/>
          <w:color w:val="000000"/>
          <w:sz w:val="28"/>
          <w:szCs w:val="28"/>
        </w:rPr>
      </w:pPr>
      <w:r w:rsidRPr="00FF517A">
        <w:rPr>
          <w:rFonts w:ascii="Times New Roman" w:hAnsi="Times New Roman" w:cs="Times New Roman"/>
          <w:color w:val="000000"/>
          <w:sz w:val="28"/>
          <w:szCs w:val="28"/>
        </w:rPr>
        <w:t xml:space="preserve">1 субъект </w:t>
      </w:r>
      <w:r w:rsidR="00FF517A" w:rsidRPr="00FF517A">
        <w:rPr>
          <w:rFonts w:ascii="Times New Roman" w:hAnsi="Times New Roman" w:cs="Times New Roman"/>
          <w:color w:val="000000"/>
          <w:sz w:val="28"/>
          <w:szCs w:val="28"/>
        </w:rPr>
        <w:t>относится к р</w:t>
      </w:r>
      <w:r w:rsidR="00603C07" w:rsidRPr="00FF517A">
        <w:rPr>
          <w:rFonts w:ascii="Times New Roman" w:hAnsi="Times New Roman" w:cs="Times New Roman"/>
          <w:color w:val="000000"/>
          <w:sz w:val="28"/>
          <w:szCs w:val="28"/>
        </w:rPr>
        <w:t>ынк</w:t>
      </w:r>
      <w:r w:rsidR="00FF517A" w:rsidRPr="00FF517A">
        <w:rPr>
          <w:rFonts w:ascii="Times New Roman" w:hAnsi="Times New Roman" w:cs="Times New Roman"/>
          <w:color w:val="000000"/>
          <w:sz w:val="28"/>
          <w:szCs w:val="28"/>
        </w:rPr>
        <w:t>у</w:t>
      </w:r>
      <w:r w:rsidR="00603C07" w:rsidRPr="00FF517A">
        <w:rPr>
          <w:rFonts w:ascii="Times New Roman" w:hAnsi="Times New Roman" w:cs="Times New Roman"/>
          <w:color w:val="000000"/>
          <w:sz w:val="28"/>
          <w:szCs w:val="28"/>
        </w:rPr>
        <w:t xml:space="preserve"> т</w:t>
      </w:r>
      <w:r w:rsidR="002F52D3">
        <w:rPr>
          <w:rFonts w:ascii="Times New Roman" w:hAnsi="Times New Roman" w:cs="Times New Roman"/>
          <w:color w:val="000000"/>
          <w:sz w:val="28"/>
          <w:szCs w:val="28"/>
        </w:rPr>
        <w:t>оваров промышленного назначения.</w:t>
      </w:r>
    </w:p>
    <w:p w:rsidR="00603C07" w:rsidRDefault="00603C07" w:rsidP="00991E50">
      <w:pPr>
        <w:pStyle w:val="a3"/>
        <w:ind w:firstLine="567"/>
        <w:jc w:val="both"/>
        <w:rPr>
          <w:rFonts w:ascii="Times New Roman" w:hAnsi="Times New Roman" w:cs="Times New Roman"/>
          <w:sz w:val="28"/>
          <w:szCs w:val="28"/>
          <w:highlight w:val="yellow"/>
        </w:rPr>
      </w:pPr>
    </w:p>
    <w:p w:rsidR="000A7A76" w:rsidRPr="00B40744" w:rsidRDefault="00B40744" w:rsidP="00991E50">
      <w:pPr>
        <w:pStyle w:val="a3"/>
        <w:ind w:firstLine="567"/>
        <w:jc w:val="both"/>
        <w:rPr>
          <w:rFonts w:ascii="Times New Roman" w:hAnsi="Times New Roman" w:cs="Times New Roman"/>
          <w:sz w:val="28"/>
          <w:szCs w:val="28"/>
        </w:rPr>
      </w:pPr>
      <w:r w:rsidRPr="00B40744">
        <w:rPr>
          <w:rFonts w:ascii="Times New Roman" w:hAnsi="Times New Roman" w:cs="Times New Roman"/>
          <w:sz w:val="28"/>
          <w:szCs w:val="28"/>
        </w:rPr>
        <w:t>44,2</w:t>
      </w:r>
      <w:r w:rsidR="007037B4" w:rsidRPr="00B40744">
        <w:rPr>
          <w:rFonts w:ascii="Times New Roman" w:hAnsi="Times New Roman" w:cs="Times New Roman"/>
          <w:sz w:val="28"/>
          <w:szCs w:val="28"/>
        </w:rPr>
        <w:t xml:space="preserve">% </w:t>
      </w:r>
      <w:r w:rsidR="000A7A76" w:rsidRPr="00B40744">
        <w:rPr>
          <w:rFonts w:ascii="Times New Roman" w:hAnsi="Times New Roman" w:cs="Times New Roman"/>
          <w:sz w:val="28"/>
          <w:szCs w:val="28"/>
        </w:rPr>
        <w:t xml:space="preserve">принявших участие в просе респондентов ведут свою деятельность на </w:t>
      </w:r>
      <w:r w:rsidRPr="00B40744">
        <w:rPr>
          <w:rFonts w:ascii="Times New Roman" w:hAnsi="Times New Roman" w:cs="Times New Roman"/>
          <w:sz w:val="28"/>
          <w:szCs w:val="28"/>
        </w:rPr>
        <w:t xml:space="preserve">рынке Краснодарского края, 42,9% респондентов – на </w:t>
      </w:r>
      <w:r w:rsidR="000A7A76" w:rsidRPr="00B40744">
        <w:rPr>
          <w:rFonts w:ascii="Times New Roman" w:hAnsi="Times New Roman" w:cs="Times New Roman"/>
          <w:sz w:val="28"/>
          <w:szCs w:val="28"/>
        </w:rPr>
        <w:t xml:space="preserve">локальном рынке (рынке муниципального образования), </w:t>
      </w:r>
      <w:r w:rsidRPr="00B40744">
        <w:rPr>
          <w:rFonts w:ascii="Times New Roman" w:hAnsi="Times New Roman" w:cs="Times New Roman"/>
          <w:sz w:val="28"/>
          <w:szCs w:val="28"/>
        </w:rPr>
        <w:t>9,6% респондентов – на рынках нескольких субъектов Российской Федерации и 3,2% респондентов – на рынках Российской Федерации</w:t>
      </w:r>
      <w:r w:rsidR="000A7A76" w:rsidRPr="00B40744">
        <w:rPr>
          <w:rFonts w:ascii="Times New Roman" w:hAnsi="Times New Roman" w:cs="Times New Roman"/>
          <w:sz w:val="28"/>
          <w:szCs w:val="28"/>
        </w:rPr>
        <w:t>.</w:t>
      </w:r>
    </w:p>
    <w:p w:rsidR="000A7A76" w:rsidRPr="007564E2" w:rsidRDefault="000A7A76" w:rsidP="00991E50">
      <w:pPr>
        <w:pStyle w:val="a3"/>
        <w:ind w:firstLine="567"/>
        <w:jc w:val="both"/>
        <w:rPr>
          <w:rFonts w:ascii="Times New Roman" w:hAnsi="Times New Roman" w:cs="Times New Roman"/>
          <w:sz w:val="28"/>
          <w:szCs w:val="28"/>
          <w:highlight w:val="yellow"/>
        </w:rPr>
      </w:pPr>
    </w:p>
    <w:p w:rsidR="000A7A76" w:rsidRPr="007B00AD" w:rsidRDefault="000A7A76" w:rsidP="00991E50">
      <w:pPr>
        <w:pStyle w:val="a3"/>
        <w:ind w:firstLine="567"/>
        <w:jc w:val="both"/>
        <w:rPr>
          <w:rFonts w:ascii="Times New Roman" w:hAnsi="Times New Roman" w:cs="Times New Roman"/>
          <w:sz w:val="28"/>
          <w:szCs w:val="28"/>
        </w:rPr>
      </w:pPr>
      <w:r w:rsidRPr="007B00AD">
        <w:rPr>
          <w:rFonts w:ascii="Times New Roman" w:hAnsi="Times New Roman" w:cs="Times New Roman"/>
          <w:sz w:val="28"/>
          <w:szCs w:val="28"/>
        </w:rPr>
        <w:t xml:space="preserve">По оценкам респондентов, объемы реализации продукции при увеличении цены на продукцию на 15% - не изменятся. Так считают </w:t>
      </w:r>
      <w:r w:rsidR="007B00AD" w:rsidRPr="007B00AD">
        <w:rPr>
          <w:rFonts w:ascii="Times New Roman" w:hAnsi="Times New Roman" w:cs="Times New Roman"/>
          <w:sz w:val="28"/>
          <w:szCs w:val="28"/>
        </w:rPr>
        <w:t>более 4</w:t>
      </w:r>
      <w:r w:rsidR="002E5E9B">
        <w:rPr>
          <w:rFonts w:ascii="Times New Roman" w:hAnsi="Times New Roman" w:cs="Times New Roman"/>
          <w:sz w:val="28"/>
          <w:szCs w:val="28"/>
        </w:rPr>
        <w:t>8</w:t>
      </w:r>
      <w:r w:rsidRPr="007B00AD">
        <w:rPr>
          <w:rFonts w:ascii="Times New Roman" w:hAnsi="Times New Roman" w:cs="Times New Roman"/>
          <w:sz w:val="28"/>
          <w:szCs w:val="28"/>
        </w:rPr>
        <w:t>% опрошенных.</w:t>
      </w:r>
    </w:p>
    <w:p w:rsidR="000A7A76" w:rsidRPr="007B00AD" w:rsidRDefault="000A7A76" w:rsidP="00991E50">
      <w:pPr>
        <w:pStyle w:val="a3"/>
        <w:ind w:firstLine="567"/>
        <w:jc w:val="both"/>
        <w:rPr>
          <w:rFonts w:ascii="Times New Roman" w:hAnsi="Times New Roman" w:cs="Times New Roman"/>
          <w:sz w:val="28"/>
          <w:szCs w:val="28"/>
        </w:rPr>
      </w:pPr>
      <w:r w:rsidRPr="007B00AD">
        <w:rPr>
          <w:rFonts w:ascii="Times New Roman" w:hAnsi="Times New Roman" w:cs="Times New Roman"/>
          <w:noProof/>
          <w:sz w:val="28"/>
          <w:szCs w:val="28"/>
          <w:lang w:eastAsia="ru-RU"/>
        </w:rPr>
        <w:drawing>
          <wp:inline distT="0" distB="0" distL="0" distR="0" wp14:anchorId="50DACB34" wp14:editId="74B27376">
            <wp:extent cx="5618074" cy="2157984"/>
            <wp:effectExtent l="0" t="0" r="20955" b="13970"/>
            <wp:docPr id="332" name="Диаграмма 3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0A7A76" w:rsidRPr="007B00AD" w:rsidRDefault="000A7A76" w:rsidP="00991E50">
      <w:pPr>
        <w:pStyle w:val="a3"/>
        <w:ind w:firstLine="567"/>
        <w:jc w:val="both"/>
        <w:rPr>
          <w:rFonts w:ascii="Times New Roman" w:hAnsi="Times New Roman" w:cs="Times New Roman"/>
          <w:sz w:val="28"/>
          <w:szCs w:val="28"/>
        </w:rPr>
      </w:pPr>
    </w:p>
    <w:p w:rsidR="002C4DA5" w:rsidRDefault="002C4DA5" w:rsidP="00991E50">
      <w:pPr>
        <w:pStyle w:val="a3"/>
        <w:ind w:firstLine="567"/>
        <w:jc w:val="both"/>
        <w:rPr>
          <w:rFonts w:ascii="Times New Roman" w:hAnsi="Times New Roman" w:cs="Times New Roman"/>
          <w:sz w:val="28"/>
          <w:szCs w:val="28"/>
        </w:rPr>
      </w:pPr>
      <w:r w:rsidRPr="007B00AD">
        <w:rPr>
          <w:rFonts w:ascii="Times New Roman" w:hAnsi="Times New Roman" w:cs="Times New Roman"/>
          <w:sz w:val="28"/>
          <w:szCs w:val="28"/>
        </w:rPr>
        <w:t xml:space="preserve">Наиболее важными факторами конкурентоспособности услуг на </w:t>
      </w:r>
      <w:r w:rsidR="00314C29" w:rsidRPr="007B00AD">
        <w:rPr>
          <w:rFonts w:ascii="Times New Roman" w:hAnsi="Times New Roman" w:cs="Times New Roman"/>
          <w:sz w:val="28"/>
          <w:szCs w:val="28"/>
        </w:rPr>
        <w:t>приоритетных</w:t>
      </w:r>
      <w:r w:rsidRPr="007B00AD">
        <w:rPr>
          <w:rFonts w:ascii="Times New Roman" w:hAnsi="Times New Roman" w:cs="Times New Roman"/>
          <w:sz w:val="28"/>
          <w:szCs w:val="28"/>
        </w:rPr>
        <w:t xml:space="preserve"> рынках района, по мнению представителей хозяйствующих субъектов</w:t>
      </w:r>
      <w:r w:rsidR="00314C29" w:rsidRPr="007B00AD">
        <w:rPr>
          <w:rFonts w:ascii="Times New Roman" w:hAnsi="Times New Roman" w:cs="Times New Roman"/>
          <w:sz w:val="28"/>
          <w:szCs w:val="28"/>
        </w:rPr>
        <w:t xml:space="preserve"> -</w:t>
      </w:r>
      <w:r w:rsidRPr="007B00AD">
        <w:rPr>
          <w:rFonts w:ascii="Times New Roman" w:hAnsi="Times New Roman" w:cs="Times New Roman"/>
          <w:sz w:val="28"/>
          <w:szCs w:val="28"/>
        </w:rPr>
        <w:t xml:space="preserve"> является </w:t>
      </w:r>
      <w:r w:rsidR="002E5E9B">
        <w:rPr>
          <w:rFonts w:ascii="Times New Roman" w:hAnsi="Times New Roman" w:cs="Times New Roman"/>
          <w:sz w:val="28"/>
          <w:szCs w:val="28"/>
        </w:rPr>
        <w:t xml:space="preserve">высокое качество и </w:t>
      </w:r>
      <w:r w:rsidR="007B00AD" w:rsidRPr="007B00AD">
        <w:rPr>
          <w:rFonts w:ascii="Times New Roman" w:hAnsi="Times New Roman" w:cs="Times New Roman"/>
          <w:sz w:val="28"/>
          <w:szCs w:val="28"/>
        </w:rPr>
        <w:t>уникальность продукции</w:t>
      </w:r>
      <w:r w:rsidRPr="007B00AD">
        <w:rPr>
          <w:rFonts w:ascii="Times New Roman" w:hAnsi="Times New Roman" w:cs="Times New Roman"/>
          <w:sz w:val="28"/>
          <w:szCs w:val="28"/>
        </w:rPr>
        <w:t xml:space="preserve">. Так утверждают </w:t>
      </w:r>
      <w:r w:rsidR="002E5E9B">
        <w:rPr>
          <w:rFonts w:ascii="Times New Roman" w:hAnsi="Times New Roman" w:cs="Times New Roman"/>
          <w:sz w:val="28"/>
          <w:szCs w:val="28"/>
        </w:rPr>
        <w:t>59,0</w:t>
      </w:r>
      <w:r w:rsidRPr="007B00AD">
        <w:rPr>
          <w:rFonts w:ascii="Times New Roman" w:hAnsi="Times New Roman" w:cs="Times New Roman"/>
          <w:sz w:val="28"/>
          <w:szCs w:val="28"/>
        </w:rPr>
        <w:t>% (</w:t>
      </w:r>
      <w:r w:rsidR="007B00AD" w:rsidRPr="007B00AD">
        <w:rPr>
          <w:rFonts w:ascii="Times New Roman" w:hAnsi="Times New Roman" w:cs="Times New Roman"/>
          <w:sz w:val="28"/>
          <w:szCs w:val="28"/>
        </w:rPr>
        <w:t xml:space="preserve">или </w:t>
      </w:r>
      <w:r w:rsidR="002E5E9B">
        <w:rPr>
          <w:rFonts w:ascii="Times New Roman" w:hAnsi="Times New Roman" w:cs="Times New Roman"/>
          <w:sz w:val="28"/>
          <w:szCs w:val="28"/>
        </w:rPr>
        <w:t>92</w:t>
      </w:r>
      <w:r w:rsidRPr="007B00AD">
        <w:rPr>
          <w:rFonts w:ascii="Times New Roman" w:hAnsi="Times New Roman" w:cs="Times New Roman"/>
          <w:sz w:val="28"/>
          <w:szCs w:val="28"/>
        </w:rPr>
        <w:t xml:space="preserve"> респондент</w:t>
      </w:r>
      <w:r w:rsidR="007B00AD" w:rsidRPr="007B00AD">
        <w:rPr>
          <w:rFonts w:ascii="Times New Roman" w:hAnsi="Times New Roman" w:cs="Times New Roman"/>
          <w:sz w:val="28"/>
          <w:szCs w:val="28"/>
        </w:rPr>
        <w:t>)</w:t>
      </w:r>
      <w:r w:rsidRPr="007B00AD">
        <w:rPr>
          <w:rFonts w:ascii="Times New Roman" w:hAnsi="Times New Roman" w:cs="Times New Roman"/>
          <w:sz w:val="28"/>
          <w:szCs w:val="28"/>
        </w:rPr>
        <w:t xml:space="preserve">, и </w:t>
      </w:r>
      <w:r w:rsidR="002E5E9B">
        <w:rPr>
          <w:rFonts w:ascii="Times New Roman" w:hAnsi="Times New Roman" w:cs="Times New Roman"/>
          <w:sz w:val="28"/>
          <w:szCs w:val="28"/>
        </w:rPr>
        <w:t>27,6</w:t>
      </w:r>
      <w:r w:rsidRPr="007B00AD">
        <w:rPr>
          <w:rFonts w:ascii="Times New Roman" w:hAnsi="Times New Roman" w:cs="Times New Roman"/>
          <w:sz w:val="28"/>
          <w:szCs w:val="28"/>
        </w:rPr>
        <w:t>% (</w:t>
      </w:r>
      <w:r w:rsidR="007B00AD" w:rsidRPr="007B00AD">
        <w:rPr>
          <w:rFonts w:ascii="Times New Roman" w:hAnsi="Times New Roman" w:cs="Times New Roman"/>
          <w:sz w:val="28"/>
          <w:szCs w:val="28"/>
        </w:rPr>
        <w:t xml:space="preserve">или </w:t>
      </w:r>
      <w:r w:rsidR="002E5E9B">
        <w:rPr>
          <w:rFonts w:ascii="Times New Roman" w:hAnsi="Times New Roman" w:cs="Times New Roman"/>
          <w:sz w:val="28"/>
          <w:szCs w:val="28"/>
        </w:rPr>
        <w:t>43</w:t>
      </w:r>
      <w:r w:rsidRPr="007B00AD">
        <w:rPr>
          <w:rFonts w:ascii="Times New Roman" w:hAnsi="Times New Roman" w:cs="Times New Roman"/>
          <w:sz w:val="28"/>
          <w:szCs w:val="28"/>
        </w:rPr>
        <w:t xml:space="preserve"> респондентов</w:t>
      </w:r>
      <w:r w:rsidR="007B00AD" w:rsidRPr="007B00AD">
        <w:rPr>
          <w:rFonts w:ascii="Times New Roman" w:hAnsi="Times New Roman" w:cs="Times New Roman"/>
          <w:sz w:val="28"/>
          <w:szCs w:val="28"/>
        </w:rPr>
        <w:t>)</w:t>
      </w:r>
      <w:r w:rsidRPr="007B00AD">
        <w:rPr>
          <w:rFonts w:ascii="Times New Roman" w:hAnsi="Times New Roman" w:cs="Times New Roman"/>
          <w:sz w:val="28"/>
          <w:szCs w:val="28"/>
        </w:rPr>
        <w:t xml:space="preserve"> соответственно.</w:t>
      </w:r>
    </w:p>
    <w:p w:rsidR="006943EE" w:rsidRPr="007B00AD" w:rsidRDefault="006943EE" w:rsidP="00991E50">
      <w:pPr>
        <w:pStyle w:val="a3"/>
        <w:ind w:firstLine="567"/>
        <w:jc w:val="both"/>
        <w:rPr>
          <w:rFonts w:ascii="Times New Roman" w:hAnsi="Times New Roman" w:cs="Times New Roman"/>
          <w:sz w:val="28"/>
          <w:szCs w:val="28"/>
        </w:rPr>
      </w:pPr>
    </w:p>
    <w:p w:rsidR="002C4DA5" w:rsidRPr="007B00AD" w:rsidRDefault="002C4DA5" w:rsidP="00991E50">
      <w:pPr>
        <w:pStyle w:val="a3"/>
        <w:ind w:firstLine="567"/>
        <w:jc w:val="both"/>
        <w:rPr>
          <w:rFonts w:ascii="Times New Roman" w:hAnsi="Times New Roman" w:cs="Times New Roman"/>
          <w:sz w:val="28"/>
          <w:szCs w:val="28"/>
        </w:rPr>
      </w:pPr>
      <w:r w:rsidRPr="007B00AD">
        <w:rPr>
          <w:rFonts w:ascii="Times New Roman" w:hAnsi="Times New Roman" w:cs="Times New Roman"/>
          <w:noProof/>
          <w:sz w:val="28"/>
          <w:szCs w:val="28"/>
          <w:lang w:eastAsia="ru-RU"/>
        </w:rPr>
        <w:drawing>
          <wp:inline distT="0" distB="0" distL="0" distR="0" wp14:anchorId="18120B76" wp14:editId="074E7581">
            <wp:extent cx="5486400" cy="3029803"/>
            <wp:effectExtent l="0" t="0" r="19050" b="18415"/>
            <wp:docPr id="329" name="Диаграмма 3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2C4DA5" w:rsidRDefault="002C4DA5" w:rsidP="00991E50">
      <w:pPr>
        <w:pStyle w:val="a3"/>
        <w:ind w:firstLine="567"/>
        <w:jc w:val="both"/>
        <w:rPr>
          <w:rFonts w:ascii="Times New Roman" w:hAnsi="Times New Roman" w:cs="Times New Roman"/>
          <w:sz w:val="28"/>
          <w:szCs w:val="28"/>
        </w:rPr>
      </w:pPr>
      <w:r w:rsidRPr="005553AA">
        <w:rPr>
          <w:rFonts w:ascii="Times New Roman" w:hAnsi="Times New Roman" w:cs="Times New Roman"/>
          <w:sz w:val="28"/>
          <w:szCs w:val="28"/>
        </w:rPr>
        <w:lastRenderedPageBreak/>
        <w:t>Наиболее популярными мерами для повышения конкурентоспособности продукции, товаров, услуг и развитию бизнеса, которые предпринимались хозяйствующими субъектами, являются:</w:t>
      </w:r>
    </w:p>
    <w:p w:rsidR="006943EE" w:rsidRPr="005553AA" w:rsidRDefault="006943EE" w:rsidP="00991E50">
      <w:pPr>
        <w:pStyle w:val="a3"/>
        <w:ind w:firstLine="567"/>
        <w:jc w:val="both"/>
        <w:rPr>
          <w:rFonts w:ascii="Times New Roman" w:hAnsi="Times New Roman" w:cs="Times New Roman"/>
          <w:sz w:val="28"/>
          <w:szCs w:val="28"/>
        </w:rPr>
      </w:pPr>
    </w:p>
    <w:tbl>
      <w:tblPr>
        <w:tblW w:w="959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0"/>
        <w:gridCol w:w="960"/>
        <w:gridCol w:w="960"/>
      </w:tblGrid>
      <w:tr w:rsidR="002C4DA5" w:rsidRPr="005553AA" w:rsidTr="005553AA">
        <w:trPr>
          <w:trHeight w:val="113"/>
        </w:trPr>
        <w:tc>
          <w:tcPr>
            <w:tcW w:w="7670" w:type="dxa"/>
            <w:shd w:val="clear" w:color="auto" w:fill="auto"/>
            <w:vAlign w:val="center"/>
          </w:tcPr>
          <w:p w:rsidR="002C4DA5" w:rsidRPr="005553AA" w:rsidRDefault="002C4DA5" w:rsidP="00991E50">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Наименование мер</w:t>
            </w:r>
          </w:p>
        </w:tc>
        <w:tc>
          <w:tcPr>
            <w:tcW w:w="960" w:type="dxa"/>
            <w:shd w:val="clear" w:color="auto" w:fill="auto"/>
            <w:vAlign w:val="center"/>
          </w:tcPr>
          <w:p w:rsidR="002C4DA5" w:rsidRPr="005553AA" w:rsidRDefault="002C4DA5" w:rsidP="00991E50">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чел</w:t>
            </w:r>
          </w:p>
        </w:tc>
        <w:tc>
          <w:tcPr>
            <w:tcW w:w="960" w:type="dxa"/>
            <w:shd w:val="clear" w:color="auto" w:fill="auto"/>
            <w:noWrap/>
            <w:vAlign w:val="center"/>
          </w:tcPr>
          <w:p w:rsidR="002C4DA5" w:rsidRPr="005553AA" w:rsidRDefault="002C4DA5" w:rsidP="00991E50">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w:t>
            </w:r>
          </w:p>
        </w:tc>
      </w:tr>
      <w:tr w:rsidR="002E5E9B" w:rsidRPr="005553AA" w:rsidTr="005553AA">
        <w:trPr>
          <w:trHeight w:val="113"/>
        </w:trPr>
        <w:tc>
          <w:tcPr>
            <w:tcW w:w="7670" w:type="dxa"/>
            <w:shd w:val="clear" w:color="auto" w:fill="auto"/>
            <w:vAlign w:val="center"/>
            <w:hideMark/>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Покупка машин и технологического оборудования</w:t>
            </w:r>
          </w:p>
        </w:tc>
        <w:tc>
          <w:tcPr>
            <w:tcW w:w="960" w:type="dxa"/>
            <w:shd w:val="clear" w:color="auto" w:fill="auto"/>
            <w:vAlign w:val="center"/>
            <w:hideMark/>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45</w:t>
            </w:r>
          </w:p>
        </w:tc>
        <w:tc>
          <w:tcPr>
            <w:tcW w:w="960" w:type="dxa"/>
            <w:shd w:val="clear" w:color="auto" w:fill="auto"/>
            <w:noWrap/>
            <w:vAlign w:val="center"/>
            <w:hideMark/>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21,3</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Сокращение затрат на производство/ реализацию продукции (не снижая при этом объема производства/ реализации продукции)</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22</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10,4</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Разработка новых модификаций производимой продукции</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19</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9,0</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Обучение персонала</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17</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8,1</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Приобретение технологий, патентов, лицензий, ноу-хау</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13</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6,2</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Новые способы продвижения продукции (маркетинговые стратегии)</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5</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2,4</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Развитие и расширение системы представительств (торговой сети, сети филиалов и пр.)</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5</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2,4</w:t>
            </w:r>
          </w:p>
        </w:tc>
      </w:tr>
      <w:tr w:rsidR="002E5E9B" w:rsidRPr="005553AA" w:rsidTr="005553AA">
        <w:trPr>
          <w:trHeight w:val="113"/>
        </w:trPr>
        <w:tc>
          <w:tcPr>
            <w:tcW w:w="7670" w:type="dxa"/>
            <w:shd w:val="clear" w:color="auto" w:fill="auto"/>
            <w:vAlign w:val="center"/>
            <w:hideMark/>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Выход на новые географические рынки</w:t>
            </w:r>
          </w:p>
        </w:tc>
        <w:tc>
          <w:tcPr>
            <w:tcW w:w="960" w:type="dxa"/>
            <w:shd w:val="clear" w:color="auto" w:fill="auto"/>
            <w:vAlign w:val="center"/>
            <w:hideMark/>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5</w:t>
            </w:r>
          </w:p>
        </w:tc>
        <w:tc>
          <w:tcPr>
            <w:tcW w:w="960" w:type="dxa"/>
            <w:shd w:val="clear" w:color="auto" w:fill="auto"/>
            <w:noWrap/>
            <w:vAlign w:val="center"/>
            <w:hideMark/>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2,4</w:t>
            </w:r>
          </w:p>
        </w:tc>
      </w:tr>
      <w:tr w:rsidR="002E5E9B" w:rsidRPr="005553AA" w:rsidTr="005553AA">
        <w:trPr>
          <w:trHeight w:val="113"/>
        </w:trPr>
        <w:tc>
          <w:tcPr>
            <w:tcW w:w="7670" w:type="dxa"/>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Выход на новые продуктовые рынки (реализация полностью нового для бизнеса товара/ работы/ услуги)</w:t>
            </w:r>
          </w:p>
        </w:tc>
        <w:tc>
          <w:tcPr>
            <w:tcW w:w="960" w:type="dxa"/>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3</w:t>
            </w:r>
          </w:p>
        </w:tc>
        <w:tc>
          <w:tcPr>
            <w:tcW w:w="960" w:type="dxa"/>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1,4</w:t>
            </w:r>
          </w:p>
        </w:tc>
      </w:tr>
      <w:tr w:rsidR="002E5E9B" w:rsidRPr="005553AA" w:rsidTr="005553AA">
        <w:trPr>
          <w:trHeight w:val="113"/>
        </w:trPr>
        <w:tc>
          <w:tcPr>
            <w:tcW w:w="7670" w:type="dxa"/>
            <w:tcBorders>
              <w:bottom w:val="single" w:sz="12" w:space="0" w:color="auto"/>
            </w:tcBorders>
            <w:shd w:val="clear" w:color="auto" w:fill="auto"/>
            <w:vAlign w:val="center"/>
          </w:tcPr>
          <w:p w:rsidR="002E5E9B" w:rsidRPr="002E5E9B" w:rsidRDefault="002E5E9B" w:rsidP="002F52D3">
            <w:pPr>
              <w:spacing w:after="0" w:line="240" w:lineRule="auto"/>
              <w:jc w:val="both"/>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Самостоятельное проведение НИОКР (Научно-исследовательские и опытно-конструкторские работы)</w:t>
            </w:r>
          </w:p>
        </w:tc>
        <w:tc>
          <w:tcPr>
            <w:tcW w:w="960" w:type="dxa"/>
            <w:tcBorders>
              <w:bottom w:val="single" w:sz="12" w:space="0" w:color="auto"/>
            </w:tcBorders>
            <w:shd w:val="clear" w:color="auto" w:fill="auto"/>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2</w:t>
            </w:r>
          </w:p>
        </w:tc>
        <w:tc>
          <w:tcPr>
            <w:tcW w:w="960" w:type="dxa"/>
            <w:tcBorders>
              <w:bottom w:val="single" w:sz="12" w:space="0" w:color="auto"/>
            </w:tcBorders>
            <w:shd w:val="clear" w:color="auto" w:fill="auto"/>
            <w:noWrap/>
            <w:vAlign w:val="center"/>
          </w:tcPr>
          <w:p w:rsidR="002E5E9B" w:rsidRPr="002E5E9B" w:rsidRDefault="002E5E9B" w:rsidP="005553AA">
            <w:pPr>
              <w:spacing w:after="0" w:line="240" w:lineRule="auto"/>
              <w:jc w:val="center"/>
              <w:rPr>
                <w:rFonts w:ascii="Times New Roman" w:eastAsia="Times New Roman" w:hAnsi="Times New Roman"/>
                <w:color w:val="000000"/>
                <w:sz w:val="24"/>
                <w:szCs w:val="24"/>
                <w:lang w:eastAsia="ru-RU"/>
              </w:rPr>
            </w:pPr>
            <w:r w:rsidRPr="002E5E9B">
              <w:rPr>
                <w:rFonts w:ascii="Times New Roman" w:eastAsia="Times New Roman" w:hAnsi="Times New Roman"/>
                <w:color w:val="000000"/>
                <w:sz w:val="24"/>
                <w:szCs w:val="24"/>
                <w:lang w:eastAsia="ru-RU"/>
              </w:rPr>
              <w:t>0,9</w:t>
            </w:r>
          </w:p>
        </w:tc>
      </w:tr>
      <w:tr w:rsidR="002E5E9B" w:rsidRPr="005553AA" w:rsidTr="005553AA">
        <w:trPr>
          <w:trHeight w:val="113"/>
        </w:trPr>
        <w:tc>
          <w:tcPr>
            <w:tcW w:w="7670" w:type="dxa"/>
            <w:tcBorders>
              <w:top w:val="single" w:sz="12" w:space="0" w:color="auto"/>
            </w:tcBorders>
            <w:shd w:val="clear" w:color="auto" w:fill="auto"/>
            <w:vAlign w:val="center"/>
            <w:hideMark/>
          </w:tcPr>
          <w:p w:rsidR="002E5E9B" w:rsidRPr="005553AA" w:rsidRDefault="002E5E9B" w:rsidP="00991E50">
            <w:pPr>
              <w:spacing w:after="0" w:line="240" w:lineRule="auto"/>
              <w:jc w:val="both"/>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Не предпринималось никаких действий</w:t>
            </w:r>
          </w:p>
        </w:tc>
        <w:tc>
          <w:tcPr>
            <w:tcW w:w="960" w:type="dxa"/>
            <w:tcBorders>
              <w:top w:val="single" w:sz="12" w:space="0" w:color="auto"/>
            </w:tcBorders>
            <w:shd w:val="clear" w:color="auto" w:fill="auto"/>
            <w:vAlign w:val="center"/>
            <w:hideMark/>
          </w:tcPr>
          <w:p w:rsidR="002E5E9B" w:rsidRPr="005553AA" w:rsidRDefault="002E5E9B" w:rsidP="00991E50">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74</w:t>
            </w:r>
          </w:p>
        </w:tc>
        <w:tc>
          <w:tcPr>
            <w:tcW w:w="960" w:type="dxa"/>
            <w:tcBorders>
              <w:top w:val="single" w:sz="12" w:space="0" w:color="auto"/>
            </w:tcBorders>
            <w:shd w:val="clear" w:color="auto" w:fill="auto"/>
            <w:noWrap/>
            <w:vAlign w:val="center"/>
            <w:hideMark/>
          </w:tcPr>
          <w:p w:rsidR="002E5E9B" w:rsidRPr="005553AA" w:rsidRDefault="002E5E9B" w:rsidP="007B00AD">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35,1</w:t>
            </w:r>
          </w:p>
        </w:tc>
      </w:tr>
      <w:tr w:rsidR="002E5E9B" w:rsidRPr="005553AA" w:rsidTr="005553AA">
        <w:trPr>
          <w:trHeight w:val="113"/>
        </w:trPr>
        <w:tc>
          <w:tcPr>
            <w:tcW w:w="7670" w:type="dxa"/>
            <w:shd w:val="clear" w:color="auto" w:fill="auto"/>
            <w:vAlign w:val="center"/>
            <w:hideMark/>
          </w:tcPr>
          <w:p w:rsidR="002E5E9B" w:rsidRPr="005553AA" w:rsidRDefault="002E5E9B" w:rsidP="00991E50">
            <w:pPr>
              <w:spacing w:after="0" w:line="240" w:lineRule="auto"/>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Другое</w:t>
            </w:r>
          </w:p>
        </w:tc>
        <w:tc>
          <w:tcPr>
            <w:tcW w:w="960" w:type="dxa"/>
            <w:shd w:val="clear" w:color="auto" w:fill="auto"/>
            <w:vAlign w:val="center"/>
            <w:hideMark/>
          </w:tcPr>
          <w:p w:rsidR="002E5E9B" w:rsidRPr="005553AA" w:rsidRDefault="002E5E9B" w:rsidP="00991E50">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1</w:t>
            </w:r>
          </w:p>
        </w:tc>
        <w:tc>
          <w:tcPr>
            <w:tcW w:w="960" w:type="dxa"/>
            <w:shd w:val="clear" w:color="auto" w:fill="auto"/>
            <w:noWrap/>
            <w:vAlign w:val="center"/>
            <w:hideMark/>
          </w:tcPr>
          <w:p w:rsidR="002E5E9B" w:rsidRPr="005553AA" w:rsidRDefault="002E5E9B" w:rsidP="00991E50">
            <w:pPr>
              <w:spacing w:after="0" w:line="240" w:lineRule="auto"/>
              <w:jc w:val="center"/>
              <w:rPr>
                <w:rFonts w:ascii="Times New Roman" w:eastAsia="Times New Roman" w:hAnsi="Times New Roman"/>
                <w:color w:val="000000"/>
                <w:sz w:val="24"/>
                <w:szCs w:val="24"/>
                <w:lang w:eastAsia="ru-RU"/>
              </w:rPr>
            </w:pPr>
            <w:r w:rsidRPr="005553AA">
              <w:rPr>
                <w:rFonts w:ascii="Times New Roman" w:eastAsia="Times New Roman" w:hAnsi="Times New Roman"/>
                <w:color w:val="000000"/>
                <w:sz w:val="24"/>
                <w:szCs w:val="24"/>
                <w:lang w:eastAsia="ru-RU"/>
              </w:rPr>
              <w:t>0,5</w:t>
            </w:r>
          </w:p>
        </w:tc>
      </w:tr>
    </w:tbl>
    <w:p w:rsidR="006943EE" w:rsidRDefault="006943EE" w:rsidP="00991E50">
      <w:pPr>
        <w:pStyle w:val="a3"/>
        <w:ind w:firstLine="567"/>
        <w:jc w:val="both"/>
        <w:rPr>
          <w:rFonts w:ascii="Times New Roman" w:hAnsi="Times New Roman" w:cs="Times New Roman"/>
          <w:sz w:val="28"/>
          <w:szCs w:val="28"/>
        </w:rPr>
      </w:pPr>
    </w:p>
    <w:p w:rsidR="002C4DA5" w:rsidRPr="005553AA" w:rsidRDefault="002C4DA5" w:rsidP="00991E50">
      <w:pPr>
        <w:pStyle w:val="a3"/>
        <w:ind w:firstLine="567"/>
        <w:jc w:val="both"/>
        <w:rPr>
          <w:rFonts w:ascii="Times New Roman" w:hAnsi="Times New Roman" w:cs="Times New Roman"/>
          <w:sz w:val="28"/>
          <w:szCs w:val="28"/>
        </w:rPr>
      </w:pPr>
      <w:proofErr w:type="gramStart"/>
      <w:r w:rsidRPr="005553AA">
        <w:rPr>
          <w:rFonts w:ascii="Times New Roman" w:hAnsi="Times New Roman" w:cs="Times New Roman"/>
          <w:sz w:val="28"/>
          <w:szCs w:val="28"/>
        </w:rPr>
        <w:t xml:space="preserve">Наиболее популярными мерами для повышения конкурентоспособности на анализируемых рынках являются - </w:t>
      </w:r>
      <w:r w:rsidR="005553AA" w:rsidRPr="005553AA">
        <w:rPr>
          <w:rFonts w:ascii="Times New Roman" w:hAnsi="Times New Roman" w:cs="Times New Roman"/>
          <w:sz w:val="28"/>
          <w:szCs w:val="28"/>
        </w:rPr>
        <w:t>п</w:t>
      </w:r>
      <w:r w:rsidR="005553AA" w:rsidRPr="005553AA">
        <w:rPr>
          <w:rFonts w:ascii="Times New Roman" w:eastAsia="Times New Roman" w:hAnsi="Times New Roman" w:cs="Times New Roman"/>
          <w:color w:val="000000"/>
          <w:sz w:val="28"/>
          <w:szCs w:val="28"/>
          <w:lang w:eastAsia="ru-RU"/>
        </w:rPr>
        <w:t>окупка машин и технологического оборудования</w:t>
      </w:r>
      <w:r w:rsidRPr="005553AA">
        <w:rPr>
          <w:rFonts w:ascii="Times New Roman" w:eastAsia="Times New Roman" w:hAnsi="Times New Roman" w:cs="Times New Roman"/>
          <w:color w:val="000000"/>
          <w:sz w:val="28"/>
          <w:szCs w:val="28"/>
          <w:lang w:eastAsia="ru-RU"/>
        </w:rPr>
        <w:t xml:space="preserve">– </w:t>
      </w:r>
      <w:r w:rsidR="005553AA" w:rsidRPr="005553AA">
        <w:rPr>
          <w:rFonts w:ascii="Times New Roman" w:eastAsia="Times New Roman" w:hAnsi="Times New Roman" w:cs="Times New Roman"/>
          <w:color w:val="000000"/>
          <w:sz w:val="28"/>
          <w:szCs w:val="28"/>
          <w:lang w:eastAsia="ru-RU"/>
        </w:rPr>
        <w:t>21,3</w:t>
      </w:r>
      <w:r w:rsidRPr="005553AA">
        <w:rPr>
          <w:rFonts w:ascii="Times New Roman" w:eastAsia="Times New Roman" w:hAnsi="Times New Roman" w:cs="Times New Roman"/>
          <w:color w:val="000000"/>
          <w:sz w:val="28"/>
          <w:szCs w:val="28"/>
          <w:lang w:eastAsia="ru-RU"/>
        </w:rPr>
        <w:t xml:space="preserve">%; </w:t>
      </w:r>
      <w:r w:rsidR="005553AA" w:rsidRPr="005553AA">
        <w:rPr>
          <w:rFonts w:ascii="Times New Roman" w:hAnsi="Times New Roman" w:cs="Times New Roman"/>
          <w:sz w:val="28"/>
          <w:szCs w:val="28"/>
        </w:rPr>
        <w:t xml:space="preserve">сокращение </w:t>
      </w:r>
      <w:r w:rsidR="005553AA" w:rsidRPr="005553AA">
        <w:rPr>
          <w:rFonts w:ascii="Times New Roman" w:eastAsia="Times New Roman" w:hAnsi="Times New Roman" w:cs="Times New Roman"/>
          <w:color w:val="000000"/>
          <w:sz w:val="28"/>
          <w:szCs w:val="28"/>
          <w:lang w:eastAsia="ru-RU"/>
        </w:rPr>
        <w:t>затрат на производство/ реализацию продукции (не снижая при этом объема производства/ реализации продукции) -10,4%</w:t>
      </w:r>
      <w:r w:rsidRPr="005553AA">
        <w:rPr>
          <w:rFonts w:ascii="Times New Roman" w:eastAsia="Times New Roman" w:hAnsi="Times New Roman" w:cs="Times New Roman"/>
          <w:color w:val="000000"/>
          <w:sz w:val="28"/>
          <w:szCs w:val="28"/>
          <w:lang w:eastAsia="ru-RU"/>
        </w:rPr>
        <w:t xml:space="preserve">. Несмотря на это </w:t>
      </w:r>
      <w:r w:rsidR="005553AA" w:rsidRPr="005553AA">
        <w:rPr>
          <w:rFonts w:ascii="Times New Roman" w:eastAsia="Times New Roman" w:hAnsi="Times New Roman" w:cs="Times New Roman"/>
          <w:color w:val="000000"/>
          <w:sz w:val="28"/>
          <w:szCs w:val="28"/>
          <w:lang w:eastAsia="ru-RU"/>
        </w:rPr>
        <w:t>35,1</w:t>
      </w:r>
      <w:r w:rsidRPr="005553AA">
        <w:rPr>
          <w:rFonts w:ascii="Times New Roman" w:eastAsia="Times New Roman" w:hAnsi="Times New Roman" w:cs="Times New Roman"/>
          <w:color w:val="000000"/>
          <w:sz w:val="28"/>
          <w:szCs w:val="28"/>
          <w:lang w:eastAsia="ru-RU"/>
        </w:rPr>
        <w:t xml:space="preserve">% опрошенных не предпринимали никаких действий, и </w:t>
      </w:r>
      <w:r w:rsidR="005553AA" w:rsidRPr="005553AA">
        <w:rPr>
          <w:rFonts w:ascii="Times New Roman" w:eastAsia="Times New Roman" w:hAnsi="Times New Roman" w:cs="Times New Roman"/>
          <w:color w:val="000000"/>
          <w:sz w:val="28"/>
          <w:szCs w:val="28"/>
          <w:lang w:eastAsia="ru-RU"/>
        </w:rPr>
        <w:t>0,5</w:t>
      </w:r>
      <w:r w:rsidRPr="005553AA">
        <w:rPr>
          <w:rFonts w:ascii="Times New Roman" w:eastAsia="Times New Roman" w:hAnsi="Times New Roman" w:cs="Times New Roman"/>
          <w:color w:val="000000"/>
          <w:sz w:val="28"/>
          <w:szCs w:val="28"/>
          <w:lang w:eastAsia="ru-RU"/>
        </w:rPr>
        <w:t>% опрошенных предпринимают иные меры для повышения конкурентоспособности</w:t>
      </w:r>
      <w:r w:rsidR="00743825" w:rsidRPr="005553AA">
        <w:rPr>
          <w:rFonts w:ascii="Times New Roman" w:eastAsia="Times New Roman" w:hAnsi="Times New Roman" w:cs="Times New Roman"/>
          <w:color w:val="000000"/>
          <w:sz w:val="28"/>
          <w:szCs w:val="28"/>
          <w:lang w:eastAsia="ru-RU"/>
        </w:rPr>
        <w:t xml:space="preserve"> на существующих рынках района.</w:t>
      </w:r>
      <w:proofErr w:type="gramEnd"/>
    </w:p>
    <w:p w:rsidR="002C4DA5" w:rsidRPr="007564E2" w:rsidRDefault="002C4DA5" w:rsidP="00991E50">
      <w:pPr>
        <w:pStyle w:val="a3"/>
        <w:ind w:firstLine="567"/>
        <w:jc w:val="both"/>
        <w:rPr>
          <w:rFonts w:ascii="Times New Roman" w:hAnsi="Times New Roman" w:cs="Times New Roman"/>
          <w:sz w:val="28"/>
          <w:szCs w:val="28"/>
          <w:highlight w:val="yellow"/>
        </w:rPr>
      </w:pP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Субъектам предпринимательской деятельности было предложено охарактеризовать существующие условия для ведения бизнеса, в результате чего получены следующие результаты:</w:t>
      </w:r>
    </w:p>
    <w:p w:rsidR="005525A5" w:rsidRPr="006A491E" w:rsidRDefault="005525A5" w:rsidP="00991E50">
      <w:pPr>
        <w:pStyle w:val="a3"/>
        <w:ind w:firstLine="567"/>
        <w:jc w:val="both"/>
        <w:rPr>
          <w:rFonts w:ascii="Times New Roman" w:hAnsi="Times New Roman" w:cs="Times New Roman"/>
          <w:sz w:val="28"/>
          <w:szCs w:val="28"/>
        </w:rPr>
      </w:pPr>
      <w:proofErr w:type="gramStart"/>
      <w:r w:rsidRPr="006A491E">
        <w:rPr>
          <w:rFonts w:ascii="Times New Roman" w:hAnsi="Times New Roman" w:cs="Times New Roman"/>
          <w:sz w:val="28"/>
          <w:szCs w:val="28"/>
        </w:rPr>
        <w:t>53,8</w:t>
      </w:r>
      <w:r w:rsidR="002C4DA5" w:rsidRPr="006A491E">
        <w:rPr>
          <w:rFonts w:ascii="Times New Roman" w:hAnsi="Times New Roman" w:cs="Times New Roman"/>
          <w:sz w:val="28"/>
          <w:szCs w:val="28"/>
        </w:rPr>
        <w:t xml:space="preserve">% респондентов считают, что для </w:t>
      </w:r>
      <w:r w:rsidR="00743825" w:rsidRPr="006A491E">
        <w:rPr>
          <w:rFonts w:ascii="Times New Roman" w:hAnsi="Times New Roman" w:cs="Times New Roman"/>
          <w:sz w:val="28"/>
          <w:szCs w:val="28"/>
        </w:rPr>
        <w:t>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 а также время от времени (раз в 2-3 года) применять новые способы ее повышения,</w:t>
      </w:r>
      <w:r w:rsidRPr="006A491E">
        <w:rPr>
          <w:rFonts w:ascii="Times New Roman" w:hAnsi="Times New Roman" w:cs="Times New Roman"/>
          <w:sz w:val="28"/>
          <w:szCs w:val="28"/>
        </w:rPr>
        <w:t xml:space="preserve"> неиспользуемые компанией ранее;</w:t>
      </w:r>
      <w:proofErr w:type="gramEnd"/>
    </w:p>
    <w:p w:rsidR="002C4DA5" w:rsidRPr="006A491E" w:rsidRDefault="006A491E"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34,6</w:t>
      </w:r>
      <w:r w:rsidR="005525A5" w:rsidRPr="006A491E">
        <w:rPr>
          <w:rFonts w:ascii="Times New Roman" w:hAnsi="Times New Roman" w:cs="Times New Roman"/>
          <w:sz w:val="28"/>
          <w:szCs w:val="28"/>
        </w:rPr>
        <w:t>% респондентов считают, что для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w:t>
      </w: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noProof/>
          <w:sz w:val="28"/>
          <w:szCs w:val="28"/>
          <w:lang w:eastAsia="ru-RU"/>
        </w:rPr>
        <w:lastRenderedPageBreak/>
        <w:drawing>
          <wp:inline distT="0" distB="0" distL="0" distR="0" wp14:anchorId="73363095" wp14:editId="00F2B68C">
            <wp:extent cx="5334000" cy="2686050"/>
            <wp:effectExtent l="0" t="0" r="19050" b="19050"/>
            <wp:docPr id="330" name="Диаграмма 3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2C4DA5" w:rsidRPr="006A491E" w:rsidRDefault="002C4DA5" w:rsidP="00991E50">
      <w:pPr>
        <w:pStyle w:val="a3"/>
        <w:ind w:firstLine="567"/>
        <w:jc w:val="both"/>
        <w:rPr>
          <w:rFonts w:ascii="Times New Roman" w:hAnsi="Times New Roman" w:cs="Times New Roman"/>
          <w:sz w:val="28"/>
          <w:szCs w:val="28"/>
        </w:rPr>
      </w:pP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Число конкурентов</w:t>
      </w:r>
      <w:r w:rsidR="006A491E" w:rsidRPr="006A491E">
        <w:rPr>
          <w:rFonts w:ascii="Times New Roman" w:hAnsi="Times New Roman" w:cs="Times New Roman"/>
          <w:sz w:val="28"/>
          <w:szCs w:val="28"/>
        </w:rPr>
        <w:t>,</w:t>
      </w:r>
      <w:r w:rsidRPr="006A491E">
        <w:rPr>
          <w:rFonts w:ascii="Times New Roman" w:hAnsi="Times New Roman" w:cs="Times New Roman"/>
          <w:sz w:val="28"/>
          <w:szCs w:val="28"/>
        </w:rPr>
        <w:t xml:space="preserve"> представители </w:t>
      </w:r>
      <w:r w:rsidR="00743825" w:rsidRPr="006A491E">
        <w:rPr>
          <w:rFonts w:ascii="Times New Roman" w:hAnsi="Times New Roman" w:cs="Times New Roman"/>
          <w:sz w:val="28"/>
          <w:szCs w:val="28"/>
        </w:rPr>
        <w:t>приоритетных</w:t>
      </w:r>
      <w:r w:rsidRPr="006A491E">
        <w:rPr>
          <w:rFonts w:ascii="Times New Roman" w:hAnsi="Times New Roman" w:cs="Times New Roman"/>
          <w:sz w:val="28"/>
          <w:szCs w:val="28"/>
        </w:rPr>
        <w:t xml:space="preserve"> рынков услуг</w:t>
      </w:r>
      <w:r w:rsidR="006A491E" w:rsidRPr="006A491E">
        <w:rPr>
          <w:rFonts w:ascii="Times New Roman" w:hAnsi="Times New Roman" w:cs="Times New Roman"/>
          <w:sz w:val="28"/>
          <w:szCs w:val="28"/>
        </w:rPr>
        <w:t>,</w:t>
      </w:r>
      <w:r w:rsidRPr="006A491E">
        <w:rPr>
          <w:rFonts w:ascii="Times New Roman" w:hAnsi="Times New Roman" w:cs="Times New Roman"/>
          <w:sz w:val="28"/>
          <w:szCs w:val="28"/>
        </w:rPr>
        <w:t xml:space="preserve"> оценили следующим образом:</w:t>
      </w: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 xml:space="preserve">- </w:t>
      </w:r>
      <w:r w:rsidR="006A491E" w:rsidRPr="006A491E">
        <w:rPr>
          <w:rFonts w:ascii="Times New Roman" w:hAnsi="Times New Roman" w:cs="Times New Roman"/>
          <w:sz w:val="28"/>
          <w:szCs w:val="28"/>
        </w:rPr>
        <w:t>48,1</w:t>
      </w:r>
      <w:r w:rsidRPr="006A491E">
        <w:rPr>
          <w:rFonts w:ascii="Times New Roman" w:hAnsi="Times New Roman" w:cs="Times New Roman"/>
          <w:sz w:val="28"/>
          <w:szCs w:val="28"/>
        </w:rPr>
        <w:t>% отметили, что число конкурентов от 4 и более конкурентов;</w:t>
      </w:r>
    </w:p>
    <w:p w:rsidR="00743825" w:rsidRPr="006A491E" w:rsidRDefault="0074382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 xml:space="preserve">- </w:t>
      </w:r>
      <w:r w:rsidR="006A491E" w:rsidRPr="006A491E">
        <w:rPr>
          <w:rFonts w:ascii="Times New Roman" w:hAnsi="Times New Roman" w:cs="Times New Roman"/>
          <w:sz w:val="28"/>
          <w:szCs w:val="28"/>
        </w:rPr>
        <w:t>26,9</w:t>
      </w:r>
      <w:r w:rsidRPr="006A491E">
        <w:rPr>
          <w:rFonts w:ascii="Times New Roman" w:hAnsi="Times New Roman" w:cs="Times New Roman"/>
          <w:sz w:val="28"/>
          <w:szCs w:val="28"/>
        </w:rPr>
        <w:t>% отметили незначительное число конкурентов – от 1-го до 3-х;</w:t>
      </w: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 xml:space="preserve">- </w:t>
      </w:r>
      <w:r w:rsidR="006A491E" w:rsidRPr="006A491E">
        <w:rPr>
          <w:rFonts w:ascii="Times New Roman" w:hAnsi="Times New Roman" w:cs="Times New Roman"/>
          <w:sz w:val="28"/>
          <w:szCs w:val="28"/>
        </w:rPr>
        <w:t>10,3</w:t>
      </w:r>
      <w:r w:rsidRPr="006A491E">
        <w:rPr>
          <w:rFonts w:ascii="Times New Roman" w:hAnsi="Times New Roman" w:cs="Times New Roman"/>
          <w:sz w:val="28"/>
          <w:szCs w:val="28"/>
        </w:rPr>
        <w:t xml:space="preserve">% говорят о большом количестве </w:t>
      </w:r>
      <w:r w:rsidR="00C63DA3" w:rsidRPr="006A491E">
        <w:rPr>
          <w:rFonts w:ascii="Times New Roman" w:hAnsi="Times New Roman" w:cs="Times New Roman"/>
          <w:sz w:val="28"/>
          <w:szCs w:val="28"/>
        </w:rPr>
        <w:t>конкурентов</w:t>
      </w:r>
      <w:r w:rsidRPr="006A491E">
        <w:rPr>
          <w:rFonts w:ascii="Times New Roman" w:hAnsi="Times New Roman" w:cs="Times New Roman"/>
          <w:sz w:val="28"/>
          <w:szCs w:val="28"/>
        </w:rPr>
        <w:t>;</w:t>
      </w: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 xml:space="preserve">- </w:t>
      </w:r>
      <w:r w:rsidR="006A491E" w:rsidRPr="006A491E">
        <w:rPr>
          <w:rFonts w:ascii="Times New Roman" w:hAnsi="Times New Roman" w:cs="Times New Roman"/>
          <w:sz w:val="28"/>
          <w:szCs w:val="28"/>
        </w:rPr>
        <w:t>0,6</w:t>
      </w:r>
      <w:r w:rsidRPr="006A491E">
        <w:rPr>
          <w:rFonts w:ascii="Times New Roman" w:hAnsi="Times New Roman" w:cs="Times New Roman"/>
          <w:sz w:val="28"/>
          <w:szCs w:val="28"/>
        </w:rPr>
        <w:t>% заявили, что конкурентов нет;</w:t>
      </w:r>
    </w:p>
    <w:p w:rsidR="002C4DA5" w:rsidRPr="006A491E" w:rsidRDefault="002C4DA5" w:rsidP="00991E50">
      <w:pPr>
        <w:pStyle w:val="a3"/>
        <w:ind w:firstLine="567"/>
        <w:jc w:val="both"/>
        <w:rPr>
          <w:rFonts w:ascii="Times New Roman" w:hAnsi="Times New Roman" w:cs="Times New Roman"/>
          <w:sz w:val="28"/>
          <w:szCs w:val="28"/>
        </w:rPr>
      </w:pPr>
      <w:r w:rsidRPr="006A491E">
        <w:rPr>
          <w:rFonts w:ascii="Times New Roman" w:hAnsi="Times New Roman" w:cs="Times New Roman"/>
          <w:sz w:val="28"/>
          <w:szCs w:val="28"/>
        </w:rPr>
        <w:t xml:space="preserve">- остальные </w:t>
      </w:r>
      <w:r w:rsidR="006A491E" w:rsidRPr="006A491E">
        <w:rPr>
          <w:rFonts w:ascii="Times New Roman" w:hAnsi="Times New Roman" w:cs="Times New Roman"/>
          <w:sz w:val="28"/>
          <w:szCs w:val="28"/>
        </w:rPr>
        <w:t>14,1</w:t>
      </w:r>
      <w:r w:rsidRPr="006A491E">
        <w:rPr>
          <w:rFonts w:ascii="Times New Roman" w:hAnsi="Times New Roman" w:cs="Times New Roman"/>
          <w:sz w:val="28"/>
          <w:szCs w:val="28"/>
        </w:rPr>
        <w:t xml:space="preserve"> % затруднились оценить примерное количество конкурентов.</w:t>
      </w:r>
    </w:p>
    <w:p w:rsidR="002C4DA5" w:rsidRPr="007564E2" w:rsidRDefault="002C4DA5" w:rsidP="00991E50">
      <w:pPr>
        <w:pStyle w:val="a3"/>
        <w:ind w:firstLine="567"/>
        <w:jc w:val="both"/>
        <w:rPr>
          <w:rFonts w:ascii="Times New Roman" w:hAnsi="Times New Roman" w:cs="Times New Roman"/>
          <w:sz w:val="28"/>
          <w:szCs w:val="28"/>
          <w:highlight w:val="yellow"/>
        </w:rPr>
      </w:pPr>
    </w:p>
    <w:p w:rsidR="002C4DA5" w:rsidRPr="009C3303" w:rsidRDefault="002C4DA5" w:rsidP="00991E50">
      <w:pPr>
        <w:pStyle w:val="a3"/>
        <w:ind w:firstLine="567"/>
        <w:jc w:val="both"/>
        <w:rPr>
          <w:rFonts w:ascii="Times New Roman" w:hAnsi="Times New Roman" w:cs="Times New Roman"/>
          <w:sz w:val="28"/>
          <w:szCs w:val="28"/>
        </w:rPr>
      </w:pPr>
      <w:r w:rsidRPr="009C3303">
        <w:rPr>
          <w:rFonts w:ascii="Times New Roman" w:hAnsi="Times New Roman" w:cs="Times New Roman"/>
          <w:sz w:val="28"/>
          <w:szCs w:val="28"/>
        </w:rPr>
        <w:t xml:space="preserve">За последние три года на </w:t>
      </w:r>
      <w:r w:rsidR="00743825" w:rsidRPr="009C3303">
        <w:rPr>
          <w:rFonts w:ascii="Times New Roman" w:hAnsi="Times New Roman" w:cs="Times New Roman"/>
          <w:sz w:val="28"/>
          <w:szCs w:val="28"/>
        </w:rPr>
        <w:t>приоритетных</w:t>
      </w:r>
      <w:r w:rsidRPr="009C3303">
        <w:rPr>
          <w:rFonts w:ascii="Times New Roman" w:hAnsi="Times New Roman" w:cs="Times New Roman"/>
          <w:sz w:val="28"/>
          <w:szCs w:val="28"/>
        </w:rPr>
        <w:t xml:space="preserve"> рынках услуг количество конкурентов изменилось следующим образом:</w:t>
      </w:r>
    </w:p>
    <w:p w:rsidR="002C4DA5" w:rsidRPr="009C3303" w:rsidRDefault="002C4DA5" w:rsidP="006943EE">
      <w:pPr>
        <w:pStyle w:val="a3"/>
        <w:jc w:val="center"/>
        <w:rPr>
          <w:rFonts w:ascii="Times New Roman" w:hAnsi="Times New Roman" w:cs="Times New Roman"/>
          <w:sz w:val="28"/>
          <w:szCs w:val="28"/>
        </w:rPr>
      </w:pPr>
      <w:r w:rsidRPr="009C3303">
        <w:rPr>
          <w:rFonts w:ascii="Times New Roman" w:hAnsi="Times New Roman" w:cs="Times New Roman"/>
          <w:noProof/>
          <w:sz w:val="28"/>
          <w:szCs w:val="28"/>
          <w:lang w:eastAsia="ru-RU"/>
        </w:rPr>
        <w:drawing>
          <wp:inline distT="0" distB="0" distL="0" distR="0" wp14:anchorId="20216216" wp14:editId="3BBCB45E">
            <wp:extent cx="4611757" cy="2623930"/>
            <wp:effectExtent l="0" t="0" r="17780" b="24130"/>
            <wp:docPr id="331" name="Диаграмма 3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2C4DA5" w:rsidRPr="009C3303" w:rsidRDefault="002C4DA5" w:rsidP="00991E50">
      <w:pPr>
        <w:pStyle w:val="ad"/>
        <w:spacing w:before="0" w:beforeAutospacing="0" w:after="0" w:afterAutospacing="0"/>
        <w:ind w:firstLine="567"/>
        <w:jc w:val="both"/>
        <w:rPr>
          <w:sz w:val="28"/>
          <w:szCs w:val="28"/>
        </w:rPr>
      </w:pPr>
      <w:r w:rsidRPr="009C3303">
        <w:rPr>
          <w:sz w:val="28"/>
          <w:szCs w:val="28"/>
        </w:rPr>
        <w:t xml:space="preserve">По оценке респондентов за последние три года на </w:t>
      </w:r>
      <w:r w:rsidR="00743825" w:rsidRPr="009C3303">
        <w:rPr>
          <w:sz w:val="28"/>
          <w:szCs w:val="28"/>
        </w:rPr>
        <w:t xml:space="preserve">приоритетных </w:t>
      </w:r>
      <w:r w:rsidRPr="009C3303">
        <w:rPr>
          <w:sz w:val="28"/>
          <w:szCs w:val="28"/>
        </w:rPr>
        <w:t xml:space="preserve">рынках услуг </w:t>
      </w:r>
      <w:r w:rsidR="007037B4" w:rsidRPr="009C3303">
        <w:rPr>
          <w:sz w:val="28"/>
          <w:szCs w:val="28"/>
        </w:rPr>
        <w:t xml:space="preserve">количество конкурентов </w:t>
      </w:r>
      <w:r w:rsidR="009C3303" w:rsidRPr="009C3303">
        <w:rPr>
          <w:sz w:val="28"/>
          <w:szCs w:val="28"/>
        </w:rPr>
        <w:t>не изменилось</w:t>
      </w:r>
      <w:r w:rsidR="00743825" w:rsidRPr="009C3303">
        <w:rPr>
          <w:sz w:val="28"/>
          <w:szCs w:val="28"/>
        </w:rPr>
        <w:t xml:space="preserve">. Так считают </w:t>
      </w:r>
      <w:r w:rsidR="009C3303" w:rsidRPr="009C3303">
        <w:rPr>
          <w:sz w:val="28"/>
          <w:szCs w:val="28"/>
        </w:rPr>
        <w:t>28,2</w:t>
      </w:r>
      <w:r w:rsidR="00743825" w:rsidRPr="009C3303">
        <w:rPr>
          <w:sz w:val="28"/>
          <w:szCs w:val="28"/>
        </w:rPr>
        <w:t xml:space="preserve">% опрошенных, </w:t>
      </w:r>
      <w:r w:rsidR="009C3303" w:rsidRPr="009C3303">
        <w:rPr>
          <w:sz w:val="28"/>
          <w:szCs w:val="28"/>
        </w:rPr>
        <w:t>13,5</w:t>
      </w:r>
      <w:r w:rsidR="00743825" w:rsidRPr="009C3303">
        <w:rPr>
          <w:sz w:val="28"/>
          <w:szCs w:val="28"/>
        </w:rPr>
        <w:t xml:space="preserve">% опрошенных считают, что </w:t>
      </w:r>
      <w:r w:rsidRPr="009C3303">
        <w:rPr>
          <w:sz w:val="28"/>
          <w:szCs w:val="28"/>
        </w:rPr>
        <w:t>число конкурентов</w:t>
      </w:r>
      <w:r w:rsidR="009C3303" w:rsidRPr="009C3303">
        <w:rPr>
          <w:sz w:val="28"/>
          <w:szCs w:val="28"/>
        </w:rPr>
        <w:t xml:space="preserve"> увеличилось</w:t>
      </w:r>
      <w:r w:rsidRPr="009C3303">
        <w:rPr>
          <w:sz w:val="28"/>
          <w:szCs w:val="28"/>
        </w:rPr>
        <w:t xml:space="preserve">, и </w:t>
      </w:r>
      <w:r w:rsidR="009C3303" w:rsidRPr="009C3303">
        <w:rPr>
          <w:sz w:val="28"/>
          <w:szCs w:val="28"/>
        </w:rPr>
        <w:t>3,2</w:t>
      </w:r>
      <w:r w:rsidRPr="009C3303">
        <w:rPr>
          <w:sz w:val="28"/>
          <w:szCs w:val="28"/>
        </w:rPr>
        <w:t>% опрошенных считают, что число конкурентов сократилось. Однако</w:t>
      </w:r>
      <w:proofErr w:type="gramStart"/>
      <w:r w:rsidRPr="009C3303">
        <w:rPr>
          <w:sz w:val="28"/>
          <w:szCs w:val="28"/>
        </w:rPr>
        <w:t>,</w:t>
      </w:r>
      <w:proofErr w:type="gramEnd"/>
      <w:r w:rsidRPr="009C3303">
        <w:rPr>
          <w:sz w:val="28"/>
          <w:szCs w:val="28"/>
        </w:rPr>
        <w:t xml:space="preserve"> </w:t>
      </w:r>
      <w:r w:rsidR="009C3303" w:rsidRPr="009C3303">
        <w:rPr>
          <w:sz w:val="28"/>
          <w:szCs w:val="28"/>
        </w:rPr>
        <w:t>55,1</w:t>
      </w:r>
      <w:r w:rsidRPr="009C3303">
        <w:rPr>
          <w:sz w:val="28"/>
          <w:szCs w:val="28"/>
        </w:rPr>
        <w:t>% опрошенных так и не смогли оценить наличие или отсутствие конкурентов на соответствующих рынках услуг.</w:t>
      </w:r>
    </w:p>
    <w:p w:rsidR="002C4DA5" w:rsidRPr="007564E2" w:rsidRDefault="002C4DA5" w:rsidP="00991E50">
      <w:pPr>
        <w:pStyle w:val="ad"/>
        <w:spacing w:before="0" w:beforeAutospacing="0" w:after="0" w:afterAutospacing="0"/>
        <w:ind w:firstLine="567"/>
        <w:jc w:val="both"/>
        <w:rPr>
          <w:sz w:val="28"/>
          <w:szCs w:val="28"/>
          <w:highlight w:val="yellow"/>
        </w:rPr>
      </w:pPr>
    </w:p>
    <w:p w:rsidR="002C4DA5" w:rsidRPr="00DC0D81" w:rsidRDefault="002C4DA5" w:rsidP="00991E50">
      <w:pPr>
        <w:pStyle w:val="ad"/>
        <w:spacing w:before="0" w:beforeAutospacing="0" w:after="0" w:afterAutospacing="0"/>
        <w:ind w:firstLine="567"/>
        <w:jc w:val="both"/>
        <w:rPr>
          <w:sz w:val="28"/>
          <w:szCs w:val="28"/>
        </w:rPr>
      </w:pPr>
      <w:r w:rsidRPr="00DC0D81">
        <w:rPr>
          <w:sz w:val="28"/>
          <w:szCs w:val="28"/>
        </w:rPr>
        <w:lastRenderedPageBreak/>
        <w:t xml:space="preserve">По мнению опрошенных представителей </w:t>
      </w:r>
      <w:r w:rsidR="00743825" w:rsidRPr="00DC0D81">
        <w:rPr>
          <w:sz w:val="28"/>
          <w:szCs w:val="28"/>
        </w:rPr>
        <w:t>приоритетных</w:t>
      </w:r>
      <w:r w:rsidRPr="00DC0D81">
        <w:rPr>
          <w:sz w:val="28"/>
          <w:szCs w:val="28"/>
        </w:rPr>
        <w:t xml:space="preserve"> рынков услуг, наиболее сильное влияние на </w:t>
      </w:r>
      <w:r w:rsidR="00DC0D81" w:rsidRPr="00DC0D81">
        <w:rPr>
          <w:sz w:val="28"/>
          <w:szCs w:val="28"/>
        </w:rPr>
        <w:t xml:space="preserve">рост </w:t>
      </w:r>
      <w:r w:rsidRPr="00DC0D81">
        <w:rPr>
          <w:sz w:val="28"/>
          <w:szCs w:val="28"/>
        </w:rPr>
        <w:t>числ</w:t>
      </w:r>
      <w:r w:rsidR="00DC0D81" w:rsidRPr="00DC0D81">
        <w:rPr>
          <w:sz w:val="28"/>
          <w:szCs w:val="28"/>
        </w:rPr>
        <w:t>а</w:t>
      </w:r>
      <w:r w:rsidRPr="00DC0D81">
        <w:rPr>
          <w:sz w:val="28"/>
          <w:szCs w:val="28"/>
        </w:rPr>
        <w:t xml:space="preserve"> конкурентов на рынках оказывает появление новых российских конкурентов. Наиболее существенными препятствиями для расширения действующего бизнеса, по мнению предпринимателей, является </w:t>
      </w:r>
      <w:r w:rsidR="000A7A76" w:rsidRPr="00DC0D81">
        <w:rPr>
          <w:sz w:val="28"/>
          <w:szCs w:val="28"/>
        </w:rPr>
        <w:t xml:space="preserve">уход </w:t>
      </w:r>
      <w:r w:rsidR="00DC0D81" w:rsidRPr="00DC0D81">
        <w:rPr>
          <w:sz w:val="28"/>
          <w:szCs w:val="28"/>
        </w:rPr>
        <w:t>российских</w:t>
      </w:r>
      <w:r w:rsidR="000A7A76" w:rsidRPr="00DC0D81">
        <w:rPr>
          <w:sz w:val="28"/>
          <w:szCs w:val="28"/>
        </w:rPr>
        <w:t xml:space="preserve"> конкурентов с рынка</w:t>
      </w:r>
      <w:r w:rsidRPr="00DC0D81">
        <w:rPr>
          <w:sz w:val="28"/>
          <w:szCs w:val="28"/>
        </w:rPr>
        <w:t>.</w:t>
      </w:r>
    </w:p>
    <w:p w:rsidR="00BB1645" w:rsidRPr="007564E2" w:rsidRDefault="00BB1645" w:rsidP="00991E50">
      <w:pPr>
        <w:pStyle w:val="ad"/>
        <w:spacing w:before="0" w:beforeAutospacing="0" w:after="0" w:afterAutospacing="0"/>
        <w:ind w:firstLine="567"/>
        <w:jc w:val="both"/>
        <w:rPr>
          <w:sz w:val="28"/>
          <w:szCs w:val="28"/>
          <w:highlight w:val="yellow"/>
        </w:rPr>
      </w:pPr>
    </w:p>
    <w:p w:rsidR="002C4DA5" w:rsidRPr="00F015B9" w:rsidRDefault="00C63DA3" w:rsidP="00991E50">
      <w:pPr>
        <w:pStyle w:val="ad"/>
        <w:spacing w:before="0" w:beforeAutospacing="0" w:after="0" w:afterAutospacing="0"/>
        <w:ind w:firstLine="567"/>
        <w:jc w:val="both"/>
        <w:rPr>
          <w:sz w:val="28"/>
          <w:szCs w:val="28"/>
        </w:rPr>
      </w:pPr>
      <w:r w:rsidRPr="00F015B9">
        <w:rPr>
          <w:sz w:val="28"/>
          <w:szCs w:val="28"/>
        </w:rPr>
        <w:t xml:space="preserve">Среди препятствий, наиболее существенными для расширения действующего бизнеса, в частности, </w:t>
      </w:r>
      <w:proofErr w:type="gramStart"/>
      <w:r w:rsidRPr="00F015B9">
        <w:rPr>
          <w:sz w:val="28"/>
          <w:szCs w:val="28"/>
        </w:rPr>
        <w:t>введения</w:t>
      </w:r>
      <w:proofErr w:type="gramEnd"/>
      <w:r w:rsidRPr="00F015B9">
        <w:rPr>
          <w:sz w:val="28"/>
          <w:szCs w:val="28"/>
        </w:rPr>
        <w:t xml:space="preserve"> принципиально нового товара, </w:t>
      </w:r>
      <w:r w:rsidR="00465922" w:rsidRPr="00F015B9">
        <w:rPr>
          <w:sz w:val="28"/>
          <w:szCs w:val="28"/>
        </w:rPr>
        <w:t>респонденты</w:t>
      </w:r>
      <w:r w:rsidRPr="00F015B9">
        <w:rPr>
          <w:sz w:val="28"/>
          <w:szCs w:val="28"/>
        </w:rPr>
        <w:t xml:space="preserve"> указали на следующее:</w:t>
      </w:r>
    </w:p>
    <w:p w:rsidR="00C63DA3" w:rsidRPr="00F015B9" w:rsidRDefault="00C63DA3" w:rsidP="00991E50">
      <w:pPr>
        <w:pStyle w:val="ad"/>
        <w:spacing w:before="0" w:beforeAutospacing="0" w:after="0" w:afterAutospacing="0"/>
        <w:jc w:val="both"/>
        <w:rPr>
          <w:sz w:val="28"/>
          <w:szCs w:val="28"/>
        </w:rPr>
      </w:pPr>
      <w:r w:rsidRPr="00F015B9">
        <w:rPr>
          <w:noProof/>
          <w:sz w:val="28"/>
          <w:szCs w:val="28"/>
        </w:rPr>
        <w:drawing>
          <wp:inline distT="0" distB="0" distL="0" distR="0" wp14:anchorId="4060A0B1" wp14:editId="56018B74">
            <wp:extent cx="6096000" cy="4191000"/>
            <wp:effectExtent l="0" t="0" r="19050" b="19050"/>
            <wp:docPr id="333" name="Диаграмма 3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733088" w:rsidRPr="007564E2" w:rsidRDefault="00733088"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346B7B" w:rsidRPr="00F70873" w:rsidRDefault="00733088" w:rsidP="00991E50">
      <w:pPr>
        <w:pStyle w:val="a5"/>
        <w:tabs>
          <w:tab w:val="left" w:pos="709"/>
          <w:tab w:val="left" w:pos="6924"/>
        </w:tabs>
        <w:spacing w:after="0" w:line="240" w:lineRule="auto"/>
        <w:ind w:left="0" w:firstLine="567"/>
        <w:jc w:val="both"/>
        <w:rPr>
          <w:rFonts w:ascii="Times New Roman" w:hAnsi="Times New Roman" w:cs="Times New Roman"/>
          <w:sz w:val="28"/>
          <w:szCs w:val="28"/>
        </w:rPr>
      </w:pPr>
      <w:r w:rsidRPr="00F70873">
        <w:rPr>
          <w:rFonts w:ascii="Times New Roman" w:eastAsia="Times New Roman" w:hAnsi="Times New Roman" w:cs="Times New Roman"/>
          <w:b/>
          <w:sz w:val="32"/>
          <w:szCs w:val="32"/>
        </w:rPr>
        <w:t>7.15.</w:t>
      </w:r>
      <w:r w:rsidRPr="00F70873">
        <w:rPr>
          <w:rFonts w:ascii="Times New Roman" w:hAnsi="Times New Roman" w:cs="Times New Roman"/>
          <w:sz w:val="28"/>
          <w:szCs w:val="28"/>
        </w:rPr>
        <w:t xml:space="preserve"> </w:t>
      </w:r>
      <w:proofErr w:type="gramStart"/>
      <w:r w:rsidR="00465922" w:rsidRPr="00F70873">
        <w:rPr>
          <w:rFonts w:ascii="Times New Roman" w:hAnsi="Times New Roman" w:cs="Times New Roman"/>
          <w:sz w:val="28"/>
          <w:szCs w:val="28"/>
        </w:rPr>
        <w:t>В целях информирования субъектов предпринимательской деятельности о состоянии конкурентной среды и деятельности по содействию развитию конкуренции ежегодно проводятся заседания рабочей группы по содействию развития конкуренции в муниципальном образовании Ленинградский район, на которых</w:t>
      </w:r>
      <w:r w:rsidR="00346B7B" w:rsidRPr="00F70873">
        <w:rPr>
          <w:rFonts w:ascii="Times New Roman" w:hAnsi="Times New Roman" w:cs="Times New Roman"/>
          <w:sz w:val="28"/>
          <w:szCs w:val="28"/>
        </w:rPr>
        <w:t xml:space="preserve"> обсуждаются результаты опроса субъектов предпринимательской деятельности и потребителей товаров и услуг для оценки конкурентной среды на социально-значимых и приоритетных рынках муниципального образования Ленинградский район, </w:t>
      </w:r>
      <w:r w:rsidR="00465922" w:rsidRPr="00F70873">
        <w:rPr>
          <w:rFonts w:ascii="Times New Roman" w:hAnsi="Times New Roman" w:cs="Times New Roman"/>
          <w:sz w:val="28"/>
          <w:szCs w:val="28"/>
        </w:rPr>
        <w:t>подводятся итоги состояния и</w:t>
      </w:r>
      <w:proofErr w:type="gramEnd"/>
      <w:r w:rsidR="00465922" w:rsidRPr="00F70873">
        <w:rPr>
          <w:rFonts w:ascii="Times New Roman" w:hAnsi="Times New Roman" w:cs="Times New Roman"/>
          <w:sz w:val="28"/>
          <w:szCs w:val="28"/>
        </w:rPr>
        <w:t xml:space="preserve"> развития конкурентной среды на рынках товаров, работ и услуг, и подводятся итоги реализации плана мероприятий («дорожной карты») по содействию развитию конкуренции и по развитию конкурентной среды за минувший год в муниципальном образовании Ленинградский район. По результатам заседаний, соответствующая информация об итогах заседания публикуется на официальном сайте администрации муниципального образования Ленинградский район в соответствующих разделах.</w:t>
      </w:r>
      <w:r w:rsidR="00346B7B" w:rsidRPr="00F70873">
        <w:rPr>
          <w:rFonts w:ascii="Times New Roman" w:hAnsi="Times New Roman" w:cs="Times New Roman"/>
          <w:sz w:val="28"/>
          <w:szCs w:val="28"/>
        </w:rPr>
        <w:t xml:space="preserve"> </w:t>
      </w:r>
      <w:proofErr w:type="gramStart"/>
      <w:r w:rsidR="00346B7B" w:rsidRPr="00F70873">
        <w:rPr>
          <w:rFonts w:ascii="Times New Roman" w:hAnsi="Times New Roman" w:cs="Times New Roman"/>
          <w:sz w:val="28"/>
          <w:szCs w:val="28"/>
        </w:rPr>
        <w:t xml:space="preserve">Сведения о </w:t>
      </w:r>
      <w:r w:rsidR="00346B7B" w:rsidRPr="00F70873">
        <w:rPr>
          <w:rFonts w:ascii="Times New Roman" w:hAnsi="Times New Roman" w:cs="Times New Roman"/>
          <w:sz w:val="28"/>
          <w:szCs w:val="28"/>
        </w:rPr>
        <w:lastRenderedPageBreak/>
        <w:t xml:space="preserve">проведении </w:t>
      </w:r>
      <w:r w:rsidR="00346B7B" w:rsidRPr="00F70873">
        <w:rPr>
          <w:rStyle w:val="a4"/>
          <w:rFonts w:ascii="Times New Roman" w:hAnsi="Times New Roman" w:cs="Times New Roman"/>
          <w:sz w:val="28"/>
          <w:szCs w:val="28"/>
        </w:rPr>
        <w:t xml:space="preserve">опроса потребителей товаров и услуг и субъектов предпринимательской деятельности по разработанным министерством экономики Краснодарского края анкетам для дальнейшего мониторинга состояния и развития конкурентной среды на социально-значимых и приоритетных рынках товаров, работ и услуг и определения приоритетных направлений работы в обязательном порядке </w:t>
      </w:r>
      <w:r w:rsidR="00346B7B" w:rsidRPr="00F70873">
        <w:rPr>
          <w:rFonts w:ascii="Times New Roman" w:hAnsi="Times New Roman" w:cs="Times New Roman"/>
          <w:sz w:val="28"/>
          <w:szCs w:val="28"/>
        </w:rPr>
        <w:t>размещается: на официальном сайте администрации муниципального образования Ленинградский район в сети «Интернет», а также на инвестиционном</w:t>
      </w:r>
      <w:proofErr w:type="gramEnd"/>
      <w:r w:rsidR="00346B7B" w:rsidRPr="00F70873">
        <w:rPr>
          <w:rFonts w:ascii="Times New Roman" w:hAnsi="Times New Roman" w:cs="Times New Roman"/>
          <w:sz w:val="28"/>
          <w:szCs w:val="28"/>
        </w:rPr>
        <w:t xml:space="preserve"> </w:t>
      </w:r>
      <w:proofErr w:type="gramStart"/>
      <w:r w:rsidR="00346B7B" w:rsidRPr="00F70873">
        <w:rPr>
          <w:rFonts w:ascii="Times New Roman" w:hAnsi="Times New Roman" w:cs="Times New Roman"/>
          <w:sz w:val="28"/>
          <w:szCs w:val="28"/>
        </w:rPr>
        <w:t xml:space="preserve">портале Ленинградского района и ссылки на анкеты; в </w:t>
      </w:r>
      <w:r w:rsidR="00346B7B" w:rsidRPr="00F70873">
        <w:rPr>
          <w:rFonts w:ascii="Times New Roman" w:hAnsi="Times New Roman"/>
          <w:sz w:val="28"/>
          <w:szCs w:val="28"/>
        </w:rPr>
        <w:t>районной газете «Степные Зори» объявление о проведении опроса для определения оценки состояния и развития конкурентной среды на рынках товаров и услуг Краснодарского края;</w:t>
      </w:r>
      <w:proofErr w:type="gramEnd"/>
      <w:r w:rsidR="00346B7B" w:rsidRPr="00F70873">
        <w:rPr>
          <w:rFonts w:ascii="Times New Roman" w:hAnsi="Times New Roman"/>
          <w:sz w:val="28"/>
          <w:szCs w:val="28"/>
        </w:rPr>
        <w:t xml:space="preserve"> на информационном стенде в МБУ «Многофункциональный центр предоставления государственных и муниципальных услуг» муниципального образования Ленинградский район информацию о проведении мониторинга состояния конкуренции в муниципальном образовании Ленинградский район с указанием электронных адресов, для прохождения опроса. В</w:t>
      </w:r>
      <w:r w:rsidR="00346B7B" w:rsidRPr="00F70873">
        <w:rPr>
          <w:rFonts w:ascii="Times New Roman" w:hAnsi="Times New Roman" w:cs="Times New Roman"/>
          <w:sz w:val="28"/>
          <w:szCs w:val="28"/>
        </w:rPr>
        <w:t xml:space="preserve"> адрес хозяйствующих субъектов, находящихся на территории муниципального образования Ленинградский район, направляется информация о проведении опроса для определения оценки состояния и развития конкурентной среды на рынках товаров и услуг Краснодарского края, а также активную ссылку на данный опрос.</w:t>
      </w:r>
      <w:r w:rsidR="00BA5DC3" w:rsidRPr="00F70873">
        <w:rPr>
          <w:rFonts w:ascii="Times New Roman" w:hAnsi="Times New Roman" w:cs="Times New Roman"/>
          <w:sz w:val="28"/>
          <w:szCs w:val="28"/>
        </w:rPr>
        <w:t xml:space="preserve"> </w:t>
      </w:r>
      <w:r w:rsidR="00346B7B" w:rsidRPr="00F70873">
        <w:rPr>
          <w:rFonts w:ascii="Times New Roman" w:hAnsi="Times New Roman" w:cs="Times New Roman"/>
          <w:sz w:val="28"/>
          <w:szCs w:val="28"/>
        </w:rPr>
        <w:t>Главам сельских поселений муниципального образования Ленинградский район рекоменд</w:t>
      </w:r>
      <w:r w:rsidR="00BA5DC3" w:rsidRPr="00F70873">
        <w:rPr>
          <w:rFonts w:ascii="Times New Roman" w:hAnsi="Times New Roman" w:cs="Times New Roman"/>
          <w:sz w:val="28"/>
          <w:szCs w:val="28"/>
        </w:rPr>
        <w:t>уется</w:t>
      </w:r>
      <w:r w:rsidR="00346B7B" w:rsidRPr="00F70873">
        <w:rPr>
          <w:rFonts w:ascii="Times New Roman" w:hAnsi="Times New Roman" w:cs="Times New Roman"/>
          <w:sz w:val="28"/>
          <w:szCs w:val="28"/>
        </w:rPr>
        <w:t xml:space="preserve"> распростран</w:t>
      </w:r>
      <w:r w:rsidR="00BA5DC3" w:rsidRPr="00F70873">
        <w:rPr>
          <w:rFonts w:ascii="Times New Roman" w:hAnsi="Times New Roman" w:cs="Times New Roman"/>
          <w:sz w:val="28"/>
          <w:szCs w:val="28"/>
        </w:rPr>
        <w:t>ять информационные материалы</w:t>
      </w:r>
      <w:r w:rsidR="00346B7B" w:rsidRPr="00F70873">
        <w:rPr>
          <w:rFonts w:ascii="Times New Roman" w:hAnsi="Times New Roman" w:cs="Times New Roman"/>
          <w:sz w:val="28"/>
          <w:szCs w:val="28"/>
        </w:rPr>
        <w:t xml:space="preserve"> о проведении анкетирования.</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sidRPr="00802A0B">
        <w:rPr>
          <w:rFonts w:ascii="Times New Roman" w:eastAsia="Times New Roman" w:hAnsi="Times New Roman"/>
          <w:color w:val="000000"/>
          <w:sz w:val="28"/>
          <w:szCs w:val="28"/>
          <w:lang w:eastAsia="ru-RU"/>
        </w:rPr>
        <w:t>Помимо деятельности рабочей группы по содействию развития конкуренции в муниципальном образовании Ленинградский район, с целью информирования бизнес сообщество о состоянии конкурентной среды и о деятельности по развитию конкуренции на территории муниципального образования Ленинградский район, проведены следующие мероприятия:</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18.01.2018 года проведено совещание на тему «</w:t>
      </w:r>
      <w:r w:rsidRPr="0008473C">
        <w:rPr>
          <w:rFonts w:ascii="Times New Roman" w:eastAsia="Times New Roman" w:hAnsi="Times New Roman"/>
          <w:color w:val="000000"/>
          <w:sz w:val="28"/>
          <w:szCs w:val="28"/>
          <w:lang w:eastAsia="ru-RU"/>
        </w:rPr>
        <w:t>Особенности выращивания ягодных культур</w:t>
      </w:r>
      <w:r>
        <w:rPr>
          <w:rFonts w:ascii="Times New Roman" w:eastAsia="Times New Roman" w:hAnsi="Times New Roman"/>
          <w:color w:val="000000"/>
          <w:sz w:val="28"/>
          <w:szCs w:val="28"/>
          <w:lang w:eastAsia="ru-RU"/>
        </w:rPr>
        <w:t xml:space="preserve"> в малых формах хозяйствования». В мероприятии приняли участие 47 хозяйствующих субъектов, а так же в</w:t>
      </w:r>
      <w:r w:rsidRPr="007472CA">
        <w:rPr>
          <w:rFonts w:ascii="Times New Roman" w:eastAsia="Times New Roman" w:hAnsi="Times New Roman"/>
          <w:color w:val="000000"/>
          <w:sz w:val="28"/>
          <w:szCs w:val="28"/>
          <w:lang w:eastAsia="ru-RU"/>
        </w:rPr>
        <w:t xml:space="preserve"> специалисты управления сельского хозяйства администрации, главы сельских поселений, специалисты администрации сельских поселений по работе с личными подсобными хозяйствами, главы ЛПХ</w:t>
      </w:r>
      <w:r>
        <w:rPr>
          <w:rFonts w:ascii="Times New Roman" w:eastAsia="Times New Roman" w:hAnsi="Times New Roman"/>
          <w:color w:val="000000"/>
          <w:sz w:val="28"/>
          <w:szCs w:val="28"/>
          <w:lang w:eastAsia="ru-RU"/>
        </w:rPr>
        <w:t>. Расс</w:t>
      </w:r>
      <w:r w:rsidR="002F52D3">
        <w:rPr>
          <w:rFonts w:ascii="Times New Roman" w:eastAsia="Times New Roman" w:hAnsi="Times New Roman"/>
          <w:color w:val="000000"/>
          <w:sz w:val="28"/>
          <w:szCs w:val="28"/>
          <w:lang w:eastAsia="ru-RU"/>
        </w:rPr>
        <w:t>м</w:t>
      </w:r>
      <w:r>
        <w:rPr>
          <w:rFonts w:ascii="Times New Roman" w:eastAsia="Times New Roman" w:hAnsi="Times New Roman"/>
          <w:color w:val="000000"/>
          <w:sz w:val="28"/>
          <w:szCs w:val="28"/>
          <w:lang w:eastAsia="ru-RU"/>
        </w:rPr>
        <w:t>отрены вопросы -</w:t>
      </w:r>
      <w:r w:rsidR="002F52D3">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о</w:t>
      </w:r>
      <w:r w:rsidRPr="007472CA">
        <w:rPr>
          <w:rFonts w:ascii="Times New Roman" w:eastAsia="Times New Roman" w:hAnsi="Times New Roman"/>
          <w:color w:val="000000"/>
          <w:sz w:val="28"/>
          <w:szCs w:val="28"/>
          <w:lang w:eastAsia="ru-RU"/>
        </w:rPr>
        <w:t>собенности выращивания ягодных культур в закрытом и открытом грунте</w:t>
      </w:r>
      <w:r>
        <w:rPr>
          <w:rFonts w:ascii="Times New Roman" w:eastAsia="Times New Roman" w:hAnsi="Times New Roman"/>
          <w:color w:val="000000"/>
          <w:sz w:val="28"/>
          <w:szCs w:val="28"/>
          <w:lang w:eastAsia="ru-RU"/>
        </w:rPr>
        <w:t>, -</w:t>
      </w:r>
      <w:r w:rsidRPr="007472CA">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п</w:t>
      </w:r>
      <w:r w:rsidRPr="007472CA">
        <w:rPr>
          <w:rFonts w:ascii="Times New Roman" w:eastAsia="Times New Roman" w:hAnsi="Times New Roman"/>
          <w:color w:val="000000"/>
          <w:sz w:val="28"/>
          <w:szCs w:val="28"/>
          <w:lang w:eastAsia="ru-RU"/>
        </w:rPr>
        <w:t>олиэтиленовая пленка от производства до утилизации</w:t>
      </w:r>
      <w:r>
        <w:rPr>
          <w:rFonts w:ascii="Times New Roman" w:eastAsia="Times New Roman" w:hAnsi="Times New Roman"/>
          <w:color w:val="000000"/>
          <w:sz w:val="28"/>
          <w:szCs w:val="28"/>
          <w:lang w:eastAsia="ru-RU"/>
        </w:rPr>
        <w:t>.</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sidRPr="00833B9B">
        <w:rPr>
          <w:rFonts w:ascii="Times New Roman" w:eastAsia="Times New Roman" w:hAnsi="Times New Roman"/>
          <w:color w:val="000000"/>
          <w:sz w:val="28"/>
          <w:szCs w:val="28"/>
          <w:lang w:eastAsia="ru-RU"/>
        </w:rPr>
        <w:t>30.03.2018 года проведено мероприятие «Рыбоводство» в форме «Круглого стола». В мероприятии приняли участие 25 субъектов МСП. О порядке подачи заявок на участие в конкурсе для получения в аренду водной глади гражданам выступил заместитель начальника управления развития рыбохозяйственного комплекса, начальник отдела аквакультуры Минсельхоза КК М.В. Ганченко; А.Н. Тишкин - начальник ГБУ "Ветуправление Ленинградского района" - о методике оформления вет</w:t>
      </w:r>
      <w:proofErr w:type="gramStart"/>
      <w:r w:rsidRPr="00833B9B">
        <w:rPr>
          <w:rFonts w:ascii="Times New Roman" w:eastAsia="Times New Roman" w:hAnsi="Times New Roman"/>
          <w:color w:val="000000"/>
          <w:sz w:val="28"/>
          <w:szCs w:val="28"/>
          <w:lang w:eastAsia="ru-RU"/>
        </w:rPr>
        <w:t>.-</w:t>
      </w:r>
      <w:proofErr w:type="gramEnd"/>
      <w:r w:rsidRPr="00833B9B">
        <w:rPr>
          <w:rFonts w:ascii="Times New Roman" w:eastAsia="Times New Roman" w:hAnsi="Times New Roman"/>
          <w:color w:val="000000"/>
          <w:sz w:val="28"/>
          <w:szCs w:val="28"/>
          <w:lang w:eastAsia="ru-RU"/>
        </w:rPr>
        <w:t>сан. паспорта рыбоводного хозяйства, оформление электронного ветсвидетельства на продукцию;</w:t>
      </w:r>
      <w:r>
        <w:rPr>
          <w:rFonts w:ascii="Times New Roman" w:eastAsia="Times New Roman" w:hAnsi="Times New Roman"/>
          <w:color w:val="000000"/>
          <w:sz w:val="28"/>
          <w:szCs w:val="28"/>
          <w:lang w:eastAsia="ru-RU"/>
        </w:rPr>
        <w:t xml:space="preserve"> </w:t>
      </w:r>
      <w:r w:rsidRPr="00833B9B">
        <w:rPr>
          <w:rFonts w:ascii="Times New Roman" w:eastAsia="Times New Roman" w:hAnsi="Times New Roman"/>
          <w:color w:val="000000"/>
          <w:sz w:val="28"/>
          <w:szCs w:val="28"/>
          <w:lang w:eastAsia="ru-RU"/>
        </w:rPr>
        <w:t xml:space="preserve">С.В. Красильникова - ведущий консультант отдела водопользования управления водных ресурсов </w:t>
      </w:r>
      <w:r w:rsidRPr="00833B9B">
        <w:rPr>
          <w:rFonts w:ascii="Times New Roman" w:eastAsia="Times New Roman" w:hAnsi="Times New Roman"/>
          <w:color w:val="000000"/>
          <w:sz w:val="28"/>
          <w:szCs w:val="28"/>
          <w:lang w:eastAsia="ru-RU"/>
        </w:rPr>
        <w:lastRenderedPageBreak/>
        <w:t>Минприроды КК рассказала о предоставлении водной глади для использования под реакреацию; Т.В. Лагутько - ведущий консультант отдела гидротехнических сооружений водных</w:t>
      </w:r>
      <w:r>
        <w:rPr>
          <w:rFonts w:ascii="Times New Roman" w:eastAsia="Times New Roman" w:hAnsi="Times New Roman"/>
          <w:color w:val="000000"/>
          <w:sz w:val="28"/>
          <w:szCs w:val="28"/>
          <w:lang w:eastAsia="ru-RU"/>
        </w:rPr>
        <w:t xml:space="preserve"> </w:t>
      </w:r>
      <w:r w:rsidRPr="00833B9B">
        <w:rPr>
          <w:rFonts w:ascii="Times New Roman" w:eastAsia="Times New Roman" w:hAnsi="Times New Roman"/>
          <w:color w:val="000000"/>
          <w:sz w:val="28"/>
          <w:szCs w:val="28"/>
          <w:lang w:eastAsia="ru-RU"/>
        </w:rPr>
        <w:t>ресурсов Минприроды КК рассказал об оформлении гидротехнических сооружениях, предоставление в аренду; Госинспектор</w:t>
      </w:r>
      <w:r>
        <w:rPr>
          <w:rFonts w:ascii="Times New Roman" w:eastAsia="Times New Roman" w:hAnsi="Times New Roman"/>
          <w:color w:val="000000"/>
          <w:sz w:val="28"/>
          <w:szCs w:val="28"/>
          <w:lang w:eastAsia="ru-RU"/>
        </w:rPr>
        <w:t xml:space="preserve"> </w:t>
      </w:r>
      <w:r w:rsidRPr="00833B9B">
        <w:rPr>
          <w:rFonts w:ascii="Times New Roman" w:eastAsia="Times New Roman" w:hAnsi="Times New Roman"/>
          <w:color w:val="000000"/>
          <w:sz w:val="28"/>
          <w:szCs w:val="28"/>
          <w:lang w:eastAsia="ru-RU"/>
        </w:rPr>
        <w:t>Азово-Кубанского отдела государственного контроля, надзора и охраны водных биологических ресурсов А.М. Калугина пр</w:t>
      </w:r>
      <w:r w:rsidR="002F52D3">
        <w:rPr>
          <w:rFonts w:ascii="Times New Roman" w:eastAsia="Times New Roman" w:hAnsi="Times New Roman"/>
          <w:color w:val="000000"/>
          <w:sz w:val="28"/>
          <w:szCs w:val="28"/>
          <w:lang w:eastAsia="ru-RU"/>
        </w:rPr>
        <w:t>е</w:t>
      </w:r>
      <w:r w:rsidRPr="00833B9B">
        <w:rPr>
          <w:rFonts w:ascii="Times New Roman" w:eastAsia="Times New Roman" w:hAnsi="Times New Roman"/>
          <w:color w:val="000000"/>
          <w:sz w:val="28"/>
          <w:szCs w:val="28"/>
          <w:lang w:eastAsia="ru-RU"/>
        </w:rPr>
        <w:t>дставила инспектора по Ленинградскому району: Девиденко Андрея Васильевича; выступили директор ООО "Родник", председатель РООР Сосницкий Ю.Г., ИП Кропива С.Н., директор ООО "Партнер".</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sidRPr="00B913DF">
        <w:rPr>
          <w:rFonts w:ascii="Times New Roman" w:eastAsia="Times New Roman" w:hAnsi="Times New Roman"/>
          <w:color w:val="000000"/>
          <w:sz w:val="28"/>
          <w:szCs w:val="28"/>
          <w:lang w:eastAsia="ru-RU"/>
        </w:rPr>
        <w:t>03.04.2018 года проведен семинар на тему «О мерах о гос</w:t>
      </w:r>
      <w:proofErr w:type="gramStart"/>
      <w:r w:rsidRPr="00B913DF">
        <w:rPr>
          <w:rFonts w:ascii="Times New Roman" w:eastAsia="Times New Roman" w:hAnsi="Times New Roman"/>
          <w:color w:val="000000"/>
          <w:sz w:val="28"/>
          <w:szCs w:val="28"/>
          <w:lang w:eastAsia="ru-RU"/>
        </w:rPr>
        <w:t>.п</w:t>
      </w:r>
      <w:proofErr w:type="gramEnd"/>
      <w:r w:rsidRPr="00B913DF">
        <w:rPr>
          <w:rFonts w:ascii="Times New Roman" w:eastAsia="Times New Roman" w:hAnsi="Times New Roman"/>
          <w:color w:val="000000"/>
          <w:sz w:val="28"/>
          <w:szCs w:val="28"/>
          <w:lang w:eastAsia="ru-RU"/>
        </w:rPr>
        <w:t>оддержки экспортной деятельности». В мероприятии приняли участие 6 субъектов МСП., расс</w:t>
      </w:r>
      <w:r w:rsidR="005271F3">
        <w:rPr>
          <w:rFonts w:ascii="Times New Roman" w:eastAsia="Times New Roman" w:hAnsi="Times New Roman"/>
          <w:color w:val="000000"/>
          <w:sz w:val="28"/>
          <w:szCs w:val="28"/>
          <w:lang w:eastAsia="ru-RU"/>
        </w:rPr>
        <w:t>м</w:t>
      </w:r>
      <w:r w:rsidRPr="00B913DF">
        <w:rPr>
          <w:rFonts w:ascii="Times New Roman" w:eastAsia="Times New Roman" w:hAnsi="Times New Roman"/>
          <w:color w:val="000000"/>
          <w:sz w:val="28"/>
          <w:szCs w:val="28"/>
          <w:lang w:eastAsia="ru-RU"/>
        </w:rPr>
        <w:t>отрен</w:t>
      </w:r>
      <w:r w:rsidR="005271F3">
        <w:rPr>
          <w:rFonts w:ascii="Times New Roman" w:eastAsia="Times New Roman" w:hAnsi="Times New Roman"/>
          <w:color w:val="000000"/>
          <w:sz w:val="28"/>
          <w:szCs w:val="28"/>
          <w:lang w:eastAsia="ru-RU"/>
        </w:rPr>
        <w:t>ы</w:t>
      </w:r>
      <w:r w:rsidRPr="00B913DF">
        <w:rPr>
          <w:rFonts w:ascii="Times New Roman" w:eastAsia="Times New Roman" w:hAnsi="Times New Roman"/>
          <w:color w:val="000000"/>
          <w:sz w:val="28"/>
          <w:szCs w:val="28"/>
          <w:lang w:eastAsia="ru-RU"/>
        </w:rPr>
        <w:t xml:space="preserve"> вопросы - о Российском</w:t>
      </w:r>
      <w:r>
        <w:rPr>
          <w:rFonts w:ascii="Times New Roman" w:eastAsia="Times New Roman" w:hAnsi="Times New Roman"/>
          <w:color w:val="000000"/>
          <w:sz w:val="28"/>
          <w:szCs w:val="28"/>
          <w:lang w:eastAsia="ru-RU"/>
        </w:rPr>
        <w:t xml:space="preserve"> </w:t>
      </w:r>
      <w:r w:rsidRPr="00B913DF">
        <w:rPr>
          <w:rFonts w:ascii="Times New Roman" w:eastAsia="Times New Roman" w:hAnsi="Times New Roman"/>
          <w:color w:val="000000"/>
          <w:sz w:val="28"/>
          <w:szCs w:val="28"/>
          <w:lang w:eastAsia="ru-RU"/>
        </w:rPr>
        <w:t>экспортном центре, - финансовые услуги: кредитно - гарантийная поддержка экспорта. Эксперт по работе с экспортерами Российского экспортного центра Шитиков А.В. рассказал о группе компаний Российского экспортного центра, предоставляющей финансовую и нефинансовую поддержку российским экспортно ориентированным компаниям.</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13.04.2018 года проведено совещание на тему «</w:t>
      </w:r>
      <w:r w:rsidRPr="009A5255">
        <w:rPr>
          <w:rFonts w:ascii="Times New Roman" w:eastAsia="Times New Roman" w:hAnsi="Times New Roman"/>
          <w:color w:val="000000"/>
          <w:sz w:val="28"/>
          <w:szCs w:val="28"/>
          <w:lang w:eastAsia="ru-RU"/>
        </w:rPr>
        <w:t>Развитие малых форм хозяйствования и сельскохозяйственной кооперации в муниципальных образованиях Краснодарского края</w:t>
      </w:r>
      <w:r>
        <w:rPr>
          <w:rFonts w:ascii="Times New Roman" w:eastAsia="Times New Roman" w:hAnsi="Times New Roman"/>
          <w:color w:val="000000"/>
          <w:sz w:val="28"/>
          <w:szCs w:val="28"/>
          <w:lang w:eastAsia="ru-RU"/>
        </w:rPr>
        <w:t xml:space="preserve">». </w:t>
      </w:r>
      <w:r w:rsidRPr="009A5255">
        <w:rPr>
          <w:rFonts w:ascii="Times New Roman" w:eastAsia="Times New Roman" w:hAnsi="Times New Roman"/>
          <w:color w:val="000000"/>
          <w:sz w:val="28"/>
          <w:szCs w:val="28"/>
          <w:lang w:eastAsia="ru-RU"/>
        </w:rPr>
        <w:t xml:space="preserve">В совещании приняли участие делегации Каневского, Староминского и </w:t>
      </w:r>
      <w:proofErr w:type="gramStart"/>
      <w:r w:rsidRPr="009A5255">
        <w:rPr>
          <w:rFonts w:ascii="Times New Roman" w:eastAsia="Times New Roman" w:hAnsi="Times New Roman"/>
          <w:color w:val="000000"/>
          <w:sz w:val="28"/>
          <w:szCs w:val="28"/>
          <w:lang w:eastAsia="ru-RU"/>
        </w:rPr>
        <w:t>Ленинградского</w:t>
      </w:r>
      <w:proofErr w:type="gramEnd"/>
      <w:r w:rsidRPr="009A5255">
        <w:rPr>
          <w:rFonts w:ascii="Times New Roman" w:eastAsia="Times New Roman" w:hAnsi="Times New Roman"/>
          <w:color w:val="000000"/>
          <w:sz w:val="28"/>
          <w:szCs w:val="28"/>
          <w:lang w:eastAsia="ru-RU"/>
        </w:rPr>
        <w:t xml:space="preserve"> районов.</w:t>
      </w:r>
      <w:r>
        <w:rPr>
          <w:rFonts w:ascii="Times New Roman" w:eastAsia="Times New Roman" w:hAnsi="Times New Roman"/>
          <w:color w:val="000000"/>
          <w:sz w:val="28"/>
          <w:szCs w:val="28"/>
          <w:lang w:eastAsia="ru-RU"/>
        </w:rPr>
        <w:t xml:space="preserve"> </w:t>
      </w:r>
      <w:proofErr w:type="gramStart"/>
      <w:r w:rsidRPr="009A5255">
        <w:rPr>
          <w:rFonts w:ascii="Times New Roman" w:eastAsia="Times New Roman" w:hAnsi="Times New Roman"/>
          <w:color w:val="000000"/>
          <w:sz w:val="28"/>
          <w:szCs w:val="28"/>
          <w:lang w:eastAsia="ru-RU"/>
        </w:rPr>
        <w:t>Собравшихся</w:t>
      </w:r>
      <w:proofErr w:type="gramEnd"/>
      <w:r w:rsidRPr="009A5255">
        <w:rPr>
          <w:rFonts w:ascii="Times New Roman" w:eastAsia="Times New Roman" w:hAnsi="Times New Roman"/>
          <w:color w:val="000000"/>
          <w:sz w:val="28"/>
          <w:szCs w:val="28"/>
          <w:lang w:eastAsia="ru-RU"/>
        </w:rPr>
        <w:t xml:space="preserve"> приветс</w:t>
      </w:r>
      <w:r>
        <w:rPr>
          <w:rFonts w:ascii="Times New Roman" w:eastAsia="Times New Roman" w:hAnsi="Times New Roman"/>
          <w:color w:val="000000"/>
          <w:sz w:val="28"/>
          <w:szCs w:val="28"/>
          <w:lang w:eastAsia="ru-RU"/>
        </w:rPr>
        <w:t>т</w:t>
      </w:r>
      <w:r w:rsidRPr="009A5255">
        <w:rPr>
          <w:rFonts w:ascii="Times New Roman" w:eastAsia="Times New Roman" w:hAnsi="Times New Roman"/>
          <w:color w:val="000000"/>
          <w:sz w:val="28"/>
          <w:szCs w:val="28"/>
          <w:lang w:eastAsia="ru-RU"/>
        </w:rPr>
        <w:t>вовал глава района. О центре компетенций в сфере с/х кооперации КК говорил заместитель ГБУ КК "Кубанский сельскохозяйственный ИКЦ" Д.А. Усатый. О задачах по созданию с/х кооперативов в МО рассказал ведущий консультант отдела развития с/х кооперации</w:t>
      </w:r>
      <w:r>
        <w:rPr>
          <w:rFonts w:ascii="Times New Roman" w:eastAsia="Times New Roman" w:hAnsi="Times New Roman"/>
          <w:color w:val="000000"/>
          <w:sz w:val="28"/>
          <w:szCs w:val="28"/>
          <w:lang w:eastAsia="ru-RU"/>
        </w:rPr>
        <w:t xml:space="preserve"> </w:t>
      </w:r>
      <w:r w:rsidRPr="009A5255">
        <w:rPr>
          <w:rFonts w:ascii="Times New Roman" w:eastAsia="Times New Roman" w:hAnsi="Times New Roman"/>
          <w:color w:val="000000"/>
          <w:sz w:val="28"/>
          <w:szCs w:val="28"/>
          <w:lang w:eastAsia="ru-RU"/>
        </w:rPr>
        <w:t>министерства с/х и перерабатывающей промышленности КК М.В. Манаенко. Исполнительный директор ревизионного союза с/х кооперативов КК</w:t>
      </w:r>
      <w:r>
        <w:rPr>
          <w:rFonts w:ascii="Times New Roman" w:eastAsia="Times New Roman" w:hAnsi="Times New Roman"/>
          <w:color w:val="000000"/>
          <w:sz w:val="28"/>
          <w:szCs w:val="28"/>
          <w:lang w:eastAsia="ru-RU"/>
        </w:rPr>
        <w:t xml:space="preserve"> </w:t>
      </w:r>
      <w:r w:rsidRPr="009A5255">
        <w:rPr>
          <w:rFonts w:ascii="Times New Roman" w:eastAsia="Times New Roman" w:hAnsi="Times New Roman"/>
          <w:color w:val="000000"/>
          <w:sz w:val="28"/>
          <w:szCs w:val="28"/>
          <w:lang w:eastAsia="ru-RU"/>
        </w:rPr>
        <w:t>В.Н. Щербань проинформировал о деятельности союза.</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24.05.2018 года проведен семинар на тему «</w:t>
      </w:r>
      <w:r w:rsidRPr="00F07C70">
        <w:rPr>
          <w:rFonts w:ascii="Times New Roman" w:eastAsia="Times New Roman" w:hAnsi="Times New Roman"/>
          <w:color w:val="000000"/>
          <w:sz w:val="28"/>
          <w:szCs w:val="28"/>
          <w:lang w:eastAsia="ru-RU"/>
        </w:rPr>
        <w:t>О развитии садоводства в МО Ленинградский район и о сельскохозяйственной потребительской кооперации в садоводстве</w:t>
      </w:r>
      <w:r>
        <w:rPr>
          <w:rFonts w:ascii="Times New Roman" w:eastAsia="Times New Roman" w:hAnsi="Times New Roman"/>
          <w:color w:val="000000"/>
          <w:sz w:val="28"/>
          <w:szCs w:val="28"/>
          <w:lang w:eastAsia="ru-RU"/>
        </w:rPr>
        <w:t>». В мероприятии приняли участие 14 субъектов МСП. З</w:t>
      </w:r>
      <w:r w:rsidRPr="00F07C70">
        <w:rPr>
          <w:rFonts w:ascii="Times New Roman" w:eastAsia="Times New Roman" w:hAnsi="Times New Roman"/>
          <w:color w:val="000000"/>
          <w:sz w:val="28"/>
          <w:szCs w:val="28"/>
          <w:lang w:eastAsia="ru-RU"/>
        </w:rPr>
        <w:t xml:space="preserve">аместитель главы, нач. управления с/х - Алифиров М.Д., хозяйствующие субъекты района. Со вступительным словом к участникам совещания </w:t>
      </w:r>
      <w:proofErr w:type="gramStart"/>
      <w:r w:rsidRPr="00F07C70">
        <w:rPr>
          <w:rFonts w:ascii="Times New Roman" w:eastAsia="Times New Roman" w:hAnsi="Times New Roman"/>
          <w:color w:val="000000"/>
          <w:sz w:val="28"/>
          <w:szCs w:val="28"/>
          <w:lang w:eastAsia="ru-RU"/>
        </w:rPr>
        <w:t>обратился</w:t>
      </w:r>
      <w:proofErr w:type="gramEnd"/>
      <w:r w:rsidRPr="00F07C70">
        <w:rPr>
          <w:rFonts w:ascii="Times New Roman" w:eastAsia="Times New Roman" w:hAnsi="Times New Roman"/>
          <w:color w:val="000000"/>
          <w:sz w:val="28"/>
          <w:szCs w:val="28"/>
          <w:lang w:eastAsia="ru-RU"/>
        </w:rPr>
        <w:t xml:space="preserve"> глава МО, выступил Аверин К.М. - руководитель ООО "КИС" о сотрудничестве с сельхозтоваропроизводителями по закладке сада интенсивного типа на площади не менее 15 га в каждом хозяйстве и уходу за ним до вступления в плодоносящий возраст, о необходимой для выполнения работ, с/х техники, о стоимости работ по закладке суперинтенсивного сада и строительству холодильников для хране</w:t>
      </w:r>
      <w:r w:rsidR="002F52D3">
        <w:rPr>
          <w:rFonts w:ascii="Times New Roman" w:eastAsia="Times New Roman" w:hAnsi="Times New Roman"/>
          <w:color w:val="000000"/>
          <w:sz w:val="28"/>
          <w:szCs w:val="28"/>
          <w:lang w:eastAsia="ru-RU"/>
        </w:rPr>
        <w:t>н</w:t>
      </w:r>
      <w:r w:rsidRPr="00F07C70">
        <w:rPr>
          <w:rFonts w:ascii="Times New Roman" w:eastAsia="Times New Roman" w:hAnsi="Times New Roman"/>
          <w:color w:val="000000"/>
          <w:sz w:val="28"/>
          <w:szCs w:val="28"/>
          <w:lang w:eastAsia="ru-RU"/>
        </w:rPr>
        <w:t>ия яблок; выступил М.Д. Алифиров о развитии сельскохозяйственной потребительской кооперации в садоводстве, о действующих программах гр</w:t>
      </w:r>
      <w:r w:rsidR="002F52D3">
        <w:rPr>
          <w:rFonts w:ascii="Times New Roman" w:eastAsia="Times New Roman" w:hAnsi="Times New Roman"/>
          <w:color w:val="000000"/>
          <w:sz w:val="28"/>
          <w:szCs w:val="28"/>
          <w:lang w:eastAsia="ru-RU"/>
        </w:rPr>
        <w:t>у</w:t>
      </w:r>
      <w:r w:rsidRPr="00F07C70">
        <w:rPr>
          <w:rFonts w:ascii="Times New Roman" w:eastAsia="Times New Roman" w:hAnsi="Times New Roman"/>
          <w:color w:val="000000"/>
          <w:sz w:val="28"/>
          <w:szCs w:val="28"/>
          <w:lang w:eastAsia="ru-RU"/>
        </w:rPr>
        <w:t>нтовой поддержки развития материально - технической базы как действующих, так и вновь образованных сельскохозяйственных потребительских кооперативов.</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28.05.2018 года </w:t>
      </w:r>
      <w:r w:rsidRPr="00B44303">
        <w:rPr>
          <w:rFonts w:ascii="Times New Roman" w:eastAsia="Times New Roman" w:hAnsi="Times New Roman"/>
          <w:color w:val="000000"/>
          <w:sz w:val="28"/>
          <w:szCs w:val="28"/>
          <w:lang w:eastAsia="ru-RU"/>
        </w:rPr>
        <w:t>проведено совещание на тему</w:t>
      </w:r>
      <w:r>
        <w:rPr>
          <w:rFonts w:ascii="Times New Roman" w:eastAsia="Times New Roman" w:hAnsi="Times New Roman"/>
          <w:color w:val="000000"/>
          <w:sz w:val="28"/>
          <w:szCs w:val="28"/>
          <w:lang w:eastAsia="ru-RU"/>
        </w:rPr>
        <w:t xml:space="preserve"> «</w:t>
      </w:r>
      <w:r w:rsidRPr="00B44303">
        <w:rPr>
          <w:rFonts w:ascii="Times New Roman" w:eastAsia="Times New Roman" w:hAnsi="Times New Roman"/>
          <w:color w:val="000000"/>
          <w:sz w:val="28"/>
          <w:szCs w:val="28"/>
          <w:lang w:eastAsia="ru-RU"/>
        </w:rPr>
        <w:t>О государственной поддержке малых форм хозяйствования в АПК, о сельскохозяйстве</w:t>
      </w:r>
      <w:r>
        <w:rPr>
          <w:rFonts w:ascii="Times New Roman" w:eastAsia="Times New Roman" w:hAnsi="Times New Roman"/>
          <w:color w:val="000000"/>
          <w:sz w:val="28"/>
          <w:szCs w:val="28"/>
          <w:lang w:eastAsia="ru-RU"/>
        </w:rPr>
        <w:t xml:space="preserve">нной </w:t>
      </w:r>
      <w:r>
        <w:rPr>
          <w:rFonts w:ascii="Times New Roman" w:eastAsia="Times New Roman" w:hAnsi="Times New Roman"/>
          <w:color w:val="000000"/>
          <w:sz w:val="28"/>
          <w:szCs w:val="28"/>
          <w:lang w:eastAsia="ru-RU"/>
        </w:rPr>
        <w:lastRenderedPageBreak/>
        <w:t>потребительской кооперации». В мероприятии приняли участие 182 предпринимателя, а так же сп</w:t>
      </w:r>
      <w:r w:rsidRPr="00B44303">
        <w:rPr>
          <w:rFonts w:ascii="Times New Roman" w:eastAsia="Times New Roman" w:hAnsi="Times New Roman"/>
          <w:color w:val="000000"/>
          <w:sz w:val="28"/>
          <w:szCs w:val="28"/>
          <w:lang w:eastAsia="ru-RU"/>
        </w:rPr>
        <w:t>ециалисты управления сельского хозяйства и продовольствия МО, депутаты Совета МО, главы и специалисты с/</w:t>
      </w:r>
      <w:proofErr w:type="gramStart"/>
      <w:r w:rsidRPr="00B44303">
        <w:rPr>
          <w:rFonts w:ascii="Times New Roman" w:eastAsia="Times New Roman" w:hAnsi="Times New Roman"/>
          <w:color w:val="000000"/>
          <w:sz w:val="28"/>
          <w:szCs w:val="28"/>
          <w:lang w:eastAsia="ru-RU"/>
        </w:rPr>
        <w:t>п</w:t>
      </w:r>
      <w:proofErr w:type="gramEnd"/>
      <w:r w:rsidRPr="00B44303">
        <w:rPr>
          <w:rFonts w:ascii="Times New Roman" w:eastAsia="Times New Roman" w:hAnsi="Times New Roman"/>
          <w:color w:val="000000"/>
          <w:sz w:val="28"/>
          <w:szCs w:val="28"/>
          <w:lang w:eastAsia="ru-RU"/>
        </w:rPr>
        <w:t xml:space="preserve"> Ленинградского района, руководители и специалисты организаций и учреждений района.</w:t>
      </w:r>
      <w:r>
        <w:rPr>
          <w:rFonts w:ascii="Times New Roman" w:eastAsia="Times New Roman" w:hAnsi="Times New Roman"/>
          <w:color w:val="000000"/>
          <w:sz w:val="28"/>
          <w:szCs w:val="28"/>
          <w:lang w:eastAsia="ru-RU"/>
        </w:rPr>
        <w:t xml:space="preserve"> </w:t>
      </w:r>
      <w:r w:rsidRPr="00B44303">
        <w:rPr>
          <w:rFonts w:ascii="Times New Roman" w:eastAsia="Times New Roman" w:hAnsi="Times New Roman"/>
          <w:color w:val="000000"/>
          <w:sz w:val="28"/>
          <w:szCs w:val="28"/>
          <w:lang w:eastAsia="ru-RU"/>
        </w:rPr>
        <w:t>М.Д. Алифиров проинформировал участников совещ</w:t>
      </w:r>
      <w:r>
        <w:rPr>
          <w:rFonts w:ascii="Times New Roman" w:eastAsia="Times New Roman" w:hAnsi="Times New Roman"/>
          <w:color w:val="000000"/>
          <w:sz w:val="28"/>
          <w:szCs w:val="28"/>
          <w:lang w:eastAsia="ru-RU"/>
        </w:rPr>
        <w:t>а</w:t>
      </w:r>
      <w:r w:rsidRPr="00B44303">
        <w:rPr>
          <w:rFonts w:ascii="Times New Roman" w:eastAsia="Times New Roman" w:hAnsi="Times New Roman"/>
          <w:color w:val="000000"/>
          <w:sz w:val="28"/>
          <w:szCs w:val="28"/>
          <w:lang w:eastAsia="ru-RU"/>
        </w:rPr>
        <w:t>ния о том, что с 24 мая 2018 года начат прием документов на выплату</w:t>
      </w:r>
      <w:r>
        <w:rPr>
          <w:rFonts w:ascii="Times New Roman" w:eastAsia="Times New Roman" w:hAnsi="Times New Roman"/>
          <w:color w:val="000000"/>
          <w:sz w:val="28"/>
          <w:szCs w:val="28"/>
          <w:lang w:eastAsia="ru-RU"/>
        </w:rPr>
        <w:t xml:space="preserve"> </w:t>
      </w:r>
      <w:r w:rsidRPr="00B44303">
        <w:rPr>
          <w:rFonts w:ascii="Times New Roman" w:eastAsia="Times New Roman" w:hAnsi="Times New Roman"/>
          <w:color w:val="000000"/>
          <w:sz w:val="28"/>
          <w:szCs w:val="28"/>
          <w:lang w:eastAsia="ru-RU"/>
        </w:rPr>
        <w:t>субсидий гражданам, ведущим ЛПХ, крестьянски</w:t>
      </w:r>
      <w:r>
        <w:rPr>
          <w:rFonts w:ascii="Times New Roman" w:eastAsia="Times New Roman" w:hAnsi="Times New Roman"/>
          <w:color w:val="000000"/>
          <w:sz w:val="28"/>
          <w:szCs w:val="28"/>
          <w:lang w:eastAsia="ru-RU"/>
        </w:rPr>
        <w:t>м</w:t>
      </w:r>
      <w:r w:rsidRPr="00B44303">
        <w:rPr>
          <w:rFonts w:ascii="Times New Roman" w:eastAsia="Times New Roman" w:hAnsi="Times New Roman"/>
          <w:color w:val="000000"/>
          <w:sz w:val="28"/>
          <w:szCs w:val="28"/>
          <w:lang w:eastAsia="ru-RU"/>
        </w:rPr>
        <w:t xml:space="preserve"> (фермерским) хозяйствам, ИП, ведущим деятельность в области с/х пр</w:t>
      </w:r>
      <w:r>
        <w:rPr>
          <w:rFonts w:ascii="Times New Roman" w:eastAsia="Times New Roman" w:hAnsi="Times New Roman"/>
          <w:color w:val="000000"/>
          <w:sz w:val="28"/>
          <w:szCs w:val="28"/>
          <w:lang w:eastAsia="ru-RU"/>
        </w:rPr>
        <w:t>о</w:t>
      </w:r>
      <w:r w:rsidRPr="00B44303">
        <w:rPr>
          <w:rFonts w:ascii="Times New Roman" w:eastAsia="Times New Roman" w:hAnsi="Times New Roman"/>
          <w:color w:val="000000"/>
          <w:sz w:val="28"/>
          <w:szCs w:val="28"/>
          <w:lang w:eastAsia="ru-RU"/>
        </w:rPr>
        <w:t xml:space="preserve">изводства. Начальник планово-финансового отдела УСХ Е.Н. Ерохина рассказала о создании в УСХ консультационного кабинета "Центр консультирования по сельскохозяйственной кооперации", о мерах государственной поддержки, предоставляемой </w:t>
      </w:r>
      <w:proofErr w:type="gramStart"/>
      <w:r w:rsidRPr="00B44303">
        <w:rPr>
          <w:rFonts w:ascii="Times New Roman" w:eastAsia="Times New Roman" w:hAnsi="Times New Roman"/>
          <w:color w:val="000000"/>
          <w:sz w:val="28"/>
          <w:szCs w:val="28"/>
          <w:lang w:eastAsia="ru-RU"/>
        </w:rPr>
        <w:t>сельскохозяйственными</w:t>
      </w:r>
      <w:proofErr w:type="gramEnd"/>
      <w:r w:rsidRPr="00B44303">
        <w:rPr>
          <w:rFonts w:ascii="Times New Roman" w:eastAsia="Times New Roman" w:hAnsi="Times New Roman"/>
          <w:color w:val="000000"/>
          <w:sz w:val="28"/>
          <w:szCs w:val="28"/>
          <w:lang w:eastAsia="ru-RU"/>
        </w:rPr>
        <w:t xml:space="preserve"> потребительским кооперативам.</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sidRPr="00B913DF">
        <w:rPr>
          <w:rFonts w:ascii="Times New Roman" w:eastAsia="Times New Roman" w:hAnsi="Times New Roman"/>
          <w:color w:val="000000"/>
          <w:sz w:val="28"/>
          <w:szCs w:val="28"/>
          <w:lang w:eastAsia="ru-RU"/>
        </w:rPr>
        <w:t>11.07.2018 года проведен семинар на тему «О развитии садоводства», участие в котором приняли 15 субъектов МСП Ленинградского района. Участниками мероприятия стали порядка 200 представителей из 120 хозяйств не только Кубани, но и соседних регионов, а также иностранные гости из Италии, Германии и Нидерландов. Руководитель хозяйства «</w:t>
      </w:r>
      <w:proofErr w:type="gramStart"/>
      <w:r w:rsidRPr="00B913DF">
        <w:rPr>
          <w:rFonts w:ascii="Times New Roman" w:eastAsia="Times New Roman" w:hAnsi="Times New Roman"/>
          <w:color w:val="000000"/>
          <w:sz w:val="28"/>
          <w:szCs w:val="28"/>
          <w:lang w:eastAsia="ru-RU"/>
        </w:rPr>
        <w:t>Южное</w:t>
      </w:r>
      <w:proofErr w:type="gramEnd"/>
      <w:r w:rsidRPr="00B913DF">
        <w:rPr>
          <w:rFonts w:ascii="Times New Roman" w:eastAsia="Times New Roman" w:hAnsi="Times New Roman"/>
          <w:color w:val="000000"/>
          <w:sz w:val="28"/>
          <w:szCs w:val="28"/>
          <w:lang w:eastAsia="ru-RU"/>
        </w:rPr>
        <w:t xml:space="preserve"> ААА» Александр Акимов</w:t>
      </w:r>
      <w:r>
        <w:rPr>
          <w:rFonts w:ascii="Times New Roman" w:eastAsia="Times New Roman" w:hAnsi="Times New Roman"/>
          <w:color w:val="000000"/>
          <w:sz w:val="28"/>
          <w:szCs w:val="28"/>
          <w:lang w:eastAsia="ru-RU"/>
        </w:rPr>
        <w:t xml:space="preserve"> </w:t>
      </w:r>
      <w:r w:rsidRPr="00B913DF">
        <w:rPr>
          <w:rFonts w:ascii="Times New Roman" w:eastAsia="Times New Roman" w:hAnsi="Times New Roman"/>
          <w:color w:val="000000"/>
          <w:sz w:val="28"/>
          <w:szCs w:val="28"/>
          <w:lang w:eastAsia="ru-RU"/>
        </w:rPr>
        <w:t>поделился опытом с участниками семинара. По мнению Александра Акимова, качественный скачок в развитии садоводства возможен лишь при наличии квалифицированных специалистов, поэтому в «</w:t>
      </w:r>
      <w:proofErr w:type="gramStart"/>
      <w:r w:rsidRPr="00B913DF">
        <w:rPr>
          <w:rFonts w:ascii="Times New Roman" w:eastAsia="Times New Roman" w:hAnsi="Times New Roman"/>
          <w:color w:val="000000"/>
          <w:sz w:val="28"/>
          <w:szCs w:val="28"/>
          <w:lang w:eastAsia="ru-RU"/>
        </w:rPr>
        <w:t>Южное</w:t>
      </w:r>
      <w:proofErr w:type="gramEnd"/>
      <w:r w:rsidRPr="00B913DF">
        <w:rPr>
          <w:rFonts w:ascii="Times New Roman" w:eastAsia="Times New Roman" w:hAnsi="Times New Roman"/>
          <w:color w:val="000000"/>
          <w:sz w:val="28"/>
          <w:szCs w:val="28"/>
          <w:lang w:eastAsia="ru-RU"/>
        </w:rPr>
        <w:t xml:space="preserve"> ААА» готовы организовать на базе предприятия учебный центр для садоводов, где для желающих будут читать лекции, проводить семинары, раскрывать тонкости дела, ведущие европейские и российские специалисты.</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sidRPr="00833B9B">
        <w:rPr>
          <w:rFonts w:ascii="Times New Roman" w:eastAsia="Times New Roman" w:hAnsi="Times New Roman"/>
          <w:color w:val="000000"/>
          <w:sz w:val="28"/>
          <w:szCs w:val="28"/>
          <w:lang w:eastAsia="ru-RU"/>
        </w:rPr>
        <w:t>25.07.2018 года проведена конференция на тему «О перспективах развития субъектов предпринимательства в муниципальном образовании Ленинградский район». В мероприятии приняли участие 56 предпринимателей. Заместитель главы МО А.Н. Шередекин, в своем выступлении он рассказал о результатах проведенного мониторинга социально-экономического развития субъектов МСП за 1 полугодие 2018 года.</w:t>
      </w:r>
      <w:r>
        <w:rPr>
          <w:rFonts w:ascii="Times New Roman" w:eastAsia="Times New Roman" w:hAnsi="Times New Roman"/>
          <w:color w:val="000000"/>
          <w:sz w:val="28"/>
          <w:szCs w:val="28"/>
          <w:lang w:eastAsia="ru-RU"/>
        </w:rPr>
        <w:t xml:space="preserve"> </w:t>
      </w:r>
      <w:r w:rsidRPr="00833B9B">
        <w:rPr>
          <w:rFonts w:ascii="Times New Roman" w:eastAsia="Times New Roman" w:hAnsi="Times New Roman"/>
          <w:color w:val="000000"/>
          <w:sz w:val="28"/>
          <w:szCs w:val="28"/>
          <w:lang w:eastAsia="ru-RU"/>
        </w:rPr>
        <w:t>Т.В. Трояновская, начальник управления экономического развития, потребительской сферы и информационных технологий, рассказала участникам конференции об обеспечении</w:t>
      </w:r>
      <w:r>
        <w:rPr>
          <w:rFonts w:ascii="Times New Roman" w:eastAsia="Times New Roman" w:hAnsi="Times New Roman"/>
          <w:color w:val="000000"/>
          <w:sz w:val="28"/>
          <w:szCs w:val="28"/>
          <w:lang w:eastAsia="ru-RU"/>
        </w:rPr>
        <w:t xml:space="preserve"> </w:t>
      </w:r>
      <w:r w:rsidRPr="00833B9B">
        <w:rPr>
          <w:rFonts w:ascii="Times New Roman" w:eastAsia="Times New Roman" w:hAnsi="Times New Roman"/>
          <w:color w:val="000000"/>
          <w:sz w:val="28"/>
          <w:szCs w:val="28"/>
          <w:lang w:eastAsia="ru-RU"/>
        </w:rPr>
        <w:t>доступности услуг АО «Корпорация «МСП», предоставляемых по принципу «одного окна» для субъектов малого и среднего предпринимательства, в том числе через многофункциональные центры предоставления государственных и муниципальных услуг и центры оказания услуг для бизнеса; о кредитных продуктах, оказываемых Фондом микрофинансирования КК.</w:t>
      </w:r>
      <w:r>
        <w:rPr>
          <w:rFonts w:ascii="Times New Roman" w:eastAsia="Times New Roman" w:hAnsi="Times New Roman"/>
          <w:color w:val="000000"/>
          <w:sz w:val="28"/>
          <w:szCs w:val="28"/>
          <w:lang w:eastAsia="ru-RU"/>
        </w:rPr>
        <w:t xml:space="preserve"> </w:t>
      </w:r>
      <w:r w:rsidRPr="00833B9B">
        <w:rPr>
          <w:rFonts w:ascii="Times New Roman" w:eastAsia="Times New Roman" w:hAnsi="Times New Roman"/>
          <w:color w:val="000000"/>
          <w:sz w:val="28"/>
          <w:szCs w:val="28"/>
          <w:lang w:eastAsia="ru-RU"/>
        </w:rPr>
        <w:t>Начальник отдела потребительского рынка и услуг администрации МО В.Н. Шерстобитов рассказал о внесенных изменениях в налоговое законодательство, на основании которых налогоплательщик вправе уменьшить сумму исчисленного налога (ЕНВД и ПСН) на сумму расходов по приобретению ККТ.</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13.08.2018 года проведено совещание на тему «</w:t>
      </w:r>
      <w:r w:rsidRPr="00710FC2">
        <w:rPr>
          <w:rFonts w:ascii="Times New Roman" w:eastAsia="Times New Roman" w:hAnsi="Times New Roman"/>
          <w:color w:val="000000"/>
          <w:sz w:val="28"/>
          <w:szCs w:val="28"/>
          <w:lang w:eastAsia="ru-RU"/>
        </w:rPr>
        <w:t>О видах поддержки оказываемой АО "Корпорация "МСП" сельскохозяйственным кооперативам</w:t>
      </w:r>
      <w:r>
        <w:rPr>
          <w:rFonts w:ascii="Times New Roman" w:eastAsia="Times New Roman" w:hAnsi="Times New Roman"/>
          <w:color w:val="000000"/>
          <w:sz w:val="28"/>
          <w:szCs w:val="28"/>
          <w:lang w:eastAsia="ru-RU"/>
        </w:rPr>
        <w:t>». В мероприятии приняли участие 15 субъектов малого и среднего бизнеса. Н</w:t>
      </w:r>
      <w:r w:rsidRPr="00E1241E">
        <w:rPr>
          <w:rFonts w:ascii="Times New Roman" w:eastAsia="Times New Roman" w:hAnsi="Times New Roman"/>
          <w:color w:val="000000"/>
          <w:sz w:val="28"/>
          <w:szCs w:val="28"/>
          <w:lang w:eastAsia="ru-RU"/>
        </w:rPr>
        <w:t xml:space="preserve">ачальник управления сельского хозяйства и продовольствия </w:t>
      </w:r>
      <w:r w:rsidRPr="00E1241E">
        <w:rPr>
          <w:rFonts w:ascii="Times New Roman" w:eastAsia="Times New Roman" w:hAnsi="Times New Roman"/>
          <w:color w:val="000000"/>
          <w:sz w:val="28"/>
          <w:szCs w:val="28"/>
          <w:lang w:eastAsia="ru-RU"/>
        </w:rPr>
        <w:lastRenderedPageBreak/>
        <w:t>проинформировал участников совещания о видах поддержки, оказываемой АО "Корпорация "МСП" сельскохозяйственным кооперативам.</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11.09.2018 года </w:t>
      </w:r>
      <w:r w:rsidRPr="00E273ED">
        <w:rPr>
          <w:rFonts w:ascii="Times New Roman" w:eastAsia="Times New Roman" w:hAnsi="Times New Roman"/>
          <w:color w:val="000000"/>
          <w:sz w:val="28"/>
          <w:szCs w:val="28"/>
          <w:lang w:eastAsia="ru-RU"/>
        </w:rPr>
        <w:t xml:space="preserve">проведено совещание на тему </w:t>
      </w:r>
      <w:r>
        <w:rPr>
          <w:rFonts w:ascii="Times New Roman" w:eastAsia="Times New Roman" w:hAnsi="Times New Roman"/>
          <w:color w:val="000000"/>
          <w:sz w:val="28"/>
          <w:szCs w:val="28"/>
          <w:lang w:eastAsia="ru-RU"/>
        </w:rPr>
        <w:t>«</w:t>
      </w:r>
      <w:r w:rsidRPr="00E273ED">
        <w:rPr>
          <w:rFonts w:ascii="Times New Roman" w:eastAsia="Times New Roman" w:hAnsi="Times New Roman"/>
          <w:color w:val="000000"/>
          <w:sz w:val="28"/>
          <w:szCs w:val="28"/>
          <w:lang w:eastAsia="ru-RU"/>
        </w:rPr>
        <w:t xml:space="preserve">О популяризации финансовой поддержки, оказываемой Фондом микрофинансирования Краснодарского </w:t>
      </w:r>
      <w:proofErr w:type="gramStart"/>
      <w:r w:rsidRPr="00E273ED">
        <w:rPr>
          <w:rFonts w:ascii="Times New Roman" w:eastAsia="Times New Roman" w:hAnsi="Times New Roman"/>
          <w:color w:val="000000"/>
          <w:sz w:val="28"/>
          <w:szCs w:val="28"/>
          <w:lang w:eastAsia="ru-RU"/>
        </w:rPr>
        <w:t>края</w:t>
      </w:r>
      <w:proofErr w:type="gramEnd"/>
      <w:r w:rsidRPr="00E273ED">
        <w:rPr>
          <w:rFonts w:ascii="Times New Roman" w:eastAsia="Times New Roman" w:hAnsi="Times New Roman"/>
          <w:color w:val="000000"/>
          <w:sz w:val="28"/>
          <w:szCs w:val="28"/>
          <w:lang w:eastAsia="ru-RU"/>
        </w:rPr>
        <w:t xml:space="preserve"> в том числе кредитно-гарантийной поддержки АО «Корпорация «МСП» и АО «МСП Банк»</w:t>
      </w:r>
      <w:r>
        <w:rPr>
          <w:rFonts w:ascii="Times New Roman" w:eastAsia="Times New Roman" w:hAnsi="Times New Roman"/>
          <w:color w:val="000000"/>
          <w:sz w:val="28"/>
          <w:szCs w:val="28"/>
          <w:lang w:eastAsia="ru-RU"/>
        </w:rPr>
        <w:t xml:space="preserve">». В мероприятии приняли участие 36 субъектов малого и среднего предпринимательства, специалисты администрации МО. </w:t>
      </w:r>
      <w:r w:rsidRPr="003A00F0">
        <w:rPr>
          <w:rFonts w:ascii="Times New Roman" w:eastAsia="Times New Roman" w:hAnsi="Times New Roman"/>
          <w:color w:val="000000"/>
          <w:sz w:val="28"/>
          <w:szCs w:val="28"/>
          <w:lang w:eastAsia="ru-RU"/>
        </w:rPr>
        <w:t xml:space="preserve">О </w:t>
      </w:r>
      <w:proofErr w:type="gramStart"/>
      <w:r w:rsidRPr="003A00F0">
        <w:rPr>
          <w:rFonts w:ascii="Times New Roman" w:eastAsia="Times New Roman" w:hAnsi="Times New Roman"/>
          <w:color w:val="000000"/>
          <w:sz w:val="28"/>
          <w:szCs w:val="28"/>
          <w:lang w:eastAsia="ru-RU"/>
        </w:rPr>
        <w:t>финансовой поддержке, оказываемой Фондом микрофинансирования Краснодарского края рассказал</w:t>
      </w:r>
      <w:proofErr w:type="gramEnd"/>
      <w:r w:rsidRPr="003A00F0">
        <w:rPr>
          <w:rFonts w:ascii="Times New Roman" w:eastAsia="Times New Roman" w:hAnsi="Times New Roman"/>
          <w:color w:val="000000"/>
          <w:sz w:val="28"/>
          <w:szCs w:val="28"/>
          <w:lang w:eastAsia="ru-RU"/>
        </w:rPr>
        <w:t xml:space="preserve"> собравшимся Гончаров Ростислав Анатольевич – руководитель направления по работе с муниципальными образованиями Фонда микрофинансирования Краснодарского края.</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sidRPr="00633EB3">
        <w:rPr>
          <w:rFonts w:ascii="Times New Roman" w:eastAsia="Times New Roman" w:hAnsi="Times New Roman"/>
          <w:color w:val="000000"/>
          <w:sz w:val="28"/>
          <w:szCs w:val="28"/>
          <w:lang w:eastAsia="ru-RU"/>
        </w:rPr>
        <w:t>В период с 4 по 7 октября 2018 года делегация из 11 товаропроизводителей района приняла участие в выставке-ярмарке сельскохозяйственной продукции и продукции перерабатывающей промышленности в рамках краевого мероприятия 8 «Кубанской ярмарки 2018».</w:t>
      </w:r>
    </w:p>
    <w:p w:rsidR="00F70873" w:rsidRDefault="00F70873" w:rsidP="00F70873">
      <w:pPr>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16.11.2018 года проведен семинар на тему «</w:t>
      </w:r>
      <w:r w:rsidRPr="00DB3907">
        <w:rPr>
          <w:rFonts w:ascii="Times New Roman" w:eastAsia="Times New Roman" w:hAnsi="Times New Roman"/>
          <w:color w:val="000000"/>
          <w:sz w:val="28"/>
          <w:szCs w:val="28"/>
          <w:lang w:eastAsia="ru-RU"/>
        </w:rPr>
        <w:t>Успешный</w:t>
      </w:r>
      <w:r>
        <w:rPr>
          <w:rFonts w:ascii="Times New Roman" w:eastAsia="Times New Roman" w:hAnsi="Times New Roman"/>
          <w:color w:val="000000"/>
          <w:sz w:val="28"/>
          <w:szCs w:val="28"/>
          <w:lang w:eastAsia="ru-RU"/>
        </w:rPr>
        <w:t xml:space="preserve"> старт. Создание бизнеса с нуля». </w:t>
      </w:r>
      <w:r w:rsidRPr="00DB3907">
        <w:rPr>
          <w:rFonts w:ascii="Times New Roman" w:eastAsia="Times New Roman" w:hAnsi="Times New Roman"/>
          <w:color w:val="000000"/>
          <w:sz w:val="28"/>
          <w:szCs w:val="28"/>
          <w:lang w:eastAsia="ru-RU"/>
        </w:rPr>
        <w:t>В семинаре приняли участие студенты «Ленинградский социально-педагогический колледж» и студенты «Ленинградский технический колледж», планирующие вести свой бизнес, а так же</w:t>
      </w:r>
      <w:r>
        <w:rPr>
          <w:rFonts w:ascii="Times New Roman" w:eastAsia="Times New Roman" w:hAnsi="Times New Roman"/>
          <w:color w:val="000000"/>
          <w:sz w:val="28"/>
          <w:szCs w:val="28"/>
          <w:lang w:eastAsia="ru-RU"/>
        </w:rPr>
        <w:t xml:space="preserve"> </w:t>
      </w:r>
      <w:r w:rsidRPr="00DB3907">
        <w:rPr>
          <w:rFonts w:ascii="Times New Roman" w:eastAsia="Times New Roman" w:hAnsi="Times New Roman"/>
          <w:color w:val="000000"/>
          <w:sz w:val="28"/>
          <w:szCs w:val="28"/>
          <w:lang w:eastAsia="ru-RU"/>
        </w:rPr>
        <w:t xml:space="preserve">зарегистрированные субъекты МСП. </w:t>
      </w:r>
      <w:proofErr w:type="gramStart"/>
      <w:r w:rsidRPr="00DB3907">
        <w:rPr>
          <w:rFonts w:ascii="Times New Roman" w:eastAsia="Times New Roman" w:hAnsi="Times New Roman"/>
          <w:color w:val="000000"/>
          <w:sz w:val="28"/>
          <w:szCs w:val="28"/>
          <w:lang w:eastAsia="ru-RU"/>
        </w:rPr>
        <w:t>Семинар проведен</w:t>
      </w:r>
      <w:r>
        <w:rPr>
          <w:rFonts w:ascii="Times New Roman" w:eastAsia="Times New Roman" w:hAnsi="Times New Roman"/>
          <w:color w:val="000000"/>
          <w:sz w:val="28"/>
          <w:szCs w:val="28"/>
          <w:lang w:eastAsia="ru-RU"/>
        </w:rPr>
        <w:t xml:space="preserve"> </w:t>
      </w:r>
      <w:r w:rsidRPr="00DB3907">
        <w:rPr>
          <w:rFonts w:ascii="Times New Roman" w:eastAsia="Times New Roman" w:hAnsi="Times New Roman"/>
          <w:color w:val="000000"/>
          <w:sz w:val="28"/>
          <w:szCs w:val="28"/>
          <w:lang w:eastAsia="ru-RU"/>
        </w:rPr>
        <w:t>специалистами</w:t>
      </w:r>
      <w:r>
        <w:rPr>
          <w:rFonts w:ascii="Times New Roman" w:eastAsia="Times New Roman" w:hAnsi="Times New Roman"/>
          <w:color w:val="000000"/>
          <w:sz w:val="28"/>
          <w:szCs w:val="28"/>
          <w:lang w:eastAsia="ru-RU"/>
        </w:rPr>
        <w:t xml:space="preserve"> </w:t>
      </w:r>
      <w:r w:rsidRPr="00DB3907">
        <w:rPr>
          <w:rFonts w:ascii="Times New Roman" w:eastAsia="Times New Roman" w:hAnsi="Times New Roman"/>
          <w:color w:val="000000"/>
          <w:sz w:val="28"/>
          <w:szCs w:val="28"/>
          <w:lang w:eastAsia="ru-RU"/>
        </w:rPr>
        <w:t>консалтинговой компании "РЕНОМЕ Онлайн"</w:t>
      </w:r>
      <w:r>
        <w:rPr>
          <w:rFonts w:ascii="Times New Roman" w:eastAsia="Times New Roman" w:hAnsi="Times New Roman"/>
          <w:color w:val="000000"/>
          <w:sz w:val="28"/>
          <w:szCs w:val="28"/>
          <w:lang w:eastAsia="ru-RU"/>
        </w:rPr>
        <w:t xml:space="preserve">, которыми рассмотрены следующие вопросы: </w:t>
      </w:r>
      <w:r w:rsidRPr="00DB3907">
        <w:rPr>
          <w:rFonts w:ascii="Times New Roman" w:eastAsia="Times New Roman" w:hAnsi="Times New Roman"/>
          <w:color w:val="000000"/>
          <w:sz w:val="28"/>
          <w:szCs w:val="28"/>
          <w:lang w:eastAsia="ru-RU"/>
        </w:rPr>
        <w:t>1-государственная поддержка для субъектов МСП;</w:t>
      </w:r>
      <w:r>
        <w:rPr>
          <w:rFonts w:ascii="Times New Roman" w:eastAsia="Times New Roman" w:hAnsi="Times New Roman"/>
          <w:color w:val="000000"/>
          <w:sz w:val="28"/>
          <w:szCs w:val="28"/>
          <w:lang w:eastAsia="ru-RU"/>
        </w:rPr>
        <w:t xml:space="preserve"> </w:t>
      </w:r>
      <w:r w:rsidRPr="00DB3907">
        <w:rPr>
          <w:rFonts w:ascii="Times New Roman" w:eastAsia="Times New Roman" w:hAnsi="Times New Roman"/>
          <w:color w:val="000000"/>
          <w:sz w:val="28"/>
          <w:szCs w:val="28"/>
          <w:lang w:eastAsia="ru-RU"/>
        </w:rPr>
        <w:t>2- создаем свой бизнес: советы для успешного старта, как избежать ошибок и потерь;</w:t>
      </w:r>
      <w:r>
        <w:rPr>
          <w:rFonts w:ascii="Times New Roman" w:eastAsia="Times New Roman" w:hAnsi="Times New Roman"/>
          <w:color w:val="000000"/>
          <w:sz w:val="28"/>
          <w:szCs w:val="28"/>
          <w:lang w:eastAsia="ru-RU"/>
        </w:rPr>
        <w:t xml:space="preserve"> </w:t>
      </w:r>
      <w:r w:rsidRPr="00DB3907">
        <w:rPr>
          <w:rFonts w:ascii="Times New Roman" w:eastAsia="Times New Roman" w:hAnsi="Times New Roman"/>
          <w:color w:val="000000"/>
          <w:sz w:val="28"/>
          <w:szCs w:val="28"/>
          <w:lang w:eastAsia="ru-RU"/>
        </w:rPr>
        <w:t>3- старт начинающего бизнеса в сети Интернет (разработка сайта; продвижение сайта; автоматизация бизнес-процессов, аналитика); 4- продвижение товаров и услуг в социальных сетях;</w:t>
      </w:r>
      <w:proofErr w:type="gramEnd"/>
      <w:r>
        <w:rPr>
          <w:rFonts w:ascii="Times New Roman" w:eastAsia="Times New Roman" w:hAnsi="Times New Roman"/>
          <w:color w:val="000000"/>
          <w:sz w:val="28"/>
          <w:szCs w:val="28"/>
          <w:lang w:eastAsia="ru-RU"/>
        </w:rPr>
        <w:t xml:space="preserve"> </w:t>
      </w:r>
      <w:r w:rsidRPr="00DB3907">
        <w:rPr>
          <w:rFonts w:ascii="Times New Roman" w:eastAsia="Times New Roman" w:hAnsi="Times New Roman"/>
          <w:color w:val="000000"/>
          <w:sz w:val="28"/>
          <w:szCs w:val="28"/>
          <w:lang w:eastAsia="ru-RU"/>
        </w:rPr>
        <w:t>5- необходимые документы для открытия своего предприятия. Как правильно выбрать систему налогообложения</w:t>
      </w:r>
      <w:r>
        <w:rPr>
          <w:rFonts w:ascii="Times New Roman" w:eastAsia="Times New Roman" w:hAnsi="Times New Roman"/>
          <w:color w:val="000000"/>
          <w:sz w:val="28"/>
          <w:szCs w:val="28"/>
          <w:lang w:eastAsia="ru-RU"/>
        </w:rPr>
        <w:t>.</w:t>
      </w:r>
    </w:p>
    <w:p w:rsidR="00D27CF1" w:rsidRPr="007564E2" w:rsidRDefault="00D27CF1" w:rsidP="00991E50">
      <w:pPr>
        <w:pStyle w:val="a5"/>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A4700E" w:rsidRPr="006B4676" w:rsidRDefault="00A4700E" w:rsidP="00991E50">
      <w:pPr>
        <w:pStyle w:val="a5"/>
        <w:tabs>
          <w:tab w:val="left" w:pos="284"/>
        </w:tabs>
        <w:spacing w:after="0" w:line="240" w:lineRule="auto"/>
        <w:ind w:left="0" w:firstLine="567"/>
        <w:contextualSpacing w:val="0"/>
        <w:jc w:val="both"/>
        <w:rPr>
          <w:rFonts w:ascii="Times New Roman" w:hAnsi="Times New Roman"/>
          <w:color w:val="000000"/>
          <w:sz w:val="28"/>
          <w:szCs w:val="28"/>
        </w:rPr>
      </w:pPr>
      <w:r w:rsidRPr="00BF20BF">
        <w:rPr>
          <w:rFonts w:ascii="Times New Roman" w:eastAsia="Times New Roman" w:hAnsi="Times New Roman" w:cs="Times New Roman"/>
          <w:b/>
          <w:sz w:val="32"/>
          <w:szCs w:val="32"/>
        </w:rPr>
        <w:t>7.16.</w:t>
      </w:r>
      <w:r w:rsidRPr="00BF20BF">
        <w:rPr>
          <w:rFonts w:ascii="Times New Roman" w:eastAsia="Times New Roman" w:hAnsi="Times New Roman" w:cs="Times New Roman"/>
          <w:b/>
          <w:sz w:val="36"/>
          <w:szCs w:val="28"/>
        </w:rPr>
        <w:t xml:space="preserve"> </w:t>
      </w:r>
      <w:proofErr w:type="gramStart"/>
      <w:r w:rsidRPr="00BF20BF">
        <w:rPr>
          <w:rFonts w:ascii="Times New Roman" w:hAnsi="Times New Roman"/>
          <w:color w:val="000000"/>
          <w:sz w:val="28"/>
          <w:szCs w:val="28"/>
        </w:rPr>
        <w:t>Согласно п.3 распоряжения главы администрации (губернатора) Краснодарского края от 28 апреля 2016 года №151-р «Об утверждении плана мероприятий («дорожной карты») по содействию развитию конкуренции и по развитию конкурентной среды Краснодарского края», главой муниципального образования Ленинградский район утвержден план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 по факту 2015 года</w:t>
      </w:r>
      <w:proofErr w:type="gramEnd"/>
      <w:r w:rsidRPr="00BF20BF">
        <w:rPr>
          <w:rFonts w:ascii="Times New Roman" w:hAnsi="Times New Roman"/>
          <w:color w:val="000000"/>
          <w:sz w:val="28"/>
          <w:szCs w:val="28"/>
        </w:rPr>
        <w:t xml:space="preserve"> и на плановый период до 2018 года.</w:t>
      </w:r>
    </w:p>
    <w:p w:rsidR="00A4700E" w:rsidRPr="006B4676" w:rsidRDefault="00A4700E" w:rsidP="00991E50">
      <w:pPr>
        <w:tabs>
          <w:tab w:val="left" w:pos="993"/>
        </w:tabs>
        <w:spacing w:after="0" w:line="240" w:lineRule="auto"/>
        <w:ind w:firstLine="567"/>
        <w:contextualSpacing/>
        <w:jc w:val="both"/>
        <w:rPr>
          <w:rFonts w:ascii="Times New Roman" w:hAnsi="Times New Roman"/>
          <w:b/>
          <w:color w:val="000000"/>
          <w:sz w:val="28"/>
          <w:szCs w:val="28"/>
        </w:rPr>
      </w:pPr>
      <w:r w:rsidRPr="006B4676">
        <w:rPr>
          <w:rFonts w:ascii="Times New Roman" w:hAnsi="Times New Roman"/>
          <w:color w:val="000000"/>
          <w:sz w:val="28"/>
          <w:szCs w:val="28"/>
        </w:rPr>
        <w:t xml:space="preserve">План мероприятий разработан с учетом проанализированных </w:t>
      </w:r>
      <w:proofErr w:type="gramStart"/>
      <w:r w:rsidRPr="006B4676">
        <w:rPr>
          <w:rFonts w:ascii="Times New Roman" w:hAnsi="Times New Roman"/>
          <w:color w:val="000000"/>
          <w:sz w:val="28"/>
          <w:szCs w:val="28"/>
        </w:rPr>
        <w:t>результатов мониторинга проведения оценки эффективности деятельности органов местного самоуправления муниципального образования</w:t>
      </w:r>
      <w:proofErr w:type="gramEnd"/>
      <w:r w:rsidRPr="006B4676">
        <w:rPr>
          <w:rFonts w:ascii="Times New Roman" w:hAnsi="Times New Roman"/>
          <w:color w:val="000000"/>
          <w:sz w:val="28"/>
          <w:szCs w:val="28"/>
        </w:rPr>
        <w:t xml:space="preserve"> Ленинградский район по содействию развитию конкуренции и обеспечению условий для формирования благоприятного инвестиционного климата. По результатам исполнения плана мероприятий («дорожной карты») по содействию развития конкуренции и по развитию конкурентной среды муниципального образования </w:t>
      </w:r>
      <w:r w:rsidRPr="006B4676">
        <w:rPr>
          <w:rFonts w:ascii="Times New Roman" w:hAnsi="Times New Roman"/>
          <w:color w:val="000000"/>
          <w:sz w:val="28"/>
          <w:szCs w:val="28"/>
        </w:rPr>
        <w:lastRenderedPageBreak/>
        <w:t>за истекший период текущего года все мероприятия выполняются в запланированных объемах и сроках, а именно:</w:t>
      </w:r>
    </w:p>
    <w:p w:rsidR="00A4700E" w:rsidRPr="00431B79" w:rsidRDefault="00A4700E" w:rsidP="00991E50">
      <w:pPr>
        <w:spacing w:after="0" w:line="240" w:lineRule="auto"/>
        <w:ind w:firstLine="567"/>
        <w:jc w:val="both"/>
        <w:rPr>
          <w:rFonts w:ascii="Times New Roman" w:hAnsi="Times New Roman"/>
          <w:b/>
          <w:sz w:val="28"/>
          <w:szCs w:val="28"/>
        </w:rPr>
      </w:pPr>
      <w:r w:rsidRPr="00431B79">
        <w:rPr>
          <w:rFonts w:ascii="Times New Roman" w:hAnsi="Times New Roman"/>
          <w:b/>
          <w:sz w:val="28"/>
          <w:szCs w:val="28"/>
        </w:rPr>
        <w:t>Мероприятия по содействию развитию конкуренции на социально значимых рынках:</w:t>
      </w:r>
    </w:p>
    <w:p w:rsidR="00DE182C" w:rsidRPr="00431B79" w:rsidRDefault="00DE182C" w:rsidP="00DE182C">
      <w:pPr>
        <w:spacing w:after="0" w:line="240" w:lineRule="auto"/>
        <w:ind w:firstLine="567"/>
        <w:jc w:val="both"/>
        <w:rPr>
          <w:rFonts w:ascii="Times New Roman" w:hAnsi="Times New Roman"/>
          <w:sz w:val="28"/>
          <w:szCs w:val="28"/>
        </w:rPr>
      </w:pPr>
      <w:r w:rsidRPr="00431B79">
        <w:rPr>
          <w:rFonts w:ascii="Times New Roman" w:hAnsi="Times New Roman"/>
          <w:sz w:val="28"/>
          <w:szCs w:val="28"/>
          <w:u w:val="single"/>
        </w:rPr>
        <w:t>На рынке услуг д</w:t>
      </w:r>
      <w:r>
        <w:rPr>
          <w:rFonts w:ascii="Times New Roman" w:hAnsi="Times New Roman"/>
          <w:sz w:val="28"/>
          <w:szCs w:val="28"/>
          <w:u w:val="single"/>
        </w:rPr>
        <w:t>ошкольного образования</w:t>
      </w:r>
      <w:r w:rsidRPr="00431B79">
        <w:rPr>
          <w:rFonts w:ascii="Times New Roman" w:hAnsi="Times New Roman"/>
          <w:sz w:val="28"/>
          <w:szCs w:val="28"/>
        </w:rPr>
        <w:t>:</w:t>
      </w:r>
    </w:p>
    <w:p w:rsidR="00DE182C" w:rsidRPr="00F13BF1" w:rsidRDefault="00DE182C" w:rsidP="00DE182C">
      <w:pPr>
        <w:spacing w:after="0" w:line="240" w:lineRule="auto"/>
        <w:ind w:firstLine="567"/>
        <w:contextualSpacing/>
        <w:jc w:val="both"/>
        <w:rPr>
          <w:rFonts w:ascii="Times New Roman" w:hAnsi="Times New Roman"/>
          <w:color w:val="000000"/>
          <w:sz w:val="28"/>
          <w:szCs w:val="28"/>
        </w:rPr>
      </w:pPr>
      <w:r w:rsidRPr="00431B79">
        <w:rPr>
          <w:rFonts w:ascii="Times New Roman" w:hAnsi="Times New Roman"/>
          <w:sz w:val="28"/>
          <w:szCs w:val="28"/>
        </w:rPr>
        <w:t xml:space="preserve">- </w:t>
      </w:r>
      <w:r w:rsidRPr="00F13BF1">
        <w:rPr>
          <w:rFonts w:ascii="Times New Roman" w:eastAsia="Times New Roman" w:hAnsi="Times New Roman"/>
          <w:color w:val="000000"/>
          <w:sz w:val="28"/>
          <w:szCs w:val="28"/>
          <w:lang w:eastAsia="ru-RU"/>
        </w:rPr>
        <w:t>На территории муниципального образования Ленинградский район 26 дошкольных образовательных учреждений</w:t>
      </w:r>
      <w:r>
        <w:rPr>
          <w:rFonts w:ascii="Times New Roman" w:eastAsia="Times New Roman" w:hAnsi="Times New Roman"/>
          <w:color w:val="000000"/>
          <w:sz w:val="28"/>
          <w:szCs w:val="28"/>
          <w:lang w:eastAsia="ru-RU"/>
        </w:rPr>
        <w:t xml:space="preserve">. </w:t>
      </w:r>
      <w:proofErr w:type="gramStart"/>
      <w:r>
        <w:rPr>
          <w:rFonts w:ascii="Times New Roman" w:hAnsi="Times New Roman"/>
          <w:color w:val="000000"/>
          <w:sz w:val="28"/>
          <w:szCs w:val="28"/>
        </w:rPr>
        <w:t>З</w:t>
      </w:r>
      <w:r w:rsidRPr="00F13BF1">
        <w:rPr>
          <w:rFonts w:ascii="Times New Roman" w:hAnsi="Times New Roman"/>
          <w:color w:val="000000"/>
          <w:sz w:val="28"/>
          <w:szCs w:val="28"/>
        </w:rPr>
        <w:t xml:space="preserve">а </w:t>
      </w:r>
      <w:r>
        <w:rPr>
          <w:rFonts w:ascii="Times New Roman" w:hAnsi="Times New Roman"/>
          <w:color w:val="000000"/>
          <w:sz w:val="28"/>
          <w:szCs w:val="28"/>
        </w:rPr>
        <w:t>4</w:t>
      </w:r>
      <w:r w:rsidRPr="00F13BF1">
        <w:rPr>
          <w:rFonts w:ascii="Times New Roman" w:hAnsi="Times New Roman"/>
          <w:color w:val="000000"/>
          <w:sz w:val="28"/>
          <w:szCs w:val="28"/>
        </w:rPr>
        <w:t xml:space="preserve"> года </w:t>
      </w:r>
      <w:r>
        <w:rPr>
          <w:rFonts w:ascii="Times New Roman" w:hAnsi="Times New Roman"/>
          <w:color w:val="000000"/>
          <w:sz w:val="28"/>
          <w:szCs w:val="28"/>
        </w:rPr>
        <w:t>п</w:t>
      </w:r>
      <w:r w:rsidRPr="00F13BF1">
        <w:rPr>
          <w:rFonts w:ascii="Times New Roman" w:hAnsi="Times New Roman"/>
          <w:color w:val="000000"/>
          <w:sz w:val="28"/>
          <w:szCs w:val="28"/>
        </w:rPr>
        <w:t>остроены и введены в эксплуатацию: здание на 180 мест МБДОУ № 34; пристройка на 28 мест МБДОУ № 27; открыты семейные группы в МБДОУ № 1, 2, 8 – 9 мест; приобретена мебель для дополнительных 48 мест в МБДОУ № 1, 5, 12, 31, о</w:t>
      </w:r>
      <w:r w:rsidRPr="00F13BF1">
        <w:rPr>
          <w:rFonts w:ascii="Times New Roman" w:hAnsi="Times New Roman"/>
          <w:sz w:val="28"/>
          <w:szCs w:val="28"/>
        </w:rPr>
        <w:t>ткрыт Центр развития ребёнка на 33 места в ГАПОУ КК «Ленинградский социально - педагогический колледж»</w:t>
      </w:r>
      <w:r w:rsidRPr="00F13BF1">
        <w:rPr>
          <w:rFonts w:ascii="Times New Roman" w:hAnsi="Times New Roman"/>
          <w:color w:val="000000"/>
          <w:sz w:val="28"/>
          <w:szCs w:val="28"/>
        </w:rPr>
        <w:t>.</w:t>
      </w:r>
      <w:proofErr w:type="gramEnd"/>
    </w:p>
    <w:p w:rsidR="00543008" w:rsidRDefault="00DE182C" w:rsidP="00DE182C">
      <w:pPr>
        <w:spacing w:after="0" w:line="240" w:lineRule="auto"/>
        <w:ind w:firstLine="567"/>
        <w:jc w:val="both"/>
        <w:rPr>
          <w:rFonts w:ascii="Times New Roman" w:hAnsi="Times New Roman"/>
          <w:sz w:val="28"/>
          <w:szCs w:val="28"/>
        </w:rPr>
      </w:pPr>
      <w:r w:rsidRPr="00F13BF1">
        <w:rPr>
          <w:rFonts w:ascii="Times New Roman" w:hAnsi="Times New Roman"/>
          <w:sz w:val="28"/>
          <w:szCs w:val="28"/>
        </w:rPr>
        <w:t>По состоянию на 1 января 2018 года в дошкольных образовательных учреждениях 3710 мест, которые посещают 2894 ребёнка в возрасте от 2-х месяцев до 8 лет. Недоукомпектованными (свободными) остаются 816 мест. Доступность дошкольного образования для детей от 1 года до 8 лет – 100%.</w:t>
      </w:r>
      <w:r w:rsidRPr="00431B79">
        <w:rPr>
          <w:rFonts w:ascii="Times New Roman" w:hAnsi="Times New Roman"/>
          <w:sz w:val="28"/>
          <w:szCs w:val="28"/>
        </w:rPr>
        <w:t xml:space="preserve"> </w:t>
      </w:r>
    </w:p>
    <w:p w:rsidR="00DE182C" w:rsidRPr="00431B79" w:rsidRDefault="000B216E" w:rsidP="00DE182C">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t xml:space="preserve">В связи с тем, что в муниципальных дошкольных образовательных учреждениях </w:t>
      </w:r>
      <w:r w:rsidRPr="00B821B4">
        <w:rPr>
          <w:rFonts w:ascii="Times New Roman" w:hAnsi="Times New Roman"/>
          <w:sz w:val="28"/>
          <w:szCs w:val="28"/>
        </w:rPr>
        <w:t>организованы различные формы предоставления дошкольного образования: группы полного дня пребывания, общеразвивающей и компенсирующей направленностей, кратковременного пребывания, семейные дошкольные группы, консультационные центры, дополнительные</w:t>
      </w:r>
      <w:r>
        <w:rPr>
          <w:rFonts w:ascii="Times New Roman" w:hAnsi="Times New Roman"/>
          <w:sz w:val="28"/>
          <w:szCs w:val="28"/>
        </w:rPr>
        <w:t xml:space="preserve"> платные образовательные услуги, на территории муниципального образования не зарегистрированы </w:t>
      </w:r>
      <w:r w:rsidR="00DE182C">
        <w:rPr>
          <w:rFonts w:ascii="Times New Roman" w:hAnsi="Times New Roman"/>
          <w:sz w:val="28"/>
          <w:szCs w:val="28"/>
        </w:rPr>
        <w:t>частны</w:t>
      </w:r>
      <w:r>
        <w:rPr>
          <w:rFonts w:ascii="Times New Roman" w:hAnsi="Times New Roman"/>
          <w:sz w:val="28"/>
          <w:szCs w:val="28"/>
        </w:rPr>
        <w:t>е дошкольные</w:t>
      </w:r>
      <w:r w:rsidR="00DE182C">
        <w:rPr>
          <w:rFonts w:ascii="Times New Roman" w:hAnsi="Times New Roman"/>
          <w:sz w:val="28"/>
          <w:szCs w:val="28"/>
        </w:rPr>
        <w:t xml:space="preserve"> образовательны</w:t>
      </w:r>
      <w:r>
        <w:rPr>
          <w:rFonts w:ascii="Times New Roman" w:hAnsi="Times New Roman"/>
          <w:sz w:val="28"/>
          <w:szCs w:val="28"/>
        </w:rPr>
        <w:t>е</w:t>
      </w:r>
      <w:r w:rsidR="00DE182C">
        <w:rPr>
          <w:rFonts w:ascii="Times New Roman" w:hAnsi="Times New Roman"/>
          <w:sz w:val="28"/>
          <w:szCs w:val="28"/>
        </w:rPr>
        <w:t xml:space="preserve"> организаци</w:t>
      </w:r>
      <w:r>
        <w:rPr>
          <w:rFonts w:ascii="Times New Roman" w:hAnsi="Times New Roman"/>
          <w:sz w:val="28"/>
          <w:szCs w:val="28"/>
        </w:rPr>
        <w:t>и</w:t>
      </w:r>
      <w:r w:rsidR="00DE182C" w:rsidRPr="00431B79">
        <w:rPr>
          <w:rFonts w:ascii="Times New Roman" w:hAnsi="Times New Roman"/>
          <w:sz w:val="28"/>
          <w:szCs w:val="28"/>
        </w:rPr>
        <w:t>.</w:t>
      </w:r>
      <w:proofErr w:type="gramEnd"/>
    </w:p>
    <w:p w:rsidR="00DE182C" w:rsidRDefault="00DE182C" w:rsidP="00991E50">
      <w:pPr>
        <w:spacing w:after="0" w:line="240" w:lineRule="auto"/>
        <w:ind w:firstLine="567"/>
        <w:jc w:val="both"/>
        <w:rPr>
          <w:rFonts w:ascii="Times New Roman" w:hAnsi="Times New Roman"/>
          <w:sz w:val="28"/>
          <w:szCs w:val="28"/>
          <w:u w:val="single"/>
        </w:rPr>
      </w:pPr>
    </w:p>
    <w:p w:rsidR="00A4700E" w:rsidRPr="00431B79" w:rsidRDefault="00A4700E" w:rsidP="00991E50">
      <w:pPr>
        <w:spacing w:after="0" w:line="240" w:lineRule="auto"/>
        <w:ind w:firstLine="567"/>
        <w:jc w:val="both"/>
        <w:rPr>
          <w:rFonts w:ascii="Times New Roman" w:hAnsi="Times New Roman"/>
          <w:sz w:val="28"/>
          <w:szCs w:val="28"/>
        </w:rPr>
      </w:pPr>
      <w:r w:rsidRPr="00431B79">
        <w:rPr>
          <w:rFonts w:ascii="Times New Roman" w:hAnsi="Times New Roman"/>
          <w:sz w:val="28"/>
          <w:szCs w:val="28"/>
          <w:u w:val="single"/>
        </w:rPr>
        <w:t>На рынке услуг детского отдыха и оздоровления</w:t>
      </w:r>
      <w:r w:rsidRPr="00431B79">
        <w:rPr>
          <w:rFonts w:ascii="Times New Roman" w:hAnsi="Times New Roman"/>
          <w:sz w:val="28"/>
          <w:szCs w:val="28"/>
        </w:rPr>
        <w:t>:</w:t>
      </w:r>
    </w:p>
    <w:p w:rsidR="00A4700E" w:rsidRPr="00431B79" w:rsidRDefault="00A4700E" w:rsidP="00991E50">
      <w:pPr>
        <w:spacing w:after="0" w:line="240" w:lineRule="auto"/>
        <w:ind w:firstLine="567"/>
        <w:jc w:val="both"/>
        <w:rPr>
          <w:rFonts w:ascii="Times New Roman" w:hAnsi="Times New Roman"/>
          <w:sz w:val="28"/>
          <w:szCs w:val="28"/>
        </w:rPr>
      </w:pPr>
      <w:proofErr w:type="gramStart"/>
      <w:r w:rsidRPr="00431B79">
        <w:rPr>
          <w:rFonts w:ascii="Times New Roman" w:hAnsi="Times New Roman"/>
          <w:sz w:val="28"/>
          <w:szCs w:val="28"/>
        </w:rPr>
        <w:t xml:space="preserve">- с целью развития сектора негосударственных (немуниципальных) организаций отдыха и оздоровления детей при запланированном показателе в </w:t>
      </w:r>
      <w:r w:rsidR="00431B79" w:rsidRPr="00431B79">
        <w:rPr>
          <w:rFonts w:ascii="Times New Roman" w:hAnsi="Times New Roman"/>
          <w:sz w:val="28"/>
          <w:szCs w:val="28"/>
        </w:rPr>
        <w:t>19</w:t>
      </w:r>
      <w:r w:rsidRPr="00431B79">
        <w:rPr>
          <w:rFonts w:ascii="Times New Roman" w:hAnsi="Times New Roman"/>
          <w:sz w:val="28"/>
          <w:szCs w:val="28"/>
        </w:rPr>
        <w:t xml:space="preserve">%, доля детей в возрасте от 7 до 17 лет, проживающих на территории муниципального образования Ленинградский район, отдохнувших в негосударственных (немуниципальных) организациях отдыха детей и их оздоровления достиг </w:t>
      </w:r>
      <w:r w:rsidR="00431B79" w:rsidRPr="00431B79">
        <w:rPr>
          <w:rFonts w:ascii="Times New Roman" w:hAnsi="Times New Roman"/>
          <w:sz w:val="28"/>
          <w:szCs w:val="28"/>
        </w:rPr>
        <w:t>показателя</w:t>
      </w:r>
      <w:r w:rsidR="00E86BE8" w:rsidRPr="00431B79">
        <w:rPr>
          <w:rFonts w:ascii="Times New Roman" w:hAnsi="Times New Roman"/>
          <w:sz w:val="28"/>
          <w:szCs w:val="28"/>
        </w:rPr>
        <w:t xml:space="preserve"> </w:t>
      </w:r>
      <w:r w:rsidR="00431B79" w:rsidRPr="00431B79">
        <w:rPr>
          <w:rFonts w:ascii="Times New Roman" w:hAnsi="Times New Roman"/>
          <w:sz w:val="28"/>
          <w:szCs w:val="28"/>
        </w:rPr>
        <w:t xml:space="preserve">в </w:t>
      </w:r>
      <w:r w:rsidR="003870CC">
        <w:rPr>
          <w:rFonts w:ascii="Times New Roman" w:hAnsi="Times New Roman"/>
          <w:sz w:val="28"/>
          <w:szCs w:val="28"/>
        </w:rPr>
        <w:t>19</w:t>
      </w:r>
      <w:r w:rsidRPr="00543008">
        <w:rPr>
          <w:rFonts w:ascii="Times New Roman" w:hAnsi="Times New Roman"/>
          <w:sz w:val="28"/>
          <w:szCs w:val="28"/>
        </w:rPr>
        <w:t xml:space="preserve">%. </w:t>
      </w:r>
      <w:r w:rsidRPr="00431B79">
        <w:rPr>
          <w:rFonts w:ascii="Times New Roman" w:hAnsi="Times New Roman"/>
          <w:sz w:val="28"/>
          <w:szCs w:val="28"/>
        </w:rPr>
        <w:t>В целях сохранения показателя «количество оздоровленных детей», в связи с уменьшением количества путевок, поступивших</w:t>
      </w:r>
      <w:proofErr w:type="gramEnd"/>
      <w:r w:rsidRPr="00431B79">
        <w:rPr>
          <w:rFonts w:ascii="Times New Roman" w:hAnsi="Times New Roman"/>
          <w:sz w:val="28"/>
          <w:szCs w:val="28"/>
        </w:rPr>
        <w:t xml:space="preserve"> в муниципальное образование, было увеличено количество детей, охваченных активными формами туризма и оздоровленных на базе муниципальных образовательных организаций.</w:t>
      </w:r>
    </w:p>
    <w:p w:rsidR="00A4700E" w:rsidRPr="00047F5F" w:rsidRDefault="00A4700E" w:rsidP="00991E50">
      <w:pPr>
        <w:spacing w:after="0" w:line="240" w:lineRule="auto"/>
        <w:ind w:firstLine="567"/>
        <w:jc w:val="both"/>
        <w:rPr>
          <w:rFonts w:ascii="Times New Roman" w:hAnsi="Times New Roman"/>
          <w:sz w:val="28"/>
          <w:szCs w:val="28"/>
        </w:rPr>
      </w:pPr>
      <w:r w:rsidRPr="00047F5F">
        <w:rPr>
          <w:rFonts w:ascii="Times New Roman" w:hAnsi="Times New Roman"/>
          <w:sz w:val="28"/>
          <w:szCs w:val="28"/>
        </w:rPr>
        <w:t>В организациях отдыха детей и их оздоровления (далее – оздоровительные организации) в 201</w:t>
      </w:r>
      <w:r w:rsidR="00047F5F" w:rsidRPr="00047F5F">
        <w:rPr>
          <w:rFonts w:ascii="Times New Roman" w:hAnsi="Times New Roman"/>
          <w:sz w:val="28"/>
          <w:szCs w:val="28"/>
        </w:rPr>
        <w:t>8</w:t>
      </w:r>
      <w:r w:rsidRPr="00047F5F">
        <w:rPr>
          <w:rFonts w:ascii="Times New Roman" w:hAnsi="Times New Roman"/>
          <w:sz w:val="28"/>
          <w:szCs w:val="28"/>
        </w:rPr>
        <w:t xml:space="preserve"> году побывали </w:t>
      </w:r>
      <w:r w:rsidR="00047F5F" w:rsidRPr="00047F5F">
        <w:rPr>
          <w:rFonts w:ascii="Times New Roman" w:hAnsi="Times New Roman"/>
          <w:sz w:val="28"/>
          <w:szCs w:val="28"/>
        </w:rPr>
        <w:t>2163</w:t>
      </w:r>
      <w:r w:rsidRPr="00047F5F">
        <w:rPr>
          <w:rFonts w:ascii="Times New Roman" w:hAnsi="Times New Roman"/>
          <w:sz w:val="28"/>
          <w:szCs w:val="28"/>
        </w:rPr>
        <w:t xml:space="preserve"> </w:t>
      </w:r>
      <w:r w:rsidR="00047F5F" w:rsidRPr="00047F5F">
        <w:rPr>
          <w:rFonts w:ascii="Times New Roman" w:hAnsi="Times New Roman"/>
          <w:sz w:val="28"/>
          <w:szCs w:val="28"/>
        </w:rPr>
        <w:t>ребенка</w:t>
      </w:r>
      <w:r w:rsidRPr="00047F5F">
        <w:rPr>
          <w:rFonts w:ascii="Times New Roman" w:hAnsi="Times New Roman"/>
          <w:sz w:val="28"/>
          <w:szCs w:val="28"/>
        </w:rPr>
        <w:t xml:space="preserve"> на территории муниципального образования Ленинградский район за счет краевого и муниципального бюджетов на условиях софинансирования. </w:t>
      </w:r>
    </w:p>
    <w:p w:rsidR="00A4700E" w:rsidRPr="003830A0" w:rsidRDefault="00A4700E" w:rsidP="00991E50">
      <w:pPr>
        <w:spacing w:after="0" w:line="240" w:lineRule="auto"/>
        <w:ind w:firstLine="567"/>
        <w:jc w:val="both"/>
        <w:rPr>
          <w:rFonts w:ascii="Times New Roman" w:hAnsi="Times New Roman"/>
          <w:sz w:val="28"/>
          <w:szCs w:val="28"/>
        </w:rPr>
      </w:pPr>
      <w:r w:rsidRPr="003830A0">
        <w:rPr>
          <w:rFonts w:ascii="Times New Roman" w:hAnsi="Times New Roman"/>
          <w:sz w:val="28"/>
          <w:szCs w:val="28"/>
        </w:rPr>
        <w:t>Прием организованных групп детей в 201</w:t>
      </w:r>
      <w:r w:rsidR="003830A0" w:rsidRPr="003830A0">
        <w:rPr>
          <w:rFonts w:ascii="Times New Roman" w:hAnsi="Times New Roman"/>
          <w:sz w:val="28"/>
          <w:szCs w:val="28"/>
        </w:rPr>
        <w:t>8</w:t>
      </w:r>
      <w:r w:rsidRPr="003830A0">
        <w:rPr>
          <w:rFonts w:ascii="Times New Roman" w:hAnsi="Times New Roman"/>
          <w:sz w:val="28"/>
          <w:szCs w:val="28"/>
        </w:rPr>
        <w:t xml:space="preserve"> году на территории Ленинградского района осуществляли 66 организаций, внесенных в </w:t>
      </w:r>
      <w:r w:rsidR="00543008">
        <w:rPr>
          <w:rFonts w:ascii="Times New Roman" w:hAnsi="Times New Roman"/>
          <w:sz w:val="28"/>
          <w:szCs w:val="28"/>
        </w:rPr>
        <w:t>«</w:t>
      </w:r>
      <w:r w:rsidRPr="003830A0">
        <w:rPr>
          <w:rFonts w:ascii="Times New Roman" w:hAnsi="Times New Roman"/>
          <w:sz w:val="28"/>
          <w:szCs w:val="28"/>
        </w:rPr>
        <w:t>Реестр организаций отдыха детей и их оздоровления</w:t>
      </w:r>
      <w:r w:rsidR="00543008">
        <w:rPr>
          <w:rFonts w:ascii="Times New Roman" w:hAnsi="Times New Roman"/>
          <w:sz w:val="28"/>
          <w:szCs w:val="28"/>
        </w:rPr>
        <w:t>»</w:t>
      </w:r>
      <w:r w:rsidRPr="003830A0">
        <w:rPr>
          <w:rFonts w:ascii="Times New Roman" w:hAnsi="Times New Roman"/>
          <w:sz w:val="28"/>
          <w:szCs w:val="28"/>
        </w:rPr>
        <w:t xml:space="preserve">, расположенных на территории Краснодарского края, в том числе: </w:t>
      </w:r>
    </w:p>
    <w:p w:rsidR="00A4700E" w:rsidRPr="003830A0" w:rsidRDefault="00A4700E" w:rsidP="00991E50">
      <w:pPr>
        <w:spacing w:after="0" w:line="240" w:lineRule="auto"/>
        <w:ind w:firstLine="567"/>
        <w:jc w:val="both"/>
        <w:rPr>
          <w:rFonts w:ascii="Times New Roman" w:hAnsi="Times New Roman"/>
          <w:sz w:val="28"/>
          <w:szCs w:val="28"/>
        </w:rPr>
      </w:pPr>
      <w:r w:rsidRPr="003830A0">
        <w:rPr>
          <w:rFonts w:ascii="Times New Roman" w:hAnsi="Times New Roman"/>
          <w:sz w:val="28"/>
          <w:szCs w:val="28"/>
        </w:rPr>
        <w:t xml:space="preserve">- 37 лагерей, организованных образовательными организациями, осуществляющими организацию отдыха и </w:t>
      </w:r>
      <w:proofErr w:type="gramStart"/>
      <w:r w:rsidRPr="003830A0">
        <w:rPr>
          <w:rFonts w:ascii="Times New Roman" w:hAnsi="Times New Roman"/>
          <w:sz w:val="28"/>
          <w:szCs w:val="28"/>
        </w:rPr>
        <w:t>оздоровления</w:t>
      </w:r>
      <w:proofErr w:type="gramEnd"/>
      <w:r w:rsidRPr="003830A0">
        <w:rPr>
          <w:rFonts w:ascii="Times New Roman" w:hAnsi="Times New Roman"/>
          <w:sz w:val="28"/>
          <w:szCs w:val="28"/>
        </w:rPr>
        <w:t xml:space="preserve"> обучающихся в </w:t>
      </w:r>
      <w:r w:rsidRPr="003830A0">
        <w:rPr>
          <w:rFonts w:ascii="Times New Roman" w:hAnsi="Times New Roman"/>
          <w:sz w:val="28"/>
          <w:szCs w:val="28"/>
        </w:rPr>
        <w:lastRenderedPageBreak/>
        <w:t xml:space="preserve">каникулярное время с дневным пребыванием, в которых было оздоровлено </w:t>
      </w:r>
      <w:r w:rsidR="003830A0" w:rsidRPr="003830A0">
        <w:rPr>
          <w:rFonts w:ascii="Times New Roman" w:hAnsi="Times New Roman"/>
          <w:sz w:val="28"/>
          <w:szCs w:val="28"/>
        </w:rPr>
        <w:t>1800</w:t>
      </w:r>
      <w:r w:rsidRPr="003830A0">
        <w:rPr>
          <w:rFonts w:ascii="Times New Roman" w:hAnsi="Times New Roman"/>
          <w:sz w:val="28"/>
          <w:szCs w:val="28"/>
        </w:rPr>
        <w:t xml:space="preserve"> детей;</w:t>
      </w:r>
    </w:p>
    <w:p w:rsidR="00A4700E" w:rsidRDefault="00A4700E" w:rsidP="00991E50">
      <w:pPr>
        <w:spacing w:after="0" w:line="240" w:lineRule="auto"/>
        <w:ind w:firstLine="567"/>
        <w:jc w:val="both"/>
        <w:rPr>
          <w:rFonts w:ascii="Times New Roman" w:hAnsi="Times New Roman"/>
          <w:sz w:val="28"/>
          <w:szCs w:val="28"/>
        </w:rPr>
      </w:pPr>
      <w:proofErr w:type="gramStart"/>
      <w:r w:rsidRPr="003830A0">
        <w:rPr>
          <w:rFonts w:ascii="Times New Roman" w:hAnsi="Times New Roman"/>
          <w:sz w:val="28"/>
          <w:szCs w:val="28"/>
        </w:rPr>
        <w:t>- 29 лагерей труда и отдыха с дневным пребыванием, в которых отдохнуло 3</w:t>
      </w:r>
      <w:r w:rsidR="003830A0" w:rsidRPr="003830A0">
        <w:rPr>
          <w:rFonts w:ascii="Times New Roman" w:hAnsi="Times New Roman"/>
          <w:sz w:val="28"/>
          <w:szCs w:val="28"/>
        </w:rPr>
        <w:t>6</w:t>
      </w:r>
      <w:r w:rsidRPr="003830A0">
        <w:rPr>
          <w:rFonts w:ascii="Times New Roman" w:hAnsi="Times New Roman"/>
          <w:sz w:val="28"/>
          <w:szCs w:val="28"/>
        </w:rPr>
        <w:t>3 ребенка.</w:t>
      </w:r>
      <w:proofErr w:type="gramEnd"/>
      <w:r w:rsidRPr="003830A0">
        <w:rPr>
          <w:rFonts w:ascii="Times New Roman" w:hAnsi="Times New Roman"/>
          <w:sz w:val="28"/>
          <w:szCs w:val="28"/>
        </w:rPr>
        <w:t xml:space="preserve"> Оздоровительные организации, действующие на территории Ленинградского района – муниципальные</w:t>
      </w:r>
      <w:r w:rsidR="00C31727" w:rsidRPr="003830A0">
        <w:rPr>
          <w:rFonts w:ascii="Times New Roman" w:hAnsi="Times New Roman"/>
          <w:sz w:val="28"/>
          <w:szCs w:val="28"/>
        </w:rPr>
        <w:t>.</w:t>
      </w:r>
    </w:p>
    <w:p w:rsidR="000B216E" w:rsidRPr="003830A0" w:rsidRDefault="000B216E" w:rsidP="00991E50">
      <w:pPr>
        <w:spacing w:after="0" w:line="240" w:lineRule="auto"/>
        <w:ind w:firstLine="567"/>
        <w:jc w:val="both"/>
        <w:rPr>
          <w:rFonts w:ascii="Times New Roman" w:hAnsi="Times New Roman"/>
          <w:sz w:val="28"/>
          <w:szCs w:val="28"/>
        </w:rPr>
      </w:pPr>
      <w:r w:rsidRPr="000B216E">
        <w:rPr>
          <w:rFonts w:ascii="Times New Roman" w:hAnsi="Times New Roman"/>
          <w:sz w:val="28"/>
          <w:szCs w:val="28"/>
        </w:rPr>
        <w:t xml:space="preserve">В муниципальном образовании Ленинградский район рынок услуг детского отдыха и оздоровления представлен </w:t>
      </w:r>
      <w:r w:rsidR="00543008">
        <w:rPr>
          <w:rFonts w:ascii="Times New Roman" w:hAnsi="Times New Roman"/>
          <w:sz w:val="28"/>
          <w:szCs w:val="28"/>
        </w:rPr>
        <w:t xml:space="preserve">только </w:t>
      </w:r>
      <w:r w:rsidRPr="000B216E">
        <w:rPr>
          <w:rFonts w:ascii="Times New Roman" w:hAnsi="Times New Roman"/>
          <w:sz w:val="28"/>
          <w:szCs w:val="28"/>
        </w:rPr>
        <w:t>муниципальными учреждениями. Организации частной формы собственности и индивидуальные предприниматели, занимающиеся этим видом деятельности, отсутствуют.</w:t>
      </w:r>
    </w:p>
    <w:p w:rsidR="00A4700E" w:rsidRDefault="00A4700E" w:rsidP="00991E50">
      <w:pPr>
        <w:spacing w:after="0" w:line="240" w:lineRule="auto"/>
        <w:ind w:firstLine="567"/>
        <w:jc w:val="both"/>
        <w:rPr>
          <w:rFonts w:ascii="Times New Roman" w:hAnsi="Times New Roman"/>
          <w:sz w:val="28"/>
          <w:szCs w:val="28"/>
        </w:rPr>
      </w:pPr>
    </w:p>
    <w:p w:rsidR="001E16B1" w:rsidRPr="00220727" w:rsidRDefault="001E16B1" w:rsidP="001E16B1">
      <w:pPr>
        <w:spacing w:after="0" w:line="240" w:lineRule="auto"/>
        <w:ind w:firstLine="567"/>
        <w:jc w:val="both"/>
        <w:rPr>
          <w:rFonts w:ascii="Times New Roman" w:hAnsi="Times New Roman"/>
          <w:sz w:val="28"/>
          <w:szCs w:val="28"/>
          <w:u w:val="single"/>
        </w:rPr>
      </w:pPr>
      <w:r w:rsidRPr="00220727">
        <w:rPr>
          <w:rFonts w:ascii="Times New Roman" w:hAnsi="Times New Roman"/>
          <w:sz w:val="28"/>
          <w:szCs w:val="28"/>
          <w:u w:val="single"/>
        </w:rPr>
        <w:t>На рынке медицинских услуг:</w:t>
      </w:r>
    </w:p>
    <w:p w:rsidR="004F7653" w:rsidRDefault="003E2C6B" w:rsidP="001E16B1">
      <w:pPr>
        <w:spacing w:after="0" w:line="240" w:lineRule="auto"/>
        <w:ind w:firstLine="567"/>
        <w:jc w:val="both"/>
        <w:rPr>
          <w:rFonts w:ascii="Times New Roman" w:eastAsia="Times New Roman" w:hAnsi="Times New Roman"/>
          <w:color w:val="000000"/>
          <w:sz w:val="28"/>
          <w:szCs w:val="28"/>
          <w:lang w:eastAsia="ru-RU"/>
        </w:rPr>
      </w:pPr>
      <w:r w:rsidRPr="00CD2A39">
        <w:rPr>
          <w:rFonts w:ascii="Times New Roman" w:eastAsia="Times New Roman" w:hAnsi="Times New Roman"/>
          <w:color w:val="000000"/>
          <w:sz w:val="28"/>
          <w:szCs w:val="28"/>
          <w:lang w:eastAsia="ru-RU"/>
        </w:rPr>
        <w:t xml:space="preserve">Рынок медицинских услуг представлен 28 субъектами. Медицинскую помощь населению оказывают: </w:t>
      </w:r>
      <w:r>
        <w:rPr>
          <w:rFonts w:ascii="Times New Roman" w:eastAsia="Times New Roman" w:hAnsi="Times New Roman"/>
          <w:color w:val="000000"/>
          <w:sz w:val="28"/>
          <w:szCs w:val="28"/>
          <w:lang w:eastAsia="ru-RU"/>
        </w:rPr>
        <w:t>ГБУЗ «Ленинградская ЦРБ» МЗ КК</w:t>
      </w:r>
      <w:r w:rsidRPr="00CD2A39">
        <w:rPr>
          <w:rFonts w:ascii="Times New Roman" w:eastAsia="Times New Roman" w:hAnsi="Times New Roman"/>
          <w:color w:val="000000"/>
          <w:sz w:val="28"/>
          <w:szCs w:val="28"/>
          <w:lang w:eastAsia="ru-RU"/>
        </w:rPr>
        <w:t xml:space="preserve">, </w:t>
      </w:r>
      <w:r w:rsidRPr="00E9632B">
        <w:rPr>
          <w:rFonts w:ascii="Times New Roman" w:eastAsia="Times New Roman" w:hAnsi="Times New Roman"/>
          <w:color w:val="000000"/>
          <w:sz w:val="28"/>
          <w:szCs w:val="28"/>
          <w:lang w:eastAsia="ru-RU"/>
        </w:rPr>
        <w:t xml:space="preserve">ООО МЦ «Гиппократ», ООО «Южное» (ООО «Центр здоровья»), ООО СЦ «Денталюкс», ООО «Стоматологический центр «Александрия», 8 врачей общей врачебной практики, </w:t>
      </w:r>
      <w:r>
        <w:rPr>
          <w:rFonts w:ascii="Times New Roman" w:eastAsia="Times New Roman" w:hAnsi="Times New Roman"/>
          <w:color w:val="000000"/>
          <w:sz w:val="28"/>
          <w:szCs w:val="28"/>
          <w:lang w:eastAsia="ru-RU"/>
        </w:rPr>
        <w:t>8</w:t>
      </w:r>
      <w:r w:rsidRPr="00E9632B">
        <w:rPr>
          <w:rFonts w:ascii="Times New Roman" w:eastAsia="Times New Roman" w:hAnsi="Times New Roman"/>
          <w:color w:val="000000"/>
          <w:sz w:val="28"/>
          <w:szCs w:val="28"/>
          <w:lang w:eastAsia="ru-RU"/>
        </w:rPr>
        <w:t xml:space="preserve"> врачей стоматологической практики</w:t>
      </w:r>
      <w:r w:rsidRPr="00CD2A39">
        <w:rPr>
          <w:rFonts w:ascii="Times New Roman" w:eastAsia="Times New Roman" w:hAnsi="Times New Roman"/>
          <w:color w:val="000000"/>
          <w:sz w:val="28"/>
          <w:szCs w:val="28"/>
          <w:lang w:eastAsia="ru-RU"/>
        </w:rPr>
        <w:t>, 7 субъектов осуществляющих деятельность в области медицины и здравоохранения.</w:t>
      </w:r>
      <w:r>
        <w:rPr>
          <w:rFonts w:ascii="Times New Roman" w:eastAsia="Times New Roman" w:hAnsi="Times New Roman"/>
          <w:color w:val="000000"/>
          <w:sz w:val="28"/>
          <w:szCs w:val="28"/>
          <w:lang w:eastAsia="ru-RU"/>
        </w:rPr>
        <w:t xml:space="preserve"> Из всех действующих медицинских организаций лишь ГБУЗ «</w:t>
      </w:r>
      <w:proofErr w:type="gramStart"/>
      <w:r>
        <w:rPr>
          <w:rFonts w:ascii="Times New Roman" w:eastAsia="Times New Roman" w:hAnsi="Times New Roman"/>
          <w:color w:val="000000"/>
          <w:sz w:val="28"/>
          <w:szCs w:val="28"/>
          <w:lang w:eastAsia="ru-RU"/>
        </w:rPr>
        <w:t>Ленинградская</w:t>
      </w:r>
      <w:proofErr w:type="gramEnd"/>
      <w:r>
        <w:rPr>
          <w:rFonts w:ascii="Times New Roman" w:eastAsia="Times New Roman" w:hAnsi="Times New Roman"/>
          <w:color w:val="000000"/>
          <w:sz w:val="28"/>
          <w:szCs w:val="28"/>
          <w:lang w:eastAsia="ru-RU"/>
        </w:rPr>
        <w:t xml:space="preserve"> ЦРБ» МЗ КК участвует в т</w:t>
      </w:r>
      <w:r w:rsidRPr="003E2C6B">
        <w:rPr>
          <w:rFonts w:ascii="Times New Roman" w:eastAsia="Times New Roman" w:hAnsi="Times New Roman"/>
          <w:color w:val="000000"/>
          <w:sz w:val="28"/>
          <w:szCs w:val="28"/>
          <w:lang w:eastAsia="ru-RU"/>
        </w:rPr>
        <w:t>ерриториальн</w:t>
      </w:r>
      <w:r>
        <w:rPr>
          <w:rFonts w:ascii="Times New Roman" w:eastAsia="Times New Roman" w:hAnsi="Times New Roman"/>
          <w:color w:val="000000"/>
          <w:sz w:val="28"/>
          <w:szCs w:val="28"/>
          <w:lang w:eastAsia="ru-RU"/>
        </w:rPr>
        <w:t xml:space="preserve">ой программе </w:t>
      </w:r>
      <w:r w:rsidRPr="003E2C6B">
        <w:rPr>
          <w:rFonts w:ascii="Times New Roman" w:eastAsia="Times New Roman" w:hAnsi="Times New Roman"/>
          <w:color w:val="000000"/>
          <w:sz w:val="28"/>
          <w:szCs w:val="28"/>
          <w:lang w:eastAsia="ru-RU"/>
        </w:rPr>
        <w:t>обязательного</w:t>
      </w:r>
      <w:r>
        <w:rPr>
          <w:rFonts w:ascii="Times New Roman" w:eastAsia="Times New Roman" w:hAnsi="Times New Roman"/>
          <w:color w:val="000000"/>
          <w:sz w:val="28"/>
          <w:szCs w:val="28"/>
          <w:lang w:eastAsia="ru-RU"/>
        </w:rPr>
        <w:t xml:space="preserve"> </w:t>
      </w:r>
      <w:r w:rsidRPr="003E2C6B">
        <w:rPr>
          <w:rFonts w:ascii="Times New Roman" w:eastAsia="Times New Roman" w:hAnsi="Times New Roman"/>
          <w:color w:val="000000"/>
          <w:sz w:val="28"/>
          <w:szCs w:val="28"/>
          <w:lang w:eastAsia="ru-RU"/>
        </w:rPr>
        <w:t>медицинского</w:t>
      </w:r>
      <w:r>
        <w:rPr>
          <w:rFonts w:ascii="Times New Roman" w:eastAsia="Times New Roman" w:hAnsi="Times New Roman"/>
          <w:color w:val="000000"/>
          <w:sz w:val="28"/>
          <w:szCs w:val="28"/>
          <w:lang w:eastAsia="ru-RU"/>
        </w:rPr>
        <w:t xml:space="preserve"> </w:t>
      </w:r>
      <w:r w:rsidRPr="003E2C6B">
        <w:rPr>
          <w:rFonts w:ascii="Times New Roman" w:eastAsia="Times New Roman" w:hAnsi="Times New Roman"/>
          <w:color w:val="000000"/>
          <w:sz w:val="28"/>
          <w:szCs w:val="28"/>
          <w:lang w:eastAsia="ru-RU"/>
        </w:rPr>
        <w:t>страхования</w:t>
      </w:r>
      <w:r>
        <w:rPr>
          <w:rFonts w:ascii="Times New Roman" w:eastAsia="Times New Roman" w:hAnsi="Times New Roman"/>
          <w:color w:val="000000"/>
          <w:sz w:val="28"/>
          <w:szCs w:val="28"/>
          <w:lang w:eastAsia="ru-RU"/>
        </w:rPr>
        <w:t xml:space="preserve"> </w:t>
      </w:r>
      <w:r w:rsidRPr="003E2C6B">
        <w:rPr>
          <w:rFonts w:ascii="Times New Roman" w:eastAsia="Times New Roman" w:hAnsi="Times New Roman"/>
          <w:color w:val="000000"/>
          <w:sz w:val="28"/>
          <w:szCs w:val="28"/>
          <w:lang w:eastAsia="ru-RU"/>
        </w:rPr>
        <w:t>(ТП</w:t>
      </w:r>
      <w:r>
        <w:rPr>
          <w:rFonts w:ascii="Times New Roman" w:eastAsia="Times New Roman" w:hAnsi="Times New Roman"/>
          <w:color w:val="000000"/>
          <w:sz w:val="28"/>
          <w:szCs w:val="28"/>
          <w:lang w:eastAsia="ru-RU"/>
        </w:rPr>
        <w:t xml:space="preserve"> </w:t>
      </w:r>
      <w:r w:rsidRPr="003E2C6B">
        <w:rPr>
          <w:rFonts w:ascii="Times New Roman" w:eastAsia="Times New Roman" w:hAnsi="Times New Roman"/>
          <w:color w:val="000000"/>
          <w:sz w:val="28"/>
          <w:szCs w:val="28"/>
          <w:lang w:eastAsia="ru-RU"/>
        </w:rPr>
        <w:t>ОМС)</w:t>
      </w:r>
      <w:r>
        <w:rPr>
          <w:rFonts w:ascii="Times New Roman" w:eastAsia="Times New Roman" w:hAnsi="Times New Roman"/>
          <w:color w:val="000000"/>
          <w:sz w:val="28"/>
          <w:szCs w:val="28"/>
          <w:lang w:eastAsia="ru-RU"/>
        </w:rPr>
        <w:t>.</w:t>
      </w:r>
    </w:p>
    <w:p w:rsidR="00220727" w:rsidRDefault="00220727" w:rsidP="004F7653">
      <w:pPr>
        <w:spacing w:after="0" w:line="240" w:lineRule="auto"/>
        <w:ind w:firstLine="567"/>
        <w:jc w:val="both"/>
        <w:rPr>
          <w:rFonts w:ascii="Times New Roman" w:hAnsi="Times New Roman"/>
          <w:color w:val="010101"/>
          <w:sz w:val="28"/>
          <w:szCs w:val="28"/>
          <w:shd w:val="clear" w:color="auto" w:fill="FFFFFF"/>
        </w:rPr>
      </w:pPr>
      <w:r>
        <w:rPr>
          <w:rFonts w:ascii="Times New Roman" w:eastAsia="Times New Roman" w:hAnsi="Times New Roman"/>
          <w:color w:val="000000"/>
          <w:sz w:val="28"/>
          <w:szCs w:val="28"/>
          <w:lang w:eastAsia="ru-RU"/>
        </w:rPr>
        <w:t xml:space="preserve">При обращении в </w:t>
      </w:r>
      <w:r w:rsidRPr="00E9632B">
        <w:rPr>
          <w:rFonts w:ascii="Times New Roman" w:eastAsia="Times New Roman" w:hAnsi="Times New Roman"/>
          <w:color w:val="000000"/>
          <w:sz w:val="28"/>
          <w:szCs w:val="28"/>
          <w:lang w:eastAsia="ru-RU"/>
        </w:rPr>
        <w:t>ООО «Южное» (ООО «Центр здоровья»)</w:t>
      </w:r>
      <w:r>
        <w:rPr>
          <w:rFonts w:ascii="Times New Roman" w:eastAsia="Times New Roman" w:hAnsi="Times New Roman"/>
          <w:color w:val="000000"/>
          <w:sz w:val="28"/>
          <w:szCs w:val="28"/>
          <w:lang w:eastAsia="ru-RU"/>
        </w:rPr>
        <w:t xml:space="preserve"> для пациентов, предъявивших полис обязательного медицинского страхования </w:t>
      </w:r>
      <w:r w:rsidRPr="00220727">
        <w:rPr>
          <w:rFonts w:ascii="Times New Roman" w:eastAsia="Times New Roman" w:hAnsi="Times New Roman"/>
          <w:color w:val="000000"/>
          <w:sz w:val="28"/>
          <w:szCs w:val="28"/>
          <w:lang w:eastAsia="ru-RU"/>
        </w:rPr>
        <w:t>ООО "АльфаСтрахование - ОМС" Краснодарский филиал "Сибирь"</w:t>
      </w:r>
      <w:r>
        <w:rPr>
          <w:rFonts w:ascii="Times New Roman" w:eastAsia="Times New Roman" w:hAnsi="Times New Roman"/>
          <w:color w:val="000000"/>
          <w:sz w:val="28"/>
          <w:szCs w:val="28"/>
          <w:lang w:eastAsia="ru-RU"/>
        </w:rPr>
        <w:t xml:space="preserve">, действует 10% скидка на весь перечень услуг. </w:t>
      </w:r>
    </w:p>
    <w:p w:rsidR="004F7653" w:rsidRPr="00220727" w:rsidRDefault="004F7653" w:rsidP="004F7653">
      <w:pPr>
        <w:spacing w:after="0" w:line="240" w:lineRule="auto"/>
        <w:ind w:firstLine="567"/>
        <w:jc w:val="both"/>
        <w:rPr>
          <w:rFonts w:ascii="Times New Roman" w:eastAsia="Times New Roman" w:hAnsi="Times New Roman"/>
          <w:color w:val="000000"/>
          <w:sz w:val="28"/>
          <w:szCs w:val="28"/>
          <w:lang w:eastAsia="ru-RU"/>
        </w:rPr>
      </w:pPr>
      <w:proofErr w:type="gramStart"/>
      <w:r w:rsidRPr="00220727">
        <w:rPr>
          <w:rFonts w:ascii="Times New Roman" w:hAnsi="Times New Roman"/>
          <w:color w:val="010101"/>
          <w:sz w:val="28"/>
          <w:szCs w:val="28"/>
          <w:shd w:val="clear" w:color="auto" w:fill="FFFFFF"/>
        </w:rPr>
        <w:t xml:space="preserve">Для развития конкурентной среды в сфере здравоохранения в среднесрочной перспективе необходимы: </w:t>
      </w:r>
      <w:r w:rsidRPr="00220727">
        <w:rPr>
          <w:rFonts w:ascii="Times New Roman" w:hAnsi="Times New Roman"/>
          <w:color w:val="010101"/>
          <w:sz w:val="28"/>
          <w:szCs w:val="28"/>
          <w:shd w:val="clear" w:color="auto" w:fill="FFFFFF"/>
        </w:rPr>
        <w:sym w:font="Symbol" w:char="F02D"/>
      </w:r>
      <w:r w:rsidRPr="00220727">
        <w:rPr>
          <w:rFonts w:ascii="Times New Roman" w:hAnsi="Times New Roman"/>
          <w:color w:val="010101"/>
          <w:sz w:val="28"/>
          <w:szCs w:val="28"/>
          <w:shd w:val="clear" w:color="auto" w:fill="FFFFFF"/>
        </w:rPr>
        <w:t xml:space="preserve"> обеспечение обоснованности и достаточности тарифов ОМС (в т.ч. за счет включения нормы прибыли и затрат на восстановление и модернизацию оборудования); </w:t>
      </w:r>
      <w:r w:rsidRPr="00220727">
        <w:rPr>
          <w:rFonts w:ascii="Times New Roman" w:hAnsi="Times New Roman"/>
          <w:color w:val="010101"/>
          <w:sz w:val="28"/>
          <w:szCs w:val="28"/>
          <w:shd w:val="clear" w:color="auto" w:fill="FFFFFF"/>
        </w:rPr>
        <w:sym w:font="Symbol" w:char="F02D"/>
      </w:r>
      <w:r w:rsidRPr="00220727">
        <w:rPr>
          <w:rFonts w:ascii="Times New Roman" w:hAnsi="Times New Roman"/>
          <w:color w:val="010101"/>
          <w:sz w:val="28"/>
          <w:szCs w:val="28"/>
          <w:shd w:val="clear" w:color="auto" w:fill="FFFFFF"/>
        </w:rPr>
        <w:t xml:space="preserve"> разработка и внедрение на федеральном уровне новых методов и форм оплаты медицинской помощи в системе ОМС; </w:t>
      </w:r>
      <w:r w:rsidRPr="00220727">
        <w:rPr>
          <w:rFonts w:ascii="Times New Roman" w:hAnsi="Times New Roman"/>
          <w:color w:val="010101"/>
          <w:sz w:val="28"/>
          <w:szCs w:val="28"/>
          <w:shd w:val="clear" w:color="auto" w:fill="FFFFFF"/>
        </w:rPr>
        <w:sym w:font="Symbol" w:char="F02D"/>
      </w:r>
      <w:r w:rsidRPr="00220727">
        <w:rPr>
          <w:rFonts w:ascii="Times New Roman" w:hAnsi="Times New Roman"/>
          <w:color w:val="010101"/>
          <w:sz w:val="28"/>
          <w:szCs w:val="28"/>
          <w:shd w:val="clear" w:color="auto" w:fill="FFFFFF"/>
        </w:rPr>
        <w:t xml:space="preserve"> разработка в полном объеме на федеральном уровне стандартов оказания медицинской помощи;</w:t>
      </w:r>
      <w:proofErr w:type="gramEnd"/>
      <w:r w:rsidRPr="00220727">
        <w:rPr>
          <w:rFonts w:ascii="Times New Roman" w:hAnsi="Times New Roman"/>
          <w:color w:val="010101"/>
          <w:sz w:val="28"/>
          <w:szCs w:val="28"/>
          <w:shd w:val="clear" w:color="auto" w:fill="FFFFFF"/>
        </w:rPr>
        <w:t xml:space="preserve"> </w:t>
      </w:r>
      <w:r w:rsidRPr="00220727">
        <w:rPr>
          <w:rFonts w:ascii="Times New Roman" w:hAnsi="Times New Roman"/>
          <w:color w:val="010101"/>
          <w:sz w:val="28"/>
          <w:szCs w:val="28"/>
          <w:shd w:val="clear" w:color="auto" w:fill="FFFFFF"/>
        </w:rPr>
        <w:sym w:font="Symbol" w:char="F02D"/>
      </w:r>
      <w:r w:rsidRPr="00220727">
        <w:rPr>
          <w:rFonts w:ascii="Times New Roman" w:hAnsi="Times New Roman"/>
          <w:color w:val="010101"/>
          <w:sz w:val="28"/>
          <w:szCs w:val="28"/>
          <w:shd w:val="clear" w:color="auto" w:fill="FFFFFF"/>
        </w:rPr>
        <w:t xml:space="preserve"> формирование единого информационного пространства в сфере обращения медицинских услуг (государственный и негосударственный сектор).</w:t>
      </w:r>
    </w:p>
    <w:p w:rsidR="00543008" w:rsidRPr="003E2C6B" w:rsidRDefault="00543008" w:rsidP="001E16B1">
      <w:pPr>
        <w:spacing w:after="0" w:line="240" w:lineRule="auto"/>
        <w:ind w:firstLine="567"/>
        <w:jc w:val="both"/>
        <w:rPr>
          <w:rFonts w:ascii="Times New Roman" w:eastAsia="Times New Roman" w:hAnsi="Times New Roman"/>
          <w:color w:val="000000"/>
          <w:sz w:val="28"/>
          <w:szCs w:val="28"/>
          <w:lang w:eastAsia="ru-RU"/>
        </w:rPr>
      </w:pPr>
    </w:p>
    <w:p w:rsidR="001E16B1" w:rsidRPr="003870CC" w:rsidRDefault="001E16B1" w:rsidP="001E16B1">
      <w:pPr>
        <w:spacing w:after="0" w:line="240" w:lineRule="auto"/>
        <w:ind w:firstLine="567"/>
        <w:jc w:val="both"/>
        <w:rPr>
          <w:rFonts w:ascii="Times New Roman" w:hAnsi="Times New Roman"/>
          <w:sz w:val="28"/>
          <w:szCs w:val="28"/>
          <w:u w:val="single"/>
        </w:rPr>
      </w:pPr>
      <w:r w:rsidRPr="003870CC">
        <w:rPr>
          <w:rFonts w:ascii="Times New Roman" w:hAnsi="Times New Roman"/>
          <w:sz w:val="28"/>
          <w:szCs w:val="28"/>
          <w:u w:val="single"/>
        </w:rPr>
        <w:t>На рынке услуг дополнительного образования детей:</w:t>
      </w:r>
    </w:p>
    <w:p w:rsidR="00EC6E92" w:rsidRDefault="00EC6E92" w:rsidP="001E16B1">
      <w:pPr>
        <w:spacing w:after="0" w:line="240" w:lineRule="auto"/>
        <w:ind w:firstLine="567"/>
        <w:jc w:val="both"/>
        <w:rPr>
          <w:rFonts w:ascii="Times New Roman" w:hAnsi="Times New Roman"/>
          <w:color w:val="000000"/>
          <w:sz w:val="28"/>
          <w:szCs w:val="28"/>
        </w:rPr>
      </w:pPr>
      <w:proofErr w:type="gramStart"/>
      <w:r w:rsidRPr="005C71D6">
        <w:rPr>
          <w:rFonts w:ascii="Times New Roman" w:hAnsi="Times New Roman"/>
          <w:color w:val="000000"/>
          <w:sz w:val="28"/>
          <w:szCs w:val="28"/>
        </w:rPr>
        <w:t xml:space="preserve">В муниципальном образовании Ленинградский район рынок услуг дополнительного образования детей представлен </w:t>
      </w:r>
      <w:r>
        <w:rPr>
          <w:rFonts w:ascii="Times New Roman" w:hAnsi="Times New Roman"/>
          <w:color w:val="000000"/>
          <w:sz w:val="28"/>
          <w:szCs w:val="28"/>
        </w:rPr>
        <w:t xml:space="preserve">4 </w:t>
      </w:r>
      <w:r w:rsidRPr="005C71D6">
        <w:rPr>
          <w:rFonts w:ascii="Times New Roman" w:hAnsi="Times New Roman"/>
          <w:color w:val="000000"/>
          <w:sz w:val="28"/>
          <w:szCs w:val="28"/>
        </w:rPr>
        <w:t>муниципальными учреждениями</w:t>
      </w:r>
      <w:r>
        <w:rPr>
          <w:rFonts w:ascii="Times New Roman" w:hAnsi="Times New Roman"/>
          <w:color w:val="000000"/>
          <w:sz w:val="28"/>
          <w:szCs w:val="28"/>
        </w:rPr>
        <w:t xml:space="preserve">, а также зарегистрированы 6 индивидуальных предпринимателей, основной вид деятельности которых </w:t>
      </w:r>
      <w:r w:rsidRPr="00734949">
        <w:rPr>
          <w:rFonts w:ascii="Times New Roman" w:hAnsi="Times New Roman"/>
          <w:color w:val="000000"/>
          <w:sz w:val="28"/>
          <w:szCs w:val="28"/>
        </w:rPr>
        <w:t>85.41 Образование дополнительное детей и взрослых</w:t>
      </w:r>
      <w:r>
        <w:rPr>
          <w:rFonts w:ascii="Times New Roman" w:hAnsi="Times New Roman"/>
          <w:color w:val="000000"/>
          <w:sz w:val="28"/>
          <w:szCs w:val="28"/>
        </w:rPr>
        <w:t xml:space="preserve">, </w:t>
      </w:r>
      <w:r w:rsidRPr="00734949">
        <w:rPr>
          <w:rFonts w:ascii="Times New Roman" w:hAnsi="Times New Roman"/>
          <w:color w:val="000000"/>
          <w:sz w:val="28"/>
          <w:szCs w:val="28"/>
        </w:rPr>
        <w:t>85.41.1 Образование в области спорта и отдыха</w:t>
      </w:r>
      <w:r>
        <w:rPr>
          <w:rFonts w:ascii="Times New Roman" w:hAnsi="Times New Roman"/>
          <w:color w:val="000000"/>
          <w:sz w:val="28"/>
          <w:szCs w:val="28"/>
        </w:rPr>
        <w:t xml:space="preserve">, </w:t>
      </w:r>
      <w:r w:rsidRPr="00734949">
        <w:rPr>
          <w:rFonts w:ascii="Times New Roman" w:hAnsi="Times New Roman"/>
          <w:color w:val="000000"/>
          <w:sz w:val="28"/>
          <w:szCs w:val="28"/>
        </w:rPr>
        <w:t>85.41.9 Образование дополнительное детей и взрослых прочее, не включенное в другие группировки</w:t>
      </w:r>
      <w:r w:rsidRPr="005C71D6">
        <w:rPr>
          <w:rFonts w:ascii="Times New Roman" w:hAnsi="Times New Roman"/>
          <w:color w:val="000000"/>
          <w:sz w:val="28"/>
          <w:szCs w:val="28"/>
        </w:rPr>
        <w:t>.</w:t>
      </w:r>
      <w:proofErr w:type="gramEnd"/>
    </w:p>
    <w:p w:rsidR="00EC6E92" w:rsidRPr="00375CAF" w:rsidRDefault="00EC6E92" w:rsidP="001E16B1">
      <w:pPr>
        <w:spacing w:after="0" w:line="240" w:lineRule="auto"/>
        <w:ind w:firstLine="567"/>
        <w:jc w:val="both"/>
        <w:rPr>
          <w:rFonts w:ascii="Times New Roman" w:hAnsi="Times New Roman"/>
          <w:color w:val="000000"/>
          <w:sz w:val="28"/>
          <w:szCs w:val="28"/>
        </w:rPr>
      </w:pPr>
      <w:r w:rsidRPr="00375CAF">
        <w:rPr>
          <w:rFonts w:ascii="Times New Roman" w:hAnsi="Times New Roman"/>
          <w:color w:val="000000"/>
          <w:sz w:val="28"/>
          <w:szCs w:val="28"/>
        </w:rPr>
        <w:t xml:space="preserve">По состоянию на 1 сентября 2018 года в муниципальных организациях дополнительного образования обучаются 5387 ребят, что составляет 71% от общего числа учащихся общеобразовательных организаций муниципального </w:t>
      </w:r>
      <w:r w:rsidRPr="00375CAF">
        <w:rPr>
          <w:rFonts w:ascii="Times New Roman" w:hAnsi="Times New Roman"/>
          <w:color w:val="000000"/>
          <w:sz w:val="28"/>
          <w:szCs w:val="28"/>
        </w:rPr>
        <w:lastRenderedPageBreak/>
        <w:t xml:space="preserve">образования Ленинградский район. Численность детей и молодежи в возрасте от 5 до 18 лет, проживающих на территории муниципального образования Ленинградский район и получающих образовательные услуги в сфере дополнительного образования в частных организациях, в 2018 году составила </w:t>
      </w:r>
      <w:r w:rsidR="00375CAF" w:rsidRPr="00375CAF">
        <w:rPr>
          <w:rFonts w:ascii="Times New Roman" w:hAnsi="Times New Roman"/>
          <w:color w:val="000000"/>
          <w:sz w:val="28"/>
          <w:szCs w:val="28"/>
        </w:rPr>
        <w:t>50</w:t>
      </w:r>
      <w:r w:rsidRPr="00375CAF">
        <w:rPr>
          <w:rFonts w:ascii="Times New Roman" w:hAnsi="Times New Roman"/>
          <w:color w:val="000000"/>
          <w:sz w:val="28"/>
          <w:szCs w:val="28"/>
        </w:rPr>
        <w:t xml:space="preserve"> человек</w:t>
      </w:r>
      <w:r w:rsidR="00375CAF" w:rsidRPr="00375CAF">
        <w:rPr>
          <w:rFonts w:ascii="Times New Roman" w:hAnsi="Times New Roman"/>
          <w:color w:val="000000"/>
          <w:sz w:val="28"/>
          <w:szCs w:val="28"/>
        </w:rPr>
        <w:t>, что соответствует плановому показателю 2018 года.</w:t>
      </w:r>
    </w:p>
    <w:p w:rsidR="00593DC1" w:rsidRDefault="00593DC1" w:rsidP="001E16B1">
      <w:pPr>
        <w:spacing w:after="0" w:line="240" w:lineRule="auto"/>
        <w:ind w:firstLine="567"/>
        <w:jc w:val="both"/>
        <w:rPr>
          <w:rFonts w:ascii="Times New Roman" w:hAnsi="Times New Roman"/>
          <w:sz w:val="28"/>
          <w:szCs w:val="28"/>
          <w:u w:val="single"/>
        </w:rPr>
      </w:pPr>
    </w:p>
    <w:p w:rsidR="001E16B1" w:rsidRPr="00593DC1" w:rsidRDefault="001E16B1" w:rsidP="001E16B1">
      <w:pPr>
        <w:spacing w:after="0" w:line="240" w:lineRule="auto"/>
        <w:ind w:firstLine="567"/>
        <w:jc w:val="both"/>
        <w:rPr>
          <w:rFonts w:ascii="Times New Roman" w:hAnsi="Times New Roman"/>
          <w:sz w:val="28"/>
          <w:szCs w:val="28"/>
          <w:u w:val="single"/>
        </w:rPr>
      </w:pPr>
      <w:r w:rsidRPr="00593DC1">
        <w:rPr>
          <w:rFonts w:ascii="Times New Roman" w:hAnsi="Times New Roman"/>
          <w:sz w:val="28"/>
          <w:szCs w:val="28"/>
          <w:u w:val="single"/>
        </w:rPr>
        <w:t>На рынке услуг психолого-педагогического сопровождения детей с ограниченными возможностями здоровья:</w:t>
      </w:r>
    </w:p>
    <w:p w:rsidR="00D42C2A" w:rsidRDefault="00513014" w:rsidP="001E16B1">
      <w:pPr>
        <w:spacing w:after="0" w:line="240" w:lineRule="auto"/>
        <w:ind w:firstLine="567"/>
        <w:jc w:val="both"/>
        <w:rPr>
          <w:rFonts w:ascii="Times New Roman" w:eastAsia="Times New Roman" w:hAnsi="Times New Roman"/>
          <w:color w:val="000000"/>
          <w:sz w:val="28"/>
          <w:szCs w:val="28"/>
          <w:lang w:eastAsia="ru-RU"/>
        </w:rPr>
      </w:pPr>
      <w:r w:rsidRPr="00C70893">
        <w:rPr>
          <w:rFonts w:ascii="Times New Roman" w:hAnsi="Times New Roman"/>
          <w:sz w:val="28"/>
          <w:szCs w:val="28"/>
        </w:rPr>
        <w:t xml:space="preserve">Рынок услуг </w:t>
      </w:r>
      <w:r w:rsidRPr="00C70893">
        <w:rPr>
          <w:rFonts w:ascii="Times New Roman" w:eastAsia="Times New Roman" w:hAnsi="Times New Roman"/>
          <w:color w:val="000000"/>
          <w:sz w:val="28"/>
          <w:szCs w:val="28"/>
          <w:lang w:eastAsia="ru-RU"/>
        </w:rPr>
        <w:t>психолого-педагогического сопровождения детей с ограниченными возможностями здоровья представлен услугами, оказываемыми муниципальными бюджетными учреждениями.</w:t>
      </w:r>
    </w:p>
    <w:p w:rsidR="00513014" w:rsidRDefault="00513014" w:rsidP="001E16B1">
      <w:pPr>
        <w:spacing w:after="0" w:line="240" w:lineRule="auto"/>
        <w:ind w:firstLine="567"/>
        <w:jc w:val="both"/>
        <w:rPr>
          <w:rFonts w:ascii="Times New Roman" w:hAnsi="Times New Roman"/>
          <w:sz w:val="28"/>
          <w:szCs w:val="28"/>
        </w:rPr>
      </w:pPr>
      <w:r w:rsidRPr="008A364A">
        <w:rPr>
          <w:rFonts w:ascii="Times New Roman" w:hAnsi="Times New Roman"/>
          <w:sz w:val="28"/>
          <w:szCs w:val="28"/>
        </w:rPr>
        <w:t>В общеобразовательных учреждениях реализуются федеральные государственные образовательные стандарты обучения детей с ограниченными возможно</w:t>
      </w:r>
      <w:r>
        <w:rPr>
          <w:rFonts w:ascii="Times New Roman" w:hAnsi="Times New Roman"/>
          <w:sz w:val="28"/>
          <w:szCs w:val="28"/>
        </w:rPr>
        <w:t>стями здоровья (далее ФГОС ОВЗ)</w:t>
      </w:r>
      <w:r w:rsidRPr="008A364A">
        <w:rPr>
          <w:rFonts w:ascii="Times New Roman" w:hAnsi="Times New Roman"/>
          <w:sz w:val="28"/>
          <w:szCs w:val="28"/>
        </w:rPr>
        <w:t xml:space="preserve"> в 19 общеобразовательных учреждениях.</w:t>
      </w:r>
      <w:r w:rsidRPr="00513014">
        <w:rPr>
          <w:rFonts w:ascii="Times New Roman" w:hAnsi="Times New Roman"/>
          <w:sz w:val="28"/>
          <w:szCs w:val="28"/>
        </w:rPr>
        <w:t xml:space="preserve"> </w:t>
      </w:r>
      <w:proofErr w:type="gramStart"/>
      <w:r w:rsidRPr="008A364A">
        <w:rPr>
          <w:rFonts w:ascii="Times New Roman" w:hAnsi="Times New Roman"/>
          <w:sz w:val="28"/>
          <w:szCs w:val="28"/>
        </w:rPr>
        <w:t>В 2018 году удалось организовать обучение 20-ти учащихся по адаптированным основным общеобразовательным программам для обучающихся</w:t>
      </w:r>
      <w:r>
        <w:rPr>
          <w:rFonts w:ascii="Times New Roman" w:hAnsi="Times New Roman"/>
          <w:sz w:val="28"/>
          <w:szCs w:val="28"/>
        </w:rPr>
        <w:t xml:space="preserve"> </w:t>
      </w:r>
      <w:r w:rsidRPr="008A364A">
        <w:rPr>
          <w:rFonts w:ascii="Times New Roman" w:hAnsi="Times New Roman"/>
          <w:sz w:val="28"/>
          <w:szCs w:val="28"/>
        </w:rPr>
        <w:t>с умственной отсталостью, которые до этого времени обучались без аттестации.</w:t>
      </w:r>
      <w:proofErr w:type="gramEnd"/>
    </w:p>
    <w:p w:rsidR="00CD366C" w:rsidRPr="001E16B1" w:rsidRDefault="00CD366C" w:rsidP="001E16B1">
      <w:pPr>
        <w:spacing w:after="0" w:line="240" w:lineRule="auto"/>
        <w:ind w:firstLine="567"/>
        <w:jc w:val="both"/>
        <w:rPr>
          <w:rFonts w:ascii="Times New Roman" w:hAnsi="Times New Roman"/>
          <w:sz w:val="28"/>
          <w:szCs w:val="28"/>
          <w:highlight w:val="yellow"/>
          <w:u w:val="single"/>
        </w:rPr>
      </w:pPr>
    </w:p>
    <w:p w:rsidR="001E16B1" w:rsidRPr="00EF72D8" w:rsidRDefault="001E16B1" w:rsidP="001E16B1">
      <w:pPr>
        <w:spacing w:after="0" w:line="240" w:lineRule="auto"/>
        <w:ind w:firstLine="567"/>
        <w:jc w:val="both"/>
        <w:rPr>
          <w:rFonts w:ascii="Times New Roman" w:hAnsi="Times New Roman"/>
          <w:sz w:val="28"/>
          <w:szCs w:val="28"/>
          <w:u w:val="single"/>
        </w:rPr>
      </w:pPr>
      <w:r w:rsidRPr="00EF72D8">
        <w:rPr>
          <w:rFonts w:ascii="Times New Roman" w:hAnsi="Times New Roman"/>
          <w:sz w:val="28"/>
          <w:szCs w:val="28"/>
          <w:u w:val="single"/>
        </w:rPr>
        <w:t>На рынке услуг социального обслуживания населения:</w:t>
      </w:r>
    </w:p>
    <w:p w:rsidR="00CD366C" w:rsidRDefault="00BD0FA8" w:rsidP="001E16B1">
      <w:pPr>
        <w:spacing w:after="0" w:line="240" w:lineRule="auto"/>
        <w:ind w:firstLine="567"/>
        <w:jc w:val="both"/>
        <w:rPr>
          <w:rFonts w:ascii="Times New Roman" w:eastAsia="Times New Roman" w:hAnsi="Times New Roman"/>
          <w:color w:val="000000"/>
          <w:sz w:val="28"/>
          <w:szCs w:val="28"/>
          <w:lang w:eastAsia="ru-RU"/>
        </w:rPr>
      </w:pPr>
      <w:proofErr w:type="gramStart"/>
      <w:r w:rsidRPr="00F42CDD">
        <w:rPr>
          <w:rFonts w:ascii="Times New Roman" w:eastAsia="Times New Roman" w:hAnsi="Times New Roman"/>
          <w:color w:val="000000"/>
          <w:sz w:val="28"/>
          <w:szCs w:val="28"/>
          <w:lang w:eastAsia="ru-RU"/>
        </w:rPr>
        <w:t>На территории муниципального образования Ленинградский район осуществляют деятельность на рынке услуг социального обслуживания населения 2 бюджетных учреждения, входящих в структуру социальной защиты населения в Ленинградском районе</w:t>
      </w:r>
      <w:r w:rsidR="00A06DF0">
        <w:rPr>
          <w:rFonts w:ascii="Times New Roman" w:eastAsia="Times New Roman" w:hAnsi="Times New Roman"/>
          <w:color w:val="000000"/>
          <w:sz w:val="28"/>
          <w:szCs w:val="28"/>
          <w:lang w:eastAsia="ru-RU"/>
        </w:rPr>
        <w:t xml:space="preserve">, </w:t>
      </w:r>
      <w:r w:rsidR="00A06DF0">
        <w:rPr>
          <w:rFonts w:ascii="Times New Roman" w:hAnsi="Times New Roman"/>
          <w:sz w:val="28"/>
          <w:szCs w:val="28"/>
        </w:rPr>
        <w:t>8</w:t>
      </w:r>
      <w:r w:rsidR="00A06DF0" w:rsidRPr="00F42CDD">
        <w:rPr>
          <w:rFonts w:ascii="Times New Roman" w:hAnsi="Times New Roman"/>
          <w:sz w:val="28"/>
          <w:szCs w:val="28"/>
        </w:rPr>
        <w:t xml:space="preserve"> учреждений, подведомственных министерству труда и социального развития Краснодарского края</w:t>
      </w:r>
      <w:r w:rsidR="00A06DF0">
        <w:rPr>
          <w:rFonts w:ascii="Times New Roman" w:hAnsi="Times New Roman"/>
          <w:sz w:val="28"/>
          <w:szCs w:val="28"/>
        </w:rPr>
        <w:t>,</w:t>
      </w:r>
      <w:r>
        <w:rPr>
          <w:rFonts w:ascii="Times New Roman" w:eastAsia="Times New Roman" w:hAnsi="Times New Roman"/>
          <w:color w:val="000000"/>
          <w:sz w:val="28"/>
          <w:szCs w:val="28"/>
          <w:lang w:eastAsia="ru-RU"/>
        </w:rPr>
        <w:t xml:space="preserve"> 4 субъекта, основной вид деятельности которых </w:t>
      </w:r>
      <w:r w:rsidRPr="00BD0FA8">
        <w:rPr>
          <w:rFonts w:ascii="Times New Roman" w:eastAsia="Times New Roman" w:hAnsi="Times New Roman"/>
          <w:color w:val="000000"/>
          <w:sz w:val="28"/>
          <w:szCs w:val="28"/>
          <w:lang w:eastAsia="ru-RU"/>
        </w:rPr>
        <w:t>88.91 Предоставление услуг по дневному уходу за детьми</w:t>
      </w:r>
      <w:r>
        <w:rPr>
          <w:rFonts w:ascii="Times New Roman" w:eastAsia="Times New Roman" w:hAnsi="Times New Roman"/>
          <w:color w:val="000000"/>
          <w:sz w:val="28"/>
          <w:szCs w:val="28"/>
          <w:lang w:eastAsia="ru-RU"/>
        </w:rPr>
        <w:t xml:space="preserve"> </w:t>
      </w:r>
      <w:r w:rsidRPr="00BD0FA8">
        <w:rPr>
          <w:rFonts w:ascii="Times New Roman" w:eastAsia="Times New Roman" w:hAnsi="Times New Roman"/>
          <w:color w:val="000000"/>
          <w:sz w:val="28"/>
          <w:szCs w:val="28"/>
          <w:lang w:eastAsia="ru-RU"/>
        </w:rPr>
        <w:t>(</w:t>
      </w:r>
      <w:r>
        <w:rPr>
          <w:rFonts w:ascii="Times New Roman" w:eastAsia="Times New Roman" w:hAnsi="Times New Roman"/>
          <w:color w:val="000000"/>
          <w:sz w:val="28"/>
          <w:szCs w:val="28"/>
          <w:lang w:eastAsia="ru-RU"/>
        </w:rPr>
        <w:t xml:space="preserve">Класс ОКВЭД 2 - </w:t>
      </w:r>
      <w:r w:rsidRPr="00BD0FA8">
        <w:rPr>
          <w:rFonts w:ascii="Times New Roman" w:eastAsia="Times New Roman" w:hAnsi="Times New Roman"/>
          <w:color w:val="000000"/>
          <w:sz w:val="28"/>
          <w:szCs w:val="28"/>
          <w:lang w:eastAsia="ru-RU"/>
        </w:rPr>
        <w:t>88 Предоставление прочих социальных услуг без обеспечения</w:t>
      </w:r>
      <w:proofErr w:type="gramEnd"/>
      <w:r w:rsidRPr="00BD0FA8">
        <w:rPr>
          <w:rFonts w:ascii="Times New Roman" w:eastAsia="Times New Roman" w:hAnsi="Times New Roman"/>
          <w:color w:val="000000"/>
          <w:sz w:val="28"/>
          <w:szCs w:val="28"/>
          <w:lang w:eastAsia="ru-RU"/>
        </w:rPr>
        <w:t xml:space="preserve"> проживания)</w:t>
      </w:r>
      <w:r w:rsidR="00A06DF0">
        <w:rPr>
          <w:rFonts w:ascii="Times New Roman" w:eastAsia="Times New Roman" w:hAnsi="Times New Roman"/>
          <w:color w:val="000000"/>
          <w:sz w:val="28"/>
          <w:szCs w:val="28"/>
          <w:lang w:eastAsia="ru-RU"/>
        </w:rPr>
        <w:t xml:space="preserve"> (По данным Единого реестра субъектов малого и среднего предпринимательства Федеральной налоговой службы)</w:t>
      </w:r>
      <w:r w:rsidRPr="00BD0FA8">
        <w:rPr>
          <w:rFonts w:ascii="Times New Roman" w:eastAsia="Times New Roman" w:hAnsi="Times New Roman"/>
          <w:color w:val="000000"/>
          <w:sz w:val="28"/>
          <w:szCs w:val="28"/>
          <w:lang w:eastAsia="ru-RU"/>
        </w:rPr>
        <w:t>.</w:t>
      </w:r>
    </w:p>
    <w:p w:rsidR="00440422" w:rsidRPr="001E16B1" w:rsidRDefault="00440422" w:rsidP="001E16B1">
      <w:pPr>
        <w:spacing w:after="0" w:line="240" w:lineRule="auto"/>
        <w:ind w:firstLine="567"/>
        <w:jc w:val="both"/>
        <w:rPr>
          <w:rFonts w:ascii="Times New Roman" w:hAnsi="Times New Roman"/>
          <w:sz w:val="28"/>
          <w:szCs w:val="28"/>
          <w:highlight w:val="yellow"/>
          <w:u w:val="single"/>
        </w:rPr>
      </w:pPr>
      <w:r w:rsidRPr="0097141D">
        <w:rPr>
          <w:rFonts w:ascii="Times New Roman" w:hAnsi="Times New Roman"/>
          <w:sz w:val="28"/>
          <w:szCs w:val="28"/>
        </w:rPr>
        <w:t>Доля хозяйствующих субъектов</w:t>
      </w:r>
      <w:r>
        <w:rPr>
          <w:rFonts w:ascii="Times New Roman" w:hAnsi="Times New Roman"/>
          <w:sz w:val="28"/>
          <w:szCs w:val="28"/>
        </w:rPr>
        <w:t xml:space="preserve"> (негосударстввенных) социального обслуживания, </w:t>
      </w:r>
      <w:r w:rsidRPr="0097141D">
        <w:rPr>
          <w:rFonts w:ascii="Times New Roman" w:hAnsi="Times New Roman"/>
          <w:sz w:val="28"/>
          <w:szCs w:val="28"/>
        </w:rPr>
        <w:t xml:space="preserve">достигла планового показателя в </w:t>
      </w:r>
      <w:r>
        <w:rPr>
          <w:rFonts w:ascii="Times New Roman" w:hAnsi="Times New Roman"/>
          <w:sz w:val="28"/>
          <w:szCs w:val="28"/>
        </w:rPr>
        <w:t>40</w:t>
      </w:r>
      <w:r w:rsidRPr="0097141D">
        <w:rPr>
          <w:rFonts w:ascii="Times New Roman" w:hAnsi="Times New Roman"/>
          <w:sz w:val="28"/>
          <w:szCs w:val="28"/>
        </w:rPr>
        <w:t>%</w:t>
      </w:r>
      <w:r>
        <w:rPr>
          <w:rFonts w:ascii="Times New Roman" w:hAnsi="Times New Roman"/>
          <w:sz w:val="28"/>
          <w:szCs w:val="28"/>
        </w:rPr>
        <w:t>.</w:t>
      </w:r>
    </w:p>
    <w:p w:rsidR="00EF72D8" w:rsidRDefault="00EF72D8" w:rsidP="001E16B1">
      <w:pPr>
        <w:spacing w:after="0" w:line="240" w:lineRule="auto"/>
        <w:ind w:firstLine="567"/>
        <w:jc w:val="both"/>
        <w:rPr>
          <w:rFonts w:ascii="Times New Roman" w:hAnsi="Times New Roman"/>
          <w:sz w:val="28"/>
          <w:szCs w:val="28"/>
          <w:highlight w:val="yellow"/>
          <w:u w:val="single"/>
        </w:rPr>
      </w:pPr>
    </w:p>
    <w:p w:rsidR="001E16B1" w:rsidRPr="00047F5F" w:rsidRDefault="001E16B1" w:rsidP="001E16B1">
      <w:pPr>
        <w:spacing w:after="0" w:line="240" w:lineRule="auto"/>
        <w:ind w:firstLine="567"/>
        <w:jc w:val="both"/>
        <w:rPr>
          <w:rFonts w:ascii="Times New Roman" w:hAnsi="Times New Roman"/>
          <w:sz w:val="28"/>
          <w:szCs w:val="28"/>
          <w:u w:val="single"/>
        </w:rPr>
      </w:pPr>
      <w:r w:rsidRPr="00082F5A">
        <w:rPr>
          <w:rFonts w:ascii="Times New Roman" w:hAnsi="Times New Roman"/>
          <w:sz w:val="28"/>
          <w:szCs w:val="28"/>
          <w:u w:val="single"/>
        </w:rPr>
        <w:t>На рынке услуг в сфере культуры:</w:t>
      </w:r>
    </w:p>
    <w:p w:rsidR="001E16B1" w:rsidRPr="00082F5A" w:rsidRDefault="00EF72D8" w:rsidP="00991E50">
      <w:pPr>
        <w:spacing w:after="0" w:line="240" w:lineRule="auto"/>
        <w:ind w:firstLine="567"/>
        <w:jc w:val="both"/>
        <w:rPr>
          <w:rFonts w:ascii="Times New Roman" w:hAnsi="Times New Roman"/>
          <w:sz w:val="28"/>
          <w:szCs w:val="28"/>
        </w:rPr>
      </w:pPr>
      <w:r w:rsidRPr="00082F5A">
        <w:rPr>
          <w:rFonts w:ascii="Times New Roman" w:hAnsi="Times New Roman"/>
          <w:sz w:val="28"/>
          <w:szCs w:val="28"/>
        </w:rPr>
        <w:t>Отрасль «Культура, искусство и кинематография» муниципального образования Ленинградский район представлена 40 муниципальными учреждениями.</w:t>
      </w:r>
      <w:r w:rsidR="00082F5A" w:rsidRPr="00082F5A">
        <w:rPr>
          <w:rFonts w:ascii="Times New Roman" w:hAnsi="Times New Roman"/>
          <w:sz w:val="28"/>
          <w:szCs w:val="28"/>
        </w:rPr>
        <w:t xml:space="preserve"> На территории муниципального образования зарегистрировано 13 субъектов: ООО «Ника» и 12 индивидуальных предпринимателей, основным видом деятельности которых относится к классу ОКВЭД 2 – 93 Деятельность в области отдыха и развлечений и т.д.</w:t>
      </w:r>
    </w:p>
    <w:p w:rsidR="001E16B1" w:rsidRDefault="00082F5A" w:rsidP="00991E50">
      <w:pPr>
        <w:spacing w:after="0" w:line="240" w:lineRule="auto"/>
        <w:ind w:firstLine="567"/>
        <w:jc w:val="both"/>
        <w:rPr>
          <w:rFonts w:ascii="Times New Roman" w:eastAsia="Times New Roman" w:hAnsi="Times New Roman"/>
          <w:spacing w:val="-4"/>
          <w:sz w:val="28"/>
          <w:szCs w:val="28"/>
        </w:rPr>
      </w:pPr>
      <w:r w:rsidRPr="00082F5A">
        <w:rPr>
          <w:rFonts w:ascii="Times New Roman" w:eastAsia="Times New Roman" w:hAnsi="Times New Roman"/>
          <w:spacing w:val="-4"/>
          <w:sz w:val="28"/>
          <w:szCs w:val="28"/>
        </w:rPr>
        <w:t>Не муниципальные организации в отрасли культуры не привлекались в связи с тем, что все районные мероприятия проводятся силами учреждений культуры муниципального образования Ленинградский район. Необходимости привлечения не муниципальных организаций нет.</w:t>
      </w:r>
    </w:p>
    <w:p w:rsidR="00082F5A" w:rsidRDefault="00082F5A" w:rsidP="00991E50">
      <w:pPr>
        <w:spacing w:after="0" w:line="240" w:lineRule="auto"/>
        <w:ind w:firstLine="567"/>
        <w:jc w:val="both"/>
        <w:rPr>
          <w:rFonts w:ascii="Times New Roman" w:hAnsi="Times New Roman"/>
          <w:sz w:val="28"/>
          <w:szCs w:val="28"/>
        </w:rPr>
      </w:pPr>
    </w:p>
    <w:p w:rsidR="00B644FB" w:rsidRPr="00082F5A" w:rsidRDefault="00B644FB" w:rsidP="00991E50">
      <w:pPr>
        <w:spacing w:after="0" w:line="240" w:lineRule="auto"/>
        <w:ind w:firstLine="567"/>
        <w:jc w:val="both"/>
        <w:rPr>
          <w:rFonts w:ascii="Times New Roman" w:hAnsi="Times New Roman"/>
          <w:sz w:val="28"/>
          <w:szCs w:val="28"/>
        </w:rPr>
      </w:pPr>
    </w:p>
    <w:p w:rsidR="00A4700E" w:rsidRPr="00047F5F" w:rsidRDefault="00A4700E" w:rsidP="00991E50">
      <w:pPr>
        <w:spacing w:after="0" w:line="240" w:lineRule="auto"/>
        <w:ind w:firstLine="567"/>
        <w:jc w:val="both"/>
        <w:rPr>
          <w:rFonts w:ascii="Times New Roman" w:hAnsi="Times New Roman"/>
          <w:sz w:val="28"/>
          <w:szCs w:val="28"/>
          <w:u w:val="single"/>
        </w:rPr>
      </w:pPr>
      <w:r w:rsidRPr="00047F5F">
        <w:rPr>
          <w:rFonts w:ascii="Times New Roman" w:hAnsi="Times New Roman"/>
          <w:sz w:val="28"/>
          <w:szCs w:val="28"/>
          <w:u w:val="single"/>
        </w:rPr>
        <w:lastRenderedPageBreak/>
        <w:t>На рынке услуг жилищно-коммунального хозяйства:</w:t>
      </w:r>
    </w:p>
    <w:p w:rsidR="00A4700E" w:rsidRPr="00047F5F" w:rsidRDefault="00A4700E" w:rsidP="00991E50">
      <w:pPr>
        <w:spacing w:after="0" w:line="240" w:lineRule="auto"/>
        <w:ind w:firstLine="567"/>
        <w:jc w:val="both"/>
        <w:rPr>
          <w:rFonts w:ascii="Times New Roman" w:hAnsi="Times New Roman"/>
          <w:sz w:val="28"/>
          <w:szCs w:val="28"/>
        </w:rPr>
      </w:pPr>
      <w:r w:rsidRPr="00047F5F">
        <w:rPr>
          <w:rFonts w:ascii="Times New Roman" w:hAnsi="Times New Roman"/>
          <w:sz w:val="28"/>
          <w:szCs w:val="28"/>
        </w:rPr>
        <w:t xml:space="preserve">- с целью повышения качества оказания услуг на рынке управления жильем за счет допуска к этой деятельности организаций, на профессиональной основе осуществляющих деятельность по управлению многоквартирными домами, доля управляющих организаций, получивших лицензии на осуществление деятельности по управлению многоквартирными домами составляет 100%. </w:t>
      </w:r>
    </w:p>
    <w:p w:rsidR="00A4700E" w:rsidRPr="00047F5F" w:rsidRDefault="00A4700E" w:rsidP="00991E50">
      <w:pPr>
        <w:spacing w:after="0" w:line="240" w:lineRule="auto"/>
        <w:ind w:firstLine="567"/>
        <w:jc w:val="both"/>
        <w:rPr>
          <w:rFonts w:ascii="Times New Roman" w:hAnsi="Times New Roman"/>
          <w:sz w:val="28"/>
          <w:szCs w:val="28"/>
        </w:rPr>
      </w:pPr>
      <w:r w:rsidRPr="00047F5F">
        <w:rPr>
          <w:rFonts w:ascii="Times New Roman" w:hAnsi="Times New Roman"/>
          <w:sz w:val="28"/>
          <w:szCs w:val="28"/>
        </w:rPr>
        <w:t>Управляющие и ресурсоснабжающие организации, осуществляющие деятельность на территории муниципального образования зарегистрированы в единой федеральной централизованной информационной системе Государственная информационная система жилищно-коммунального хозяйства (ГИС ЖКХ);</w:t>
      </w:r>
    </w:p>
    <w:p w:rsidR="00A4700E" w:rsidRPr="001E16B1" w:rsidRDefault="00A4700E" w:rsidP="00991E50">
      <w:pPr>
        <w:spacing w:after="0" w:line="240" w:lineRule="auto"/>
        <w:ind w:firstLine="567"/>
        <w:jc w:val="both"/>
        <w:rPr>
          <w:rFonts w:ascii="Times New Roman" w:hAnsi="Times New Roman"/>
          <w:sz w:val="28"/>
          <w:szCs w:val="28"/>
        </w:rPr>
      </w:pPr>
      <w:proofErr w:type="gramStart"/>
      <w:r w:rsidRPr="001E16B1">
        <w:rPr>
          <w:rFonts w:ascii="Times New Roman" w:hAnsi="Times New Roman"/>
          <w:sz w:val="28"/>
          <w:szCs w:val="28"/>
        </w:rPr>
        <w:t xml:space="preserve">- с целью передачи в управление частным операторам на основе концессионных соглашений объектов жилищно-коммунального хозяйства всех муниципальных предприятий, осуществляющих неэффективное управление, доля объектов жилищно-коммунального хозяйства муниципальных предприятий, осуществляющих неэффективное управление, переданных частным операторам на основе концессионных соглашений, соглашений о муниципальном частном партнерстве в соответствии с графиками, актуализированными на основании производственного анализа эффективности управления составила </w:t>
      </w:r>
      <w:r w:rsidR="001E16B1" w:rsidRPr="001E16B1">
        <w:rPr>
          <w:rFonts w:ascii="Times New Roman" w:hAnsi="Times New Roman"/>
          <w:sz w:val="28"/>
          <w:szCs w:val="28"/>
        </w:rPr>
        <w:t>100%</w:t>
      </w:r>
      <w:r w:rsidRPr="001E16B1">
        <w:rPr>
          <w:rFonts w:ascii="Times New Roman" w:hAnsi="Times New Roman"/>
          <w:sz w:val="28"/>
          <w:szCs w:val="28"/>
        </w:rPr>
        <w:t>;</w:t>
      </w:r>
      <w:proofErr w:type="gramEnd"/>
    </w:p>
    <w:p w:rsidR="00A4700E" w:rsidRPr="001E16B1" w:rsidRDefault="00A4700E" w:rsidP="00991E50">
      <w:pPr>
        <w:spacing w:after="0" w:line="240" w:lineRule="auto"/>
        <w:ind w:firstLine="567"/>
        <w:jc w:val="both"/>
        <w:rPr>
          <w:rFonts w:ascii="Times New Roman" w:hAnsi="Times New Roman"/>
          <w:sz w:val="28"/>
          <w:szCs w:val="28"/>
        </w:rPr>
      </w:pPr>
      <w:r w:rsidRPr="001E16B1">
        <w:rPr>
          <w:rFonts w:ascii="Times New Roman" w:hAnsi="Times New Roman"/>
          <w:sz w:val="28"/>
          <w:szCs w:val="28"/>
        </w:rPr>
        <w:t>- с целью обеспечения информационной открытости отрасли жилищно-коммунального хозяйства муниципального образования, объем информации раскрываемой в соответствии с требованиями государственной информационной системы жилищно-коммунального хозяйства Российской Федерации составляет 100%;</w:t>
      </w:r>
    </w:p>
    <w:p w:rsidR="00A4700E" w:rsidRPr="001E16B1" w:rsidRDefault="00A4700E" w:rsidP="00991E50">
      <w:pPr>
        <w:spacing w:after="0" w:line="240" w:lineRule="auto"/>
        <w:ind w:firstLine="567"/>
        <w:jc w:val="both"/>
        <w:rPr>
          <w:rFonts w:ascii="Times New Roman" w:hAnsi="Times New Roman"/>
          <w:sz w:val="28"/>
          <w:szCs w:val="28"/>
        </w:rPr>
      </w:pPr>
      <w:r w:rsidRPr="001E16B1">
        <w:rPr>
          <w:rFonts w:ascii="Times New Roman" w:hAnsi="Times New Roman"/>
          <w:sz w:val="28"/>
          <w:szCs w:val="28"/>
        </w:rPr>
        <w:t xml:space="preserve">- с целью повышения эффективности </w:t>
      </w:r>
      <w:proofErr w:type="gramStart"/>
      <w:r w:rsidRPr="001E16B1">
        <w:rPr>
          <w:rFonts w:ascii="Times New Roman" w:hAnsi="Times New Roman"/>
          <w:sz w:val="28"/>
          <w:szCs w:val="28"/>
        </w:rPr>
        <w:t>контроля за</w:t>
      </w:r>
      <w:proofErr w:type="gramEnd"/>
      <w:r w:rsidRPr="001E16B1">
        <w:rPr>
          <w:rFonts w:ascii="Times New Roman" w:hAnsi="Times New Roman"/>
          <w:sz w:val="28"/>
          <w:szCs w:val="28"/>
        </w:rPr>
        <w:t xml:space="preserve"> соблюдением жилищного законодательства, на территории муниципального образования Ленинградский район действует «телефон горячей линии», а также электронная форма обратной связи в информационно-телекоммуникационной сети «Интернет» (с возможностью прикрепления файлов фото- и видео съемки).</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97141D" w:rsidRDefault="00A4700E" w:rsidP="00991E50">
      <w:pPr>
        <w:spacing w:after="0" w:line="240" w:lineRule="auto"/>
        <w:ind w:firstLine="567"/>
        <w:jc w:val="both"/>
        <w:rPr>
          <w:rFonts w:ascii="Times New Roman" w:hAnsi="Times New Roman"/>
          <w:sz w:val="28"/>
          <w:szCs w:val="28"/>
          <w:u w:val="single"/>
        </w:rPr>
      </w:pPr>
      <w:r w:rsidRPr="0097141D">
        <w:rPr>
          <w:rFonts w:ascii="Times New Roman" w:hAnsi="Times New Roman"/>
          <w:sz w:val="28"/>
          <w:szCs w:val="28"/>
          <w:u w:val="single"/>
        </w:rPr>
        <w:t>Розничная торговля:</w:t>
      </w:r>
    </w:p>
    <w:p w:rsidR="00DB7F7F" w:rsidRDefault="00A4700E" w:rsidP="00991E50">
      <w:pPr>
        <w:spacing w:after="0" w:line="240" w:lineRule="auto"/>
        <w:ind w:firstLine="567"/>
        <w:jc w:val="both"/>
        <w:rPr>
          <w:rFonts w:ascii="Times New Roman" w:hAnsi="Times New Roman"/>
          <w:sz w:val="28"/>
          <w:szCs w:val="28"/>
        </w:rPr>
      </w:pPr>
      <w:r w:rsidRPr="0097141D">
        <w:rPr>
          <w:rFonts w:ascii="Times New Roman" w:hAnsi="Times New Roman"/>
          <w:sz w:val="28"/>
          <w:szCs w:val="28"/>
        </w:rPr>
        <w:t xml:space="preserve">- с целью обеспечения возможности осуществления розничной торговли на розничных рынках и ярмарках, доля оборота розничной торговли, осуществляемой на ярмарках, в структуре оборота розничной торговли составляет </w:t>
      </w:r>
      <w:r w:rsidR="001E16B1" w:rsidRPr="0097141D">
        <w:rPr>
          <w:rFonts w:ascii="Times New Roman" w:hAnsi="Times New Roman"/>
          <w:sz w:val="28"/>
          <w:szCs w:val="28"/>
        </w:rPr>
        <w:t>20</w:t>
      </w:r>
      <w:r w:rsidRPr="0097141D">
        <w:rPr>
          <w:rFonts w:ascii="Times New Roman" w:hAnsi="Times New Roman"/>
          <w:sz w:val="28"/>
          <w:szCs w:val="28"/>
        </w:rPr>
        <w:t>%, что соответствует плановому показателю 201</w:t>
      </w:r>
      <w:r w:rsidR="001E16B1" w:rsidRPr="0097141D">
        <w:rPr>
          <w:rFonts w:ascii="Times New Roman" w:hAnsi="Times New Roman"/>
          <w:sz w:val="28"/>
          <w:szCs w:val="28"/>
        </w:rPr>
        <w:t>8</w:t>
      </w:r>
      <w:r w:rsidRPr="0097141D">
        <w:rPr>
          <w:rFonts w:ascii="Times New Roman" w:hAnsi="Times New Roman"/>
          <w:sz w:val="28"/>
          <w:szCs w:val="28"/>
        </w:rPr>
        <w:t xml:space="preserve"> года</w:t>
      </w:r>
      <w:r w:rsidR="00DB7F7F">
        <w:rPr>
          <w:rFonts w:ascii="Times New Roman" w:hAnsi="Times New Roman"/>
          <w:sz w:val="28"/>
          <w:szCs w:val="28"/>
        </w:rPr>
        <w:t>;</w:t>
      </w:r>
      <w:r w:rsidRPr="0097141D">
        <w:rPr>
          <w:rFonts w:ascii="Times New Roman" w:hAnsi="Times New Roman"/>
          <w:sz w:val="28"/>
          <w:szCs w:val="28"/>
        </w:rPr>
        <w:t xml:space="preserve"> </w:t>
      </w:r>
    </w:p>
    <w:p w:rsidR="00DB7F7F" w:rsidRDefault="00DB7F7F" w:rsidP="00991E50">
      <w:pPr>
        <w:spacing w:after="0" w:line="240" w:lineRule="auto"/>
        <w:ind w:firstLine="567"/>
        <w:jc w:val="both"/>
        <w:rPr>
          <w:rFonts w:ascii="Times New Roman" w:hAnsi="Times New Roman"/>
          <w:sz w:val="28"/>
          <w:szCs w:val="28"/>
        </w:rPr>
      </w:pPr>
      <w:r>
        <w:rPr>
          <w:rFonts w:ascii="Times New Roman" w:hAnsi="Times New Roman"/>
          <w:sz w:val="28"/>
          <w:szCs w:val="28"/>
        </w:rPr>
        <w:t>- д</w:t>
      </w:r>
      <w:r w:rsidR="00A4700E" w:rsidRPr="0097141D">
        <w:rPr>
          <w:rFonts w:ascii="Times New Roman" w:hAnsi="Times New Roman"/>
          <w:sz w:val="28"/>
          <w:szCs w:val="28"/>
        </w:rPr>
        <w:t xml:space="preserve">оля хозяйствующих субъектов в общем числе опрошенных, считающих, что состояние конкурентной среды в розничной торговле </w:t>
      </w:r>
      <w:proofErr w:type="gramStart"/>
      <w:r w:rsidR="00A4700E" w:rsidRPr="0097141D">
        <w:rPr>
          <w:rFonts w:ascii="Times New Roman" w:hAnsi="Times New Roman"/>
          <w:sz w:val="28"/>
          <w:szCs w:val="28"/>
        </w:rPr>
        <w:t>улучшилось за истекший период</w:t>
      </w:r>
      <w:r w:rsidRPr="00DB7F7F">
        <w:rPr>
          <w:rFonts w:ascii="Times New Roman" w:hAnsi="Times New Roman"/>
          <w:sz w:val="28"/>
          <w:szCs w:val="28"/>
        </w:rPr>
        <w:t xml:space="preserve"> </w:t>
      </w:r>
      <w:r w:rsidRPr="0097141D">
        <w:rPr>
          <w:rFonts w:ascii="Times New Roman" w:hAnsi="Times New Roman"/>
          <w:sz w:val="28"/>
          <w:szCs w:val="28"/>
        </w:rPr>
        <w:t>и составила</w:t>
      </w:r>
      <w:proofErr w:type="gramEnd"/>
      <w:r w:rsidRPr="0097141D">
        <w:rPr>
          <w:rFonts w:ascii="Times New Roman" w:hAnsi="Times New Roman"/>
          <w:sz w:val="28"/>
          <w:szCs w:val="28"/>
        </w:rPr>
        <w:t xml:space="preserve"> 77%</w:t>
      </w:r>
      <w:r>
        <w:rPr>
          <w:rFonts w:ascii="Times New Roman" w:hAnsi="Times New Roman"/>
          <w:sz w:val="28"/>
          <w:szCs w:val="28"/>
        </w:rPr>
        <w:t>, что на 2%</w:t>
      </w:r>
      <w:r w:rsidR="00A4700E" w:rsidRPr="0097141D">
        <w:rPr>
          <w:rFonts w:ascii="Times New Roman" w:hAnsi="Times New Roman"/>
          <w:sz w:val="28"/>
          <w:szCs w:val="28"/>
        </w:rPr>
        <w:t xml:space="preserve"> </w:t>
      </w:r>
      <w:r>
        <w:rPr>
          <w:rFonts w:ascii="Times New Roman" w:hAnsi="Times New Roman"/>
          <w:sz w:val="28"/>
          <w:szCs w:val="28"/>
        </w:rPr>
        <w:t xml:space="preserve">выше </w:t>
      </w:r>
      <w:r w:rsidR="00A4700E" w:rsidRPr="0097141D">
        <w:rPr>
          <w:rFonts w:ascii="Times New Roman" w:hAnsi="Times New Roman"/>
          <w:sz w:val="28"/>
          <w:szCs w:val="28"/>
        </w:rPr>
        <w:t>планового показателя 201</w:t>
      </w:r>
      <w:r w:rsidR="001E16B1" w:rsidRPr="0097141D">
        <w:rPr>
          <w:rFonts w:ascii="Times New Roman" w:hAnsi="Times New Roman"/>
          <w:sz w:val="28"/>
          <w:szCs w:val="28"/>
        </w:rPr>
        <w:t>8</w:t>
      </w:r>
      <w:r w:rsidR="00A4700E" w:rsidRPr="0097141D">
        <w:rPr>
          <w:rFonts w:ascii="Times New Roman" w:hAnsi="Times New Roman"/>
          <w:sz w:val="28"/>
          <w:szCs w:val="28"/>
        </w:rPr>
        <w:t xml:space="preserve"> года</w:t>
      </w:r>
      <w:r>
        <w:rPr>
          <w:rFonts w:ascii="Times New Roman" w:hAnsi="Times New Roman"/>
          <w:sz w:val="28"/>
          <w:szCs w:val="28"/>
        </w:rPr>
        <w:t>;</w:t>
      </w:r>
    </w:p>
    <w:p w:rsidR="00A4700E" w:rsidRPr="0097141D" w:rsidRDefault="00DB7F7F" w:rsidP="00991E50">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00A4700E" w:rsidRPr="0097141D">
        <w:rPr>
          <w:rFonts w:ascii="Times New Roman" w:hAnsi="Times New Roman"/>
          <w:sz w:val="28"/>
          <w:szCs w:val="28"/>
        </w:rPr>
        <w:t xml:space="preserve">доля хозяйствующих субъектов в общем числе опрощенных, считающих, что антиконкурентных действий органов государственной власти и местного самоуправления </w:t>
      </w:r>
      <w:r w:rsidR="00A4700E" w:rsidRPr="0097141D">
        <w:rPr>
          <w:rFonts w:ascii="Times New Roman" w:hAnsi="Times New Roman"/>
          <w:iCs/>
          <w:sz w:val="28"/>
          <w:szCs w:val="28"/>
        </w:rPr>
        <w:t>в</w:t>
      </w:r>
      <w:r w:rsidR="00A4700E" w:rsidRPr="0097141D">
        <w:rPr>
          <w:rFonts w:ascii="Times New Roman" w:hAnsi="Times New Roman"/>
          <w:i/>
          <w:iCs/>
          <w:sz w:val="28"/>
          <w:szCs w:val="28"/>
        </w:rPr>
        <w:t xml:space="preserve"> </w:t>
      </w:r>
      <w:r w:rsidR="00A4700E" w:rsidRPr="0097141D">
        <w:rPr>
          <w:rFonts w:ascii="Times New Roman" w:hAnsi="Times New Roman"/>
          <w:sz w:val="28"/>
          <w:szCs w:val="28"/>
        </w:rPr>
        <w:t xml:space="preserve">сфере розничной торговли </w:t>
      </w:r>
      <w:r w:rsidR="00BF13E9" w:rsidRPr="0097141D">
        <w:rPr>
          <w:rFonts w:ascii="Times New Roman" w:hAnsi="Times New Roman"/>
          <w:sz w:val="28"/>
          <w:szCs w:val="28"/>
        </w:rPr>
        <w:t xml:space="preserve">также достигла планового показателя в </w:t>
      </w:r>
      <w:r w:rsidR="00A4700E" w:rsidRPr="0097141D">
        <w:rPr>
          <w:rFonts w:ascii="Times New Roman" w:hAnsi="Times New Roman"/>
          <w:sz w:val="28"/>
          <w:szCs w:val="28"/>
        </w:rPr>
        <w:t>5</w:t>
      </w:r>
      <w:r w:rsidR="0097141D" w:rsidRPr="0097141D">
        <w:rPr>
          <w:rFonts w:ascii="Times New Roman" w:hAnsi="Times New Roman"/>
          <w:sz w:val="28"/>
          <w:szCs w:val="28"/>
        </w:rPr>
        <w:t>5</w:t>
      </w:r>
      <w:r w:rsidR="00A4700E" w:rsidRPr="0097141D">
        <w:rPr>
          <w:rFonts w:ascii="Times New Roman" w:hAnsi="Times New Roman"/>
          <w:sz w:val="28"/>
          <w:szCs w:val="28"/>
        </w:rPr>
        <w:t>%.</w:t>
      </w:r>
    </w:p>
    <w:p w:rsidR="00A4700E" w:rsidRPr="0097141D" w:rsidRDefault="00A4700E" w:rsidP="00991E50">
      <w:pPr>
        <w:spacing w:after="0" w:line="240" w:lineRule="auto"/>
        <w:ind w:firstLine="567"/>
        <w:jc w:val="both"/>
        <w:rPr>
          <w:rFonts w:ascii="Times New Roman" w:hAnsi="Times New Roman"/>
          <w:sz w:val="28"/>
          <w:szCs w:val="28"/>
        </w:rPr>
      </w:pPr>
      <w:r w:rsidRPr="0097141D">
        <w:rPr>
          <w:rFonts w:ascii="Times New Roman" w:hAnsi="Times New Roman"/>
          <w:sz w:val="28"/>
          <w:szCs w:val="28"/>
        </w:rPr>
        <w:lastRenderedPageBreak/>
        <w:t>- с целью обеспечения возможности населения покупать продукцию в магазинах шаговой доступности (магазинах у дома), доля оборота магазинов шаговой доступности (магазинов у дома) в структуре оборота розничной торговли в муниципальном образовании достигла планового показателя 201</w:t>
      </w:r>
      <w:r w:rsidR="0097141D" w:rsidRPr="0097141D">
        <w:rPr>
          <w:rFonts w:ascii="Times New Roman" w:hAnsi="Times New Roman"/>
          <w:sz w:val="28"/>
          <w:szCs w:val="28"/>
        </w:rPr>
        <w:t>8</w:t>
      </w:r>
      <w:r w:rsidRPr="0097141D">
        <w:rPr>
          <w:rFonts w:ascii="Times New Roman" w:hAnsi="Times New Roman"/>
          <w:sz w:val="28"/>
          <w:szCs w:val="28"/>
        </w:rPr>
        <w:t xml:space="preserve"> года, и составляет </w:t>
      </w:r>
      <w:r w:rsidR="0097141D" w:rsidRPr="0097141D">
        <w:rPr>
          <w:rFonts w:ascii="Times New Roman" w:hAnsi="Times New Roman"/>
          <w:sz w:val="28"/>
          <w:szCs w:val="28"/>
        </w:rPr>
        <w:t>50</w:t>
      </w:r>
      <w:r w:rsidRPr="0097141D">
        <w:rPr>
          <w:rFonts w:ascii="Times New Roman" w:hAnsi="Times New Roman"/>
          <w:sz w:val="28"/>
          <w:szCs w:val="28"/>
        </w:rPr>
        <w:t>%.</w:t>
      </w:r>
    </w:p>
    <w:p w:rsidR="00A4700E" w:rsidRPr="0097141D" w:rsidRDefault="00A4700E" w:rsidP="00991E50">
      <w:pPr>
        <w:spacing w:after="0" w:line="240" w:lineRule="auto"/>
        <w:ind w:firstLine="567"/>
        <w:jc w:val="both"/>
        <w:rPr>
          <w:rFonts w:ascii="Times New Roman" w:hAnsi="Times New Roman"/>
          <w:sz w:val="28"/>
          <w:szCs w:val="28"/>
        </w:rPr>
      </w:pPr>
      <w:proofErr w:type="gramStart"/>
      <w:r w:rsidRPr="0097141D">
        <w:rPr>
          <w:rFonts w:ascii="Times New Roman" w:hAnsi="Times New Roman"/>
          <w:sz w:val="28"/>
          <w:szCs w:val="28"/>
        </w:rPr>
        <w:t>- с целью сокращения присутствия государства и муниципального образования на рынке розничной торговли фармацевтической продукцией до необходимого для обеспечения законодательства в области контроля за распространением наркотических веществ минимума, доля негосударственных аптечных организаций, осуществляющих розничную торговлю фармацевтической продукцией, в общем количестве аптечных организаций, осуществляющих розничную торговлю фармацевтической продукцией, в муниципальном образовании Ленинградский район составляет 100%.</w:t>
      </w:r>
      <w:proofErr w:type="gramEnd"/>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97141D" w:rsidRDefault="00A4700E" w:rsidP="00991E50">
      <w:pPr>
        <w:spacing w:after="0" w:line="240" w:lineRule="auto"/>
        <w:ind w:firstLine="567"/>
        <w:jc w:val="both"/>
        <w:rPr>
          <w:rFonts w:ascii="Times New Roman" w:hAnsi="Times New Roman"/>
          <w:sz w:val="28"/>
          <w:szCs w:val="28"/>
          <w:u w:val="single"/>
        </w:rPr>
      </w:pPr>
      <w:r w:rsidRPr="0097141D">
        <w:rPr>
          <w:rFonts w:ascii="Times New Roman" w:hAnsi="Times New Roman"/>
          <w:sz w:val="28"/>
          <w:szCs w:val="28"/>
          <w:u w:val="single"/>
        </w:rPr>
        <w:t>Рынок услуг перевозок пассажиров наземным транспортом:</w:t>
      </w:r>
    </w:p>
    <w:p w:rsidR="00A4700E" w:rsidRPr="0097141D" w:rsidRDefault="00A4700E" w:rsidP="00991E50">
      <w:pPr>
        <w:spacing w:after="0" w:line="240" w:lineRule="auto"/>
        <w:ind w:firstLine="567"/>
        <w:jc w:val="both"/>
        <w:rPr>
          <w:rFonts w:ascii="Times New Roman" w:hAnsi="Times New Roman"/>
          <w:sz w:val="28"/>
          <w:szCs w:val="28"/>
        </w:rPr>
      </w:pPr>
      <w:r w:rsidRPr="0097141D">
        <w:rPr>
          <w:rFonts w:ascii="Times New Roman" w:hAnsi="Times New Roman"/>
          <w:sz w:val="28"/>
          <w:szCs w:val="28"/>
        </w:rPr>
        <w:t xml:space="preserve">- с целью развития сектора негосударственных и немуниципальных перевозчиков на межмуниципальных маршрутах регулярных перевозок пассажиров наземным транспортом, доля негосударственных и немуниципальных перевозчиков в общем количестве перевозчиков на межмуниципальных маршрутах регулярных перевозок пассажиров наземным транспортом на территории муниципального образования составила </w:t>
      </w:r>
      <w:r w:rsidR="0097141D" w:rsidRPr="0097141D">
        <w:rPr>
          <w:rFonts w:ascii="Times New Roman" w:hAnsi="Times New Roman"/>
          <w:sz w:val="28"/>
          <w:szCs w:val="28"/>
        </w:rPr>
        <w:t>94</w:t>
      </w:r>
      <w:r w:rsidRPr="0097141D">
        <w:rPr>
          <w:rFonts w:ascii="Times New Roman" w:hAnsi="Times New Roman"/>
          <w:sz w:val="28"/>
          <w:szCs w:val="28"/>
        </w:rPr>
        <w:t xml:space="preserve">%, при запланированном показателе в </w:t>
      </w:r>
      <w:r w:rsidR="0097141D" w:rsidRPr="0097141D">
        <w:rPr>
          <w:rFonts w:ascii="Times New Roman" w:hAnsi="Times New Roman"/>
          <w:sz w:val="28"/>
          <w:szCs w:val="28"/>
        </w:rPr>
        <w:t>94</w:t>
      </w:r>
      <w:r w:rsidRPr="0097141D">
        <w:rPr>
          <w:rFonts w:ascii="Times New Roman" w:hAnsi="Times New Roman"/>
          <w:sz w:val="28"/>
          <w:szCs w:val="28"/>
        </w:rPr>
        <w:t>%.</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97141D" w:rsidRDefault="00A4700E" w:rsidP="00991E50">
      <w:pPr>
        <w:spacing w:after="0" w:line="240" w:lineRule="auto"/>
        <w:ind w:firstLine="567"/>
        <w:jc w:val="both"/>
        <w:rPr>
          <w:rFonts w:ascii="Times New Roman" w:hAnsi="Times New Roman"/>
          <w:sz w:val="28"/>
          <w:szCs w:val="28"/>
          <w:u w:val="single"/>
        </w:rPr>
      </w:pPr>
      <w:r w:rsidRPr="0097141D">
        <w:rPr>
          <w:rFonts w:ascii="Times New Roman" w:hAnsi="Times New Roman"/>
          <w:sz w:val="28"/>
          <w:szCs w:val="28"/>
          <w:u w:val="single"/>
        </w:rPr>
        <w:t>Рынок услуг связи:</w:t>
      </w:r>
    </w:p>
    <w:p w:rsidR="00A4700E" w:rsidRPr="0097141D" w:rsidRDefault="00A4700E" w:rsidP="00991E50">
      <w:pPr>
        <w:spacing w:after="0" w:line="240" w:lineRule="auto"/>
        <w:ind w:firstLine="567"/>
        <w:jc w:val="both"/>
        <w:rPr>
          <w:rFonts w:ascii="Times New Roman" w:hAnsi="Times New Roman"/>
          <w:sz w:val="28"/>
          <w:szCs w:val="28"/>
        </w:rPr>
      </w:pPr>
      <w:r w:rsidRPr="0097141D">
        <w:rPr>
          <w:rFonts w:ascii="Times New Roman" w:hAnsi="Times New Roman"/>
          <w:sz w:val="28"/>
          <w:szCs w:val="28"/>
        </w:rPr>
        <w:t xml:space="preserve">- с целью создания условий для развития конкуренции на рынке услуг широкополосного доступа в информационно-телекоммуникационную сеть «Интернет», доля домохозяйств, имеющих возможность пользоваться услугами проводного или мобильного широкополосного доступа в информационно-телекоммуникационную сеть «Интернет» на скорости не менее 1 Мбит/сек, предоставляемыми не менее чем </w:t>
      </w:r>
      <w:r w:rsidRPr="0097141D">
        <w:rPr>
          <w:rFonts w:ascii="Times New Roman" w:hAnsi="Times New Roman"/>
          <w:iCs/>
          <w:sz w:val="28"/>
          <w:szCs w:val="28"/>
        </w:rPr>
        <w:t>2</w:t>
      </w:r>
      <w:r w:rsidRPr="0097141D">
        <w:rPr>
          <w:rFonts w:ascii="Times New Roman" w:hAnsi="Times New Roman"/>
          <w:i/>
          <w:iCs/>
          <w:sz w:val="28"/>
          <w:szCs w:val="28"/>
        </w:rPr>
        <w:t xml:space="preserve"> </w:t>
      </w:r>
      <w:r w:rsidRPr="0097141D">
        <w:rPr>
          <w:rFonts w:ascii="Times New Roman" w:hAnsi="Times New Roman"/>
          <w:sz w:val="28"/>
          <w:szCs w:val="28"/>
        </w:rPr>
        <w:t xml:space="preserve">операторами связи, достигла планового показателя в </w:t>
      </w:r>
      <w:r w:rsidR="0097141D" w:rsidRPr="0097141D">
        <w:rPr>
          <w:rFonts w:ascii="Times New Roman" w:hAnsi="Times New Roman"/>
          <w:sz w:val="28"/>
          <w:szCs w:val="28"/>
        </w:rPr>
        <w:t>7</w:t>
      </w:r>
      <w:r w:rsidRPr="0097141D">
        <w:rPr>
          <w:rFonts w:ascii="Times New Roman" w:hAnsi="Times New Roman"/>
          <w:sz w:val="28"/>
          <w:szCs w:val="28"/>
        </w:rPr>
        <w:t>0%;</w:t>
      </w:r>
    </w:p>
    <w:p w:rsidR="00A4700E" w:rsidRPr="0097141D" w:rsidRDefault="00A4700E" w:rsidP="00991E50">
      <w:pPr>
        <w:spacing w:after="0" w:line="240" w:lineRule="auto"/>
        <w:ind w:firstLine="567"/>
        <w:jc w:val="both"/>
        <w:rPr>
          <w:rFonts w:ascii="Times New Roman" w:hAnsi="Times New Roman"/>
          <w:sz w:val="28"/>
          <w:szCs w:val="28"/>
        </w:rPr>
      </w:pPr>
      <w:r w:rsidRPr="0097141D">
        <w:rPr>
          <w:rFonts w:ascii="Times New Roman" w:hAnsi="Times New Roman"/>
          <w:sz w:val="28"/>
          <w:szCs w:val="28"/>
        </w:rPr>
        <w:t xml:space="preserve">- с целью увеличения доли граждан, хозяйствующих субъектов, имеющих возможность получения услуг в электронном виде и по принципу «одного окна», доля </w:t>
      </w:r>
      <w:proofErr w:type="gramStart"/>
      <w:r w:rsidRPr="0097141D">
        <w:rPr>
          <w:rFonts w:ascii="Times New Roman" w:hAnsi="Times New Roman"/>
          <w:sz w:val="28"/>
          <w:szCs w:val="28"/>
        </w:rPr>
        <w:t>граждан, обратившихся за оказанием государственных и муниципальных услуг через МФЦ или Портал государственных и муниципальных услуг Краснодарского края по Ленинградскому району также достигла</w:t>
      </w:r>
      <w:proofErr w:type="gramEnd"/>
      <w:r w:rsidRPr="0097141D">
        <w:rPr>
          <w:rFonts w:ascii="Times New Roman" w:hAnsi="Times New Roman"/>
          <w:sz w:val="28"/>
          <w:szCs w:val="28"/>
        </w:rPr>
        <w:t xml:space="preserve"> планового показателя и составила </w:t>
      </w:r>
      <w:r w:rsidR="0097141D" w:rsidRPr="0097141D">
        <w:rPr>
          <w:rFonts w:ascii="Times New Roman" w:hAnsi="Times New Roman"/>
          <w:sz w:val="28"/>
          <w:szCs w:val="28"/>
        </w:rPr>
        <w:t>90</w:t>
      </w:r>
      <w:r w:rsidRPr="0097141D">
        <w:rPr>
          <w:rFonts w:ascii="Times New Roman" w:hAnsi="Times New Roman"/>
          <w:sz w:val="28"/>
          <w:szCs w:val="28"/>
        </w:rPr>
        <w:t>%.</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593DC1" w:rsidRDefault="00A4700E" w:rsidP="00991E50">
      <w:pPr>
        <w:spacing w:after="0" w:line="240" w:lineRule="auto"/>
        <w:ind w:firstLine="567"/>
        <w:jc w:val="both"/>
        <w:rPr>
          <w:rFonts w:ascii="Times New Roman" w:hAnsi="Times New Roman"/>
          <w:b/>
          <w:sz w:val="28"/>
          <w:szCs w:val="28"/>
        </w:rPr>
      </w:pPr>
      <w:r w:rsidRPr="00593DC1">
        <w:rPr>
          <w:rFonts w:ascii="Times New Roman" w:hAnsi="Times New Roman"/>
          <w:b/>
          <w:sz w:val="28"/>
          <w:szCs w:val="28"/>
        </w:rPr>
        <w:t>Мероприятия по содействию развитию конкуренции на приоритетных рынках:</w:t>
      </w:r>
    </w:p>
    <w:p w:rsidR="00A4700E" w:rsidRPr="00593DC1" w:rsidRDefault="00A4700E" w:rsidP="00991E50">
      <w:pPr>
        <w:spacing w:after="0" w:line="240" w:lineRule="auto"/>
        <w:ind w:firstLine="567"/>
        <w:jc w:val="both"/>
        <w:rPr>
          <w:rFonts w:ascii="Times New Roman" w:hAnsi="Times New Roman"/>
          <w:sz w:val="28"/>
          <w:szCs w:val="28"/>
          <w:u w:val="single"/>
        </w:rPr>
      </w:pPr>
      <w:r w:rsidRPr="00593DC1">
        <w:rPr>
          <w:rFonts w:ascii="Times New Roman" w:hAnsi="Times New Roman"/>
          <w:sz w:val="28"/>
          <w:szCs w:val="28"/>
          <w:u w:val="single"/>
        </w:rPr>
        <w:t>Рынок сельскохозяйственной продукции (овощной и плодово-ягодной продукции, продукции животноводства):</w:t>
      </w:r>
    </w:p>
    <w:p w:rsidR="00A4700E" w:rsidRPr="00F61A01" w:rsidRDefault="00A4700E" w:rsidP="00991E50">
      <w:pPr>
        <w:spacing w:after="0" w:line="240" w:lineRule="auto"/>
        <w:ind w:firstLine="567"/>
        <w:jc w:val="both"/>
        <w:rPr>
          <w:rFonts w:ascii="Times New Roman" w:hAnsi="Times New Roman"/>
          <w:sz w:val="28"/>
          <w:szCs w:val="28"/>
        </w:rPr>
      </w:pPr>
      <w:r w:rsidRPr="00F61A01">
        <w:rPr>
          <w:rFonts w:ascii="Times New Roman" w:hAnsi="Times New Roman"/>
          <w:sz w:val="28"/>
          <w:szCs w:val="28"/>
        </w:rPr>
        <w:t>- в целях увеличения производства овощной, плодово-ягодной, животноводческой продукции:</w:t>
      </w:r>
    </w:p>
    <w:p w:rsidR="00A4700E" w:rsidRPr="00F61A01" w:rsidRDefault="00A4700E" w:rsidP="00991E50">
      <w:pPr>
        <w:spacing w:after="0" w:line="240" w:lineRule="auto"/>
        <w:ind w:firstLine="567"/>
        <w:jc w:val="both"/>
        <w:rPr>
          <w:rFonts w:ascii="Times New Roman" w:hAnsi="Times New Roman"/>
          <w:sz w:val="28"/>
          <w:szCs w:val="28"/>
        </w:rPr>
      </w:pPr>
      <w:r w:rsidRPr="00F61A01">
        <w:rPr>
          <w:rFonts w:ascii="Times New Roman" w:hAnsi="Times New Roman"/>
          <w:sz w:val="28"/>
          <w:szCs w:val="28"/>
        </w:rPr>
        <w:lastRenderedPageBreak/>
        <w:t>- реализуется инвестиционный проект по закладке ИП Акимовым А.А. садов интенсивного типа с установкой шпалеры и систем капельного орошения</w:t>
      </w:r>
      <w:r w:rsidR="00F61A01" w:rsidRPr="00F61A01">
        <w:rPr>
          <w:rFonts w:ascii="Times New Roman" w:hAnsi="Times New Roman"/>
          <w:sz w:val="28"/>
          <w:szCs w:val="28"/>
        </w:rPr>
        <w:t>.</w:t>
      </w:r>
      <w:r w:rsidRPr="00F61A01">
        <w:rPr>
          <w:rFonts w:ascii="Times New Roman" w:hAnsi="Times New Roman"/>
          <w:sz w:val="28"/>
          <w:szCs w:val="28"/>
        </w:rPr>
        <w:t xml:space="preserve"> </w:t>
      </w:r>
      <w:r w:rsidR="00F61A01" w:rsidRPr="00F61A01">
        <w:rPr>
          <w:rFonts w:ascii="Times New Roman" w:hAnsi="Times New Roman"/>
          <w:sz w:val="28"/>
          <w:szCs w:val="28"/>
        </w:rPr>
        <w:t>В 2018 году п</w:t>
      </w:r>
      <w:r w:rsidRPr="00F61A01">
        <w:rPr>
          <w:rFonts w:ascii="Times New Roman" w:hAnsi="Times New Roman"/>
          <w:sz w:val="28"/>
          <w:szCs w:val="28"/>
        </w:rPr>
        <w:t>роведены технологические работы</w:t>
      </w:r>
      <w:r w:rsidR="003E46B0" w:rsidRPr="00F61A01">
        <w:rPr>
          <w:rFonts w:ascii="Times New Roman" w:hAnsi="Times New Roman"/>
          <w:sz w:val="28"/>
          <w:szCs w:val="28"/>
        </w:rPr>
        <w:t xml:space="preserve"> </w:t>
      </w:r>
      <w:r w:rsidRPr="00F61A01">
        <w:rPr>
          <w:rFonts w:ascii="Times New Roman" w:hAnsi="Times New Roman"/>
          <w:sz w:val="28"/>
          <w:szCs w:val="28"/>
        </w:rPr>
        <w:t xml:space="preserve">для закладки интенсивного сада на площади </w:t>
      </w:r>
      <w:r w:rsidR="00F61A01" w:rsidRPr="00F61A01">
        <w:rPr>
          <w:rFonts w:ascii="Times New Roman" w:hAnsi="Times New Roman"/>
          <w:sz w:val="28"/>
          <w:szCs w:val="28"/>
        </w:rPr>
        <w:t>85,41</w:t>
      </w:r>
      <w:r w:rsidRPr="00F61A01">
        <w:rPr>
          <w:rFonts w:ascii="Times New Roman" w:hAnsi="Times New Roman"/>
          <w:sz w:val="28"/>
          <w:szCs w:val="28"/>
        </w:rPr>
        <w:t xml:space="preserve"> га</w:t>
      </w:r>
      <w:r w:rsidR="00F61A01" w:rsidRPr="00F61A01">
        <w:rPr>
          <w:rFonts w:ascii="Times New Roman" w:hAnsi="Times New Roman"/>
          <w:sz w:val="28"/>
          <w:szCs w:val="28"/>
        </w:rPr>
        <w:t>;</w:t>
      </w:r>
    </w:p>
    <w:p w:rsidR="00A4700E" w:rsidRPr="006E4AF9" w:rsidRDefault="00A4700E" w:rsidP="00991E50">
      <w:pPr>
        <w:spacing w:after="0" w:line="240" w:lineRule="auto"/>
        <w:ind w:firstLine="567"/>
        <w:jc w:val="both"/>
        <w:rPr>
          <w:rFonts w:ascii="Times New Roman" w:hAnsi="Times New Roman"/>
          <w:sz w:val="28"/>
          <w:szCs w:val="28"/>
        </w:rPr>
      </w:pPr>
      <w:r w:rsidRPr="006E4AF9">
        <w:rPr>
          <w:rFonts w:ascii="Times New Roman" w:hAnsi="Times New Roman"/>
          <w:sz w:val="28"/>
          <w:szCs w:val="28"/>
        </w:rPr>
        <w:t xml:space="preserve">- ОАО «Трудовое» завершена закладка садов интенсивного типа с установкой шпалеры и систем капельного орошения </w:t>
      </w:r>
      <w:r w:rsidR="006E4AF9" w:rsidRPr="006E4AF9">
        <w:rPr>
          <w:rFonts w:ascii="Times New Roman" w:hAnsi="Times New Roman"/>
          <w:sz w:val="28"/>
          <w:szCs w:val="28"/>
        </w:rPr>
        <w:t xml:space="preserve">в 2018 году </w:t>
      </w:r>
      <w:r w:rsidRPr="006E4AF9">
        <w:rPr>
          <w:rFonts w:ascii="Times New Roman" w:hAnsi="Times New Roman"/>
          <w:sz w:val="28"/>
          <w:szCs w:val="28"/>
        </w:rPr>
        <w:t xml:space="preserve">на площади </w:t>
      </w:r>
      <w:r w:rsidR="006E4AF9" w:rsidRPr="006E4AF9">
        <w:rPr>
          <w:rFonts w:ascii="Times New Roman" w:hAnsi="Times New Roman"/>
          <w:sz w:val="28"/>
          <w:szCs w:val="28"/>
        </w:rPr>
        <w:t>7,93</w:t>
      </w:r>
      <w:r w:rsidRPr="006E4AF9">
        <w:rPr>
          <w:rFonts w:ascii="Times New Roman" w:hAnsi="Times New Roman"/>
          <w:sz w:val="28"/>
          <w:szCs w:val="28"/>
        </w:rPr>
        <w:t xml:space="preserve"> га.</w:t>
      </w:r>
    </w:p>
    <w:p w:rsidR="00A4700E" w:rsidRPr="006E4AF9" w:rsidRDefault="00A4700E" w:rsidP="00991E50">
      <w:pPr>
        <w:spacing w:after="0" w:line="240" w:lineRule="auto"/>
        <w:ind w:firstLine="567"/>
        <w:jc w:val="both"/>
        <w:rPr>
          <w:rFonts w:ascii="Times New Roman" w:hAnsi="Times New Roman"/>
          <w:sz w:val="28"/>
          <w:szCs w:val="28"/>
        </w:rPr>
      </w:pPr>
      <w:r w:rsidRPr="006E4AF9">
        <w:rPr>
          <w:rFonts w:ascii="Times New Roman" w:hAnsi="Times New Roman"/>
          <w:sz w:val="28"/>
          <w:szCs w:val="28"/>
        </w:rPr>
        <w:t>-</w:t>
      </w:r>
      <w:r w:rsidR="006E4AF9" w:rsidRPr="006E4AF9">
        <w:rPr>
          <w:rFonts w:ascii="Times New Roman" w:hAnsi="Times New Roman"/>
          <w:sz w:val="28"/>
          <w:szCs w:val="28"/>
        </w:rPr>
        <w:t xml:space="preserve"> проведено</w:t>
      </w:r>
      <w:r w:rsidRPr="006E4AF9">
        <w:rPr>
          <w:rFonts w:ascii="Times New Roman" w:hAnsi="Times New Roman"/>
          <w:sz w:val="28"/>
          <w:szCs w:val="28"/>
        </w:rPr>
        <w:t xml:space="preserve"> техническое перевооружение птицефабрики «Уманская» с запуском работы убойного цеха и холодильного оборудования, инвестор ООО «Первомайская ИПС», годовой объем производства мяса птицы после выхода на проект</w:t>
      </w:r>
      <w:r w:rsidR="006E4AF9">
        <w:rPr>
          <w:rFonts w:ascii="Times New Roman" w:hAnsi="Times New Roman"/>
          <w:sz w:val="28"/>
          <w:szCs w:val="28"/>
        </w:rPr>
        <w:t>ную мощность, 5 тыс. тонн в год</w:t>
      </w:r>
      <w:r w:rsidRPr="006E4AF9">
        <w:rPr>
          <w:rFonts w:ascii="Times New Roman" w:hAnsi="Times New Roman"/>
          <w:sz w:val="28"/>
          <w:szCs w:val="28"/>
        </w:rPr>
        <w:t>.</w:t>
      </w:r>
    </w:p>
    <w:p w:rsidR="00A4700E" w:rsidRPr="006E4AF9" w:rsidRDefault="00A4700E" w:rsidP="00991E50">
      <w:pPr>
        <w:spacing w:after="0" w:line="240" w:lineRule="auto"/>
        <w:ind w:firstLine="567"/>
        <w:jc w:val="both"/>
        <w:rPr>
          <w:rFonts w:ascii="Times New Roman" w:hAnsi="Times New Roman"/>
          <w:sz w:val="28"/>
          <w:szCs w:val="28"/>
        </w:rPr>
      </w:pPr>
      <w:r w:rsidRPr="006E4AF9">
        <w:rPr>
          <w:rFonts w:ascii="Times New Roman" w:hAnsi="Times New Roman"/>
          <w:sz w:val="28"/>
          <w:szCs w:val="28"/>
        </w:rPr>
        <w:t>- с целью повышения уровня информированности о мерах и формах государственной поддержки и о технологиях производства сельскохозяйственной продукции индивидуальных предпринимателей, крестьянских (фермерских) хозяйств и личных подсобных хозяйств</w:t>
      </w:r>
    </w:p>
    <w:p w:rsidR="00A4700E" w:rsidRPr="006E4AF9" w:rsidRDefault="00A4700E" w:rsidP="00991E50">
      <w:pPr>
        <w:spacing w:after="0" w:line="240" w:lineRule="auto"/>
        <w:ind w:firstLine="567"/>
        <w:jc w:val="both"/>
        <w:rPr>
          <w:rFonts w:ascii="Times New Roman" w:hAnsi="Times New Roman"/>
          <w:sz w:val="28"/>
          <w:szCs w:val="28"/>
        </w:rPr>
      </w:pPr>
      <w:r w:rsidRPr="006E4AF9">
        <w:rPr>
          <w:rFonts w:ascii="Times New Roman" w:hAnsi="Times New Roman"/>
          <w:sz w:val="28"/>
          <w:szCs w:val="28"/>
        </w:rPr>
        <w:t xml:space="preserve">- проведено </w:t>
      </w:r>
      <w:r w:rsidR="006E4AF9" w:rsidRPr="006E4AF9">
        <w:rPr>
          <w:rFonts w:ascii="Times New Roman" w:hAnsi="Times New Roman"/>
          <w:sz w:val="28"/>
          <w:szCs w:val="28"/>
        </w:rPr>
        <w:t xml:space="preserve">82 </w:t>
      </w:r>
      <w:proofErr w:type="gramStart"/>
      <w:r w:rsidR="006E4AF9" w:rsidRPr="006E4AF9">
        <w:rPr>
          <w:rFonts w:ascii="Times New Roman" w:hAnsi="Times New Roman"/>
          <w:sz w:val="28"/>
          <w:szCs w:val="28"/>
        </w:rPr>
        <w:t>консультационных</w:t>
      </w:r>
      <w:proofErr w:type="gramEnd"/>
      <w:r w:rsidR="006E4AF9" w:rsidRPr="006E4AF9">
        <w:rPr>
          <w:rFonts w:ascii="Times New Roman" w:hAnsi="Times New Roman"/>
          <w:sz w:val="28"/>
          <w:szCs w:val="28"/>
        </w:rPr>
        <w:t xml:space="preserve"> услуги</w:t>
      </w:r>
      <w:r w:rsidRPr="006E4AF9">
        <w:rPr>
          <w:rFonts w:ascii="Times New Roman" w:hAnsi="Times New Roman"/>
          <w:sz w:val="28"/>
          <w:szCs w:val="28"/>
        </w:rPr>
        <w:t>,</w:t>
      </w:r>
    </w:p>
    <w:p w:rsidR="00A4700E" w:rsidRPr="006E4AF9" w:rsidRDefault="00A4700E" w:rsidP="00991E50">
      <w:pPr>
        <w:spacing w:after="0" w:line="240" w:lineRule="auto"/>
        <w:ind w:firstLine="567"/>
        <w:jc w:val="both"/>
        <w:rPr>
          <w:rFonts w:ascii="Times New Roman" w:hAnsi="Times New Roman"/>
          <w:sz w:val="28"/>
          <w:szCs w:val="28"/>
        </w:rPr>
      </w:pPr>
      <w:r w:rsidRPr="006E4AF9">
        <w:rPr>
          <w:rFonts w:ascii="Times New Roman" w:hAnsi="Times New Roman"/>
          <w:sz w:val="28"/>
          <w:szCs w:val="28"/>
        </w:rPr>
        <w:t xml:space="preserve">- оказана поддержка в виде субсидий для </w:t>
      </w:r>
      <w:r w:rsidR="006E4AF9" w:rsidRPr="006E4AF9">
        <w:rPr>
          <w:rFonts w:ascii="Times New Roman" w:hAnsi="Times New Roman"/>
          <w:sz w:val="28"/>
          <w:szCs w:val="28"/>
        </w:rPr>
        <w:t>602</w:t>
      </w:r>
      <w:r w:rsidRPr="006E4AF9">
        <w:rPr>
          <w:rFonts w:ascii="Times New Roman" w:hAnsi="Times New Roman"/>
          <w:sz w:val="28"/>
          <w:szCs w:val="28"/>
        </w:rPr>
        <w:t xml:space="preserve"> индивидуальных предпринимателей, крестьянских (фермерских) и личных подсобных хозяйств,</w:t>
      </w:r>
    </w:p>
    <w:p w:rsidR="00A4700E" w:rsidRPr="006E4AF9" w:rsidRDefault="00A4700E" w:rsidP="00991E50">
      <w:pPr>
        <w:spacing w:after="0" w:line="240" w:lineRule="auto"/>
        <w:ind w:firstLine="567"/>
        <w:jc w:val="both"/>
        <w:rPr>
          <w:rFonts w:ascii="Times New Roman" w:hAnsi="Times New Roman"/>
          <w:sz w:val="28"/>
          <w:szCs w:val="28"/>
        </w:rPr>
      </w:pPr>
      <w:r w:rsidRPr="006E4AF9">
        <w:rPr>
          <w:rFonts w:ascii="Times New Roman" w:hAnsi="Times New Roman"/>
          <w:sz w:val="28"/>
          <w:szCs w:val="28"/>
        </w:rPr>
        <w:t xml:space="preserve">- проведены </w:t>
      </w:r>
      <w:r w:rsidR="006E4AF9" w:rsidRPr="006E4AF9">
        <w:rPr>
          <w:rFonts w:ascii="Times New Roman" w:hAnsi="Times New Roman"/>
          <w:sz w:val="28"/>
          <w:szCs w:val="28"/>
        </w:rPr>
        <w:t>2</w:t>
      </w:r>
      <w:r w:rsidRPr="006E4AF9">
        <w:rPr>
          <w:rFonts w:ascii="Times New Roman" w:hAnsi="Times New Roman"/>
          <w:sz w:val="28"/>
          <w:szCs w:val="28"/>
        </w:rPr>
        <w:t xml:space="preserve"> обучающих семинара – </w:t>
      </w:r>
      <w:r w:rsidR="008C6072">
        <w:rPr>
          <w:rFonts w:ascii="Times New Roman" w:hAnsi="Times New Roman"/>
          <w:sz w:val="28"/>
          <w:szCs w:val="28"/>
        </w:rPr>
        <w:t>с</w:t>
      </w:r>
      <w:r w:rsidR="008C6072" w:rsidRPr="008C6072">
        <w:rPr>
          <w:rFonts w:ascii="Times New Roman" w:hAnsi="Times New Roman"/>
          <w:sz w:val="28"/>
          <w:szCs w:val="28"/>
        </w:rPr>
        <w:t>огласно заявкам малых форм хозяйствования проведены: обучающий семинар и организовано посещение малого хозяйства Абинского района по теме: Развитие производства ягодных культур; обучающий семинар на тему: «О кооперации в садоводстве и реализации программы «Малый сад».</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8C6072" w:rsidRDefault="00A4700E" w:rsidP="00991E50">
      <w:pPr>
        <w:spacing w:after="0" w:line="240" w:lineRule="auto"/>
        <w:ind w:firstLine="567"/>
        <w:jc w:val="both"/>
        <w:rPr>
          <w:rFonts w:ascii="Times New Roman" w:hAnsi="Times New Roman"/>
          <w:sz w:val="28"/>
          <w:szCs w:val="28"/>
          <w:u w:val="single"/>
        </w:rPr>
      </w:pPr>
      <w:r w:rsidRPr="008C6072">
        <w:rPr>
          <w:rFonts w:ascii="Times New Roman" w:hAnsi="Times New Roman"/>
          <w:sz w:val="28"/>
          <w:szCs w:val="28"/>
          <w:u w:val="single"/>
        </w:rPr>
        <w:t>Рынок овощной и плодово-ягодной продукции:</w:t>
      </w:r>
    </w:p>
    <w:p w:rsidR="00A4700E" w:rsidRPr="008C6072" w:rsidRDefault="00A4700E" w:rsidP="00991E50">
      <w:pPr>
        <w:spacing w:after="0" w:line="240" w:lineRule="auto"/>
        <w:ind w:firstLine="567"/>
        <w:jc w:val="both"/>
        <w:rPr>
          <w:rFonts w:ascii="Times New Roman" w:hAnsi="Times New Roman"/>
          <w:sz w:val="28"/>
          <w:szCs w:val="28"/>
        </w:rPr>
      </w:pPr>
      <w:r w:rsidRPr="008C6072">
        <w:rPr>
          <w:rFonts w:ascii="Times New Roman" w:hAnsi="Times New Roman"/>
          <w:sz w:val="28"/>
          <w:szCs w:val="28"/>
        </w:rPr>
        <w:t xml:space="preserve">- с целью сбыта сельскохозяйственной продукции, произведенной малыми формами хозяйствования, действует ярмарка выходного дня, которая проводится каждую субботу. Еженедельная численность участников ярмарки составляет около 100 человек, объем реализованной продукции на ярмарке выходного дня составляет около 2,5 </w:t>
      </w:r>
      <w:r w:rsidR="008C6072" w:rsidRPr="008C6072">
        <w:rPr>
          <w:rFonts w:ascii="Times New Roman" w:hAnsi="Times New Roman"/>
          <w:sz w:val="28"/>
          <w:szCs w:val="28"/>
        </w:rPr>
        <w:t xml:space="preserve">тыс. </w:t>
      </w:r>
      <w:r w:rsidRPr="008C6072">
        <w:rPr>
          <w:rFonts w:ascii="Times New Roman" w:hAnsi="Times New Roman"/>
          <w:sz w:val="28"/>
          <w:szCs w:val="28"/>
        </w:rPr>
        <w:t>тонн, цены на сельскохозяйственную продукцию, снижены на 10-15% для населения.</w:t>
      </w:r>
    </w:p>
    <w:p w:rsidR="00A4700E" w:rsidRPr="008C6072" w:rsidRDefault="00A4700E" w:rsidP="00991E50">
      <w:pPr>
        <w:spacing w:after="0" w:line="240" w:lineRule="auto"/>
        <w:ind w:firstLine="567"/>
        <w:jc w:val="both"/>
        <w:rPr>
          <w:rFonts w:ascii="Times New Roman" w:hAnsi="Times New Roman"/>
          <w:sz w:val="28"/>
          <w:szCs w:val="28"/>
        </w:rPr>
      </w:pPr>
      <w:r w:rsidRPr="008C6072">
        <w:rPr>
          <w:rFonts w:ascii="Times New Roman" w:hAnsi="Times New Roman"/>
          <w:sz w:val="28"/>
          <w:szCs w:val="28"/>
        </w:rPr>
        <w:t>- с целью увеличения производства плодов в малых формах хозяйствования, заключено инвестиционное соглашение администрации муниципального образования с ИП Акимов А.А.. Инвестор осуществляет строительство экспериментального учебно-производственного центра для обучения садоводов;</w:t>
      </w:r>
    </w:p>
    <w:p w:rsidR="00A4700E" w:rsidRPr="00EB6D0B" w:rsidRDefault="00A4700E" w:rsidP="00991E50">
      <w:pPr>
        <w:spacing w:after="0" w:line="240" w:lineRule="auto"/>
        <w:ind w:firstLine="567"/>
        <w:jc w:val="both"/>
        <w:rPr>
          <w:rFonts w:ascii="Times New Roman" w:hAnsi="Times New Roman"/>
          <w:sz w:val="28"/>
          <w:szCs w:val="28"/>
        </w:rPr>
      </w:pPr>
      <w:r w:rsidRPr="00EB6D0B">
        <w:rPr>
          <w:rFonts w:ascii="Times New Roman" w:hAnsi="Times New Roman"/>
          <w:sz w:val="28"/>
          <w:szCs w:val="28"/>
        </w:rPr>
        <w:t xml:space="preserve">- с целью обеспечения населения высококачественной и разнообразной продукции, осуществлено строительство и ввод в эксплуатацию теплиц, общей площадью в </w:t>
      </w:r>
      <w:r w:rsidR="00EB6D0B" w:rsidRPr="00EB6D0B">
        <w:rPr>
          <w:rFonts w:ascii="Times New Roman" w:hAnsi="Times New Roman"/>
          <w:sz w:val="28"/>
          <w:szCs w:val="28"/>
        </w:rPr>
        <w:t>7,097</w:t>
      </w:r>
      <w:r w:rsidRPr="00EB6D0B">
        <w:rPr>
          <w:rFonts w:ascii="Times New Roman" w:hAnsi="Times New Roman"/>
          <w:sz w:val="28"/>
          <w:szCs w:val="28"/>
        </w:rPr>
        <w:t xml:space="preserve"> тыс. кв. м., при запланированном показателе в 1,</w:t>
      </w:r>
      <w:r w:rsidR="00EB6D0B" w:rsidRPr="00EB6D0B">
        <w:rPr>
          <w:rFonts w:ascii="Times New Roman" w:hAnsi="Times New Roman"/>
          <w:sz w:val="28"/>
          <w:szCs w:val="28"/>
        </w:rPr>
        <w:t>6</w:t>
      </w:r>
      <w:r w:rsidRPr="00EB6D0B">
        <w:rPr>
          <w:rFonts w:ascii="Times New Roman" w:hAnsi="Times New Roman"/>
          <w:sz w:val="28"/>
          <w:szCs w:val="28"/>
        </w:rPr>
        <w:t xml:space="preserve"> тыс. кв. м.</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EB6D0B" w:rsidRDefault="00A4700E" w:rsidP="00991E50">
      <w:pPr>
        <w:spacing w:after="0" w:line="240" w:lineRule="auto"/>
        <w:ind w:firstLine="567"/>
        <w:jc w:val="both"/>
        <w:rPr>
          <w:rFonts w:ascii="Times New Roman" w:hAnsi="Times New Roman"/>
          <w:sz w:val="28"/>
          <w:szCs w:val="28"/>
          <w:u w:val="single"/>
        </w:rPr>
      </w:pPr>
      <w:r w:rsidRPr="00EB6D0B">
        <w:rPr>
          <w:rFonts w:ascii="Times New Roman" w:hAnsi="Times New Roman"/>
          <w:sz w:val="28"/>
          <w:szCs w:val="28"/>
          <w:u w:val="single"/>
        </w:rPr>
        <w:t>Рынок животноводческой продукции:</w:t>
      </w:r>
    </w:p>
    <w:p w:rsidR="00A4700E" w:rsidRPr="00EB6D0B" w:rsidRDefault="00A4700E" w:rsidP="00991E50">
      <w:pPr>
        <w:spacing w:after="0" w:line="240" w:lineRule="auto"/>
        <w:ind w:firstLine="567"/>
        <w:jc w:val="both"/>
        <w:rPr>
          <w:rFonts w:ascii="Times New Roman" w:hAnsi="Times New Roman"/>
          <w:sz w:val="28"/>
          <w:szCs w:val="28"/>
        </w:rPr>
      </w:pPr>
      <w:r w:rsidRPr="00EB6D0B">
        <w:rPr>
          <w:rFonts w:ascii="Times New Roman" w:hAnsi="Times New Roman"/>
          <w:sz w:val="28"/>
          <w:szCs w:val="28"/>
        </w:rPr>
        <w:t xml:space="preserve">- с целью увеличения производства животноводческой продукции: </w:t>
      </w:r>
    </w:p>
    <w:p w:rsidR="00A4700E" w:rsidRPr="00EB6D0B" w:rsidRDefault="00A4700E" w:rsidP="00991E50">
      <w:pPr>
        <w:spacing w:after="0" w:line="240" w:lineRule="auto"/>
        <w:ind w:firstLine="567"/>
        <w:jc w:val="both"/>
        <w:rPr>
          <w:rFonts w:ascii="Times New Roman" w:hAnsi="Times New Roman"/>
          <w:sz w:val="28"/>
          <w:szCs w:val="28"/>
        </w:rPr>
      </w:pPr>
      <w:r w:rsidRPr="00EB6D0B">
        <w:rPr>
          <w:rFonts w:ascii="Times New Roman" w:hAnsi="Times New Roman"/>
          <w:sz w:val="28"/>
          <w:szCs w:val="28"/>
        </w:rPr>
        <w:t xml:space="preserve">- объем производства молока в малых формах хозяйствования достиг </w:t>
      </w:r>
      <w:r w:rsidR="00EB6D0B" w:rsidRPr="00EB6D0B">
        <w:rPr>
          <w:rFonts w:ascii="Times New Roman" w:hAnsi="Times New Roman"/>
          <w:sz w:val="28"/>
          <w:szCs w:val="28"/>
        </w:rPr>
        <w:t>3,13</w:t>
      </w:r>
      <w:r w:rsidRPr="00EB6D0B">
        <w:rPr>
          <w:rFonts w:ascii="Times New Roman" w:hAnsi="Times New Roman"/>
          <w:sz w:val="28"/>
          <w:szCs w:val="28"/>
        </w:rPr>
        <w:t xml:space="preserve"> тысяч тонн, при запланированном показателе в 2,</w:t>
      </w:r>
      <w:r w:rsidR="00EB6D0B" w:rsidRPr="00EB6D0B">
        <w:rPr>
          <w:rFonts w:ascii="Times New Roman" w:hAnsi="Times New Roman"/>
          <w:sz w:val="28"/>
          <w:szCs w:val="28"/>
        </w:rPr>
        <w:t>4</w:t>
      </w:r>
      <w:r w:rsidRPr="00EB6D0B">
        <w:rPr>
          <w:rFonts w:ascii="Times New Roman" w:hAnsi="Times New Roman"/>
          <w:sz w:val="28"/>
          <w:szCs w:val="28"/>
        </w:rPr>
        <w:t xml:space="preserve"> тыс. тонн, </w:t>
      </w:r>
    </w:p>
    <w:p w:rsidR="00A4700E" w:rsidRPr="00BA0F29" w:rsidRDefault="00A4700E" w:rsidP="00991E50">
      <w:pPr>
        <w:spacing w:after="0" w:line="240" w:lineRule="auto"/>
        <w:ind w:firstLine="567"/>
        <w:jc w:val="both"/>
        <w:rPr>
          <w:rFonts w:ascii="Times New Roman" w:hAnsi="Times New Roman"/>
          <w:sz w:val="28"/>
          <w:szCs w:val="28"/>
        </w:rPr>
      </w:pPr>
      <w:r w:rsidRPr="00BA0F29">
        <w:rPr>
          <w:rFonts w:ascii="Times New Roman" w:hAnsi="Times New Roman"/>
          <w:sz w:val="28"/>
          <w:szCs w:val="28"/>
        </w:rPr>
        <w:lastRenderedPageBreak/>
        <w:t>- объем производства мяса в малых формах хозяйствования составило 0,1</w:t>
      </w:r>
      <w:r w:rsidR="000D2A8F" w:rsidRPr="00BA0F29">
        <w:rPr>
          <w:rFonts w:ascii="Times New Roman" w:hAnsi="Times New Roman"/>
          <w:sz w:val="28"/>
          <w:szCs w:val="28"/>
        </w:rPr>
        <w:t>56</w:t>
      </w:r>
      <w:r w:rsidRPr="00BA0F29">
        <w:rPr>
          <w:rFonts w:ascii="Times New Roman" w:hAnsi="Times New Roman"/>
          <w:sz w:val="28"/>
          <w:szCs w:val="28"/>
        </w:rPr>
        <w:t xml:space="preserve"> тысяч тонн, при запланированном показателе в 0,180 тысяч тонн;</w:t>
      </w:r>
    </w:p>
    <w:p w:rsidR="00A4700E" w:rsidRPr="00A64B90" w:rsidRDefault="00A4700E" w:rsidP="00991E50">
      <w:pPr>
        <w:spacing w:after="0" w:line="240" w:lineRule="auto"/>
        <w:ind w:firstLine="567"/>
        <w:jc w:val="both"/>
        <w:rPr>
          <w:rFonts w:ascii="Times New Roman" w:hAnsi="Times New Roman"/>
          <w:sz w:val="28"/>
          <w:szCs w:val="28"/>
        </w:rPr>
      </w:pPr>
      <w:r w:rsidRPr="00A64B90">
        <w:rPr>
          <w:rFonts w:ascii="Times New Roman" w:hAnsi="Times New Roman"/>
          <w:sz w:val="28"/>
          <w:szCs w:val="28"/>
        </w:rPr>
        <w:t xml:space="preserve">- объем закупки молока заготовительными организациями в хозяйствах населения достиг в </w:t>
      </w:r>
      <w:r w:rsidR="0019154A" w:rsidRPr="00A64B90">
        <w:rPr>
          <w:rFonts w:ascii="Times New Roman" w:hAnsi="Times New Roman"/>
          <w:sz w:val="28"/>
          <w:szCs w:val="28"/>
        </w:rPr>
        <w:t>3,13</w:t>
      </w:r>
      <w:r w:rsidRPr="00A64B90">
        <w:rPr>
          <w:rFonts w:ascii="Times New Roman" w:hAnsi="Times New Roman"/>
          <w:sz w:val="28"/>
          <w:szCs w:val="28"/>
        </w:rPr>
        <w:t xml:space="preserve"> тысяч тонн, при плановом показателе в 2,</w:t>
      </w:r>
      <w:r w:rsidR="0019154A" w:rsidRPr="00A64B90">
        <w:rPr>
          <w:rFonts w:ascii="Times New Roman" w:hAnsi="Times New Roman"/>
          <w:sz w:val="28"/>
          <w:szCs w:val="28"/>
        </w:rPr>
        <w:t>4 тысяч тонн;</w:t>
      </w:r>
    </w:p>
    <w:p w:rsidR="0019154A" w:rsidRPr="00A64B90" w:rsidRDefault="0019154A" w:rsidP="00991E50">
      <w:pPr>
        <w:spacing w:after="0" w:line="240" w:lineRule="auto"/>
        <w:ind w:firstLine="567"/>
        <w:jc w:val="both"/>
        <w:rPr>
          <w:rFonts w:ascii="Times New Roman" w:hAnsi="Times New Roman"/>
          <w:sz w:val="28"/>
          <w:szCs w:val="28"/>
        </w:rPr>
      </w:pPr>
      <w:r w:rsidRPr="00A64B90">
        <w:rPr>
          <w:rFonts w:ascii="Times New Roman" w:hAnsi="Times New Roman"/>
          <w:sz w:val="28"/>
          <w:szCs w:val="28"/>
        </w:rPr>
        <w:t xml:space="preserve">- в 2018 году </w:t>
      </w:r>
      <w:r w:rsidR="00A64B90" w:rsidRPr="00A64B90">
        <w:rPr>
          <w:rFonts w:ascii="Times New Roman" w:hAnsi="Times New Roman"/>
          <w:sz w:val="28"/>
          <w:szCs w:val="28"/>
        </w:rPr>
        <w:t xml:space="preserve">получен грант </w:t>
      </w:r>
      <w:r w:rsidRPr="00A64B90">
        <w:rPr>
          <w:rFonts w:ascii="Times New Roman" w:hAnsi="Times New Roman"/>
          <w:sz w:val="28"/>
          <w:szCs w:val="28"/>
        </w:rPr>
        <w:t>ИП Глава КФХ Гордейко Сергей Михайлович</w:t>
      </w:r>
      <w:r w:rsidR="00A64B90">
        <w:rPr>
          <w:rFonts w:ascii="Times New Roman" w:hAnsi="Times New Roman"/>
          <w:sz w:val="28"/>
          <w:szCs w:val="28"/>
        </w:rPr>
        <w:t>,</w:t>
      </w:r>
      <w:r w:rsidRPr="00A64B90">
        <w:rPr>
          <w:rFonts w:ascii="Times New Roman" w:hAnsi="Times New Roman"/>
          <w:sz w:val="28"/>
          <w:szCs w:val="28"/>
        </w:rPr>
        <w:t xml:space="preserve"> по направлению «Птицеводство».</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92124B" w:rsidRDefault="00A4700E" w:rsidP="00991E50">
      <w:pPr>
        <w:spacing w:after="0" w:line="240" w:lineRule="auto"/>
        <w:ind w:firstLine="567"/>
        <w:jc w:val="both"/>
        <w:rPr>
          <w:rFonts w:ascii="Times New Roman" w:hAnsi="Times New Roman"/>
          <w:sz w:val="28"/>
          <w:szCs w:val="28"/>
          <w:u w:val="single"/>
        </w:rPr>
      </w:pPr>
      <w:r w:rsidRPr="0092124B">
        <w:rPr>
          <w:rFonts w:ascii="Times New Roman" w:hAnsi="Times New Roman"/>
          <w:sz w:val="28"/>
          <w:szCs w:val="28"/>
          <w:u w:val="single"/>
        </w:rPr>
        <w:t>Рынок бытовых услуг:</w:t>
      </w:r>
    </w:p>
    <w:p w:rsidR="00A4700E" w:rsidRPr="0092124B" w:rsidRDefault="00A4700E" w:rsidP="00991E50">
      <w:pPr>
        <w:spacing w:after="0" w:line="240" w:lineRule="auto"/>
        <w:ind w:firstLine="567"/>
        <w:jc w:val="both"/>
        <w:rPr>
          <w:rFonts w:ascii="Times New Roman" w:hAnsi="Times New Roman"/>
          <w:sz w:val="28"/>
          <w:szCs w:val="28"/>
        </w:rPr>
      </w:pPr>
      <w:r w:rsidRPr="0092124B">
        <w:rPr>
          <w:rFonts w:ascii="Times New Roman" w:hAnsi="Times New Roman"/>
          <w:sz w:val="28"/>
          <w:szCs w:val="28"/>
        </w:rPr>
        <w:t xml:space="preserve">- с целью обеспечения равных условий деятельности хозяйствующих субъектов на рынке бытовых услуг, общее количество зарегистрированных хозяйствующих субъектов в сфере бытовых услуг на территории муниципального образования Ленинградский район, </w:t>
      </w:r>
      <w:r w:rsidR="009E5B8E" w:rsidRPr="0092124B">
        <w:rPr>
          <w:rFonts w:ascii="Times New Roman" w:hAnsi="Times New Roman"/>
          <w:sz w:val="28"/>
          <w:szCs w:val="28"/>
        </w:rPr>
        <w:t xml:space="preserve">составила </w:t>
      </w:r>
      <w:r w:rsidR="0092124B" w:rsidRPr="0092124B">
        <w:rPr>
          <w:rFonts w:ascii="Times New Roman" w:hAnsi="Times New Roman"/>
          <w:sz w:val="28"/>
          <w:szCs w:val="28"/>
        </w:rPr>
        <w:t>169</w:t>
      </w:r>
      <w:r w:rsidRPr="0092124B">
        <w:rPr>
          <w:rFonts w:ascii="Times New Roman" w:hAnsi="Times New Roman"/>
          <w:sz w:val="28"/>
          <w:szCs w:val="28"/>
        </w:rPr>
        <w:t xml:space="preserve"> единиц</w:t>
      </w:r>
      <w:r w:rsidR="0092124B" w:rsidRPr="0092124B">
        <w:rPr>
          <w:rFonts w:ascii="Times New Roman" w:hAnsi="Times New Roman"/>
          <w:sz w:val="28"/>
          <w:szCs w:val="28"/>
        </w:rPr>
        <w:t xml:space="preserve"> при плановом значении </w:t>
      </w:r>
      <w:r w:rsidR="00F46CA3">
        <w:rPr>
          <w:rFonts w:ascii="Times New Roman" w:hAnsi="Times New Roman"/>
          <w:sz w:val="28"/>
          <w:szCs w:val="28"/>
        </w:rPr>
        <w:t xml:space="preserve">на 2018 год </w:t>
      </w:r>
      <w:r w:rsidR="0092124B" w:rsidRPr="0092124B">
        <w:rPr>
          <w:rFonts w:ascii="Times New Roman" w:hAnsi="Times New Roman"/>
          <w:sz w:val="28"/>
          <w:szCs w:val="28"/>
        </w:rPr>
        <w:t>в 165 единиц</w:t>
      </w:r>
      <w:r w:rsidRPr="0092124B">
        <w:rPr>
          <w:rFonts w:ascii="Times New Roman" w:hAnsi="Times New Roman"/>
          <w:sz w:val="28"/>
          <w:szCs w:val="28"/>
        </w:rPr>
        <w:t>;</w:t>
      </w:r>
    </w:p>
    <w:p w:rsidR="00A4700E" w:rsidRPr="0092124B" w:rsidRDefault="00A4700E" w:rsidP="00991E50">
      <w:pPr>
        <w:spacing w:after="0" w:line="240" w:lineRule="auto"/>
        <w:ind w:firstLine="567"/>
        <w:jc w:val="both"/>
        <w:rPr>
          <w:rFonts w:ascii="Times New Roman" w:hAnsi="Times New Roman"/>
          <w:sz w:val="28"/>
          <w:szCs w:val="28"/>
        </w:rPr>
      </w:pPr>
      <w:r w:rsidRPr="0092124B">
        <w:rPr>
          <w:rFonts w:ascii="Times New Roman" w:hAnsi="Times New Roman"/>
          <w:sz w:val="28"/>
          <w:szCs w:val="28"/>
        </w:rPr>
        <w:t xml:space="preserve">- с целью увеличения охвата населения Ленинградского района обслуживанием в сфере бытовых услуг, охват населенных пунктов выездным обслуживанием в сфере бытовых услуг также достиг планового показателя в </w:t>
      </w:r>
      <w:r w:rsidR="00BF13E9" w:rsidRPr="0092124B">
        <w:rPr>
          <w:rFonts w:ascii="Times New Roman" w:hAnsi="Times New Roman"/>
          <w:sz w:val="28"/>
          <w:szCs w:val="28"/>
        </w:rPr>
        <w:t>6</w:t>
      </w:r>
      <w:r w:rsidR="0092124B" w:rsidRPr="0092124B">
        <w:rPr>
          <w:rFonts w:ascii="Times New Roman" w:hAnsi="Times New Roman"/>
          <w:sz w:val="28"/>
          <w:szCs w:val="28"/>
        </w:rPr>
        <w:t>5</w:t>
      </w:r>
      <w:r w:rsidRPr="0092124B">
        <w:rPr>
          <w:rFonts w:ascii="Times New Roman" w:hAnsi="Times New Roman"/>
          <w:sz w:val="28"/>
          <w:szCs w:val="28"/>
        </w:rPr>
        <w:t>%.</w:t>
      </w:r>
    </w:p>
    <w:p w:rsidR="00A4700E" w:rsidRPr="007564E2" w:rsidRDefault="00A4700E" w:rsidP="00991E50">
      <w:pPr>
        <w:spacing w:after="0" w:line="240" w:lineRule="auto"/>
        <w:ind w:firstLine="567"/>
        <w:jc w:val="both"/>
        <w:rPr>
          <w:rFonts w:ascii="Times New Roman" w:hAnsi="Times New Roman"/>
          <w:sz w:val="28"/>
          <w:szCs w:val="28"/>
          <w:highlight w:val="yellow"/>
        </w:rPr>
      </w:pPr>
    </w:p>
    <w:p w:rsidR="00A4700E" w:rsidRPr="00593DC1" w:rsidRDefault="00A4700E" w:rsidP="00991E50">
      <w:pPr>
        <w:spacing w:after="0" w:line="240" w:lineRule="auto"/>
        <w:ind w:firstLine="567"/>
        <w:jc w:val="both"/>
        <w:rPr>
          <w:rFonts w:ascii="Times New Roman" w:hAnsi="Times New Roman"/>
          <w:b/>
          <w:sz w:val="28"/>
          <w:szCs w:val="28"/>
        </w:rPr>
      </w:pPr>
      <w:r w:rsidRPr="00593DC1">
        <w:rPr>
          <w:rFonts w:ascii="Times New Roman" w:hAnsi="Times New Roman"/>
          <w:b/>
          <w:sz w:val="28"/>
          <w:szCs w:val="28"/>
        </w:rPr>
        <w:t>Системные мероприятия по развитию конкурентной среды в Краснодарском крае:</w:t>
      </w:r>
    </w:p>
    <w:p w:rsidR="00A4700E" w:rsidRPr="0092124B" w:rsidRDefault="00A4700E" w:rsidP="00991E50">
      <w:pPr>
        <w:spacing w:after="0" w:line="240" w:lineRule="auto"/>
        <w:ind w:firstLine="567"/>
        <w:jc w:val="both"/>
        <w:rPr>
          <w:rFonts w:ascii="Times New Roman" w:hAnsi="Times New Roman"/>
          <w:sz w:val="28"/>
          <w:szCs w:val="28"/>
          <w:u w:val="single"/>
        </w:rPr>
      </w:pPr>
      <w:r w:rsidRPr="0092124B">
        <w:rPr>
          <w:rFonts w:ascii="Times New Roman" w:hAnsi="Times New Roman"/>
          <w:sz w:val="28"/>
          <w:szCs w:val="28"/>
          <w:u w:val="single"/>
        </w:rPr>
        <w:t>Развитие конкуренции при осуществлении процедур муниципальных закупок:</w:t>
      </w:r>
    </w:p>
    <w:p w:rsidR="002D2892" w:rsidRPr="006C5414" w:rsidRDefault="002D2892" w:rsidP="002D2892">
      <w:pPr>
        <w:spacing w:after="0" w:line="240" w:lineRule="auto"/>
        <w:ind w:firstLine="567"/>
        <w:jc w:val="both"/>
        <w:rPr>
          <w:rFonts w:ascii="Times New Roman" w:hAnsi="Times New Roman"/>
          <w:spacing w:val="-7"/>
          <w:sz w:val="28"/>
          <w:szCs w:val="28"/>
        </w:rPr>
      </w:pPr>
      <w:proofErr w:type="gramStart"/>
      <w:r w:rsidRPr="006C5414">
        <w:rPr>
          <w:rFonts w:ascii="Times New Roman" w:hAnsi="Times New Roman"/>
          <w:sz w:val="28"/>
          <w:szCs w:val="28"/>
        </w:rPr>
        <w:t xml:space="preserve">- с целью развития конкуренции при осуществлении процедур </w:t>
      </w:r>
      <w:r w:rsidRPr="006C5414">
        <w:rPr>
          <w:rFonts w:ascii="Times New Roman" w:hAnsi="Times New Roman"/>
          <w:spacing w:val="-6"/>
          <w:sz w:val="28"/>
          <w:szCs w:val="28"/>
        </w:rPr>
        <w:t xml:space="preserve">муниципальных </w:t>
      </w:r>
      <w:r w:rsidRPr="006C5414">
        <w:rPr>
          <w:rFonts w:ascii="Times New Roman" w:hAnsi="Times New Roman"/>
          <w:sz w:val="28"/>
          <w:szCs w:val="28"/>
        </w:rPr>
        <w:t xml:space="preserve">закупок, а также закупок </w:t>
      </w:r>
      <w:r w:rsidRPr="006C5414">
        <w:rPr>
          <w:rFonts w:ascii="Times New Roman" w:hAnsi="Times New Roman"/>
          <w:spacing w:val="-5"/>
          <w:sz w:val="28"/>
          <w:szCs w:val="28"/>
        </w:rPr>
        <w:t xml:space="preserve">хозяйствующих субъектов, доля закупок у субъектов малого и </w:t>
      </w:r>
      <w:r w:rsidRPr="006C5414">
        <w:rPr>
          <w:rFonts w:ascii="Times New Roman" w:hAnsi="Times New Roman"/>
          <w:sz w:val="28"/>
          <w:szCs w:val="28"/>
        </w:rPr>
        <w:t xml:space="preserve">среднего предпринимательства (включая закупки, участниками </w:t>
      </w:r>
      <w:r w:rsidRPr="006C5414">
        <w:rPr>
          <w:rFonts w:ascii="Times New Roman" w:hAnsi="Times New Roman"/>
          <w:spacing w:val="-6"/>
          <w:sz w:val="28"/>
          <w:szCs w:val="28"/>
        </w:rPr>
        <w:t xml:space="preserve">которых являются любые лица, в том </w:t>
      </w:r>
      <w:r w:rsidRPr="006C5414">
        <w:rPr>
          <w:rFonts w:ascii="Times New Roman" w:hAnsi="Times New Roman"/>
          <w:spacing w:val="-5"/>
          <w:sz w:val="28"/>
          <w:szCs w:val="28"/>
        </w:rPr>
        <w:t xml:space="preserve">числе субъекты малого и среднего </w:t>
      </w:r>
      <w:r w:rsidRPr="006C5414">
        <w:rPr>
          <w:rFonts w:ascii="Times New Roman" w:hAnsi="Times New Roman"/>
          <w:sz w:val="28"/>
          <w:szCs w:val="28"/>
        </w:rPr>
        <w:t xml:space="preserve">предпринимательства, </w:t>
      </w:r>
      <w:r w:rsidRPr="006C5414">
        <w:rPr>
          <w:rFonts w:ascii="Times New Roman" w:hAnsi="Times New Roman"/>
          <w:spacing w:val="-5"/>
          <w:sz w:val="28"/>
          <w:szCs w:val="28"/>
        </w:rPr>
        <w:t xml:space="preserve">в </w:t>
      </w:r>
      <w:r w:rsidRPr="006C5414">
        <w:rPr>
          <w:rFonts w:ascii="Times New Roman" w:hAnsi="Times New Roman"/>
          <w:spacing w:val="-6"/>
          <w:sz w:val="28"/>
          <w:szCs w:val="28"/>
        </w:rPr>
        <w:t xml:space="preserve">отношении участников которых </w:t>
      </w:r>
      <w:r w:rsidRPr="006C5414">
        <w:rPr>
          <w:rFonts w:ascii="Times New Roman" w:hAnsi="Times New Roman"/>
          <w:sz w:val="28"/>
          <w:szCs w:val="28"/>
        </w:rPr>
        <w:t xml:space="preserve">заказчиком устанавливается требование о привлечении к </w:t>
      </w:r>
      <w:r w:rsidRPr="006C5414">
        <w:rPr>
          <w:rFonts w:ascii="Times New Roman" w:hAnsi="Times New Roman"/>
          <w:spacing w:val="-6"/>
          <w:sz w:val="28"/>
          <w:szCs w:val="28"/>
        </w:rPr>
        <w:t xml:space="preserve">исполнению договора субподрядчиков </w:t>
      </w:r>
      <w:r w:rsidRPr="006C5414">
        <w:rPr>
          <w:rFonts w:ascii="Times New Roman" w:hAnsi="Times New Roman"/>
          <w:spacing w:val="-5"/>
          <w:sz w:val="28"/>
          <w:szCs w:val="28"/>
        </w:rPr>
        <w:t xml:space="preserve">(соисполнителей) из числа субъектов </w:t>
      </w:r>
      <w:r w:rsidRPr="006C5414">
        <w:rPr>
          <w:rFonts w:ascii="Times New Roman" w:hAnsi="Times New Roman"/>
          <w:sz w:val="28"/>
          <w:szCs w:val="28"/>
        </w:rPr>
        <w:t xml:space="preserve">малого и среднего </w:t>
      </w:r>
      <w:r w:rsidRPr="006C5414">
        <w:rPr>
          <w:rFonts w:ascii="Times New Roman" w:hAnsi="Times New Roman"/>
          <w:spacing w:val="-6"/>
          <w:sz w:val="28"/>
          <w:szCs w:val="28"/>
        </w:rPr>
        <w:t>предпринимательства), в общем</w:t>
      </w:r>
      <w:proofErr w:type="gramEnd"/>
      <w:r w:rsidRPr="006C5414">
        <w:rPr>
          <w:rFonts w:ascii="Times New Roman" w:hAnsi="Times New Roman"/>
          <w:spacing w:val="-6"/>
          <w:sz w:val="28"/>
          <w:szCs w:val="28"/>
        </w:rPr>
        <w:t xml:space="preserve"> </w:t>
      </w:r>
      <w:proofErr w:type="gramStart"/>
      <w:r w:rsidRPr="006C5414">
        <w:rPr>
          <w:rFonts w:ascii="Times New Roman" w:hAnsi="Times New Roman"/>
          <w:sz w:val="28"/>
          <w:szCs w:val="28"/>
        </w:rPr>
        <w:t xml:space="preserve">годовом стоимостном объеме закупок, осуществляемых в </w:t>
      </w:r>
      <w:r w:rsidRPr="006C5414">
        <w:rPr>
          <w:rFonts w:ascii="Times New Roman" w:hAnsi="Times New Roman"/>
          <w:spacing w:val="-5"/>
          <w:sz w:val="28"/>
          <w:szCs w:val="28"/>
        </w:rPr>
        <w:t xml:space="preserve">соответствии с Федеральными законами 44-ФЗ от 5 апреля 2013 года «О контрактной системе в сфере закупок товаров, работ, услуг для обеспечения государственных и муниципальных нужд» и </w:t>
      </w:r>
      <w:r w:rsidRPr="006C5414">
        <w:rPr>
          <w:rFonts w:ascii="Times New Roman" w:hAnsi="Times New Roman"/>
          <w:sz w:val="28"/>
          <w:szCs w:val="28"/>
        </w:rPr>
        <w:t xml:space="preserve">223-ФЗ от 18 июля 2011 года </w:t>
      </w:r>
      <w:r w:rsidRPr="006C5414">
        <w:rPr>
          <w:rFonts w:ascii="Times New Roman" w:hAnsi="Times New Roman"/>
          <w:spacing w:val="-5"/>
          <w:sz w:val="28"/>
          <w:szCs w:val="28"/>
        </w:rPr>
        <w:t xml:space="preserve">«О закупках товаров, работ, услуг </w:t>
      </w:r>
      <w:r w:rsidRPr="006C5414">
        <w:rPr>
          <w:rFonts w:ascii="Times New Roman" w:hAnsi="Times New Roman"/>
          <w:spacing w:val="-7"/>
          <w:sz w:val="28"/>
          <w:szCs w:val="28"/>
        </w:rPr>
        <w:t xml:space="preserve">отдельными видами юридических лиц» составила </w:t>
      </w:r>
      <w:r w:rsidRPr="0092124B">
        <w:rPr>
          <w:rFonts w:ascii="Times New Roman" w:hAnsi="Times New Roman"/>
          <w:spacing w:val="-7"/>
          <w:sz w:val="28"/>
          <w:szCs w:val="28"/>
        </w:rPr>
        <w:t>56 %</w:t>
      </w:r>
      <w:r w:rsidRPr="006C5414">
        <w:rPr>
          <w:rFonts w:ascii="Times New Roman" w:hAnsi="Times New Roman"/>
          <w:spacing w:val="-7"/>
          <w:sz w:val="28"/>
          <w:szCs w:val="28"/>
        </w:rPr>
        <w:t xml:space="preserve"> при запланированном показателе в </w:t>
      </w:r>
      <w:r w:rsidRPr="0092124B">
        <w:rPr>
          <w:rFonts w:ascii="Times New Roman" w:hAnsi="Times New Roman"/>
          <w:spacing w:val="-7"/>
          <w:sz w:val="28"/>
          <w:szCs w:val="28"/>
        </w:rPr>
        <w:t>20%</w:t>
      </w:r>
      <w:r w:rsidRPr="006C5414">
        <w:rPr>
          <w:rFonts w:ascii="Times New Roman" w:hAnsi="Times New Roman"/>
          <w:spacing w:val="-7"/>
          <w:sz w:val="28"/>
          <w:szCs w:val="28"/>
        </w:rPr>
        <w:t>.</w:t>
      </w:r>
      <w:proofErr w:type="gramEnd"/>
    </w:p>
    <w:p w:rsidR="00A4700E" w:rsidRPr="002D2892" w:rsidRDefault="00A4700E" w:rsidP="00991E50">
      <w:pPr>
        <w:spacing w:after="0" w:line="240" w:lineRule="auto"/>
        <w:ind w:firstLine="567"/>
        <w:jc w:val="both"/>
        <w:rPr>
          <w:rFonts w:ascii="Times New Roman" w:hAnsi="Times New Roman"/>
          <w:spacing w:val="-5"/>
          <w:sz w:val="28"/>
          <w:szCs w:val="28"/>
        </w:rPr>
      </w:pPr>
      <w:r w:rsidRPr="002D2892">
        <w:rPr>
          <w:rFonts w:ascii="Times New Roman" w:hAnsi="Times New Roman"/>
          <w:sz w:val="28"/>
          <w:szCs w:val="28"/>
        </w:rPr>
        <w:t xml:space="preserve">- при проведении муниципальных закупок для обеспечения муниципальных нужд, </w:t>
      </w:r>
      <w:r w:rsidRPr="002D2892">
        <w:rPr>
          <w:rFonts w:ascii="Times New Roman" w:hAnsi="Times New Roman"/>
          <w:spacing w:val="-5"/>
          <w:sz w:val="28"/>
          <w:szCs w:val="28"/>
        </w:rPr>
        <w:t xml:space="preserve">рост числа участников достиг планового показателя в </w:t>
      </w:r>
      <w:r w:rsidR="002D2892" w:rsidRPr="002D2892">
        <w:rPr>
          <w:rFonts w:ascii="Times New Roman" w:hAnsi="Times New Roman"/>
          <w:spacing w:val="-5"/>
          <w:sz w:val="28"/>
          <w:szCs w:val="28"/>
        </w:rPr>
        <w:t>3,0</w:t>
      </w:r>
      <w:r w:rsidRPr="002D2892">
        <w:rPr>
          <w:rFonts w:ascii="Times New Roman" w:hAnsi="Times New Roman"/>
          <w:spacing w:val="-5"/>
          <w:sz w:val="28"/>
          <w:szCs w:val="28"/>
        </w:rPr>
        <w:t xml:space="preserve"> тыс. субъектов.</w:t>
      </w:r>
    </w:p>
    <w:p w:rsidR="00A4700E" w:rsidRDefault="00A4700E" w:rsidP="00991E50">
      <w:pPr>
        <w:spacing w:after="0" w:line="240" w:lineRule="auto"/>
        <w:ind w:firstLine="567"/>
        <w:jc w:val="both"/>
        <w:rPr>
          <w:rFonts w:ascii="Times New Roman" w:hAnsi="Times New Roman"/>
          <w:spacing w:val="-5"/>
          <w:sz w:val="28"/>
          <w:szCs w:val="28"/>
          <w:highlight w:val="yellow"/>
        </w:rPr>
      </w:pPr>
    </w:p>
    <w:p w:rsidR="00A4700E" w:rsidRPr="00637E86" w:rsidRDefault="00A4700E" w:rsidP="00991E50">
      <w:pPr>
        <w:spacing w:after="0" w:line="240" w:lineRule="auto"/>
        <w:ind w:firstLine="567"/>
        <w:jc w:val="both"/>
        <w:rPr>
          <w:rFonts w:ascii="Times New Roman" w:hAnsi="Times New Roman"/>
          <w:sz w:val="28"/>
          <w:szCs w:val="28"/>
          <w:u w:val="single"/>
        </w:rPr>
      </w:pPr>
      <w:r w:rsidRPr="00637E86">
        <w:rPr>
          <w:rFonts w:ascii="Times New Roman" w:hAnsi="Times New Roman"/>
          <w:sz w:val="28"/>
          <w:szCs w:val="28"/>
          <w:u w:val="single"/>
        </w:rPr>
        <w:t>Совершенствование процессов управления объектами муниципальной собственности муниципального образования Ленинградский район:</w:t>
      </w:r>
    </w:p>
    <w:p w:rsidR="00A4700E" w:rsidRPr="00637E86" w:rsidRDefault="00A4700E" w:rsidP="00991E50">
      <w:pPr>
        <w:spacing w:after="0" w:line="240" w:lineRule="auto"/>
        <w:ind w:firstLine="567"/>
        <w:jc w:val="both"/>
        <w:rPr>
          <w:rFonts w:ascii="Times New Roman" w:hAnsi="Times New Roman"/>
          <w:sz w:val="28"/>
          <w:szCs w:val="28"/>
        </w:rPr>
      </w:pPr>
      <w:proofErr w:type="gramStart"/>
      <w:r w:rsidRPr="00637E86">
        <w:rPr>
          <w:rFonts w:ascii="Times New Roman" w:hAnsi="Times New Roman"/>
          <w:sz w:val="28"/>
          <w:szCs w:val="28"/>
        </w:rPr>
        <w:t xml:space="preserve">- с целью обеспечения равных условий доступа к информации о реализации имущества, находящегося </w:t>
      </w:r>
      <w:r w:rsidRPr="00637E86">
        <w:rPr>
          <w:rFonts w:ascii="Times New Roman" w:hAnsi="Times New Roman"/>
          <w:iCs/>
          <w:sz w:val="28"/>
          <w:szCs w:val="28"/>
        </w:rPr>
        <w:t>в</w:t>
      </w:r>
      <w:r w:rsidRPr="00637E86">
        <w:rPr>
          <w:rFonts w:ascii="Times New Roman" w:hAnsi="Times New Roman"/>
          <w:i/>
          <w:iCs/>
          <w:sz w:val="28"/>
          <w:szCs w:val="28"/>
        </w:rPr>
        <w:t xml:space="preserve"> </w:t>
      </w:r>
      <w:r w:rsidRPr="00637E86">
        <w:rPr>
          <w:rFonts w:ascii="Times New Roman" w:hAnsi="Times New Roman"/>
          <w:sz w:val="28"/>
          <w:szCs w:val="28"/>
        </w:rPr>
        <w:t xml:space="preserve">собственности муниципального образования, путем размещения указанной информации на официальном сайте Российской Федерации для размещения информации, о проведении торгов в </w:t>
      </w:r>
      <w:r w:rsidRPr="00637E86">
        <w:rPr>
          <w:rFonts w:ascii="Times New Roman" w:hAnsi="Times New Roman"/>
          <w:sz w:val="28"/>
          <w:szCs w:val="28"/>
        </w:rPr>
        <w:lastRenderedPageBreak/>
        <w:t>сети «Интернет» (</w:t>
      </w:r>
      <w:hyperlink r:id="rId121" w:history="1">
        <w:r w:rsidRPr="00637E86">
          <w:rPr>
            <w:rFonts w:ascii="Times New Roman" w:hAnsi="Times New Roman"/>
            <w:sz w:val="28"/>
            <w:szCs w:val="28"/>
            <w:u w:val="single"/>
            <w:lang w:val="en-US"/>
          </w:rPr>
          <w:t>www</w:t>
        </w:r>
        <w:r w:rsidRPr="00637E86">
          <w:rPr>
            <w:rFonts w:ascii="Times New Roman" w:hAnsi="Times New Roman"/>
            <w:sz w:val="28"/>
            <w:szCs w:val="28"/>
            <w:u w:val="single"/>
          </w:rPr>
          <w:t>.</w:t>
        </w:r>
        <w:r w:rsidRPr="00637E86">
          <w:rPr>
            <w:rFonts w:ascii="Times New Roman" w:hAnsi="Times New Roman"/>
            <w:sz w:val="28"/>
            <w:szCs w:val="28"/>
            <w:u w:val="single"/>
            <w:lang w:val="en-US"/>
          </w:rPr>
          <w:t>torgi</w:t>
        </w:r>
        <w:r w:rsidRPr="00637E86">
          <w:rPr>
            <w:rFonts w:ascii="Times New Roman" w:hAnsi="Times New Roman"/>
            <w:sz w:val="28"/>
            <w:szCs w:val="28"/>
            <w:u w:val="single"/>
          </w:rPr>
          <w:t>.</w:t>
        </w:r>
        <w:r w:rsidRPr="00637E86">
          <w:rPr>
            <w:rFonts w:ascii="Times New Roman" w:hAnsi="Times New Roman"/>
            <w:sz w:val="28"/>
            <w:szCs w:val="28"/>
            <w:u w:val="single"/>
            <w:lang w:val="en-US"/>
          </w:rPr>
          <w:t>gov</w:t>
        </w:r>
        <w:r w:rsidRPr="00637E86">
          <w:rPr>
            <w:rFonts w:ascii="Times New Roman" w:hAnsi="Times New Roman"/>
            <w:sz w:val="28"/>
            <w:szCs w:val="28"/>
            <w:u w:val="single"/>
          </w:rPr>
          <w:t>.</w:t>
        </w:r>
        <w:r w:rsidRPr="00637E86">
          <w:rPr>
            <w:rFonts w:ascii="Times New Roman" w:hAnsi="Times New Roman"/>
            <w:sz w:val="28"/>
            <w:szCs w:val="28"/>
            <w:u w:val="single"/>
            <w:lang w:val="en-US"/>
          </w:rPr>
          <w:t>ru</w:t>
        </w:r>
      </w:hyperlink>
      <w:r w:rsidRPr="00637E86">
        <w:rPr>
          <w:rFonts w:ascii="Times New Roman" w:hAnsi="Times New Roman"/>
          <w:sz w:val="28"/>
          <w:szCs w:val="28"/>
        </w:rPr>
        <w:t>) и на официальном сайте администрации муниципального образования Ленинградский район в сети «Интернет», доля размещенных соответствующих на официальных ресурсах информационных сообщений о реализации</w:t>
      </w:r>
      <w:proofErr w:type="gramEnd"/>
      <w:r w:rsidRPr="00637E86">
        <w:rPr>
          <w:rFonts w:ascii="Times New Roman" w:hAnsi="Times New Roman"/>
          <w:sz w:val="28"/>
          <w:szCs w:val="28"/>
        </w:rPr>
        <w:t xml:space="preserve"> имущества, находящегося в собственности муниципального образования, объектов, в общем количестве подлежащих приватизации объектов в соответствии с утвержденной программой приватизации составляет 100% </w:t>
      </w:r>
    </w:p>
    <w:p w:rsidR="00C47486" w:rsidRDefault="00C47486" w:rsidP="00991E50">
      <w:pPr>
        <w:spacing w:after="0" w:line="240" w:lineRule="auto"/>
        <w:ind w:firstLine="567"/>
        <w:jc w:val="both"/>
        <w:rPr>
          <w:rFonts w:ascii="Times New Roman" w:hAnsi="Times New Roman"/>
          <w:sz w:val="28"/>
          <w:szCs w:val="28"/>
          <w:u w:val="single"/>
        </w:rPr>
      </w:pPr>
    </w:p>
    <w:p w:rsidR="00A4700E" w:rsidRPr="0092124B" w:rsidRDefault="00A4700E" w:rsidP="00C47486">
      <w:pPr>
        <w:spacing w:after="0" w:line="240" w:lineRule="auto"/>
        <w:ind w:firstLine="567"/>
        <w:jc w:val="both"/>
        <w:rPr>
          <w:rFonts w:ascii="Times New Roman" w:hAnsi="Times New Roman"/>
          <w:sz w:val="28"/>
          <w:szCs w:val="28"/>
          <w:u w:val="single"/>
        </w:rPr>
      </w:pPr>
      <w:r w:rsidRPr="0092124B">
        <w:rPr>
          <w:rFonts w:ascii="Times New Roman" w:hAnsi="Times New Roman"/>
          <w:sz w:val="28"/>
          <w:szCs w:val="28"/>
          <w:u w:val="single"/>
        </w:rPr>
        <w:t>Создание условий для развития конкуренции на рынке строительства:</w:t>
      </w:r>
    </w:p>
    <w:p w:rsidR="00A4700E" w:rsidRPr="00593DC1" w:rsidRDefault="00A4700E" w:rsidP="00C47486">
      <w:pPr>
        <w:spacing w:after="0" w:line="240" w:lineRule="auto"/>
        <w:ind w:right="-57" w:firstLine="567"/>
        <w:jc w:val="both"/>
        <w:rPr>
          <w:rFonts w:ascii="Times New Roman" w:hAnsi="Times New Roman"/>
          <w:sz w:val="28"/>
          <w:szCs w:val="28"/>
        </w:rPr>
      </w:pPr>
      <w:proofErr w:type="gramStart"/>
      <w:r w:rsidRPr="00593DC1">
        <w:rPr>
          <w:rFonts w:ascii="Times New Roman" w:hAnsi="Times New Roman"/>
          <w:sz w:val="28"/>
          <w:szCs w:val="28"/>
        </w:rPr>
        <w:t>- с целью урегулирования отношений субъектов градостроительной деятельности при строительстве объектов недвижимости и при вводе их в эксплуатацию</w:t>
      </w:r>
      <w:r w:rsidRPr="00593DC1">
        <w:rPr>
          <w:rFonts w:ascii="Times New Roman" w:hAnsi="Times New Roman"/>
          <w:color w:val="252525"/>
          <w:sz w:val="28"/>
          <w:szCs w:val="28"/>
        </w:rPr>
        <w:t xml:space="preserve">, </w:t>
      </w:r>
      <w:r w:rsidRPr="00593DC1">
        <w:rPr>
          <w:rFonts w:ascii="Times New Roman" w:hAnsi="Times New Roman"/>
          <w:sz w:val="28"/>
          <w:szCs w:val="28"/>
        </w:rPr>
        <w:t>а так же определения деятельности органов местного самоуправления по вопросам выдачи разрешений на строительство, и контроля за осуществлением работ по строительству и реконструкции объекта недвижимости и вводу их в эксплуатацию, поставлена задача по созданию условий максимального благоприятствования хозяйствующим субъектам при входе на рынок</w:t>
      </w:r>
      <w:proofErr w:type="gramEnd"/>
      <w:r w:rsidRPr="00593DC1">
        <w:rPr>
          <w:rFonts w:ascii="Times New Roman" w:hAnsi="Times New Roman"/>
          <w:sz w:val="28"/>
          <w:szCs w:val="28"/>
        </w:rPr>
        <w:t xml:space="preserve"> строительных услуг. </w:t>
      </w:r>
      <w:r w:rsidR="00593DC1" w:rsidRPr="00593DC1">
        <w:rPr>
          <w:rFonts w:ascii="Times New Roman" w:eastAsia="Times New Roman" w:hAnsi="Times New Roman"/>
          <w:sz w:val="28"/>
          <w:szCs w:val="28"/>
        </w:rPr>
        <w:t>Административный регламент «Выдача разрешений на строительство, реконструкцию объектов капитального строительства», утверждённый постановлением администрации муниципального образования Ленинградский район от 29</w:t>
      </w:r>
      <w:r w:rsidR="00593DC1">
        <w:rPr>
          <w:rFonts w:ascii="Times New Roman" w:eastAsia="Times New Roman" w:hAnsi="Times New Roman"/>
          <w:sz w:val="28"/>
          <w:szCs w:val="28"/>
        </w:rPr>
        <w:t xml:space="preserve"> августа </w:t>
      </w:r>
      <w:r w:rsidR="00593DC1" w:rsidRPr="00593DC1">
        <w:rPr>
          <w:rFonts w:ascii="Times New Roman" w:eastAsia="Times New Roman" w:hAnsi="Times New Roman"/>
          <w:sz w:val="28"/>
          <w:szCs w:val="28"/>
        </w:rPr>
        <w:t>2017 года №1043; административный регламент «Выдача разрешений на ввод в эксплуатацию построенных, реконструированных объектов капитального строительства», утверждённый постановлением администрации муниципального образования Ленинградский район от 29</w:t>
      </w:r>
      <w:r w:rsidR="00593DC1">
        <w:rPr>
          <w:rFonts w:ascii="Times New Roman" w:eastAsia="Times New Roman" w:hAnsi="Times New Roman"/>
          <w:sz w:val="28"/>
          <w:szCs w:val="28"/>
        </w:rPr>
        <w:t xml:space="preserve"> августа </w:t>
      </w:r>
      <w:r w:rsidR="00593DC1" w:rsidRPr="00593DC1">
        <w:rPr>
          <w:rFonts w:ascii="Times New Roman" w:eastAsia="Times New Roman" w:hAnsi="Times New Roman"/>
          <w:sz w:val="28"/>
          <w:szCs w:val="28"/>
        </w:rPr>
        <w:t>2017 года №1042</w:t>
      </w:r>
      <w:r w:rsidR="00593DC1">
        <w:rPr>
          <w:rFonts w:ascii="Times New Roman" w:eastAsia="Times New Roman" w:hAnsi="Times New Roman"/>
          <w:sz w:val="28"/>
          <w:szCs w:val="28"/>
        </w:rPr>
        <w:t xml:space="preserve">. </w:t>
      </w:r>
      <w:r w:rsidRPr="00593DC1">
        <w:rPr>
          <w:rFonts w:ascii="Times New Roman" w:hAnsi="Times New Roman"/>
          <w:sz w:val="28"/>
          <w:szCs w:val="28"/>
        </w:rPr>
        <w:t xml:space="preserve">В соответствии с административными регламентами по предоставлению муниципальных услуг за отчетный период выдано </w:t>
      </w:r>
      <w:r w:rsidR="00933522" w:rsidRPr="00593DC1">
        <w:rPr>
          <w:rFonts w:ascii="Times New Roman" w:hAnsi="Times New Roman"/>
          <w:sz w:val="28"/>
          <w:szCs w:val="28"/>
        </w:rPr>
        <w:t>166</w:t>
      </w:r>
      <w:r w:rsidRPr="00593DC1">
        <w:rPr>
          <w:rFonts w:ascii="Times New Roman" w:hAnsi="Times New Roman"/>
          <w:sz w:val="28"/>
          <w:szCs w:val="28"/>
        </w:rPr>
        <w:t xml:space="preserve"> разрешений на строительство, реконструкцию объектов капитального строительства и </w:t>
      </w:r>
      <w:r w:rsidR="00933522" w:rsidRPr="00593DC1">
        <w:rPr>
          <w:rFonts w:ascii="Times New Roman" w:hAnsi="Times New Roman"/>
          <w:sz w:val="28"/>
          <w:szCs w:val="28"/>
        </w:rPr>
        <w:t>106</w:t>
      </w:r>
      <w:r w:rsidRPr="00593DC1">
        <w:rPr>
          <w:rFonts w:ascii="Times New Roman" w:hAnsi="Times New Roman"/>
          <w:sz w:val="28"/>
          <w:szCs w:val="28"/>
        </w:rPr>
        <w:t xml:space="preserve"> актов </w:t>
      </w:r>
      <w:proofErr w:type="gramStart"/>
      <w:r w:rsidRPr="00593DC1">
        <w:rPr>
          <w:rFonts w:ascii="Times New Roman" w:hAnsi="Times New Roman"/>
          <w:sz w:val="28"/>
          <w:szCs w:val="28"/>
        </w:rPr>
        <w:t>ввода</w:t>
      </w:r>
      <w:proofErr w:type="gramEnd"/>
      <w:r w:rsidRPr="00593DC1">
        <w:rPr>
          <w:rFonts w:ascii="Times New Roman" w:hAnsi="Times New Roman"/>
          <w:sz w:val="28"/>
          <w:szCs w:val="28"/>
        </w:rPr>
        <w:t xml:space="preserve"> в эксплуатацию построенных, реконструированных объектов капитального строительства.</w:t>
      </w:r>
    </w:p>
    <w:p w:rsidR="00C47486" w:rsidRDefault="00C47486" w:rsidP="00991E50">
      <w:pPr>
        <w:spacing w:after="0" w:line="240" w:lineRule="auto"/>
        <w:ind w:firstLine="567"/>
        <w:jc w:val="both"/>
        <w:rPr>
          <w:rFonts w:ascii="Times New Roman" w:hAnsi="Times New Roman"/>
          <w:sz w:val="28"/>
          <w:szCs w:val="28"/>
          <w:u w:val="single"/>
        </w:rPr>
      </w:pPr>
    </w:p>
    <w:p w:rsidR="00A4700E" w:rsidRPr="00637E86" w:rsidRDefault="00A4700E" w:rsidP="00991E50">
      <w:pPr>
        <w:spacing w:after="0" w:line="240" w:lineRule="auto"/>
        <w:ind w:firstLine="567"/>
        <w:jc w:val="both"/>
        <w:rPr>
          <w:rFonts w:ascii="Times New Roman" w:hAnsi="Times New Roman"/>
          <w:sz w:val="28"/>
          <w:szCs w:val="28"/>
          <w:u w:val="single"/>
        </w:rPr>
      </w:pPr>
      <w:r w:rsidRPr="00637E86">
        <w:rPr>
          <w:rFonts w:ascii="Times New Roman" w:hAnsi="Times New Roman"/>
          <w:sz w:val="28"/>
          <w:szCs w:val="28"/>
          <w:u w:val="single"/>
        </w:rPr>
        <w:t>Содействие развитию негосударственных (немуниципальных) социально ориентированных некоммерческих организаций:</w:t>
      </w:r>
    </w:p>
    <w:p w:rsidR="00A4700E" w:rsidRPr="00637E86" w:rsidRDefault="00A4700E" w:rsidP="00991E50">
      <w:pPr>
        <w:spacing w:after="0" w:line="240" w:lineRule="auto"/>
        <w:ind w:firstLine="567"/>
        <w:jc w:val="both"/>
        <w:rPr>
          <w:rFonts w:ascii="Times New Roman" w:hAnsi="Times New Roman"/>
          <w:sz w:val="28"/>
          <w:szCs w:val="28"/>
        </w:rPr>
      </w:pPr>
      <w:r w:rsidRPr="00637E86">
        <w:rPr>
          <w:rFonts w:ascii="Times New Roman" w:hAnsi="Times New Roman"/>
          <w:sz w:val="28"/>
          <w:szCs w:val="28"/>
        </w:rPr>
        <w:t>- с целью содействия развитию негосударственных (немуниципальных) социально ориентированных некоммерческих организаций на территории муниципального образования Ленинградский район зарегистрировано 3</w:t>
      </w:r>
      <w:r w:rsidR="00637E86" w:rsidRPr="00637E86">
        <w:rPr>
          <w:rFonts w:ascii="Times New Roman" w:hAnsi="Times New Roman"/>
          <w:sz w:val="28"/>
          <w:szCs w:val="28"/>
        </w:rPr>
        <w:t>4</w:t>
      </w:r>
      <w:r w:rsidRPr="00637E86">
        <w:rPr>
          <w:rFonts w:ascii="Times New Roman" w:hAnsi="Times New Roman"/>
          <w:sz w:val="28"/>
          <w:szCs w:val="28"/>
        </w:rPr>
        <w:t xml:space="preserve"> местных общественных объединений</w:t>
      </w:r>
      <w:r w:rsidR="00637E86">
        <w:rPr>
          <w:rFonts w:ascii="Times New Roman" w:hAnsi="Times New Roman"/>
          <w:sz w:val="28"/>
          <w:szCs w:val="28"/>
        </w:rPr>
        <w:t xml:space="preserve">, из которых </w:t>
      </w:r>
      <w:r w:rsidR="00637E86" w:rsidRPr="00637E86">
        <w:rPr>
          <w:rFonts w:ascii="Times New Roman" w:hAnsi="Times New Roman"/>
          <w:sz w:val="28"/>
          <w:szCs w:val="28"/>
        </w:rPr>
        <w:t xml:space="preserve">4 </w:t>
      </w:r>
      <w:r w:rsidR="00637E86">
        <w:rPr>
          <w:rFonts w:ascii="Times New Roman" w:hAnsi="Times New Roman"/>
          <w:sz w:val="28"/>
          <w:szCs w:val="28"/>
        </w:rPr>
        <w:t xml:space="preserve">организации являются </w:t>
      </w:r>
      <w:r w:rsidR="00637E86" w:rsidRPr="00637E86">
        <w:rPr>
          <w:rFonts w:ascii="Times New Roman" w:hAnsi="Times New Roman"/>
          <w:sz w:val="28"/>
          <w:szCs w:val="28"/>
        </w:rPr>
        <w:t>социально-ориентированным</w:t>
      </w:r>
      <w:r w:rsidR="00637E86">
        <w:rPr>
          <w:rFonts w:ascii="Times New Roman" w:hAnsi="Times New Roman"/>
          <w:sz w:val="28"/>
          <w:szCs w:val="28"/>
        </w:rPr>
        <w:t>и</w:t>
      </w:r>
      <w:r w:rsidR="00637E86" w:rsidRPr="00637E86">
        <w:rPr>
          <w:rFonts w:ascii="Times New Roman" w:hAnsi="Times New Roman"/>
          <w:sz w:val="28"/>
          <w:szCs w:val="28"/>
        </w:rPr>
        <w:t xml:space="preserve"> некоммерческим</w:t>
      </w:r>
      <w:r w:rsidR="00637E86">
        <w:rPr>
          <w:rFonts w:ascii="Times New Roman" w:hAnsi="Times New Roman"/>
          <w:sz w:val="28"/>
          <w:szCs w:val="28"/>
        </w:rPr>
        <w:t>и</w:t>
      </w:r>
      <w:r w:rsidR="00637E86" w:rsidRPr="00637E86">
        <w:rPr>
          <w:rFonts w:ascii="Times New Roman" w:hAnsi="Times New Roman"/>
          <w:sz w:val="28"/>
          <w:szCs w:val="28"/>
        </w:rPr>
        <w:t xml:space="preserve"> организациям</w:t>
      </w:r>
      <w:r w:rsidR="00431B79">
        <w:rPr>
          <w:rFonts w:ascii="Times New Roman" w:hAnsi="Times New Roman"/>
          <w:sz w:val="28"/>
          <w:szCs w:val="28"/>
        </w:rPr>
        <w:t>и</w:t>
      </w:r>
      <w:r w:rsidRPr="00637E86">
        <w:rPr>
          <w:rFonts w:ascii="Times New Roman" w:hAnsi="Times New Roman"/>
          <w:sz w:val="28"/>
          <w:szCs w:val="28"/>
        </w:rPr>
        <w:t>. Согласно муниципальной программе «Поддержка социально ориентированных некоммерческих организаций, осуществляющих свою деятельность в муниципальном образовании Ленинградский район», утвержденной постановлением администрации муниципального образования Ленинградский район от 13 января 2016 года №1 на постоянной основе оказывается поддержка 4 социально-ориентированным некоммерческим организациям.</w:t>
      </w:r>
    </w:p>
    <w:p w:rsidR="00A4700E" w:rsidRPr="00431B79" w:rsidRDefault="00A4700E" w:rsidP="00991E50">
      <w:pPr>
        <w:spacing w:after="0" w:line="240" w:lineRule="auto"/>
        <w:ind w:firstLine="567"/>
        <w:jc w:val="both"/>
        <w:rPr>
          <w:rFonts w:ascii="Times New Roman" w:hAnsi="Times New Roman"/>
          <w:sz w:val="28"/>
          <w:szCs w:val="28"/>
          <w:u w:val="single"/>
        </w:rPr>
      </w:pPr>
      <w:r w:rsidRPr="00431B79">
        <w:rPr>
          <w:rFonts w:ascii="Times New Roman" w:hAnsi="Times New Roman"/>
          <w:sz w:val="28"/>
          <w:szCs w:val="28"/>
          <w:u w:val="single"/>
        </w:rPr>
        <w:t>Устранение избыточного муниципального регулирования, а также снижение административных барьеров:</w:t>
      </w:r>
    </w:p>
    <w:p w:rsidR="00A4700E" w:rsidRPr="00431B79" w:rsidRDefault="00A4700E" w:rsidP="00991E50">
      <w:pPr>
        <w:spacing w:after="0" w:line="240" w:lineRule="auto"/>
        <w:ind w:firstLine="567"/>
        <w:jc w:val="both"/>
        <w:rPr>
          <w:rFonts w:ascii="Times New Roman" w:hAnsi="Times New Roman"/>
          <w:sz w:val="28"/>
          <w:szCs w:val="28"/>
        </w:rPr>
      </w:pPr>
      <w:proofErr w:type="gramStart"/>
      <w:r w:rsidRPr="00431B79">
        <w:rPr>
          <w:rFonts w:ascii="Times New Roman" w:hAnsi="Times New Roman"/>
          <w:sz w:val="28"/>
          <w:szCs w:val="28"/>
        </w:rPr>
        <w:lastRenderedPageBreak/>
        <w:t>- с целью выявления в проектах нормативных правовых актов положений, вводящих избыточные административные обязанности, запреты и ограничения для физических и юридических лиц в сфере предпринимательской и инвестиционной деятельности или способствующих их введению, оказывающих негативное влияние на отрасли экономики муниципального образования Ленинградский район, а также положений, способствующих возникновению необоснованных расходов физических и юридических лиц в сфере предпринимательской и инвестиционной деятельности необоснованных расходов</w:t>
      </w:r>
      <w:proofErr w:type="gramEnd"/>
      <w:r w:rsidRPr="00431B79">
        <w:rPr>
          <w:rFonts w:ascii="Times New Roman" w:hAnsi="Times New Roman"/>
          <w:sz w:val="28"/>
          <w:szCs w:val="28"/>
        </w:rPr>
        <w:t xml:space="preserve"> местного бюджета, доля проектов нормативных правовых актов муниципального образования Ленинградский район, по которым была проведена оценка регулирующего воздействия в общем объеме проектов нормативных правовых актов муниципального образования Ленинградский район, подлежащих оценке регулирующего воздействия составляет 100%;</w:t>
      </w:r>
    </w:p>
    <w:p w:rsidR="00A4700E" w:rsidRPr="00431B79" w:rsidRDefault="00A4700E" w:rsidP="00991E50">
      <w:pPr>
        <w:spacing w:after="0" w:line="240" w:lineRule="auto"/>
        <w:ind w:firstLine="567"/>
        <w:jc w:val="both"/>
        <w:rPr>
          <w:rFonts w:ascii="Times New Roman" w:hAnsi="Times New Roman"/>
          <w:sz w:val="28"/>
          <w:szCs w:val="28"/>
        </w:rPr>
      </w:pPr>
      <w:proofErr w:type="gramStart"/>
      <w:r w:rsidRPr="00431B79">
        <w:rPr>
          <w:rFonts w:ascii="Times New Roman" w:hAnsi="Times New Roman"/>
          <w:sz w:val="28"/>
          <w:szCs w:val="28"/>
        </w:rPr>
        <w:t>- с целью выявления положений, необоснованно затрудняющих ведение предпринимательской и инвестиционной деятельности, доля нормативных правовых актов муниципального образования Ленинградский район, по которым проведена экспертиза, в общем объеме нормативных правовых актов муниципального образования Ленинградский район, подлежащих экспертизе в соответствии с утвержденным планом проведения экспертизы нормативных правовых актов муниципального образования Ленинградский район, достигает запланированного показателя в 100%.</w:t>
      </w:r>
      <w:proofErr w:type="gramEnd"/>
    </w:p>
    <w:p w:rsidR="00AC3AE0" w:rsidRPr="007564E2" w:rsidRDefault="00AC3AE0" w:rsidP="00991E50">
      <w:pPr>
        <w:spacing w:after="0" w:line="240" w:lineRule="auto"/>
        <w:rPr>
          <w:rFonts w:ascii="Times New Roman" w:hAnsi="Times New Roman"/>
          <w:sz w:val="28"/>
          <w:szCs w:val="28"/>
          <w:highlight w:val="yellow"/>
        </w:rPr>
      </w:pPr>
    </w:p>
    <w:p w:rsidR="00A4700E" w:rsidRPr="00B71A4B" w:rsidRDefault="00A4700E" w:rsidP="00991E50">
      <w:pPr>
        <w:spacing w:after="0" w:line="240" w:lineRule="auto"/>
        <w:ind w:firstLine="567"/>
        <w:jc w:val="both"/>
        <w:rPr>
          <w:rFonts w:ascii="Times New Roman" w:hAnsi="Times New Roman"/>
          <w:sz w:val="28"/>
          <w:szCs w:val="28"/>
          <w:u w:val="single"/>
        </w:rPr>
      </w:pPr>
      <w:r w:rsidRPr="00B71A4B">
        <w:rPr>
          <w:rFonts w:ascii="Times New Roman" w:hAnsi="Times New Roman"/>
          <w:sz w:val="28"/>
          <w:szCs w:val="28"/>
          <w:u w:val="single"/>
        </w:rPr>
        <w:t>Обеспечение доступа к информации субъектов естественных монополий:</w:t>
      </w:r>
    </w:p>
    <w:p w:rsidR="00A4700E" w:rsidRPr="00B71A4B" w:rsidRDefault="00A4700E" w:rsidP="00991E50">
      <w:pPr>
        <w:shd w:val="clear" w:color="auto" w:fill="FFFFFF"/>
        <w:spacing w:after="0" w:line="240" w:lineRule="auto"/>
        <w:ind w:firstLine="567"/>
        <w:jc w:val="both"/>
        <w:rPr>
          <w:rFonts w:ascii="Times New Roman" w:hAnsi="Times New Roman"/>
          <w:sz w:val="28"/>
          <w:szCs w:val="28"/>
        </w:rPr>
      </w:pPr>
      <w:r w:rsidRPr="00B71A4B">
        <w:rPr>
          <w:rFonts w:ascii="Times New Roman" w:hAnsi="Times New Roman"/>
          <w:sz w:val="28"/>
          <w:szCs w:val="28"/>
        </w:rPr>
        <w:t xml:space="preserve">- с целью получения равного доступа </w:t>
      </w:r>
      <w:r w:rsidRPr="00B71A4B">
        <w:rPr>
          <w:rFonts w:ascii="Times New Roman" w:hAnsi="Times New Roman"/>
          <w:spacing w:val="-5"/>
          <w:sz w:val="28"/>
          <w:szCs w:val="28"/>
        </w:rPr>
        <w:t xml:space="preserve">хозяйствующих субъектов к </w:t>
      </w:r>
      <w:r w:rsidRPr="00B71A4B">
        <w:rPr>
          <w:rFonts w:ascii="Times New Roman" w:hAnsi="Times New Roman"/>
          <w:sz w:val="28"/>
          <w:szCs w:val="28"/>
        </w:rPr>
        <w:t xml:space="preserve">информации о местах </w:t>
      </w:r>
      <w:r w:rsidRPr="00B71A4B">
        <w:rPr>
          <w:rFonts w:ascii="Times New Roman" w:hAnsi="Times New Roman"/>
          <w:spacing w:val="-6"/>
          <w:sz w:val="28"/>
          <w:szCs w:val="28"/>
        </w:rPr>
        <w:t xml:space="preserve">технологических присоединений и </w:t>
      </w:r>
      <w:r w:rsidRPr="00B71A4B">
        <w:rPr>
          <w:rFonts w:ascii="Times New Roman" w:hAnsi="Times New Roman"/>
          <w:sz w:val="28"/>
          <w:szCs w:val="28"/>
        </w:rPr>
        <w:t xml:space="preserve">свободных мощностях, все субъекты естественных монополий, осуществляющие деятельность на территории муниципального образования Ленинградский район публикуют соответствующую информацию на сайте РЭК – департамента цен и тарифов Краснодарского края. Управляющие и ресурсоснабжающие организации, жилищные кооперативы, лица, занимающиеся содержанием общего имущества многоквартирных </w:t>
      </w:r>
      <w:proofErr w:type="gramStart"/>
      <w:r w:rsidRPr="00B71A4B">
        <w:rPr>
          <w:rFonts w:ascii="Times New Roman" w:hAnsi="Times New Roman"/>
          <w:sz w:val="28"/>
          <w:szCs w:val="28"/>
        </w:rPr>
        <w:t>домов</w:t>
      </w:r>
      <w:proofErr w:type="gramEnd"/>
      <w:r w:rsidRPr="00B71A4B">
        <w:rPr>
          <w:rFonts w:ascii="Times New Roman" w:hAnsi="Times New Roman"/>
          <w:sz w:val="28"/>
          <w:szCs w:val="28"/>
        </w:rPr>
        <w:t xml:space="preserve"> осуществляющие деятельность на территории муниципального образования Ленинградский район зарегистрированы в единой федеральной централизованной информационной системе Государственная информационная система жилищно-коммунального хозяйства (ГИС ЖКХ) и систематически опубликовывают полную и актуальную информацию, подлежащую свободному доступу.</w:t>
      </w:r>
    </w:p>
    <w:p w:rsidR="00C800BA" w:rsidRDefault="00C800BA" w:rsidP="00991E50">
      <w:pPr>
        <w:shd w:val="clear" w:color="auto" w:fill="FFFFFF"/>
        <w:spacing w:after="0" w:line="240" w:lineRule="auto"/>
        <w:ind w:firstLine="567"/>
        <w:jc w:val="both"/>
        <w:rPr>
          <w:rFonts w:ascii="Times New Roman" w:hAnsi="Times New Roman"/>
          <w:sz w:val="28"/>
          <w:szCs w:val="28"/>
          <w:u w:val="single"/>
        </w:rPr>
      </w:pPr>
    </w:p>
    <w:p w:rsidR="00A4700E" w:rsidRPr="00B71A4B" w:rsidRDefault="00A4700E" w:rsidP="00991E50">
      <w:pPr>
        <w:shd w:val="clear" w:color="auto" w:fill="FFFFFF"/>
        <w:spacing w:after="0" w:line="240" w:lineRule="auto"/>
        <w:ind w:firstLine="567"/>
        <w:jc w:val="both"/>
        <w:rPr>
          <w:rFonts w:ascii="Times New Roman" w:hAnsi="Times New Roman"/>
          <w:sz w:val="28"/>
          <w:szCs w:val="28"/>
          <w:u w:val="single"/>
        </w:rPr>
      </w:pPr>
      <w:r w:rsidRPr="00B71A4B">
        <w:rPr>
          <w:rFonts w:ascii="Times New Roman" w:hAnsi="Times New Roman"/>
          <w:sz w:val="28"/>
          <w:szCs w:val="28"/>
          <w:u w:val="single"/>
        </w:rPr>
        <w:t>Повышение мобильности трудовых ресурсов, способствующих повышению эффективности труда:</w:t>
      </w:r>
    </w:p>
    <w:p w:rsidR="00A4700E" w:rsidRPr="00B71A4B" w:rsidRDefault="00A4700E" w:rsidP="00991E50">
      <w:pPr>
        <w:shd w:val="clear" w:color="auto" w:fill="FFFFFF"/>
        <w:spacing w:after="0" w:line="240" w:lineRule="auto"/>
        <w:ind w:firstLine="567"/>
        <w:jc w:val="both"/>
        <w:rPr>
          <w:rFonts w:ascii="Times New Roman" w:hAnsi="Times New Roman"/>
          <w:sz w:val="28"/>
          <w:szCs w:val="28"/>
        </w:rPr>
      </w:pPr>
      <w:r w:rsidRPr="00B71A4B">
        <w:rPr>
          <w:rFonts w:ascii="Times New Roman" w:hAnsi="Times New Roman"/>
          <w:sz w:val="28"/>
          <w:szCs w:val="28"/>
        </w:rPr>
        <w:t xml:space="preserve">- с целью обеспечения открытости и доступности информации, </w:t>
      </w:r>
      <w:r w:rsidRPr="00B71A4B">
        <w:rPr>
          <w:rFonts w:ascii="Times New Roman" w:hAnsi="Times New Roman"/>
          <w:spacing w:val="-5"/>
          <w:sz w:val="28"/>
          <w:szCs w:val="28"/>
        </w:rPr>
        <w:t xml:space="preserve">направленной на повышение </w:t>
      </w:r>
      <w:r w:rsidRPr="00B71A4B">
        <w:rPr>
          <w:rFonts w:ascii="Times New Roman" w:hAnsi="Times New Roman"/>
          <w:spacing w:val="-6"/>
          <w:sz w:val="28"/>
          <w:szCs w:val="28"/>
        </w:rPr>
        <w:t xml:space="preserve">мобильности трудовых ресурсов, </w:t>
      </w:r>
      <w:r w:rsidRPr="00B71A4B">
        <w:rPr>
          <w:rFonts w:ascii="Times New Roman" w:hAnsi="Times New Roman"/>
          <w:spacing w:val="-1"/>
          <w:sz w:val="28"/>
          <w:szCs w:val="28"/>
        </w:rPr>
        <w:t xml:space="preserve">количество вакансий, размещенных в </w:t>
      </w:r>
      <w:r w:rsidRPr="00B71A4B">
        <w:rPr>
          <w:rFonts w:ascii="Times New Roman" w:hAnsi="Times New Roman"/>
          <w:spacing w:val="-6"/>
          <w:sz w:val="28"/>
          <w:szCs w:val="28"/>
        </w:rPr>
        <w:t xml:space="preserve">информационно-аналитической системе </w:t>
      </w:r>
      <w:r w:rsidRPr="00B71A4B">
        <w:rPr>
          <w:rFonts w:ascii="Times New Roman" w:hAnsi="Times New Roman"/>
          <w:spacing w:val="-4"/>
          <w:sz w:val="28"/>
          <w:szCs w:val="28"/>
        </w:rPr>
        <w:t xml:space="preserve">Общероссийская база вакансий «Работа </w:t>
      </w:r>
      <w:r w:rsidRPr="00B71A4B">
        <w:rPr>
          <w:rFonts w:ascii="Times New Roman" w:hAnsi="Times New Roman"/>
          <w:sz w:val="28"/>
          <w:szCs w:val="28"/>
        </w:rPr>
        <w:t xml:space="preserve">в России», </w:t>
      </w:r>
      <w:r w:rsidR="00205CBB" w:rsidRPr="00B71A4B">
        <w:rPr>
          <w:rFonts w:ascii="Times New Roman" w:hAnsi="Times New Roman"/>
          <w:sz w:val="28"/>
          <w:szCs w:val="28"/>
        </w:rPr>
        <w:t xml:space="preserve">достигло планового показателя в </w:t>
      </w:r>
      <w:r w:rsidR="00B71A4B" w:rsidRPr="00B71A4B">
        <w:rPr>
          <w:rFonts w:ascii="Times New Roman" w:hAnsi="Times New Roman"/>
          <w:sz w:val="28"/>
          <w:szCs w:val="28"/>
        </w:rPr>
        <w:t>1</w:t>
      </w:r>
      <w:r w:rsidRPr="00B71A4B">
        <w:rPr>
          <w:rFonts w:ascii="Times New Roman" w:hAnsi="Times New Roman"/>
          <w:sz w:val="28"/>
          <w:szCs w:val="28"/>
        </w:rPr>
        <w:t>,</w:t>
      </w:r>
      <w:r w:rsidR="00B71A4B" w:rsidRPr="00B71A4B">
        <w:rPr>
          <w:rFonts w:ascii="Times New Roman" w:hAnsi="Times New Roman"/>
          <w:sz w:val="28"/>
          <w:szCs w:val="28"/>
        </w:rPr>
        <w:t>0</w:t>
      </w:r>
      <w:r w:rsidR="00205CBB" w:rsidRPr="00B71A4B">
        <w:rPr>
          <w:rFonts w:ascii="Times New Roman" w:hAnsi="Times New Roman"/>
          <w:sz w:val="28"/>
          <w:szCs w:val="28"/>
        </w:rPr>
        <w:t xml:space="preserve"> тысяч</w:t>
      </w:r>
      <w:r w:rsidR="00B71A4B" w:rsidRPr="00B71A4B">
        <w:rPr>
          <w:rFonts w:ascii="Times New Roman" w:hAnsi="Times New Roman"/>
          <w:sz w:val="28"/>
          <w:szCs w:val="28"/>
        </w:rPr>
        <w:t>у</w:t>
      </w:r>
      <w:r w:rsidR="00205CBB" w:rsidRPr="00B71A4B">
        <w:rPr>
          <w:rFonts w:ascii="Times New Roman" w:hAnsi="Times New Roman"/>
          <w:sz w:val="28"/>
          <w:szCs w:val="28"/>
        </w:rPr>
        <w:t xml:space="preserve"> единиц</w:t>
      </w:r>
      <w:r w:rsidRPr="00B71A4B">
        <w:rPr>
          <w:rFonts w:ascii="Times New Roman" w:hAnsi="Times New Roman"/>
          <w:sz w:val="28"/>
          <w:szCs w:val="28"/>
        </w:rPr>
        <w:t>.</w:t>
      </w:r>
    </w:p>
    <w:p w:rsidR="00C800BA" w:rsidRDefault="00C800BA" w:rsidP="00991E50">
      <w:pPr>
        <w:shd w:val="clear" w:color="auto" w:fill="FFFFFF"/>
        <w:spacing w:after="0" w:line="240" w:lineRule="auto"/>
        <w:ind w:firstLine="567"/>
        <w:jc w:val="both"/>
        <w:rPr>
          <w:rFonts w:ascii="Times New Roman" w:hAnsi="Times New Roman"/>
          <w:sz w:val="28"/>
          <w:szCs w:val="28"/>
          <w:u w:val="single"/>
        </w:rPr>
      </w:pPr>
    </w:p>
    <w:p w:rsidR="00A4700E" w:rsidRPr="00B71A4B" w:rsidRDefault="00A4700E" w:rsidP="00991E50">
      <w:pPr>
        <w:shd w:val="clear" w:color="auto" w:fill="FFFFFF"/>
        <w:spacing w:after="0" w:line="240" w:lineRule="auto"/>
        <w:ind w:firstLine="567"/>
        <w:jc w:val="both"/>
        <w:rPr>
          <w:rFonts w:ascii="Times New Roman" w:hAnsi="Times New Roman"/>
          <w:sz w:val="28"/>
          <w:szCs w:val="28"/>
          <w:u w:val="single"/>
        </w:rPr>
      </w:pPr>
      <w:r w:rsidRPr="00B71A4B">
        <w:rPr>
          <w:rFonts w:ascii="Times New Roman" w:hAnsi="Times New Roman"/>
          <w:sz w:val="28"/>
          <w:szCs w:val="28"/>
          <w:u w:val="single"/>
        </w:rPr>
        <w:lastRenderedPageBreak/>
        <w:t>Развитие механизмов практико-ориентированного образования:</w:t>
      </w:r>
    </w:p>
    <w:p w:rsidR="00A4700E" w:rsidRPr="00B71A4B" w:rsidRDefault="00A4700E" w:rsidP="00991E50">
      <w:pPr>
        <w:shd w:val="clear" w:color="auto" w:fill="FFFFFF"/>
        <w:spacing w:after="0" w:line="240" w:lineRule="auto"/>
        <w:ind w:firstLine="567"/>
        <w:jc w:val="both"/>
        <w:rPr>
          <w:rFonts w:ascii="Times New Roman" w:hAnsi="Times New Roman"/>
          <w:sz w:val="28"/>
          <w:szCs w:val="28"/>
        </w:rPr>
      </w:pPr>
      <w:r w:rsidRPr="00B71A4B">
        <w:rPr>
          <w:rFonts w:ascii="Times New Roman" w:hAnsi="Times New Roman"/>
          <w:sz w:val="28"/>
          <w:szCs w:val="28"/>
        </w:rPr>
        <w:t xml:space="preserve">- с целью кадрового обеспечения отраслей промышленности по сквозным рабочим профессиям, на территории муниципального образования действуют два учебных заведения, осуществляющих подготовку кадров профессиям и специальностям: ГАПОУ Краснодарского края «Ленинградский социально - педагогический колледж», ГБПОУ КК «Ленинградский технический колледж». Доля </w:t>
      </w:r>
      <w:proofErr w:type="gramStart"/>
      <w:r w:rsidRPr="00B71A4B">
        <w:rPr>
          <w:rFonts w:ascii="Times New Roman" w:hAnsi="Times New Roman"/>
          <w:sz w:val="28"/>
          <w:szCs w:val="28"/>
        </w:rPr>
        <w:t>студентов профессиональных образовательных учреждений, обучающихся по наиболее перспективным и востребованным профессиям составляет</w:t>
      </w:r>
      <w:proofErr w:type="gramEnd"/>
      <w:r w:rsidRPr="00B71A4B">
        <w:rPr>
          <w:rFonts w:ascii="Times New Roman" w:hAnsi="Times New Roman"/>
          <w:sz w:val="28"/>
          <w:szCs w:val="28"/>
        </w:rPr>
        <w:t xml:space="preserve"> 2</w:t>
      </w:r>
      <w:r w:rsidR="00C800BA">
        <w:rPr>
          <w:rFonts w:ascii="Times New Roman" w:hAnsi="Times New Roman"/>
          <w:sz w:val="28"/>
          <w:szCs w:val="28"/>
        </w:rPr>
        <w:t>0</w:t>
      </w:r>
      <w:r w:rsidRPr="00B71A4B">
        <w:rPr>
          <w:rFonts w:ascii="Times New Roman" w:hAnsi="Times New Roman"/>
          <w:sz w:val="28"/>
          <w:szCs w:val="28"/>
        </w:rPr>
        <w:t>%.</w:t>
      </w:r>
    </w:p>
    <w:p w:rsidR="00A4700E" w:rsidRPr="007564E2" w:rsidRDefault="00A4700E" w:rsidP="00991E50">
      <w:pPr>
        <w:shd w:val="clear" w:color="auto" w:fill="FFFFFF"/>
        <w:spacing w:after="0" w:line="240" w:lineRule="auto"/>
        <w:ind w:firstLine="567"/>
        <w:jc w:val="both"/>
        <w:rPr>
          <w:rFonts w:ascii="Times New Roman" w:hAnsi="Times New Roman"/>
          <w:sz w:val="28"/>
          <w:szCs w:val="28"/>
          <w:highlight w:val="yellow"/>
        </w:rPr>
      </w:pPr>
    </w:p>
    <w:p w:rsidR="00A4700E" w:rsidRPr="00721B66" w:rsidRDefault="00A4700E" w:rsidP="00991E50">
      <w:pPr>
        <w:shd w:val="clear" w:color="auto" w:fill="FFFFFF"/>
        <w:spacing w:after="0" w:line="240" w:lineRule="auto"/>
        <w:ind w:firstLine="567"/>
        <w:jc w:val="both"/>
        <w:rPr>
          <w:rFonts w:ascii="Times New Roman" w:hAnsi="Times New Roman"/>
          <w:b/>
          <w:sz w:val="28"/>
          <w:szCs w:val="28"/>
        </w:rPr>
      </w:pPr>
      <w:r w:rsidRPr="00721B66">
        <w:rPr>
          <w:rFonts w:ascii="Times New Roman" w:hAnsi="Times New Roman"/>
          <w:b/>
          <w:sz w:val="28"/>
          <w:szCs w:val="28"/>
        </w:rPr>
        <w:t>Создание институциональной среды, способствующей внедрению инноваций:</w:t>
      </w:r>
    </w:p>
    <w:p w:rsidR="00B71A4B" w:rsidRPr="00721B66" w:rsidRDefault="00B71A4B" w:rsidP="00B71A4B">
      <w:pPr>
        <w:shd w:val="clear" w:color="auto" w:fill="FFFFFF"/>
        <w:spacing w:after="0" w:line="240" w:lineRule="auto"/>
        <w:ind w:firstLine="567"/>
        <w:jc w:val="both"/>
        <w:rPr>
          <w:rFonts w:ascii="Times New Roman" w:hAnsi="Times New Roman"/>
          <w:sz w:val="28"/>
          <w:szCs w:val="28"/>
          <w:u w:val="single"/>
        </w:rPr>
      </w:pPr>
      <w:r w:rsidRPr="00721B66">
        <w:rPr>
          <w:rFonts w:ascii="Times New Roman" w:hAnsi="Times New Roman"/>
          <w:sz w:val="28"/>
          <w:szCs w:val="28"/>
          <w:u w:val="single"/>
        </w:rPr>
        <w:t>Создание индустриальной среды, способствующей внедрению инноваций:</w:t>
      </w:r>
    </w:p>
    <w:p w:rsidR="00721B66" w:rsidRPr="00721B66" w:rsidRDefault="00721B66" w:rsidP="00721B66">
      <w:pPr>
        <w:spacing w:after="0" w:line="240" w:lineRule="auto"/>
        <w:ind w:firstLine="567"/>
        <w:jc w:val="both"/>
        <w:rPr>
          <w:rFonts w:ascii="Times New Roman" w:eastAsia="Times New Roman" w:hAnsi="Times New Roman"/>
          <w:sz w:val="28"/>
          <w:szCs w:val="28"/>
          <w:shd w:val="clear" w:color="auto" w:fill="FFFFFF"/>
          <w:lang w:eastAsia="ru-RU"/>
        </w:rPr>
      </w:pPr>
      <w:r w:rsidRPr="00721B66">
        <w:rPr>
          <w:rFonts w:ascii="Times New Roman" w:eastAsia="Times New Roman" w:hAnsi="Times New Roman"/>
          <w:bCs/>
          <w:sz w:val="28"/>
          <w:szCs w:val="28"/>
          <w:shd w:val="clear" w:color="auto" w:fill="FFFFFF"/>
          <w:lang w:eastAsia="ru-RU"/>
        </w:rPr>
        <w:t>Всероссийский конкурс молодой предприниматель России 2018. </w:t>
      </w:r>
      <w:r w:rsidRPr="00C42E8C">
        <w:rPr>
          <w:rFonts w:ascii="Times New Roman" w:eastAsia="Times New Roman" w:hAnsi="Times New Roman"/>
          <w:sz w:val="28"/>
          <w:szCs w:val="28"/>
          <w:shd w:val="clear" w:color="auto" w:fill="FFFFFF"/>
          <w:lang w:eastAsia="ru-RU"/>
        </w:rPr>
        <w:br/>
      </w:r>
      <w:r w:rsidRPr="00721B66">
        <w:rPr>
          <w:rFonts w:ascii="Times New Roman" w:eastAsia="Times New Roman" w:hAnsi="Times New Roman"/>
          <w:bCs/>
          <w:sz w:val="28"/>
          <w:szCs w:val="28"/>
          <w:shd w:val="clear" w:color="auto" w:fill="FFFFFF"/>
          <w:lang w:eastAsia="ru-RU"/>
        </w:rPr>
        <w:t>Молодой предприниматель России</w:t>
      </w:r>
      <w:r w:rsidRPr="00C42E8C">
        <w:rPr>
          <w:rFonts w:ascii="Times New Roman" w:eastAsia="Times New Roman" w:hAnsi="Times New Roman"/>
          <w:sz w:val="28"/>
          <w:szCs w:val="28"/>
          <w:shd w:val="clear" w:color="auto" w:fill="FFFFFF"/>
          <w:lang w:eastAsia="ru-RU"/>
        </w:rPr>
        <w:t> - ежегодная премия в сфере малого бизнеса. Награда вручается победителям Всероссийского ежегодного конкурса на звание лучшего молодого предпринимателя России.</w:t>
      </w:r>
      <w:r w:rsidRPr="00721B66">
        <w:rPr>
          <w:rFonts w:ascii="Times New Roman" w:eastAsia="Times New Roman" w:hAnsi="Times New Roman"/>
          <w:sz w:val="28"/>
          <w:szCs w:val="28"/>
          <w:shd w:val="clear" w:color="auto" w:fill="FFFFFF"/>
          <w:lang w:eastAsia="ru-RU"/>
        </w:rPr>
        <w:t xml:space="preserve"> </w:t>
      </w:r>
      <w:r w:rsidRPr="00C42E8C">
        <w:rPr>
          <w:rFonts w:ascii="Times New Roman" w:eastAsia="Times New Roman" w:hAnsi="Times New Roman"/>
          <w:sz w:val="28"/>
          <w:szCs w:val="28"/>
          <w:shd w:val="clear" w:color="auto" w:fill="FFFFFF"/>
          <w:lang w:eastAsia="ru-RU"/>
        </w:rPr>
        <w:t>Конкурс организован Федеральны</w:t>
      </w:r>
      <w:r w:rsidRPr="00721B66">
        <w:rPr>
          <w:rFonts w:ascii="Times New Roman" w:eastAsia="Times New Roman" w:hAnsi="Times New Roman"/>
          <w:sz w:val="28"/>
          <w:szCs w:val="28"/>
          <w:shd w:val="clear" w:color="auto" w:fill="FFFFFF"/>
          <w:lang w:eastAsia="ru-RU"/>
        </w:rPr>
        <w:t xml:space="preserve">м агентством по делам молодёжи </w:t>
      </w:r>
      <w:r w:rsidRPr="00C42E8C">
        <w:rPr>
          <w:rFonts w:ascii="Times New Roman" w:eastAsia="Times New Roman" w:hAnsi="Times New Roman"/>
          <w:sz w:val="28"/>
          <w:szCs w:val="28"/>
          <w:shd w:val="clear" w:color="auto" w:fill="FFFFFF"/>
          <w:lang w:eastAsia="ru-RU"/>
        </w:rPr>
        <w:t>при поддержке московского филиала «</w:t>
      </w:r>
      <w:hyperlink r:id="rId122" w:tgtFrame="_blank" w:tooltip="Ernst &amp; Young" w:history="1">
        <w:r w:rsidRPr="00721B66">
          <w:rPr>
            <w:rFonts w:ascii="Times New Roman" w:eastAsia="Times New Roman" w:hAnsi="Times New Roman"/>
            <w:sz w:val="28"/>
            <w:szCs w:val="28"/>
            <w:shd w:val="clear" w:color="auto" w:fill="FFFFFF"/>
            <w:lang w:eastAsia="ru-RU"/>
          </w:rPr>
          <w:t>Ernst &amp; Young</w:t>
        </w:r>
      </w:hyperlink>
      <w:r w:rsidRPr="00C42E8C">
        <w:rPr>
          <w:rFonts w:ascii="Times New Roman" w:eastAsia="Times New Roman" w:hAnsi="Times New Roman"/>
          <w:sz w:val="28"/>
          <w:szCs w:val="28"/>
          <w:shd w:val="clear" w:color="auto" w:fill="FFFFFF"/>
          <w:lang w:eastAsia="ru-RU"/>
        </w:rPr>
        <w:t>».</w:t>
      </w:r>
      <w:r w:rsidRPr="00721B66">
        <w:rPr>
          <w:rFonts w:ascii="Times New Roman" w:eastAsia="Times New Roman" w:hAnsi="Times New Roman"/>
          <w:sz w:val="28"/>
          <w:szCs w:val="28"/>
          <w:shd w:val="clear" w:color="auto" w:fill="FFFFFF"/>
          <w:lang w:eastAsia="ru-RU"/>
        </w:rPr>
        <w:t xml:space="preserve"> </w:t>
      </w:r>
      <w:r w:rsidRPr="00C42E8C">
        <w:rPr>
          <w:rFonts w:ascii="Times New Roman" w:eastAsia="Times New Roman" w:hAnsi="Times New Roman"/>
          <w:sz w:val="28"/>
          <w:szCs w:val="28"/>
          <w:shd w:val="clear" w:color="auto" w:fill="FFFFFF"/>
          <w:lang w:eastAsia="ru-RU"/>
        </w:rPr>
        <w:t>В 2018 году в региональный этап конкурса, в различных номинациях, прошли 6 молодых Предпринимателей Ленинградского района:</w:t>
      </w:r>
    </w:p>
    <w:p w:rsidR="00721B66" w:rsidRPr="00721B66" w:rsidRDefault="00721B66" w:rsidP="00721B66">
      <w:pPr>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 xml:space="preserve">Номинация: «Торговля» - </w:t>
      </w:r>
      <w:r w:rsidRPr="00C42E8C">
        <w:rPr>
          <w:rFonts w:ascii="Times New Roman" w:eastAsia="Times New Roman" w:hAnsi="Times New Roman"/>
          <w:sz w:val="28"/>
          <w:szCs w:val="28"/>
          <w:lang w:eastAsia="ru-RU"/>
        </w:rPr>
        <w:t>Дудко Анна Викторовна</w:t>
      </w:r>
      <w:r w:rsidRPr="00721B66">
        <w:rPr>
          <w:rFonts w:ascii="Times New Roman" w:eastAsia="Times New Roman" w:hAnsi="Times New Roman"/>
          <w:sz w:val="28"/>
          <w:szCs w:val="28"/>
          <w:lang w:eastAsia="ru-RU"/>
        </w:rPr>
        <w:t>;</w:t>
      </w:r>
    </w:p>
    <w:p w:rsidR="00721B66" w:rsidRPr="00721B66" w:rsidRDefault="00721B66" w:rsidP="00721B66">
      <w:pPr>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Номинация: «Производство»</w:t>
      </w:r>
      <w:r w:rsidRPr="00721B66">
        <w:rPr>
          <w:rFonts w:ascii="Times New Roman" w:eastAsia="Times New Roman" w:hAnsi="Times New Roman"/>
          <w:sz w:val="28"/>
          <w:szCs w:val="28"/>
          <w:lang w:eastAsia="ru-RU"/>
        </w:rPr>
        <w:t xml:space="preserve"> - </w:t>
      </w:r>
      <w:r w:rsidRPr="00C42E8C">
        <w:rPr>
          <w:rFonts w:ascii="Times New Roman" w:eastAsia="Times New Roman" w:hAnsi="Times New Roman"/>
          <w:sz w:val="28"/>
          <w:szCs w:val="28"/>
          <w:lang w:eastAsia="ru-RU"/>
        </w:rPr>
        <w:t>Махно</w:t>
      </w: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Илья Витальевич</w:t>
      </w:r>
      <w:r w:rsidRPr="00721B66">
        <w:rPr>
          <w:rFonts w:ascii="Times New Roman" w:eastAsia="Times New Roman" w:hAnsi="Times New Roman"/>
          <w:sz w:val="28"/>
          <w:szCs w:val="28"/>
          <w:lang w:eastAsia="ru-RU"/>
        </w:rPr>
        <w:t>;</w:t>
      </w:r>
    </w:p>
    <w:p w:rsidR="00721B66" w:rsidRPr="00721B66" w:rsidRDefault="00721B66" w:rsidP="00721B66">
      <w:pPr>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 xml:space="preserve">Номинация: «Социальное предпринимательство» - </w:t>
      </w:r>
      <w:r w:rsidRPr="00C42E8C">
        <w:rPr>
          <w:rFonts w:ascii="Times New Roman" w:eastAsia="Times New Roman" w:hAnsi="Times New Roman"/>
          <w:sz w:val="28"/>
          <w:szCs w:val="28"/>
          <w:lang w:eastAsia="ru-RU"/>
        </w:rPr>
        <w:t>Кандрашкина Татьяна Валерьевна</w:t>
      </w:r>
      <w:r w:rsidRPr="00721B66">
        <w:rPr>
          <w:rFonts w:ascii="Times New Roman" w:eastAsia="Times New Roman" w:hAnsi="Times New Roman"/>
          <w:sz w:val="28"/>
          <w:szCs w:val="28"/>
          <w:lang w:eastAsia="ru-RU"/>
        </w:rPr>
        <w:t>;</w:t>
      </w:r>
    </w:p>
    <w:p w:rsidR="00721B66" w:rsidRPr="00721B66" w:rsidRDefault="00721B66" w:rsidP="00721B66">
      <w:pPr>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Номинация: «Франчайзинг»</w:t>
      </w:r>
      <w:r w:rsidRPr="00721B66">
        <w:rPr>
          <w:rFonts w:ascii="Times New Roman" w:eastAsia="Times New Roman" w:hAnsi="Times New Roman"/>
          <w:sz w:val="28"/>
          <w:szCs w:val="28"/>
          <w:lang w:eastAsia="ru-RU"/>
        </w:rPr>
        <w:t xml:space="preserve"> - </w:t>
      </w:r>
      <w:r w:rsidRPr="00C42E8C">
        <w:rPr>
          <w:rFonts w:ascii="Times New Roman" w:eastAsia="Times New Roman" w:hAnsi="Times New Roman"/>
          <w:sz w:val="28"/>
          <w:szCs w:val="28"/>
          <w:lang w:eastAsia="ru-RU"/>
        </w:rPr>
        <w:t>Дорнопых Максим Александрович</w:t>
      </w:r>
      <w:r w:rsidRPr="00721B66">
        <w:rPr>
          <w:rFonts w:ascii="Times New Roman" w:eastAsia="Times New Roman" w:hAnsi="Times New Roman"/>
          <w:sz w:val="28"/>
          <w:szCs w:val="28"/>
          <w:lang w:eastAsia="ru-RU"/>
        </w:rPr>
        <w:t>;</w:t>
      </w:r>
    </w:p>
    <w:p w:rsidR="00721B66" w:rsidRPr="00721B66" w:rsidRDefault="00721B66" w:rsidP="00721B66">
      <w:pPr>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 xml:space="preserve">Номинация: «Инновационное предпринимательство» - </w:t>
      </w:r>
      <w:r w:rsidRPr="00C42E8C">
        <w:rPr>
          <w:rFonts w:ascii="Times New Roman" w:eastAsia="Times New Roman" w:hAnsi="Times New Roman"/>
          <w:sz w:val="28"/>
          <w:szCs w:val="28"/>
          <w:lang w:eastAsia="ru-RU"/>
        </w:rPr>
        <w:t>Манютина Юлия Александровна</w:t>
      </w:r>
      <w:r w:rsidRPr="00721B66">
        <w:rPr>
          <w:rFonts w:ascii="Times New Roman" w:eastAsia="Times New Roman" w:hAnsi="Times New Roman"/>
          <w:sz w:val="28"/>
          <w:szCs w:val="28"/>
          <w:lang w:eastAsia="ru-RU"/>
        </w:rPr>
        <w:t>;</w:t>
      </w:r>
    </w:p>
    <w:p w:rsidR="00721B66" w:rsidRPr="00C42E8C" w:rsidRDefault="00721B66" w:rsidP="00721B66">
      <w:pPr>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 xml:space="preserve">Номинация: «Сельскохозяйственное предпринимательство» - </w:t>
      </w:r>
      <w:r w:rsidRPr="00C42E8C">
        <w:rPr>
          <w:rFonts w:ascii="Times New Roman" w:eastAsia="Times New Roman" w:hAnsi="Times New Roman"/>
          <w:sz w:val="28"/>
          <w:szCs w:val="28"/>
          <w:lang w:eastAsia="ru-RU"/>
        </w:rPr>
        <w:t>Толпеев Иван Васильевич</w:t>
      </w:r>
      <w:r w:rsidRPr="00721B66">
        <w:rPr>
          <w:rFonts w:ascii="Times New Roman" w:eastAsia="Times New Roman" w:hAnsi="Times New Roman"/>
          <w:sz w:val="28"/>
          <w:szCs w:val="28"/>
          <w:lang w:eastAsia="ru-RU"/>
        </w:rPr>
        <w:t>.</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C42E8C">
        <w:rPr>
          <w:rFonts w:ascii="Times New Roman" w:eastAsia="Times New Roman" w:hAnsi="Times New Roman"/>
          <w:sz w:val="28"/>
          <w:szCs w:val="28"/>
          <w:lang w:eastAsia="ru-RU"/>
        </w:rPr>
        <w:t>Предприниматель Махно Илья Витальевич занял 2 место в региональном этапе конкурса, в номинации производство.</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bCs/>
          <w:sz w:val="28"/>
          <w:szCs w:val="28"/>
          <w:lang w:eastAsia="ru-RU"/>
        </w:rPr>
        <w:t xml:space="preserve">Конкурс «Кубанская школа инноваторов» </w:t>
      </w:r>
      <w:r w:rsidRPr="00721B66">
        <w:rPr>
          <w:rFonts w:ascii="Times New Roman" w:eastAsia="Times New Roman" w:hAnsi="Times New Roman"/>
          <w:sz w:val="28"/>
          <w:szCs w:val="28"/>
          <w:lang w:eastAsia="ru-RU"/>
        </w:rPr>
        <w:t>-</w:t>
      </w:r>
      <w:r w:rsidRPr="00C42E8C">
        <w:rPr>
          <w:rFonts w:ascii="Times New Roman" w:eastAsia="Times New Roman" w:hAnsi="Times New Roman"/>
          <w:sz w:val="28"/>
          <w:szCs w:val="28"/>
          <w:lang w:eastAsia="ru-RU"/>
        </w:rPr>
        <w:t xml:space="preserve"> направлен на теоретическую и практическую подготовку молодых людей к реализации собственных проектов, а также популяризацию инновационной деятельности молодежи Краснодарского края.</w:t>
      </w: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К участию приглашаются авторы разработок и представители авторских групп в возрасте от 18 до 30 лет, постоянно проживающие на территории Краснодарского края.</w:t>
      </w: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Конкурс проводи</w:t>
      </w:r>
      <w:r>
        <w:rPr>
          <w:rFonts w:ascii="Times New Roman" w:eastAsia="Times New Roman" w:hAnsi="Times New Roman"/>
          <w:sz w:val="28"/>
          <w:szCs w:val="28"/>
          <w:lang w:eastAsia="ru-RU"/>
        </w:rPr>
        <w:t>л</w:t>
      </w:r>
      <w:r w:rsidRPr="00C42E8C">
        <w:rPr>
          <w:rFonts w:ascii="Times New Roman" w:eastAsia="Times New Roman" w:hAnsi="Times New Roman"/>
          <w:sz w:val="28"/>
          <w:szCs w:val="28"/>
          <w:lang w:eastAsia="ru-RU"/>
        </w:rPr>
        <w:t>ся с 24 сентября до 2</w:t>
      </w:r>
      <w:r>
        <w:rPr>
          <w:rFonts w:ascii="Times New Roman" w:eastAsia="Times New Roman" w:hAnsi="Times New Roman"/>
          <w:sz w:val="28"/>
          <w:szCs w:val="28"/>
          <w:lang w:eastAsia="ru-RU"/>
        </w:rPr>
        <w:t xml:space="preserve">7 ноября 2018 года в три этапа и </w:t>
      </w:r>
      <w:r w:rsidRPr="00C42E8C">
        <w:rPr>
          <w:rFonts w:ascii="Times New Roman" w:eastAsia="Times New Roman" w:hAnsi="Times New Roman"/>
          <w:sz w:val="28"/>
          <w:szCs w:val="28"/>
          <w:lang w:eastAsia="ru-RU"/>
        </w:rPr>
        <w:t>предусматрива</w:t>
      </w:r>
      <w:r w:rsidRPr="00721B66">
        <w:rPr>
          <w:rFonts w:ascii="Times New Roman" w:eastAsia="Times New Roman" w:hAnsi="Times New Roman"/>
          <w:sz w:val="28"/>
          <w:szCs w:val="28"/>
          <w:lang w:eastAsia="ru-RU"/>
        </w:rPr>
        <w:t>л</w:t>
      </w:r>
      <w:r w:rsidRPr="00C42E8C">
        <w:rPr>
          <w:rFonts w:ascii="Times New Roman" w:eastAsia="Times New Roman" w:hAnsi="Times New Roman"/>
          <w:sz w:val="28"/>
          <w:szCs w:val="28"/>
          <w:lang w:eastAsia="ru-RU"/>
        </w:rPr>
        <w:t xml:space="preserve"> четыре номинации:</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Здравоохранение, биомедицина, фармацевтика;</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Компьютерные технологии и телекоммуникации;</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Агропромышленный комплекс и пищевая промышленность;</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721B66">
        <w:rPr>
          <w:rFonts w:ascii="Times New Roman" w:eastAsia="Times New Roman" w:hAnsi="Times New Roman"/>
          <w:sz w:val="28"/>
          <w:szCs w:val="28"/>
          <w:lang w:eastAsia="ru-RU"/>
        </w:rPr>
        <w:t xml:space="preserve">- </w:t>
      </w:r>
      <w:r w:rsidRPr="00C42E8C">
        <w:rPr>
          <w:rFonts w:ascii="Times New Roman" w:eastAsia="Times New Roman" w:hAnsi="Times New Roman"/>
          <w:sz w:val="28"/>
          <w:szCs w:val="28"/>
          <w:lang w:eastAsia="ru-RU"/>
        </w:rPr>
        <w:t>Технологические решения и технологии в строительстве, жилищно-коммунальном хозяйстве, охране окружающей среды и ресурсосбережении.</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C42E8C">
        <w:rPr>
          <w:rFonts w:ascii="Times New Roman" w:eastAsia="Times New Roman" w:hAnsi="Times New Roman"/>
          <w:sz w:val="28"/>
          <w:szCs w:val="28"/>
          <w:lang w:eastAsia="ru-RU"/>
        </w:rPr>
        <w:lastRenderedPageBreak/>
        <w:t xml:space="preserve">В конкурсе от </w:t>
      </w:r>
      <w:proofErr w:type="gramStart"/>
      <w:r w:rsidRPr="00C42E8C">
        <w:rPr>
          <w:rFonts w:ascii="Times New Roman" w:eastAsia="Times New Roman" w:hAnsi="Times New Roman"/>
          <w:sz w:val="28"/>
          <w:szCs w:val="28"/>
          <w:lang w:eastAsia="ru-RU"/>
        </w:rPr>
        <w:t>Ленинградского</w:t>
      </w:r>
      <w:proofErr w:type="gramEnd"/>
      <w:r w:rsidRPr="00C42E8C">
        <w:rPr>
          <w:rFonts w:ascii="Times New Roman" w:eastAsia="Times New Roman" w:hAnsi="Times New Roman"/>
          <w:sz w:val="28"/>
          <w:szCs w:val="28"/>
          <w:lang w:eastAsia="ru-RU"/>
        </w:rPr>
        <w:t xml:space="preserve"> приняли участие 4 молодых людей со своими инновационными проектами:</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C42E8C">
        <w:rPr>
          <w:rFonts w:ascii="Times New Roman" w:eastAsia="Times New Roman" w:hAnsi="Times New Roman"/>
          <w:sz w:val="28"/>
          <w:szCs w:val="28"/>
          <w:lang w:eastAsia="ru-RU"/>
        </w:rPr>
        <w:t>Шубина Виолетта Эдуардовна (Компьютерные технологии);</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C42E8C">
        <w:rPr>
          <w:rFonts w:ascii="Times New Roman" w:eastAsia="Times New Roman" w:hAnsi="Times New Roman"/>
          <w:sz w:val="28"/>
          <w:szCs w:val="28"/>
          <w:lang w:eastAsia="ru-RU"/>
        </w:rPr>
        <w:t>Аристокисян Людмила Николаевна (Здравоохранение);</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C42E8C">
        <w:rPr>
          <w:rFonts w:ascii="Times New Roman" w:eastAsia="Times New Roman" w:hAnsi="Times New Roman"/>
          <w:sz w:val="28"/>
          <w:szCs w:val="28"/>
          <w:lang w:eastAsia="ru-RU"/>
        </w:rPr>
        <w:t>Артышко Елена Юрьевна (Технологические решения);</w:t>
      </w:r>
    </w:p>
    <w:p w:rsidR="00721B66" w:rsidRPr="00721B66" w:rsidRDefault="00721B66" w:rsidP="00721B66">
      <w:pPr>
        <w:shd w:val="clear" w:color="auto" w:fill="FFFFFF"/>
        <w:spacing w:after="0" w:line="240" w:lineRule="auto"/>
        <w:ind w:firstLine="567"/>
        <w:jc w:val="both"/>
        <w:rPr>
          <w:rFonts w:ascii="Times New Roman" w:eastAsia="Times New Roman" w:hAnsi="Times New Roman"/>
          <w:sz w:val="28"/>
          <w:szCs w:val="28"/>
          <w:lang w:eastAsia="ru-RU"/>
        </w:rPr>
      </w:pPr>
      <w:r w:rsidRPr="00C42E8C">
        <w:rPr>
          <w:rFonts w:ascii="Times New Roman" w:eastAsia="Times New Roman" w:hAnsi="Times New Roman"/>
          <w:sz w:val="28"/>
          <w:szCs w:val="28"/>
          <w:lang w:eastAsia="ru-RU"/>
        </w:rPr>
        <w:t>Кушнарева Анастасия Вадимовна (Агропромышленный комплекс).</w:t>
      </w:r>
    </w:p>
    <w:p w:rsidR="002B2D47" w:rsidRPr="007564E2" w:rsidRDefault="002B2D47" w:rsidP="00991E50">
      <w:pPr>
        <w:shd w:val="clear" w:color="auto" w:fill="FFFFFF"/>
        <w:spacing w:after="0" w:line="240" w:lineRule="auto"/>
        <w:ind w:firstLine="567"/>
        <w:jc w:val="both"/>
        <w:rPr>
          <w:rFonts w:ascii="Times New Roman" w:hAnsi="Times New Roman"/>
          <w:b/>
          <w:sz w:val="28"/>
          <w:szCs w:val="28"/>
          <w:highlight w:val="yellow"/>
        </w:rPr>
      </w:pPr>
    </w:p>
    <w:p w:rsidR="00A4700E" w:rsidRPr="00B71A4B" w:rsidRDefault="00A4700E" w:rsidP="00991E50">
      <w:pPr>
        <w:shd w:val="clear" w:color="auto" w:fill="FFFFFF"/>
        <w:spacing w:after="0" w:line="240" w:lineRule="auto"/>
        <w:ind w:firstLine="567"/>
        <w:jc w:val="both"/>
        <w:rPr>
          <w:rFonts w:ascii="Times New Roman" w:hAnsi="Times New Roman"/>
          <w:sz w:val="28"/>
          <w:szCs w:val="28"/>
          <w:u w:val="single"/>
        </w:rPr>
      </w:pPr>
      <w:r w:rsidRPr="00B71A4B">
        <w:rPr>
          <w:rFonts w:ascii="Times New Roman" w:hAnsi="Times New Roman"/>
          <w:sz w:val="28"/>
          <w:szCs w:val="28"/>
          <w:u w:val="single"/>
        </w:rPr>
        <w:t>Стимулирование предпринимательских инициатив:</w:t>
      </w:r>
    </w:p>
    <w:p w:rsidR="00A4700E" w:rsidRPr="00B71A4B" w:rsidRDefault="00A4700E" w:rsidP="00991E50">
      <w:pPr>
        <w:shd w:val="clear" w:color="auto" w:fill="FFFFFF"/>
        <w:spacing w:after="0" w:line="240" w:lineRule="auto"/>
        <w:ind w:firstLine="567"/>
        <w:jc w:val="both"/>
        <w:rPr>
          <w:rFonts w:ascii="Times New Roman" w:hAnsi="Times New Roman"/>
          <w:sz w:val="28"/>
          <w:szCs w:val="28"/>
        </w:rPr>
      </w:pPr>
      <w:r w:rsidRPr="00B71A4B">
        <w:rPr>
          <w:rFonts w:ascii="Times New Roman" w:hAnsi="Times New Roman"/>
          <w:sz w:val="28"/>
          <w:szCs w:val="28"/>
        </w:rPr>
        <w:t xml:space="preserve">- с целью поиска </w:t>
      </w:r>
      <w:r w:rsidRPr="00B71A4B">
        <w:rPr>
          <w:rFonts w:ascii="Times New Roman" w:hAnsi="Times New Roman"/>
          <w:spacing w:val="-5"/>
          <w:sz w:val="28"/>
          <w:szCs w:val="28"/>
        </w:rPr>
        <w:t xml:space="preserve">предпринимательских инициатив, </w:t>
      </w:r>
      <w:r w:rsidRPr="00B71A4B">
        <w:rPr>
          <w:rFonts w:ascii="Times New Roman" w:hAnsi="Times New Roman"/>
          <w:spacing w:val="-6"/>
          <w:sz w:val="28"/>
          <w:szCs w:val="28"/>
        </w:rPr>
        <w:t xml:space="preserve">обеспечивающих возможности </w:t>
      </w:r>
      <w:r w:rsidRPr="00B71A4B">
        <w:rPr>
          <w:rFonts w:ascii="Times New Roman" w:hAnsi="Times New Roman"/>
          <w:sz w:val="28"/>
          <w:szCs w:val="28"/>
        </w:rPr>
        <w:t xml:space="preserve">отбора и обучения </w:t>
      </w:r>
      <w:r w:rsidRPr="00B71A4B">
        <w:rPr>
          <w:rFonts w:ascii="Times New Roman" w:hAnsi="Times New Roman"/>
          <w:spacing w:val="-6"/>
          <w:sz w:val="28"/>
          <w:szCs w:val="28"/>
        </w:rPr>
        <w:t xml:space="preserve">потенциальных предпринимателей </w:t>
      </w:r>
      <w:r w:rsidRPr="00B71A4B">
        <w:rPr>
          <w:rFonts w:ascii="Times New Roman" w:hAnsi="Times New Roman"/>
          <w:sz w:val="28"/>
          <w:szCs w:val="28"/>
        </w:rPr>
        <w:t xml:space="preserve">в инновационной сфере, проведено </w:t>
      </w:r>
      <w:r w:rsidR="003E46B0" w:rsidRPr="00B71A4B">
        <w:rPr>
          <w:rFonts w:ascii="Times New Roman" w:hAnsi="Times New Roman"/>
          <w:spacing w:val="-7"/>
          <w:sz w:val="28"/>
          <w:szCs w:val="28"/>
        </w:rPr>
        <w:t>9</w:t>
      </w:r>
      <w:r w:rsidR="00B71A4B" w:rsidRPr="00B71A4B">
        <w:rPr>
          <w:rFonts w:ascii="Times New Roman" w:hAnsi="Times New Roman"/>
          <w:spacing w:val="-7"/>
          <w:sz w:val="28"/>
          <w:szCs w:val="28"/>
        </w:rPr>
        <w:t>5</w:t>
      </w:r>
      <w:r w:rsidRPr="00B71A4B">
        <w:rPr>
          <w:rFonts w:ascii="Times New Roman" w:hAnsi="Times New Roman"/>
          <w:spacing w:val="-7"/>
          <w:sz w:val="28"/>
          <w:szCs w:val="28"/>
        </w:rPr>
        <w:t xml:space="preserve"> </w:t>
      </w:r>
      <w:r w:rsidRPr="00B71A4B">
        <w:rPr>
          <w:rFonts w:ascii="Times New Roman" w:hAnsi="Times New Roman"/>
          <w:spacing w:val="-6"/>
          <w:sz w:val="28"/>
          <w:szCs w:val="28"/>
        </w:rPr>
        <w:t xml:space="preserve">совещаний, </w:t>
      </w:r>
      <w:r w:rsidRPr="00B71A4B">
        <w:rPr>
          <w:rFonts w:ascii="Times New Roman" w:hAnsi="Times New Roman"/>
          <w:spacing w:val="-7"/>
          <w:sz w:val="28"/>
          <w:szCs w:val="28"/>
        </w:rPr>
        <w:t>конференций и других мероприятий</w:t>
      </w:r>
      <w:r w:rsidRPr="00B71A4B">
        <w:rPr>
          <w:rFonts w:ascii="Times New Roman" w:hAnsi="Times New Roman"/>
          <w:sz w:val="28"/>
          <w:szCs w:val="28"/>
        </w:rPr>
        <w:t xml:space="preserve">, </w:t>
      </w:r>
      <w:proofErr w:type="gramStart"/>
      <w:r w:rsidRPr="00B71A4B">
        <w:rPr>
          <w:rFonts w:ascii="Times New Roman" w:hAnsi="Times New Roman"/>
          <w:sz w:val="28"/>
          <w:szCs w:val="28"/>
        </w:rPr>
        <w:t>из</w:t>
      </w:r>
      <w:proofErr w:type="gramEnd"/>
      <w:r w:rsidRPr="00B71A4B">
        <w:rPr>
          <w:rFonts w:ascii="Times New Roman" w:hAnsi="Times New Roman"/>
          <w:sz w:val="28"/>
          <w:szCs w:val="28"/>
        </w:rPr>
        <w:t xml:space="preserve"> запланированных </w:t>
      </w:r>
      <w:r w:rsidR="003E46B0" w:rsidRPr="00B71A4B">
        <w:rPr>
          <w:rFonts w:ascii="Times New Roman" w:hAnsi="Times New Roman"/>
          <w:sz w:val="28"/>
          <w:szCs w:val="28"/>
        </w:rPr>
        <w:t>9</w:t>
      </w:r>
      <w:r w:rsidR="00B71A4B" w:rsidRPr="00B71A4B">
        <w:rPr>
          <w:rFonts w:ascii="Times New Roman" w:hAnsi="Times New Roman"/>
          <w:sz w:val="28"/>
          <w:szCs w:val="28"/>
        </w:rPr>
        <w:t>5</w:t>
      </w:r>
      <w:r w:rsidRPr="00B71A4B">
        <w:rPr>
          <w:rFonts w:ascii="Times New Roman" w:hAnsi="Times New Roman"/>
          <w:sz w:val="28"/>
          <w:szCs w:val="28"/>
        </w:rPr>
        <w:t>.</w:t>
      </w:r>
    </w:p>
    <w:p w:rsidR="004C731E" w:rsidRDefault="004C731E"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13233E" w:rsidRPr="0013233E" w:rsidRDefault="0013233E" w:rsidP="0013233E">
      <w:pPr>
        <w:shd w:val="clear" w:color="auto" w:fill="FFFFFF"/>
        <w:spacing w:after="0" w:line="240" w:lineRule="auto"/>
        <w:ind w:firstLine="567"/>
        <w:jc w:val="both"/>
        <w:rPr>
          <w:rFonts w:ascii="Times New Roman" w:hAnsi="Times New Roman"/>
          <w:sz w:val="28"/>
          <w:szCs w:val="28"/>
          <w:u w:val="single"/>
        </w:rPr>
      </w:pPr>
      <w:r w:rsidRPr="0013233E">
        <w:rPr>
          <w:rFonts w:ascii="Times New Roman" w:hAnsi="Times New Roman"/>
          <w:sz w:val="28"/>
          <w:szCs w:val="28"/>
          <w:u w:val="single"/>
        </w:rPr>
        <w:t>Развитие механизмов поддержки технического и научно-технического творчества детей и молодежи:</w:t>
      </w:r>
    </w:p>
    <w:p w:rsidR="00DA03F7" w:rsidRDefault="00DA03F7" w:rsidP="00DA03F7">
      <w:pPr>
        <w:pStyle w:val="a3"/>
        <w:ind w:firstLine="567"/>
        <w:jc w:val="both"/>
        <w:rPr>
          <w:rFonts w:ascii="Times New Roman" w:hAnsi="Times New Roman"/>
          <w:sz w:val="28"/>
          <w:szCs w:val="28"/>
        </w:rPr>
      </w:pPr>
      <w:r w:rsidRPr="005C71D6">
        <w:rPr>
          <w:rFonts w:ascii="Times New Roman" w:hAnsi="Times New Roman"/>
          <w:color w:val="000000"/>
          <w:sz w:val="28"/>
          <w:szCs w:val="28"/>
        </w:rPr>
        <w:t xml:space="preserve">В муниципальном образовании Ленинградский район рынок услуг дополнительного образования детей представлен </w:t>
      </w:r>
      <w:r>
        <w:rPr>
          <w:rFonts w:ascii="Times New Roman" w:hAnsi="Times New Roman"/>
          <w:color w:val="000000"/>
          <w:sz w:val="28"/>
          <w:szCs w:val="28"/>
        </w:rPr>
        <w:t xml:space="preserve">4 </w:t>
      </w:r>
      <w:r w:rsidRPr="005C71D6">
        <w:rPr>
          <w:rFonts w:ascii="Times New Roman" w:hAnsi="Times New Roman"/>
          <w:color w:val="000000"/>
          <w:sz w:val="28"/>
          <w:szCs w:val="28"/>
        </w:rPr>
        <w:t>муниципальными учреждениями</w:t>
      </w:r>
      <w:r>
        <w:rPr>
          <w:rFonts w:ascii="Times New Roman" w:hAnsi="Times New Roman"/>
          <w:color w:val="000000"/>
          <w:sz w:val="28"/>
          <w:szCs w:val="28"/>
        </w:rPr>
        <w:t xml:space="preserve">. </w:t>
      </w:r>
      <w:r w:rsidRPr="002831A3">
        <w:rPr>
          <w:rFonts w:ascii="Times New Roman" w:hAnsi="Times New Roman"/>
          <w:sz w:val="28"/>
          <w:szCs w:val="28"/>
        </w:rPr>
        <w:t xml:space="preserve">По состоянию на 1 сентября 2018 года в </w:t>
      </w:r>
      <w:r>
        <w:rPr>
          <w:rFonts w:ascii="Times New Roman" w:hAnsi="Times New Roman"/>
          <w:sz w:val="28"/>
          <w:szCs w:val="28"/>
        </w:rPr>
        <w:t xml:space="preserve">муниципальных </w:t>
      </w:r>
      <w:r w:rsidRPr="002831A3">
        <w:rPr>
          <w:rFonts w:ascii="Times New Roman" w:hAnsi="Times New Roman"/>
          <w:sz w:val="28"/>
          <w:szCs w:val="28"/>
        </w:rPr>
        <w:t xml:space="preserve">организациях дополнительного образования обучаются 5387 ребят, что составляет 71% от общего числа учащихся общеобразовательных организаций муниципального образования Ленинградский район. </w:t>
      </w:r>
    </w:p>
    <w:p w:rsidR="00DA03F7" w:rsidRPr="002831A3" w:rsidRDefault="00DA03F7" w:rsidP="00DA03F7">
      <w:pPr>
        <w:pStyle w:val="a3"/>
        <w:ind w:firstLine="567"/>
        <w:jc w:val="both"/>
        <w:rPr>
          <w:rFonts w:ascii="Times New Roman" w:hAnsi="Times New Roman" w:cs="Times New Roman"/>
          <w:sz w:val="28"/>
          <w:szCs w:val="28"/>
        </w:rPr>
      </w:pPr>
      <w:r w:rsidRPr="002831A3">
        <w:rPr>
          <w:rFonts w:ascii="Times New Roman" w:hAnsi="Times New Roman" w:cs="Times New Roman"/>
          <w:sz w:val="28"/>
          <w:szCs w:val="28"/>
        </w:rPr>
        <w:t>Станция юных техников стала партнером Ассоциации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образования. Инженеры будущего: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технологии в образовании» при поддержке агентства стратегических инициатив. В рамках данного сотрудничества СЮТ открыла новое объединение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моделирование», с охватом – 50 человек.</w:t>
      </w:r>
      <w:r>
        <w:rPr>
          <w:rFonts w:ascii="Times New Roman" w:hAnsi="Times New Roman" w:cs="Times New Roman"/>
          <w:sz w:val="28"/>
          <w:szCs w:val="28"/>
        </w:rPr>
        <w:t xml:space="preserve"> </w:t>
      </w:r>
      <w:r w:rsidRPr="002831A3">
        <w:rPr>
          <w:rFonts w:ascii="Times New Roman" w:hAnsi="Times New Roman" w:cs="Times New Roman"/>
          <w:sz w:val="28"/>
          <w:szCs w:val="28"/>
        </w:rPr>
        <w:t>На базе МБОУ СОШ № 1 организована работа в направлении «3-</w:t>
      </w:r>
      <w:r w:rsidRPr="002831A3">
        <w:rPr>
          <w:rFonts w:ascii="Times New Roman" w:hAnsi="Times New Roman" w:cs="Times New Roman"/>
          <w:sz w:val="28"/>
          <w:szCs w:val="28"/>
          <w:lang w:val="en-US"/>
        </w:rPr>
        <w:t>D</w:t>
      </w:r>
      <w:r w:rsidRPr="002831A3">
        <w:rPr>
          <w:rFonts w:ascii="Times New Roman" w:hAnsi="Times New Roman" w:cs="Times New Roman"/>
          <w:sz w:val="28"/>
          <w:szCs w:val="28"/>
        </w:rPr>
        <w:t xml:space="preserve"> моделирования» с детьми с ОВЗ.</w:t>
      </w:r>
    </w:p>
    <w:p w:rsidR="0013233E" w:rsidRPr="007564E2" w:rsidRDefault="0013233E"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EA62B0" w:rsidRPr="003F55CC" w:rsidRDefault="00EA62B0" w:rsidP="003F55CC">
      <w:pPr>
        <w:pStyle w:val="ad"/>
        <w:tabs>
          <w:tab w:val="left" w:pos="-142"/>
        </w:tabs>
        <w:spacing w:before="0" w:beforeAutospacing="0" w:after="0" w:afterAutospacing="0"/>
        <w:ind w:firstLine="567"/>
        <w:jc w:val="both"/>
        <w:rPr>
          <w:color w:val="010101"/>
          <w:sz w:val="28"/>
          <w:szCs w:val="28"/>
          <w:shd w:val="clear" w:color="auto" w:fill="FFFFFF"/>
        </w:rPr>
      </w:pPr>
      <w:r w:rsidRPr="003F55CC">
        <w:rPr>
          <w:rFonts w:eastAsia="Calibri"/>
          <w:b/>
          <w:bCs/>
          <w:sz w:val="28"/>
          <w:szCs w:val="28"/>
          <w:lang w:eastAsia="en-US"/>
        </w:rPr>
        <w:t xml:space="preserve">7.18. </w:t>
      </w:r>
      <w:r w:rsidRPr="003F55CC">
        <w:rPr>
          <w:color w:val="010101"/>
          <w:sz w:val="28"/>
          <w:szCs w:val="28"/>
          <w:shd w:val="clear" w:color="auto" w:fill="FFFFFF"/>
        </w:rPr>
        <w:t>В целях совершенствования деятельности органов исполнительной власти Краснодарского края, муниципального образования и территориальных органов, федеральных органов исполнительной власти в области содействия развитию конкуренции:</w:t>
      </w:r>
    </w:p>
    <w:p w:rsidR="003F55CC" w:rsidRPr="003F55CC" w:rsidRDefault="003F55CC" w:rsidP="003F55CC">
      <w:pPr>
        <w:pStyle w:val="Default"/>
        <w:ind w:firstLine="567"/>
        <w:jc w:val="both"/>
        <w:rPr>
          <w:sz w:val="28"/>
          <w:szCs w:val="28"/>
        </w:rPr>
      </w:pPr>
      <w:r w:rsidRPr="003F55CC">
        <w:rPr>
          <w:sz w:val="28"/>
          <w:szCs w:val="28"/>
        </w:rPr>
        <w:t xml:space="preserve">1). Муниципалитету приходится самостоятельно изыскивать различные источники информации, необходимые для оценки эффективности развития конкуренции; проблематично получение дополнительных статистических данных от территориального органа Федеральной службы государственной статистики (отсутствие доступа, ограниченность финансовых возможностей). </w:t>
      </w:r>
    </w:p>
    <w:p w:rsidR="003F55CC" w:rsidRPr="003F55CC" w:rsidRDefault="003F55CC" w:rsidP="003F55CC">
      <w:pPr>
        <w:pStyle w:val="Default"/>
        <w:ind w:firstLine="567"/>
        <w:jc w:val="both"/>
        <w:rPr>
          <w:sz w:val="28"/>
          <w:szCs w:val="28"/>
        </w:rPr>
      </w:pPr>
      <w:r w:rsidRPr="003F55CC">
        <w:rPr>
          <w:sz w:val="28"/>
          <w:szCs w:val="28"/>
        </w:rPr>
        <w:t xml:space="preserve">Необходима возможность по корректировке системы федеральной статистической отчетности для обеспечения органов местного самоуправления необходимой статистической информацией для проведения мониторинга состояния конкуренции на рынках товаров работ и услуг на уровне муниципалитетов. </w:t>
      </w:r>
    </w:p>
    <w:p w:rsidR="003F55CC" w:rsidRPr="003F55CC" w:rsidRDefault="003F55CC" w:rsidP="003F55CC">
      <w:pPr>
        <w:pStyle w:val="Default"/>
        <w:ind w:firstLine="567"/>
        <w:jc w:val="both"/>
        <w:rPr>
          <w:sz w:val="28"/>
          <w:szCs w:val="28"/>
        </w:rPr>
      </w:pPr>
      <w:r w:rsidRPr="003F55CC">
        <w:rPr>
          <w:sz w:val="28"/>
          <w:szCs w:val="28"/>
        </w:rPr>
        <w:t xml:space="preserve">2). Энергетическая система района характеризуется острым дефицитом генерирующих мощностей и недостаточной развитостью электросетевого </w:t>
      </w:r>
      <w:r w:rsidRPr="003F55CC">
        <w:rPr>
          <w:sz w:val="28"/>
          <w:szCs w:val="28"/>
        </w:rPr>
        <w:lastRenderedPageBreak/>
        <w:t xml:space="preserve">комплекса (ограничение обеспечения энергоснабжения). На сегодняшний день </w:t>
      </w:r>
      <w:proofErr w:type="gramStart"/>
      <w:r w:rsidRPr="003F55CC">
        <w:rPr>
          <w:sz w:val="28"/>
          <w:szCs w:val="28"/>
        </w:rPr>
        <w:t>минимальная</w:t>
      </w:r>
      <w:proofErr w:type="gramEnd"/>
      <w:r w:rsidRPr="003F55CC">
        <w:rPr>
          <w:sz w:val="28"/>
          <w:szCs w:val="28"/>
        </w:rPr>
        <w:t xml:space="preserve"> востребованность электроснабжения составляет 80 МВт. </w:t>
      </w:r>
    </w:p>
    <w:p w:rsidR="003F55CC" w:rsidRPr="003F55CC" w:rsidRDefault="003F55CC" w:rsidP="003F55CC">
      <w:pPr>
        <w:pStyle w:val="Default"/>
        <w:ind w:firstLine="567"/>
        <w:jc w:val="both"/>
        <w:rPr>
          <w:sz w:val="28"/>
          <w:szCs w:val="28"/>
        </w:rPr>
      </w:pPr>
      <w:proofErr w:type="gramStart"/>
      <w:r w:rsidRPr="003F55CC">
        <w:rPr>
          <w:sz w:val="28"/>
          <w:szCs w:val="28"/>
        </w:rPr>
        <w:t>Предприятия, работающие в промышленной зоне ограничены</w:t>
      </w:r>
      <w:proofErr w:type="gramEnd"/>
      <w:r w:rsidRPr="003F55CC">
        <w:rPr>
          <w:sz w:val="28"/>
          <w:szCs w:val="28"/>
        </w:rPr>
        <w:t xml:space="preserve"> в перспективах своего расширения и модернизации доступными мощностями энергоресурсов. </w:t>
      </w:r>
    </w:p>
    <w:p w:rsidR="003F55CC" w:rsidRPr="003F55CC" w:rsidRDefault="003F55CC" w:rsidP="003F55CC">
      <w:pPr>
        <w:pStyle w:val="Default"/>
        <w:ind w:firstLine="567"/>
        <w:jc w:val="both"/>
        <w:rPr>
          <w:sz w:val="28"/>
          <w:szCs w:val="28"/>
        </w:rPr>
      </w:pPr>
      <w:r w:rsidRPr="003F55CC">
        <w:rPr>
          <w:sz w:val="28"/>
          <w:szCs w:val="28"/>
        </w:rPr>
        <w:t xml:space="preserve">Бизнесу сложно и дорого получить доступ к энергоресурсам (газоснабжению, электроснабжению) для открытия новых производств или модернизации (реконструкции) действующих производств. </w:t>
      </w:r>
    </w:p>
    <w:p w:rsidR="003F55CC" w:rsidRPr="003F55CC" w:rsidRDefault="003F55CC" w:rsidP="003F55CC">
      <w:pPr>
        <w:pStyle w:val="Default"/>
        <w:ind w:firstLine="567"/>
        <w:jc w:val="both"/>
        <w:rPr>
          <w:sz w:val="28"/>
          <w:szCs w:val="28"/>
        </w:rPr>
      </w:pPr>
      <w:r w:rsidRPr="003F55CC">
        <w:rPr>
          <w:sz w:val="28"/>
          <w:szCs w:val="28"/>
        </w:rPr>
        <w:t xml:space="preserve">Из-за высоких тарифов на подключение идет дополнительная нагрузка на бизнес по подключению к существующим сетям. </w:t>
      </w:r>
    </w:p>
    <w:p w:rsidR="003F55CC" w:rsidRPr="003F55CC" w:rsidRDefault="003F55CC" w:rsidP="003F55CC">
      <w:pPr>
        <w:pStyle w:val="Default"/>
        <w:ind w:firstLine="567"/>
        <w:jc w:val="both"/>
        <w:rPr>
          <w:sz w:val="28"/>
          <w:szCs w:val="28"/>
        </w:rPr>
      </w:pPr>
      <w:r w:rsidRPr="003F55CC">
        <w:rPr>
          <w:sz w:val="28"/>
          <w:szCs w:val="28"/>
        </w:rPr>
        <w:t xml:space="preserve">3). При реализации инвестиционных проектов действующее законодательство не позволяет снижать (льготировать) размер арендной платы за земельный участок под инвестпроект на срок строительства данного объекта, что приводит к удорожанию затрат инвестпроекта и не все инвесторы готовы тратить финансы на уплату больших размеров арендной платы на стадии строительства объекта. </w:t>
      </w:r>
    </w:p>
    <w:p w:rsidR="003F55CC" w:rsidRPr="003F55CC" w:rsidRDefault="003F55CC" w:rsidP="003F55CC">
      <w:pPr>
        <w:pStyle w:val="Default"/>
        <w:ind w:firstLine="567"/>
        <w:jc w:val="both"/>
        <w:rPr>
          <w:sz w:val="28"/>
          <w:szCs w:val="28"/>
        </w:rPr>
      </w:pPr>
      <w:r w:rsidRPr="003F55CC">
        <w:rPr>
          <w:sz w:val="28"/>
          <w:szCs w:val="28"/>
        </w:rPr>
        <w:t>4). В связи с тем, что потребительский рынок переполнен товаром легкой промышленности импортного производства, порой сомнительного качества, контрафактом, необходимо ввести поэтапно маркировку всех выпускаемых в оборот товаров легкой промышленности.</w:t>
      </w:r>
    </w:p>
    <w:p w:rsidR="00EA62B0" w:rsidRPr="003F55CC" w:rsidRDefault="003F55CC" w:rsidP="003F55CC">
      <w:pPr>
        <w:pStyle w:val="ad"/>
        <w:tabs>
          <w:tab w:val="left" w:pos="-142"/>
        </w:tabs>
        <w:spacing w:before="0" w:beforeAutospacing="0" w:after="0" w:afterAutospacing="0"/>
        <w:ind w:firstLine="567"/>
        <w:jc w:val="both"/>
        <w:rPr>
          <w:color w:val="010101"/>
          <w:sz w:val="28"/>
          <w:szCs w:val="28"/>
          <w:shd w:val="clear" w:color="auto" w:fill="FFFFFF"/>
        </w:rPr>
      </w:pPr>
      <w:r w:rsidRPr="003F55CC">
        <w:rPr>
          <w:color w:val="010101"/>
          <w:sz w:val="28"/>
          <w:szCs w:val="28"/>
          <w:shd w:val="clear" w:color="auto" w:fill="FFFFFF"/>
        </w:rPr>
        <w:t xml:space="preserve">5). </w:t>
      </w:r>
      <w:proofErr w:type="gramStart"/>
      <w:r w:rsidR="00A854BC" w:rsidRPr="003F55CC">
        <w:rPr>
          <w:color w:val="010101"/>
          <w:sz w:val="28"/>
          <w:szCs w:val="28"/>
          <w:shd w:val="clear" w:color="auto" w:fill="FFFFFF"/>
        </w:rPr>
        <w:t xml:space="preserve">В целях развития конкурентной среды на рынке медицинских услуг, для </w:t>
      </w:r>
      <w:r w:rsidR="00057AAC" w:rsidRPr="003F55CC">
        <w:rPr>
          <w:color w:val="010101"/>
          <w:sz w:val="28"/>
          <w:szCs w:val="28"/>
          <w:shd w:val="clear" w:color="auto" w:fill="FFFFFF"/>
        </w:rPr>
        <w:t>в</w:t>
      </w:r>
      <w:r w:rsidR="008C2F1F" w:rsidRPr="003F55CC">
        <w:rPr>
          <w:color w:val="010101"/>
          <w:sz w:val="28"/>
          <w:szCs w:val="28"/>
          <w:shd w:val="clear" w:color="auto" w:fill="FFFFFF"/>
        </w:rPr>
        <w:t>к</w:t>
      </w:r>
      <w:r w:rsidR="00057AAC" w:rsidRPr="003F55CC">
        <w:rPr>
          <w:color w:val="010101"/>
          <w:sz w:val="28"/>
          <w:szCs w:val="28"/>
          <w:shd w:val="clear" w:color="auto" w:fill="FFFFFF"/>
        </w:rPr>
        <w:t xml:space="preserve">лючения негосударственных (немуниципальных) медицинских организаций в реализацию ТП ОМС, а также стимулирования к привлечению негосударственных медицинских организаций к участию в реализации ТП ОМС необходимо минимизировать проблемы взаимодействия частных и государственных медицинских организаций </w:t>
      </w:r>
      <w:r w:rsidR="008C2F1F" w:rsidRPr="003F55CC">
        <w:rPr>
          <w:color w:val="010101"/>
          <w:sz w:val="28"/>
          <w:szCs w:val="28"/>
          <w:shd w:val="clear" w:color="auto" w:fill="FFFFFF"/>
        </w:rPr>
        <w:t>при направлении пациентов на плановую госпитализацию в медицинские организации, участвующие в реализации Территориальной программы государственных гарантий бесплатного оказания</w:t>
      </w:r>
      <w:proofErr w:type="gramEnd"/>
      <w:r w:rsidR="008C2F1F" w:rsidRPr="003F55CC">
        <w:rPr>
          <w:color w:val="010101"/>
          <w:sz w:val="28"/>
          <w:szCs w:val="28"/>
          <w:shd w:val="clear" w:color="auto" w:fill="FFFFFF"/>
        </w:rPr>
        <w:t xml:space="preserve"> гражданам медицинской помощи.</w:t>
      </w:r>
    </w:p>
    <w:p w:rsidR="008C2F1F" w:rsidRPr="003F55CC" w:rsidRDefault="00855CC5" w:rsidP="003F55CC">
      <w:pPr>
        <w:pStyle w:val="ad"/>
        <w:tabs>
          <w:tab w:val="left" w:pos="-142"/>
        </w:tabs>
        <w:spacing w:before="0" w:beforeAutospacing="0" w:after="0" w:afterAutospacing="0"/>
        <w:ind w:firstLine="567"/>
        <w:jc w:val="both"/>
        <w:rPr>
          <w:color w:val="010101"/>
          <w:sz w:val="28"/>
          <w:szCs w:val="28"/>
          <w:shd w:val="clear" w:color="auto" w:fill="FFFFFF"/>
        </w:rPr>
      </w:pPr>
      <w:proofErr w:type="gramStart"/>
      <w:r w:rsidRPr="003F55CC">
        <w:rPr>
          <w:color w:val="010101"/>
          <w:sz w:val="28"/>
          <w:szCs w:val="28"/>
          <w:shd w:val="clear" w:color="auto" w:fill="FFFFFF"/>
        </w:rPr>
        <w:t xml:space="preserve">Для развития конкурентной среды в сфере здравоохранения в среднесрочной перспективе необходимы: </w:t>
      </w:r>
      <w:r w:rsidRPr="003F55CC">
        <w:rPr>
          <w:color w:val="010101"/>
          <w:sz w:val="28"/>
          <w:szCs w:val="28"/>
          <w:shd w:val="clear" w:color="auto" w:fill="FFFFFF"/>
        </w:rPr>
        <w:sym w:font="Symbol" w:char="F02D"/>
      </w:r>
      <w:r w:rsidRPr="003F55CC">
        <w:rPr>
          <w:color w:val="010101"/>
          <w:sz w:val="28"/>
          <w:szCs w:val="28"/>
          <w:shd w:val="clear" w:color="auto" w:fill="FFFFFF"/>
        </w:rPr>
        <w:t xml:space="preserve"> обеспечение обоснованности и достаточности тарифов ОМС (в т.ч. за счет включения нормы прибыли и затрат на восстановление и модернизацию оборудования); </w:t>
      </w:r>
      <w:r w:rsidRPr="003F55CC">
        <w:rPr>
          <w:color w:val="010101"/>
          <w:sz w:val="28"/>
          <w:szCs w:val="28"/>
          <w:shd w:val="clear" w:color="auto" w:fill="FFFFFF"/>
        </w:rPr>
        <w:sym w:font="Symbol" w:char="F02D"/>
      </w:r>
      <w:r w:rsidRPr="003F55CC">
        <w:rPr>
          <w:color w:val="010101"/>
          <w:sz w:val="28"/>
          <w:szCs w:val="28"/>
          <w:shd w:val="clear" w:color="auto" w:fill="FFFFFF"/>
        </w:rPr>
        <w:t xml:space="preserve"> разработка и внедрение на федеральном уровне новых методов и форм оплаты медицинской помощи в системе ОМС; </w:t>
      </w:r>
      <w:r w:rsidRPr="003F55CC">
        <w:rPr>
          <w:color w:val="010101"/>
          <w:sz w:val="28"/>
          <w:szCs w:val="28"/>
          <w:shd w:val="clear" w:color="auto" w:fill="FFFFFF"/>
        </w:rPr>
        <w:sym w:font="Symbol" w:char="F02D"/>
      </w:r>
      <w:r w:rsidRPr="003F55CC">
        <w:rPr>
          <w:color w:val="010101"/>
          <w:sz w:val="28"/>
          <w:szCs w:val="28"/>
          <w:shd w:val="clear" w:color="auto" w:fill="FFFFFF"/>
        </w:rPr>
        <w:t xml:space="preserve"> разработка в полном объеме на федеральном уровне стандартов оказания медицинской помощи;</w:t>
      </w:r>
      <w:proofErr w:type="gramEnd"/>
      <w:r w:rsidRPr="003F55CC">
        <w:rPr>
          <w:color w:val="010101"/>
          <w:sz w:val="28"/>
          <w:szCs w:val="28"/>
          <w:shd w:val="clear" w:color="auto" w:fill="FFFFFF"/>
        </w:rPr>
        <w:t xml:space="preserve"> </w:t>
      </w:r>
      <w:r w:rsidRPr="003F55CC">
        <w:rPr>
          <w:color w:val="010101"/>
          <w:sz w:val="28"/>
          <w:szCs w:val="28"/>
          <w:shd w:val="clear" w:color="auto" w:fill="FFFFFF"/>
        </w:rPr>
        <w:sym w:font="Symbol" w:char="F02D"/>
      </w:r>
      <w:r w:rsidRPr="003F55CC">
        <w:rPr>
          <w:color w:val="010101"/>
          <w:sz w:val="28"/>
          <w:szCs w:val="28"/>
          <w:shd w:val="clear" w:color="auto" w:fill="FFFFFF"/>
        </w:rPr>
        <w:t xml:space="preserve"> формирование единого информационного пространства в сфере обращения медицинских услуг (государственный и негосударственный сектор). </w:t>
      </w:r>
    </w:p>
    <w:p w:rsidR="00855CC5" w:rsidRPr="003F55CC" w:rsidRDefault="00855CC5" w:rsidP="003F55CC">
      <w:pPr>
        <w:pStyle w:val="ad"/>
        <w:tabs>
          <w:tab w:val="left" w:pos="-142"/>
        </w:tabs>
        <w:spacing w:before="0" w:beforeAutospacing="0" w:after="0" w:afterAutospacing="0"/>
        <w:ind w:firstLine="567"/>
        <w:jc w:val="both"/>
        <w:rPr>
          <w:rFonts w:eastAsia="Calibri"/>
          <w:b/>
          <w:bCs/>
          <w:sz w:val="28"/>
          <w:szCs w:val="28"/>
          <w:lang w:eastAsia="en-US"/>
        </w:rPr>
      </w:pPr>
    </w:p>
    <w:p w:rsidR="00C41139" w:rsidRPr="005621B0" w:rsidRDefault="00C41139"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
          <w:bCs/>
          <w:sz w:val="32"/>
          <w:szCs w:val="32"/>
          <w:lang w:eastAsia="en-US"/>
        </w:rPr>
        <w:t>7.19.</w:t>
      </w:r>
      <w:r w:rsidRPr="005621B0">
        <w:rPr>
          <w:rFonts w:eastAsia="Calibri"/>
          <w:b/>
          <w:bCs/>
          <w:sz w:val="28"/>
          <w:szCs w:val="28"/>
          <w:lang w:eastAsia="en-US"/>
        </w:rPr>
        <w:t xml:space="preserve"> </w:t>
      </w:r>
      <w:proofErr w:type="gramStart"/>
      <w:r w:rsidRPr="005621B0">
        <w:rPr>
          <w:rFonts w:eastAsia="Calibri"/>
          <w:bCs/>
          <w:sz w:val="28"/>
          <w:szCs w:val="28"/>
          <w:lang w:eastAsia="en-US"/>
        </w:rPr>
        <w:t xml:space="preserve">С учетом анализа данных документов стратегического планирования в области инвестиционной деятельности муниципальных образований, а также показателей социально-экономического развития муниципальных образований в, в документы стратегического планирования </w:t>
      </w:r>
      <w:r w:rsidR="0042710B" w:rsidRPr="005621B0">
        <w:rPr>
          <w:rFonts w:eastAsia="Calibri"/>
          <w:bCs/>
          <w:sz w:val="28"/>
          <w:szCs w:val="28"/>
          <w:lang w:eastAsia="en-US"/>
        </w:rPr>
        <w:t xml:space="preserve">муниципального образования Ленинградский район </w:t>
      </w:r>
      <w:r w:rsidRPr="005621B0">
        <w:rPr>
          <w:rFonts w:eastAsia="Calibri"/>
          <w:bCs/>
          <w:sz w:val="28"/>
          <w:szCs w:val="28"/>
          <w:lang w:eastAsia="en-US"/>
        </w:rPr>
        <w:t>включены следующие рынки услуг:</w:t>
      </w:r>
      <w:proofErr w:type="gramEnd"/>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дошкольного образования;</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lastRenderedPageBreak/>
        <w:t>- рынок услуг детского отдыха и оздоровления;</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дополнительного образования детей;</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медицинских услуг;</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психолого-педагогического сопровождения детей с ограниченными возможностями здоровья;</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в сфере культуры;</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жилищно-коммунального хозяйства;</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розничная торговля;</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перевозок пассажиров наземным транспортом;</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связи;</w:t>
      </w:r>
    </w:p>
    <w:p w:rsidR="0042710B" w:rsidRPr="005621B0" w:rsidRDefault="0042710B" w:rsidP="00855CC5">
      <w:pPr>
        <w:pStyle w:val="ad"/>
        <w:tabs>
          <w:tab w:val="left" w:pos="-142"/>
        </w:tabs>
        <w:spacing w:before="0" w:beforeAutospacing="0" w:after="0" w:afterAutospacing="0"/>
        <w:ind w:firstLine="567"/>
        <w:jc w:val="both"/>
        <w:rPr>
          <w:rFonts w:eastAsia="Calibri"/>
          <w:bCs/>
          <w:sz w:val="28"/>
          <w:szCs w:val="28"/>
          <w:lang w:eastAsia="en-US"/>
        </w:rPr>
      </w:pPr>
      <w:r w:rsidRPr="005621B0">
        <w:rPr>
          <w:rFonts w:eastAsia="Calibri"/>
          <w:bCs/>
          <w:sz w:val="28"/>
          <w:szCs w:val="28"/>
          <w:lang w:eastAsia="en-US"/>
        </w:rPr>
        <w:t>- рынок услуг социального обслуживания населения.</w:t>
      </w:r>
    </w:p>
    <w:p w:rsidR="00BB2CCE" w:rsidRPr="00BB2CCE" w:rsidRDefault="00A95670" w:rsidP="00952FB0">
      <w:pPr>
        <w:spacing w:after="0" w:line="240" w:lineRule="auto"/>
        <w:ind w:firstLine="567"/>
        <w:jc w:val="both"/>
        <w:rPr>
          <w:rFonts w:ascii="Times New Roman" w:hAnsi="Times New Roman"/>
          <w:sz w:val="28"/>
          <w:szCs w:val="28"/>
        </w:rPr>
      </w:pPr>
      <w:r w:rsidRPr="00BB2CCE">
        <w:rPr>
          <w:rFonts w:ascii="Times New Roman" w:hAnsi="Times New Roman"/>
          <w:sz w:val="28"/>
          <w:szCs w:val="28"/>
        </w:rPr>
        <w:t>К документам стратегического планирования муниципального образования Ленинградский район</w:t>
      </w:r>
      <w:r w:rsidR="00FA121D" w:rsidRPr="00BB2CCE">
        <w:rPr>
          <w:rFonts w:ascii="Times New Roman" w:hAnsi="Times New Roman"/>
          <w:sz w:val="28"/>
          <w:szCs w:val="28"/>
        </w:rPr>
        <w:t xml:space="preserve"> относ</w:t>
      </w:r>
      <w:r w:rsidR="00BD2F45" w:rsidRPr="00BB2CCE">
        <w:rPr>
          <w:rFonts w:ascii="Times New Roman" w:hAnsi="Times New Roman"/>
          <w:sz w:val="28"/>
          <w:szCs w:val="28"/>
        </w:rPr>
        <w:t>и</w:t>
      </w:r>
      <w:r w:rsidR="00FA121D" w:rsidRPr="00BB2CCE">
        <w:rPr>
          <w:rFonts w:ascii="Times New Roman" w:hAnsi="Times New Roman"/>
          <w:sz w:val="28"/>
          <w:szCs w:val="28"/>
        </w:rPr>
        <w:t>тся</w:t>
      </w:r>
      <w:r w:rsidR="00BB2CCE" w:rsidRPr="00BB2CCE">
        <w:rPr>
          <w:rFonts w:ascii="Times New Roman" w:hAnsi="Times New Roman"/>
          <w:sz w:val="28"/>
          <w:szCs w:val="28"/>
        </w:rPr>
        <w:t>:</w:t>
      </w:r>
    </w:p>
    <w:p w:rsidR="00BB2CCE" w:rsidRPr="00BB2CCE" w:rsidRDefault="00BB2CCE" w:rsidP="00952FB0">
      <w:pPr>
        <w:spacing w:after="0" w:line="240" w:lineRule="auto"/>
        <w:ind w:firstLine="567"/>
        <w:jc w:val="both"/>
        <w:rPr>
          <w:rFonts w:ascii="Times New Roman" w:hAnsi="Times New Roman"/>
          <w:sz w:val="28"/>
          <w:szCs w:val="28"/>
        </w:rPr>
      </w:pPr>
      <w:r w:rsidRPr="00BB2CCE">
        <w:rPr>
          <w:rFonts w:ascii="Times New Roman" w:hAnsi="Times New Roman"/>
          <w:sz w:val="28"/>
          <w:szCs w:val="28"/>
        </w:rPr>
        <w:t xml:space="preserve">1) Документы стратегического планирования, разрабатываемые в рамках целеполагания: </w:t>
      </w:r>
    </w:p>
    <w:p w:rsidR="00BD2F45" w:rsidRPr="00BB2CCE" w:rsidRDefault="00BB2CCE" w:rsidP="00952FB0">
      <w:pPr>
        <w:spacing w:after="0" w:line="240" w:lineRule="auto"/>
        <w:ind w:firstLine="567"/>
        <w:jc w:val="both"/>
        <w:rPr>
          <w:rFonts w:ascii="Times New Roman" w:hAnsi="Times New Roman"/>
          <w:sz w:val="28"/>
          <w:szCs w:val="28"/>
        </w:rPr>
      </w:pPr>
      <w:r w:rsidRPr="00BB2CCE">
        <w:rPr>
          <w:rFonts w:ascii="Times New Roman" w:hAnsi="Times New Roman"/>
          <w:sz w:val="28"/>
          <w:szCs w:val="28"/>
        </w:rPr>
        <w:t>-</w:t>
      </w:r>
      <w:r w:rsidR="00A95670" w:rsidRPr="00BB2CCE">
        <w:rPr>
          <w:rFonts w:ascii="Times New Roman" w:hAnsi="Times New Roman"/>
          <w:sz w:val="28"/>
          <w:szCs w:val="28"/>
        </w:rPr>
        <w:t xml:space="preserve"> </w:t>
      </w:r>
      <w:r w:rsidR="00BD2F45" w:rsidRPr="00BB2CCE">
        <w:rPr>
          <w:rFonts w:ascii="Times New Roman" w:hAnsi="Times New Roman"/>
          <w:sz w:val="28"/>
          <w:szCs w:val="28"/>
        </w:rPr>
        <w:t>стратегия социально-экономического развития муниципального образования Ленинградский район и сельских поселений на 2007 – 2020 г.</w:t>
      </w:r>
      <w:proofErr w:type="gramStart"/>
      <w:r w:rsidR="00BD2F45" w:rsidRPr="00BB2CCE">
        <w:rPr>
          <w:rFonts w:ascii="Times New Roman" w:hAnsi="Times New Roman"/>
          <w:sz w:val="28"/>
          <w:szCs w:val="28"/>
        </w:rPr>
        <w:t>г</w:t>
      </w:r>
      <w:proofErr w:type="gramEnd"/>
      <w:r w:rsidR="00BD2F45" w:rsidRPr="00BB2CCE">
        <w:rPr>
          <w:rFonts w:ascii="Times New Roman" w:hAnsi="Times New Roman"/>
          <w:sz w:val="28"/>
          <w:szCs w:val="28"/>
        </w:rPr>
        <w:t>.</w:t>
      </w:r>
    </w:p>
    <w:p w:rsidR="00A95670" w:rsidRPr="00BB2CCE" w:rsidRDefault="00BB2CCE" w:rsidP="00952FB0">
      <w:pPr>
        <w:spacing w:after="0" w:line="240" w:lineRule="auto"/>
        <w:ind w:firstLine="567"/>
        <w:jc w:val="both"/>
        <w:rPr>
          <w:rFonts w:ascii="Times New Roman" w:hAnsi="Times New Roman"/>
          <w:sz w:val="28"/>
          <w:szCs w:val="28"/>
        </w:rPr>
      </w:pPr>
      <w:r w:rsidRPr="00BB2CCE">
        <w:rPr>
          <w:rFonts w:ascii="Times New Roman" w:hAnsi="Times New Roman"/>
          <w:sz w:val="28"/>
          <w:szCs w:val="28"/>
        </w:rPr>
        <w:t xml:space="preserve">2) </w:t>
      </w:r>
      <w:r w:rsidR="00A95670" w:rsidRPr="00BB2CCE">
        <w:rPr>
          <w:rFonts w:ascii="Times New Roman" w:hAnsi="Times New Roman"/>
          <w:sz w:val="28"/>
          <w:szCs w:val="28"/>
        </w:rPr>
        <w:t xml:space="preserve">Документы стратегического планирования, разрабатываемые в рамках прогнозирования: </w:t>
      </w:r>
    </w:p>
    <w:p w:rsidR="00BD2F45" w:rsidRPr="00BB2CCE" w:rsidRDefault="00BD2F45" w:rsidP="00952FB0">
      <w:pPr>
        <w:pStyle w:val="a3"/>
        <w:tabs>
          <w:tab w:val="left" w:pos="426"/>
        </w:tabs>
        <w:ind w:firstLine="567"/>
        <w:jc w:val="both"/>
        <w:rPr>
          <w:rFonts w:ascii="Times New Roman" w:hAnsi="Times New Roman" w:cs="Times New Roman"/>
          <w:sz w:val="28"/>
          <w:szCs w:val="28"/>
        </w:rPr>
      </w:pPr>
      <w:r w:rsidRPr="00BB2CCE">
        <w:rPr>
          <w:rFonts w:ascii="Times New Roman" w:hAnsi="Times New Roman" w:cs="Times New Roman"/>
          <w:sz w:val="28"/>
          <w:szCs w:val="28"/>
        </w:rPr>
        <w:t>- Пошаговый План реализации стратегии социально-экономического развития муниципального образования Ленинградский район;</w:t>
      </w:r>
    </w:p>
    <w:p w:rsidR="00BD2F45" w:rsidRPr="00BB2CCE" w:rsidRDefault="00BD2F45" w:rsidP="00952FB0">
      <w:pPr>
        <w:pStyle w:val="a3"/>
        <w:tabs>
          <w:tab w:val="left" w:pos="426"/>
        </w:tabs>
        <w:ind w:firstLine="567"/>
        <w:jc w:val="both"/>
        <w:rPr>
          <w:rFonts w:ascii="Times New Roman" w:hAnsi="Times New Roman" w:cs="Times New Roman"/>
          <w:sz w:val="28"/>
          <w:szCs w:val="28"/>
        </w:rPr>
      </w:pPr>
      <w:r w:rsidRPr="00BB2CCE">
        <w:rPr>
          <w:rFonts w:ascii="Times New Roman" w:hAnsi="Times New Roman" w:cs="Times New Roman"/>
          <w:sz w:val="28"/>
          <w:szCs w:val="28"/>
        </w:rPr>
        <w:t>- Прогноз социально-экономического развития муниципального образования Ленинградский район на 2017 год и плановый период 2018 и 2019 годов;</w:t>
      </w:r>
    </w:p>
    <w:p w:rsidR="00BD2F45" w:rsidRPr="00BB2CCE" w:rsidRDefault="00BD2F45" w:rsidP="00952FB0">
      <w:pPr>
        <w:pStyle w:val="a3"/>
        <w:tabs>
          <w:tab w:val="left" w:pos="426"/>
        </w:tabs>
        <w:ind w:firstLine="567"/>
        <w:jc w:val="both"/>
        <w:rPr>
          <w:rFonts w:ascii="Times New Roman" w:hAnsi="Times New Roman" w:cs="Times New Roman"/>
          <w:sz w:val="28"/>
          <w:szCs w:val="28"/>
        </w:rPr>
      </w:pPr>
      <w:r w:rsidRPr="00BB2CCE">
        <w:rPr>
          <w:rFonts w:ascii="Times New Roman" w:hAnsi="Times New Roman" w:cs="Times New Roman"/>
          <w:sz w:val="28"/>
          <w:szCs w:val="28"/>
        </w:rPr>
        <w:t>- Прогноз социально-экономического развития муниципального образования Ленинградский район на 2018 год и плановый период 2019 и 2020 годов;</w:t>
      </w:r>
    </w:p>
    <w:p w:rsidR="00A95670" w:rsidRPr="00B81B9B" w:rsidRDefault="00A95670" w:rsidP="00B81B9B">
      <w:pPr>
        <w:pStyle w:val="a3"/>
        <w:tabs>
          <w:tab w:val="left" w:pos="426"/>
        </w:tabs>
        <w:ind w:firstLine="567"/>
        <w:jc w:val="both"/>
        <w:rPr>
          <w:rFonts w:ascii="Times New Roman" w:hAnsi="Times New Roman" w:cs="Times New Roman"/>
          <w:sz w:val="28"/>
          <w:szCs w:val="28"/>
        </w:rPr>
      </w:pPr>
      <w:r w:rsidRPr="00B81B9B">
        <w:rPr>
          <w:rFonts w:ascii="Times New Roman" w:hAnsi="Times New Roman" w:cs="Times New Roman"/>
          <w:sz w:val="28"/>
          <w:szCs w:val="28"/>
        </w:rPr>
        <w:t xml:space="preserve">- решение Совета муниципального образования </w:t>
      </w:r>
      <w:r w:rsidR="00FA121D" w:rsidRPr="00B81B9B">
        <w:rPr>
          <w:rFonts w:ascii="Times New Roman" w:hAnsi="Times New Roman" w:cs="Times New Roman"/>
          <w:sz w:val="28"/>
          <w:szCs w:val="28"/>
        </w:rPr>
        <w:t>Ленинградский</w:t>
      </w:r>
      <w:r w:rsidRPr="00B81B9B">
        <w:rPr>
          <w:rFonts w:ascii="Times New Roman" w:hAnsi="Times New Roman" w:cs="Times New Roman"/>
          <w:sz w:val="28"/>
          <w:szCs w:val="28"/>
        </w:rPr>
        <w:t xml:space="preserve"> район от </w:t>
      </w:r>
      <w:r w:rsidR="00B81B9B" w:rsidRPr="00B81B9B">
        <w:rPr>
          <w:rFonts w:ascii="Times New Roman" w:hAnsi="Times New Roman" w:cs="Times New Roman"/>
          <w:sz w:val="28"/>
          <w:szCs w:val="28"/>
        </w:rPr>
        <w:t xml:space="preserve">24 декабря </w:t>
      </w:r>
      <w:r w:rsidRPr="00B81B9B">
        <w:rPr>
          <w:rFonts w:ascii="Times New Roman" w:hAnsi="Times New Roman" w:cs="Times New Roman"/>
          <w:sz w:val="28"/>
          <w:szCs w:val="28"/>
        </w:rPr>
        <w:t>201</w:t>
      </w:r>
      <w:r w:rsidR="00B81B9B" w:rsidRPr="00B81B9B">
        <w:rPr>
          <w:rFonts w:ascii="Times New Roman" w:hAnsi="Times New Roman" w:cs="Times New Roman"/>
          <w:sz w:val="28"/>
          <w:szCs w:val="28"/>
        </w:rPr>
        <w:t xml:space="preserve">8 </w:t>
      </w:r>
      <w:r w:rsidRPr="00B81B9B">
        <w:rPr>
          <w:rFonts w:ascii="Times New Roman" w:hAnsi="Times New Roman" w:cs="Times New Roman"/>
          <w:sz w:val="28"/>
          <w:szCs w:val="28"/>
        </w:rPr>
        <w:t xml:space="preserve">№ </w:t>
      </w:r>
      <w:r w:rsidR="00B81B9B" w:rsidRPr="00B81B9B">
        <w:rPr>
          <w:rFonts w:ascii="Times New Roman" w:hAnsi="Times New Roman" w:cs="Times New Roman"/>
          <w:sz w:val="28"/>
          <w:szCs w:val="28"/>
        </w:rPr>
        <w:t>90</w:t>
      </w:r>
      <w:r w:rsidRPr="00B81B9B">
        <w:rPr>
          <w:rFonts w:ascii="Times New Roman" w:hAnsi="Times New Roman" w:cs="Times New Roman"/>
          <w:sz w:val="28"/>
          <w:szCs w:val="28"/>
        </w:rPr>
        <w:t xml:space="preserve"> «</w:t>
      </w:r>
      <w:r w:rsidR="00B81B9B" w:rsidRPr="00B81B9B">
        <w:rPr>
          <w:rFonts w:ascii="Times New Roman" w:hAnsi="Times New Roman" w:cs="Times New Roman"/>
          <w:sz w:val="28"/>
          <w:szCs w:val="28"/>
        </w:rPr>
        <w:t>О бюджете муниципального образования Ленинградский район на 2019 год и на плановый период 2020 и 2021 годов</w:t>
      </w:r>
      <w:r w:rsidRPr="00B81B9B">
        <w:rPr>
          <w:rFonts w:ascii="Times New Roman" w:hAnsi="Times New Roman" w:cs="Times New Roman"/>
          <w:sz w:val="28"/>
          <w:szCs w:val="28"/>
        </w:rPr>
        <w:t xml:space="preserve">». </w:t>
      </w:r>
    </w:p>
    <w:p w:rsidR="00A95670" w:rsidRDefault="00BB2CCE" w:rsidP="00A95670">
      <w:pPr>
        <w:spacing w:after="0" w:line="240" w:lineRule="auto"/>
        <w:ind w:firstLine="567"/>
        <w:jc w:val="both"/>
        <w:rPr>
          <w:rFonts w:ascii="Times New Roman" w:hAnsi="Times New Roman"/>
          <w:sz w:val="28"/>
          <w:szCs w:val="28"/>
        </w:rPr>
      </w:pPr>
      <w:r>
        <w:rPr>
          <w:rFonts w:ascii="Times New Roman" w:hAnsi="Times New Roman"/>
          <w:sz w:val="28"/>
          <w:szCs w:val="28"/>
        </w:rPr>
        <w:t xml:space="preserve">3) </w:t>
      </w:r>
      <w:r w:rsidR="00A95670" w:rsidRPr="00FA121D">
        <w:rPr>
          <w:rFonts w:ascii="Times New Roman" w:hAnsi="Times New Roman"/>
          <w:sz w:val="28"/>
          <w:szCs w:val="28"/>
        </w:rPr>
        <w:t xml:space="preserve">Документы стратегического планирования, разрабатываемые в рамках планирования и программирования: </w:t>
      </w:r>
    </w:p>
    <w:p w:rsidR="00B644FB" w:rsidRPr="00FA121D" w:rsidRDefault="00B644FB" w:rsidP="00A95670">
      <w:pPr>
        <w:spacing w:after="0" w:line="240" w:lineRule="auto"/>
        <w:ind w:firstLine="567"/>
        <w:jc w:val="both"/>
        <w:rPr>
          <w:rFonts w:ascii="Times New Roman" w:hAnsi="Times New Roman"/>
          <w:sz w:val="28"/>
          <w:szCs w:val="28"/>
        </w:rPr>
      </w:pPr>
    </w:p>
    <w:tbl>
      <w:tblPr>
        <w:tblStyle w:val="a8"/>
        <w:tblW w:w="0" w:type="auto"/>
        <w:tblInd w:w="108" w:type="dxa"/>
        <w:tblLook w:val="04A0" w:firstRow="1" w:lastRow="0" w:firstColumn="1" w:lastColumn="0" w:noHBand="0" w:noVBand="1"/>
      </w:tblPr>
      <w:tblGrid>
        <w:gridCol w:w="426"/>
        <w:gridCol w:w="4711"/>
        <w:gridCol w:w="3011"/>
        <w:gridCol w:w="1491"/>
      </w:tblGrid>
      <w:tr w:rsidR="00952FB0" w:rsidRPr="000551FA" w:rsidTr="000551FA">
        <w:tc>
          <w:tcPr>
            <w:tcW w:w="426" w:type="dxa"/>
          </w:tcPr>
          <w:p w:rsidR="00952FB0" w:rsidRPr="000551FA" w:rsidRDefault="00952FB0"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 </w:t>
            </w:r>
            <w:proofErr w:type="gramStart"/>
            <w:r w:rsidRPr="000551FA">
              <w:rPr>
                <w:rFonts w:ascii="Times New Roman" w:hAnsi="Times New Roman" w:cs="Times New Roman"/>
              </w:rPr>
              <w:t>п</w:t>
            </w:r>
            <w:proofErr w:type="gramEnd"/>
            <w:r w:rsidRPr="000551FA">
              <w:rPr>
                <w:rFonts w:ascii="Times New Roman" w:hAnsi="Times New Roman" w:cs="Times New Roman"/>
              </w:rPr>
              <w:t>/п</w:t>
            </w:r>
          </w:p>
        </w:tc>
        <w:tc>
          <w:tcPr>
            <w:tcW w:w="4711" w:type="dxa"/>
          </w:tcPr>
          <w:p w:rsidR="00952FB0" w:rsidRPr="000551FA" w:rsidRDefault="00952FB0"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Наименование муниципальной программы</w:t>
            </w:r>
          </w:p>
        </w:tc>
        <w:tc>
          <w:tcPr>
            <w:tcW w:w="3011" w:type="dxa"/>
          </w:tcPr>
          <w:p w:rsidR="00952FB0" w:rsidRPr="000551FA" w:rsidRDefault="00952FB0"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Дата и номер документа утверждающего программу (постановление администрации МО Ленинградский район)</w:t>
            </w:r>
          </w:p>
        </w:tc>
        <w:tc>
          <w:tcPr>
            <w:tcW w:w="1491" w:type="dxa"/>
          </w:tcPr>
          <w:p w:rsidR="00952FB0" w:rsidRPr="000551FA" w:rsidRDefault="00952FB0"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Срок действия программы</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w:t>
            </w:r>
          </w:p>
        </w:tc>
        <w:tc>
          <w:tcPr>
            <w:tcW w:w="4711" w:type="dxa"/>
          </w:tcPr>
          <w:p w:rsidR="0071650C" w:rsidRPr="000551FA" w:rsidRDefault="0071650C" w:rsidP="000D76ED">
            <w:pPr>
              <w:spacing w:after="0" w:line="240" w:lineRule="auto"/>
              <w:ind w:left="-57" w:right="-57"/>
              <w:rPr>
                <w:rFonts w:ascii="Times New Roman" w:hAnsi="Times New Roman"/>
              </w:rPr>
            </w:pPr>
            <w:r w:rsidRPr="000551FA">
              <w:rPr>
                <w:rFonts w:ascii="Times New Roman" w:hAnsi="Times New Roman"/>
              </w:rPr>
              <w:t>Обеспечение жильем молодых семей в муниципальном образовании Ленинградский район</w:t>
            </w:r>
          </w:p>
        </w:tc>
        <w:tc>
          <w:tcPr>
            <w:tcW w:w="3011" w:type="dxa"/>
          </w:tcPr>
          <w:p w:rsidR="0071650C" w:rsidRPr="000551FA" w:rsidRDefault="00AD4A0F" w:rsidP="000D76ED">
            <w:pPr>
              <w:spacing w:after="0" w:line="240" w:lineRule="auto"/>
              <w:ind w:left="-57" w:right="-57"/>
              <w:rPr>
                <w:rFonts w:ascii="Times New Roman" w:hAnsi="Times New Roman"/>
              </w:rPr>
            </w:pPr>
            <w:hyperlink r:id="rId123" w:history="1">
              <w:r w:rsidR="0071650C" w:rsidRPr="000551FA">
                <w:rPr>
                  <w:rStyle w:val="ae"/>
                  <w:rFonts w:ascii="Times New Roman" w:hAnsi="Times New Roman"/>
                </w:rPr>
                <w:t>от 18.12.2015г. №920</w:t>
              </w:r>
            </w:hyperlink>
          </w:p>
        </w:tc>
        <w:tc>
          <w:tcPr>
            <w:tcW w:w="1491" w:type="dxa"/>
          </w:tcPr>
          <w:p w:rsidR="0071650C" w:rsidRPr="000551FA" w:rsidRDefault="00EB3F5C" w:rsidP="00C47486">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2016г. </w:t>
            </w:r>
            <w:r w:rsidR="00C47486">
              <w:rPr>
                <w:rFonts w:ascii="Times New Roman" w:hAnsi="Times New Roman" w:cs="Times New Roman"/>
              </w:rPr>
              <w:t>-</w:t>
            </w:r>
            <w:r w:rsidRPr="000551FA">
              <w:rPr>
                <w:rFonts w:ascii="Times New Roman" w:hAnsi="Times New Roman" w:cs="Times New Roman"/>
              </w:rPr>
              <w:t xml:space="preserve"> 2020г.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2</w:t>
            </w:r>
          </w:p>
        </w:tc>
        <w:tc>
          <w:tcPr>
            <w:tcW w:w="4711" w:type="dxa"/>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Поддержка социально ориентированных некоммерческих организаций, осуществляющих свою деятельность в муниципальном образовании Ленинградский район</w:t>
            </w:r>
          </w:p>
        </w:tc>
        <w:tc>
          <w:tcPr>
            <w:tcW w:w="3011" w:type="dxa"/>
            <w:vAlign w:val="center"/>
          </w:tcPr>
          <w:p w:rsidR="0071650C" w:rsidRPr="000551FA" w:rsidRDefault="00AD4A0F" w:rsidP="00952FB0">
            <w:pPr>
              <w:spacing w:after="0" w:line="240" w:lineRule="auto"/>
              <w:ind w:left="-57" w:right="-57"/>
              <w:rPr>
                <w:rFonts w:ascii="Times New Roman" w:hAnsi="Times New Roman"/>
              </w:rPr>
            </w:pPr>
            <w:hyperlink r:id="rId124" w:history="1">
              <w:r w:rsidR="0071650C" w:rsidRPr="000551FA">
                <w:rPr>
                  <w:rStyle w:val="ae"/>
                  <w:rFonts w:ascii="Times New Roman" w:hAnsi="Times New Roman"/>
                </w:rPr>
                <w:t>от 13.01.2016г. №1</w:t>
              </w:r>
            </w:hyperlink>
          </w:p>
        </w:tc>
        <w:tc>
          <w:tcPr>
            <w:tcW w:w="1491" w:type="dxa"/>
          </w:tcPr>
          <w:p w:rsidR="0071650C" w:rsidRPr="000551FA" w:rsidRDefault="0071650C" w:rsidP="00C47486">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2016г. </w:t>
            </w:r>
            <w:r w:rsidR="00C47486">
              <w:rPr>
                <w:rFonts w:ascii="Times New Roman" w:hAnsi="Times New Roman" w:cs="Times New Roman"/>
              </w:rPr>
              <w:t>-</w:t>
            </w:r>
            <w:r w:rsidRPr="000551FA">
              <w:rPr>
                <w:rFonts w:ascii="Times New Roman" w:hAnsi="Times New Roman" w:cs="Times New Roman"/>
              </w:rPr>
              <w:t xml:space="preserve"> 2018г.</w:t>
            </w:r>
          </w:p>
        </w:tc>
      </w:tr>
      <w:tr w:rsidR="00C47486" w:rsidRPr="000551FA" w:rsidTr="000551FA">
        <w:tc>
          <w:tcPr>
            <w:tcW w:w="426" w:type="dxa"/>
          </w:tcPr>
          <w:p w:rsidR="00C47486" w:rsidRPr="000551FA" w:rsidRDefault="00C47486"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3</w:t>
            </w:r>
          </w:p>
        </w:tc>
        <w:tc>
          <w:tcPr>
            <w:tcW w:w="4711" w:type="dxa"/>
          </w:tcPr>
          <w:p w:rsidR="00C47486" w:rsidRPr="000551FA" w:rsidRDefault="00C47486" w:rsidP="00952FB0">
            <w:pPr>
              <w:spacing w:after="0" w:line="240" w:lineRule="auto"/>
              <w:ind w:left="-57" w:right="-57"/>
              <w:rPr>
                <w:rFonts w:ascii="Times New Roman" w:hAnsi="Times New Roman"/>
              </w:rPr>
            </w:pPr>
            <w:r w:rsidRPr="000551FA">
              <w:rPr>
                <w:rFonts w:ascii="Times New Roman" w:hAnsi="Times New Roman"/>
              </w:rPr>
              <w:t>Противодействие коррупции в Ленинградском районе</w:t>
            </w:r>
          </w:p>
        </w:tc>
        <w:tc>
          <w:tcPr>
            <w:tcW w:w="3011" w:type="dxa"/>
          </w:tcPr>
          <w:p w:rsidR="00C47486" w:rsidRPr="000551FA" w:rsidRDefault="00AD4A0F" w:rsidP="00952FB0">
            <w:pPr>
              <w:spacing w:after="0" w:line="240" w:lineRule="auto"/>
              <w:ind w:left="-57" w:right="-57"/>
              <w:rPr>
                <w:rFonts w:ascii="Times New Roman" w:hAnsi="Times New Roman"/>
              </w:rPr>
            </w:pPr>
            <w:hyperlink r:id="rId125" w:history="1">
              <w:r w:rsidR="00C47486" w:rsidRPr="000551FA">
                <w:rPr>
                  <w:rStyle w:val="ae"/>
                  <w:rFonts w:ascii="Times New Roman" w:hAnsi="Times New Roman"/>
                </w:rPr>
                <w:t>от 13.01.2016г. №2</w:t>
              </w:r>
            </w:hyperlink>
          </w:p>
        </w:tc>
        <w:tc>
          <w:tcPr>
            <w:tcW w:w="1491" w:type="dxa"/>
          </w:tcPr>
          <w:p w:rsidR="00C47486" w:rsidRPr="000551FA" w:rsidRDefault="00C47486" w:rsidP="00870C85">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2016г. </w:t>
            </w:r>
            <w:r>
              <w:rPr>
                <w:rFonts w:ascii="Times New Roman" w:hAnsi="Times New Roman" w:cs="Times New Roman"/>
              </w:rPr>
              <w:t>-</w:t>
            </w:r>
            <w:r w:rsidRPr="000551FA">
              <w:rPr>
                <w:rFonts w:ascii="Times New Roman" w:hAnsi="Times New Roman" w:cs="Times New Roman"/>
              </w:rPr>
              <w:t xml:space="preserve"> 2018г.</w:t>
            </w:r>
          </w:p>
        </w:tc>
      </w:tr>
      <w:tr w:rsidR="00C47486" w:rsidRPr="000551FA" w:rsidTr="000551FA">
        <w:tc>
          <w:tcPr>
            <w:tcW w:w="426" w:type="dxa"/>
          </w:tcPr>
          <w:p w:rsidR="00C47486" w:rsidRPr="000551FA" w:rsidRDefault="00C47486"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4</w:t>
            </w:r>
          </w:p>
        </w:tc>
        <w:tc>
          <w:tcPr>
            <w:tcW w:w="4711" w:type="dxa"/>
          </w:tcPr>
          <w:p w:rsidR="00C47486" w:rsidRPr="000551FA" w:rsidRDefault="00C47486" w:rsidP="00952FB0">
            <w:pPr>
              <w:spacing w:after="0" w:line="240" w:lineRule="auto"/>
              <w:ind w:left="-57" w:right="-57"/>
              <w:rPr>
                <w:rFonts w:ascii="Times New Roman" w:hAnsi="Times New Roman"/>
              </w:rPr>
            </w:pPr>
            <w:r w:rsidRPr="000551FA">
              <w:rPr>
                <w:rFonts w:ascii="Times New Roman" w:hAnsi="Times New Roman"/>
              </w:rPr>
              <w:t xml:space="preserve">Содействие занятости населения муниципального образования Ленинградский </w:t>
            </w:r>
            <w:r w:rsidRPr="000551FA">
              <w:rPr>
                <w:rFonts w:ascii="Times New Roman" w:hAnsi="Times New Roman"/>
              </w:rPr>
              <w:lastRenderedPageBreak/>
              <w:t>район</w:t>
            </w:r>
          </w:p>
        </w:tc>
        <w:tc>
          <w:tcPr>
            <w:tcW w:w="3011" w:type="dxa"/>
          </w:tcPr>
          <w:p w:rsidR="00C47486" w:rsidRPr="000551FA" w:rsidRDefault="00AD4A0F" w:rsidP="00952FB0">
            <w:pPr>
              <w:spacing w:after="0" w:line="240" w:lineRule="auto"/>
              <w:ind w:left="-57" w:right="-57"/>
              <w:rPr>
                <w:rFonts w:ascii="Times New Roman" w:hAnsi="Times New Roman"/>
              </w:rPr>
            </w:pPr>
            <w:hyperlink r:id="rId126" w:history="1">
              <w:r w:rsidR="00C47486" w:rsidRPr="000551FA">
                <w:rPr>
                  <w:rStyle w:val="ae"/>
                  <w:rFonts w:ascii="Times New Roman" w:hAnsi="Times New Roman"/>
                </w:rPr>
                <w:t>от 27.06.2016г. №550</w:t>
              </w:r>
            </w:hyperlink>
          </w:p>
        </w:tc>
        <w:tc>
          <w:tcPr>
            <w:tcW w:w="1491" w:type="dxa"/>
          </w:tcPr>
          <w:p w:rsidR="00C47486" w:rsidRPr="000551FA" w:rsidRDefault="00C47486" w:rsidP="00870C85">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2016г. </w:t>
            </w:r>
            <w:r>
              <w:rPr>
                <w:rFonts w:ascii="Times New Roman" w:hAnsi="Times New Roman" w:cs="Times New Roman"/>
              </w:rPr>
              <w:t>-</w:t>
            </w:r>
            <w:r w:rsidRPr="000551FA">
              <w:rPr>
                <w:rFonts w:ascii="Times New Roman" w:hAnsi="Times New Roman" w:cs="Times New Roman"/>
              </w:rPr>
              <w:t xml:space="preserve"> 2018г.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lastRenderedPageBreak/>
              <w:t>5</w:t>
            </w:r>
          </w:p>
        </w:tc>
        <w:tc>
          <w:tcPr>
            <w:tcW w:w="4711" w:type="dxa"/>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Обеспечение безопасности населения муниципального образования Ленинградский район</w:t>
            </w:r>
          </w:p>
        </w:tc>
        <w:tc>
          <w:tcPr>
            <w:tcW w:w="3011" w:type="dxa"/>
          </w:tcPr>
          <w:p w:rsidR="0071650C" w:rsidRPr="000551FA" w:rsidRDefault="00AD4A0F" w:rsidP="00952FB0">
            <w:pPr>
              <w:spacing w:after="0" w:line="240" w:lineRule="auto"/>
              <w:ind w:left="-57" w:right="-57"/>
              <w:rPr>
                <w:rFonts w:ascii="Times New Roman" w:hAnsi="Times New Roman"/>
              </w:rPr>
            </w:pPr>
            <w:hyperlink r:id="rId127" w:history="1">
              <w:r w:rsidR="0071650C" w:rsidRPr="000551FA">
                <w:rPr>
                  <w:rStyle w:val="ae"/>
                  <w:rFonts w:ascii="Times New Roman" w:hAnsi="Times New Roman"/>
                </w:rPr>
                <w:t>от 13.12.2016г. №1233</w:t>
              </w:r>
            </w:hyperlink>
          </w:p>
        </w:tc>
        <w:tc>
          <w:tcPr>
            <w:tcW w:w="1491" w:type="dxa"/>
          </w:tcPr>
          <w:p w:rsidR="0071650C" w:rsidRPr="000551FA" w:rsidRDefault="00EB3F5C" w:rsidP="00C47486">
            <w:pPr>
              <w:pStyle w:val="a3"/>
              <w:tabs>
                <w:tab w:val="left" w:pos="426"/>
              </w:tabs>
              <w:ind w:left="-57" w:right="-57"/>
              <w:jc w:val="both"/>
              <w:rPr>
                <w:rFonts w:ascii="Times New Roman" w:hAnsi="Times New Roman" w:cs="Times New Roman"/>
              </w:rPr>
            </w:pPr>
            <w:r w:rsidRPr="000551FA">
              <w:rPr>
                <w:rFonts w:ascii="Times New Roman" w:hAnsi="Times New Roman" w:cs="Times New Roman"/>
              </w:rPr>
              <w:t>201</w:t>
            </w:r>
            <w:r w:rsidR="00B81B9B" w:rsidRPr="000551FA">
              <w:rPr>
                <w:rFonts w:ascii="Times New Roman" w:hAnsi="Times New Roman" w:cs="Times New Roman"/>
              </w:rPr>
              <w:t>7</w:t>
            </w:r>
            <w:r w:rsidRPr="000551FA">
              <w:rPr>
                <w:rFonts w:ascii="Times New Roman" w:hAnsi="Times New Roman" w:cs="Times New Roman"/>
              </w:rPr>
              <w:t xml:space="preserve">г. </w:t>
            </w:r>
            <w:r w:rsidR="00C47486">
              <w:rPr>
                <w:rFonts w:ascii="Times New Roman" w:hAnsi="Times New Roman" w:cs="Times New Roman"/>
              </w:rPr>
              <w:t>-</w:t>
            </w:r>
            <w:r w:rsidRPr="000551FA">
              <w:rPr>
                <w:rFonts w:ascii="Times New Roman" w:hAnsi="Times New Roman" w:cs="Times New Roman"/>
              </w:rPr>
              <w:t xml:space="preserve"> 2021г.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6</w:t>
            </w:r>
          </w:p>
        </w:tc>
        <w:tc>
          <w:tcPr>
            <w:tcW w:w="4711" w:type="dxa"/>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Молодежь Ленинградского района</w:t>
            </w:r>
          </w:p>
        </w:tc>
        <w:tc>
          <w:tcPr>
            <w:tcW w:w="3011" w:type="dxa"/>
          </w:tcPr>
          <w:p w:rsidR="0071650C" w:rsidRPr="000551FA" w:rsidRDefault="00AD4A0F" w:rsidP="00952FB0">
            <w:pPr>
              <w:spacing w:after="0" w:line="240" w:lineRule="auto"/>
              <w:ind w:left="-57" w:right="-57"/>
              <w:rPr>
                <w:rFonts w:ascii="Times New Roman" w:hAnsi="Times New Roman"/>
              </w:rPr>
            </w:pPr>
            <w:hyperlink r:id="rId128" w:history="1">
              <w:r w:rsidR="0071650C" w:rsidRPr="000551FA">
                <w:rPr>
                  <w:rStyle w:val="ae"/>
                  <w:rFonts w:ascii="Times New Roman" w:hAnsi="Times New Roman"/>
                </w:rPr>
                <w:t>от 27.12.2016г. №1311</w:t>
              </w:r>
            </w:hyperlink>
          </w:p>
        </w:tc>
        <w:tc>
          <w:tcPr>
            <w:tcW w:w="1491" w:type="dxa"/>
          </w:tcPr>
          <w:p w:rsidR="0071650C" w:rsidRPr="000551FA" w:rsidRDefault="00EB3F5C" w:rsidP="00C47486">
            <w:pPr>
              <w:pStyle w:val="a3"/>
              <w:tabs>
                <w:tab w:val="left" w:pos="426"/>
              </w:tabs>
              <w:ind w:left="-57" w:right="-57"/>
              <w:jc w:val="both"/>
              <w:rPr>
                <w:rFonts w:ascii="Times New Roman" w:hAnsi="Times New Roman" w:cs="Times New Roman"/>
              </w:rPr>
            </w:pPr>
            <w:r w:rsidRPr="000551FA">
              <w:rPr>
                <w:rFonts w:ascii="Times New Roman" w:hAnsi="Times New Roman" w:cs="Times New Roman"/>
              </w:rPr>
              <w:t>201</w:t>
            </w:r>
            <w:r w:rsidR="00980695" w:rsidRPr="000551FA">
              <w:rPr>
                <w:rFonts w:ascii="Times New Roman" w:hAnsi="Times New Roman" w:cs="Times New Roman"/>
              </w:rPr>
              <w:t>7</w:t>
            </w:r>
            <w:r w:rsidRPr="000551FA">
              <w:rPr>
                <w:rFonts w:ascii="Times New Roman" w:hAnsi="Times New Roman" w:cs="Times New Roman"/>
              </w:rPr>
              <w:t xml:space="preserve">г. </w:t>
            </w:r>
            <w:r w:rsidR="00C47486">
              <w:rPr>
                <w:rFonts w:ascii="Times New Roman" w:hAnsi="Times New Roman" w:cs="Times New Roman"/>
              </w:rPr>
              <w:t>-</w:t>
            </w:r>
            <w:r w:rsidRPr="000551FA">
              <w:rPr>
                <w:rFonts w:ascii="Times New Roman" w:hAnsi="Times New Roman" w:cs="Times New Roman"/>
              </w:rPr>
              <w:t xml:space="preserve"> 20</w:t>
            </w:r>
            <w:r w:rsidR="00B81B9B" w:rsidRPr="000551FA">
              <w:rPr>
                <w:rFonts w:ascii="Times New Roman" w:hAnsi="Times New Roman" w:cs="Times New Roman"/>
              </w:rPr>
              <w:t>21</w:t>
            </w:r>
            <w:r w:rsidRPr="000551FA">
              <w:rPr>
                <w:rFonts w:ascii="Times New Roman" w:hAnsi="Times New Roman" w:cs="Times New Roman"/>
              </w:rPr>
              <w:t>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7</w:t>
            </w:r>
          </w:p>
        </w:tc>
        <w:tc>
          <w:tcPr>
            <w:tcW w:w="4711" w:type="dxa"/>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Комплексное и устойчивое развитие муниципального образования Ленинградский район в сфере строительства, архитектуры и дорожного хозяйства</w:t>
            </w:r>
          </w:p>
        </w:tc>
        <w:tc>
          <w:tcPr>
            <w:tcW w:w="3011" w:type="dxa"/>
          </w:tcPr>
          <w:p w:rsidR="0071650C" w:rsidRPr="000551FA" w:rsidRDefault="00AD4A0F" w:rsidP="00952FB0">
            <w:pPr>
              <w:spacing w:after="0" w:line="240" w:lineRule="auto"/>
              <w:ind w:left="-57" w:right="-57"/>
              <w:rPr>
                <w:rFonts w:ascii="Times New Roman" w:hAnsi="Times New Roman"/>
              </w:rPr>
            </w:pPr>
            <w:hyperlink r:id="rId129" w:history="1">
              <w:r w:rsidR="0071650C" w:rsidRPr="000551FA">
                <w:rPr>
                  <w:rStyle w:val="ae"/>
                  <w:rFonts w:ascii="Times New Roman" w:hAnsi="Times New Roman"/>
                </w:rPr>
                <w:t>от 28.12.2016г. №1318</w:t>
              </w:r>
            </w:hyperlink>
          </w:p>
        </w:tc>
        <w:tc>
          <w:tcPr>
            <w:tcW w:w="1491" w:type="dxa"/>
          </w:tcPr>
          <w:p w:rsidR="0071650C" w:rsidRPr="000551FA" w:rsidRDefault="00980695" w:rsidP="00C47486">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sidR="00C47486">
              <w:rPr>
                <w:rFonts w:ascii="Times New Roman" w:hAnsi="Times New Roman" w:cs="Times New Roman"/>
              </w:rPr>
              <w:t>-</w:t>
            </w:r>
            <w:r w:rsidRPr="000551FA">
              <w:rPr>
                <w:rFonts w:ascii="Times New Roman" w:hAnsi="Times New Roman" w:cs="Times New Roman"/>
              </w:rPr>
              <w:t xml:space="preserve"> 2019г.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8</w:t>
            </w:r>
          </w:p>
        </w:tc>
        <w:tc>
          <w:tcPr>
            <w:tcW w:w="4711" w:type="dxa"/>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Дети Ленинградский район</w:t>
            </w:r>
          </w:p>
        </w:tc>
        <w:tc>
          <w:tcPr>
            <w:tcW w:w="3011" w:type="dxa"/>
          </w:tcPr>
          <w:p w:rsidR="0071650C" w:rsidRPr="000551FA" w:rsidRDefault="00AD4A0F" w:rsidP="00952FB0">
            <w:pPr>
              <w:spacing w:after="0" w:line="240" w:lineRule="auto"/>
              <w:ind w:left="-57" w:right="-57"/>
              <w:rPr>
                <w:rFonts w:ascii="Times New Roman" w:hAnsi="Times New Roman"/>
              </w:rPr>
            </w:pPr>
            <w:hyperlink r:id="rId130" w:history="1">
              <w:r w:rsidR="0071650C" w:rsidRPr="000551FA">
                <w:rPr>
                  <w:rStyle w:val="ae"/>
                  <w:rFonts w:ascii="Times New Roman" w:hAnsi="Times New Roman"/>
                </w:rPr>
                <w:t>от 28.12.2016г. №1319</w:t>
              </w:r>
            </w:hyperlink>
          </w:p>
        </w:tc>
        <w:tc>
          <w:tcPr>
            <w:tcW w:w="1491" w:type="dxa"/>
          </w:tcPr>
          <w:p w:rsidR="0071650C" w:rsidRPr="000551FA" w:rsidRDefault="00C47486" w:rsidP="00B81B9B">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Pr>
                <w:rFonts w:ascii="Times New Roman" w:hAnsi="Times New Roman" w:cs="Times New Roman"/>
              </w:rPr>
              <w:t>-</w:t>
            </w:r>
            <w:r w:rsidRPr="000551FA">
              <w:rPr>
                <w:rFonts w:ascii="Times New Roman" w:hAnsi="Times New Roman" w:cs="Times New Roman"/>
              </w:rPr>
              <w:t xml:space="preserve"> 2021г.</w:t>
            </w:r>
          </w:p>
        </w:tc>
      </w:tr>
      <w:tr w:rsidR="00BE2531" w:rsidRPr="000551FA" w:rsidTr="000551FA">
        <w:tc>
          <w:tcPr>
            <w:tcW w:w="426" w:type="dxa"/>
          </w:tcPr>
          <w:p w:rsidR="00BE2531" w:rsidRPr="000551FA" w:rsidRDefault="00BE2531"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9</w:t>
            </w:r>
          </w:p>
        </w:tc>
        <w:tc>
          <w:tcPr>
            <w:tcW w:w="4711" w:type="dxa"/>
            <w:vAlign w:val="center"/>
          </w:tcPr>
          <w:p w:rsidR="00BE2531" w:rsidRPr="000551FA" w:rsidRDefault="00BE2531" w:rsidP="000D76ED">
            <w:pPr>
              <w:spacing w:after="0" w:line="240" w:lineRule="auto"/>
              <w:ind w:left="-57" w:right="-57"/>
              <w:rPr>
                <w:rFonts w:ascii="Times New Roman" w:hAnsi="Times New Roman"/>
              </w:rPr>
            </w:pPr>
            <w:r w:rsidRPr="000551FA">
              <w:rPr>
                <w:rFonts w:ascii="Times New Roman" w:hAnsi="Times New Roman"/>
              </w:rPr>
              <w:t>Развитие культуры Ленинградского района</w:t>
            </w:r>
          </w:p>
        </w:tc>
        <w:tc>
          <w:tcPr>
            <w:tcW w:w="3011" w:type="dxa"/>
          </w:tcPr>
          <w:p w:rsidR="00BE2531" w:rsidRPr="000551FA" w:rsidRDefault="00AD4A0F" w:rsidP="000D76ED">
            <w:pPr>
              <w:spacing w:after="0" w:line="240" w:lineRule="auto"/>
              <w:ind w:left="-57" w:right="-57"/>
              <w:rPr>
                <w:rFonts w:ascii="Times New Roman" w:hAnsi="Times New Roman"/>
              </w:rPr>
            </w:pPr>
            <w:hyperlink r:id="rId131" w:history="1">
              <w:r w:rsidR="00BE2531" w:rsidRPr="000551FA">
                <w:rPr>
                  <w:rStyle w:val="ae"/>
                  <w:rFonts w:ascii="Times New Roman" w:hAnsi="Times New Roman"/>
                </w:rPr>
                <w:t>от 30.12.2016г. №1324</w:t>
              </w:r>
            </w:hyperlink>
          </w:p>
        </w:tc>
        <w:tc>
          <w:tcPr>
            <w:tcW w:w="1491" w:type="dxa"/>
          </w:tcPr>
          <w:p w:rsidR="00BE2531" w:rsidRPr="000551FA" w:rsidRDefault="00BE2531" w:rsidP="00870C85">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Pr>
                <w:rFonts w:ascii="Times New Roman" w:hAnsi="Times New Roman" w:cs="Times New Roman"/>
              </w:rPr>
              <w:t>-</w:t>
            </w:r>
            <w:r w:rsidRPr="000551FA">
              <w:rPr>
                <w:rFonts w:ascii="Times New Roman" w:hAnsi="Times New Roman" w:cs="Times New Roman"/>
              </w:rPr>
              <w:t xml:space="preserve"> 2019г.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10</w:t>
            </w:r>
          </w:p>
        </w:tc>
        <w:tc>
          <w:tcPr>
            <w:tcW w:w="4711" w:type="dxa"/>
            <w:vAlign w:val="center"/>
          </w:tcPr>
          <w:p w:rsidR="0071650C" w:rsidRPr="000551FA" w:rsidRDefault="0071650C" w:rsidP="000D76ED">
            <w:pPr>
              <w:spacing w:after="0" w:line="240" w:lineRule="auto"/>
              <w:ind w:left="-57" w:right="-57"/>
              <w:rPr>
                <w:rFonts w:ascii="Times New Roman" w:hAnsi="Times New Roman"/>
              </w:rPr>
            </w:pPr>
            <w:r w:rsidRPr="000551FA">
              <w:rPr>
                <w:rFonts w:ascii="Times New Roman" w:hAnsi="Times New Roman"/>
              </w:rPr>
              <w:t>Развитие образования в муниципальном образовании Ленинградский район</w:t>
            </w:r>
          </w:p>
        </w:tc>
        <w:tc>
          <w:tcPr>
            <w:tcW w:w="3011" w:type="dxa"/>
          </w:tcPr>
          <w:p w:rsidR="0071650C" w:rsidRPr="000551FA" w:rsidRDefault="00AD4A0F" w:rsidP="000D76ED">
            <w:pPr>
              <w:spacing w:after="0" w:line="240" w:lineRule="auto"/>
              <w:ind w:left="-57" w:right="-57"/>
              <w:rPr>
                <w:rFonts w:ascii="Times New Roman" w:hAnsi="Times New Roman"/>
              </w:rPr>
            </w:pPr>
            <w:hyperlink r:id="rId132" w:history="1">
              <w:r w:rsidR="0071650C" w:rsidRPr="000551FA">
                <w:rPr>
                  <w:rStyle w:val="ae"/>
                  <w:rFonts w:ascii="Times New Roman" w:hAnsi="Times New Roman"/>
                </w:rPr>
                <w:t>от 30.12.2016г. №1353</w:t>
              </w:r>
            </w:hyperlink>
          </w:p>
        </w:tc>
        <w:tc>
          <w:tcPr>
            <w:tcW w:w="1491" w:type="dxa"/>
          </w:tcPr>
          <w:p w:rsidR="0071650C" w:rsidRPr="000551FA" w:rsidRDefault="00C47486" w:rsidP="00980695">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Pr>
                <w:rFonts w:ascii="Times New Roman" w:hAnsi="Times New Roman" w:cs="Times New Roman"/>
              </w:rPr>
              <w:t>-</w:t>
            </w:r>
            <w:r w:rsidRPr="000551FA">
              <w:rPr>
                <w:rFonts w:ascii="Times New Roman" w:hAnsi="Times New Roman" w:cs="Times New Roman"/>
              </w:rPr>
              <w:t xml:space="preserve"> 2021г.</w:t>
            </w:r>
          </w:p>
        </w:tc>
      </w:tr>
      <w:tr w:rsidR="00BE2531" w:rsidRPr="000551FA" w:rsidTr="000551FA">
        <w:tc>
          <w:tcPr>
            <w:tcW w:w="426" w:type="dxa"/>
          </w:tcPr>
          <w:p w:rsidR="00BE2531" w:rsidRPr="000551FA" w:rsidRDefault="00BE2531"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11</w:t>
            </w:r>
          </w:p>
        </w:tc>
        <w:tc>
          <w:tcPr>
            <w:tcW w:w="4711" w:type="dxa"/>
            <w:vAlign w:val="center"/>
          </w:tcPr>
          <w:p w:rsidR="00BE2531" w:rsidRPr="000551FA" w:rsidRDefault="00BE2531" w:rsidP="00952FB0">
            <w:pPr>
              <w:spacing w:after="0" w:line="240" w:lineRule="auto"/>
              <w:ind w:left="-57" w:right="-57"/>
              <w:rPr>
                <w:rFonts w:ascii="Times New Roman" w:hAnsi="Times New Roman"/>
              </w:rPr>
            </w:pPr>
            <w:r w:rsidRPr="000551FA">
              <w:rPr>
                <w:rFonts w:ascii="Times New Roman" w:hAnsi="Times New Roman"/>
              </w:rPr>
              <w:t>Комплексные меры по профилактике правонарушений, укреплению правопорядка и противодействию незаконному обороту наркотиков на территории муниципального образования Ленинградский район</w:t>
            </w:r>
          </w:p>
        </w:tc>
        <w:tc>
          <w:tcPr>
            <w:tcW w:w="3011" w:type="dxa"/>
          </w:tcPr>
          <w:p w:rsidR="00BE2531" w:rsidRPr="000551FA" w:rsidRDefault="00AD4A0F" w:rsidP="00952FB0">
            <w:pPr>
              <w:spacing w:after="0" w:line="240" w:lineRule="auto"/>
              <w:ind w:left="-57" w:right="-57"/>
              <w:rPr>
                <w:rFonts w:ascii="Times New Roman" w:hAnsi="Times New Roman"/>
              </w:rPr>
            </w:pPr>
            <w:hyperlink r:id="rId133" w:history="1">
              <w:r w:rsidR="00BE2531" w:rsidRPr="000551FA">
                <w:rPr>
                  <w:rStyle w:val="ae"/>
                  <w:rFonts w:ascii="Times New Roman" w:hAnsi="Times New Roman"/>
                </w:rPr>
                <w:t>от 30.12.2016г. №1354</w:t>
              </w:r>
            </w:hyperlink>
          </w:p>
        </w:tc>
        <w:tc>
          <w:tcPr>
            <w:tcW w:w="1491" w:type="dxa"/>
          </w:tcPr>
          <w:p w:rsidR="00BE2531" w:rsidRPr="000551FA" w:rsidRDefault="00BE2531" w:rsidP="00870C85">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Pr>
                <w:rFonts w:ascii="Times New Roman" w:hAnsi="Times New Roman" w:cs="Times New Roman"/>
              </w:rPr>
              <w:t>-</w:t>
            </w:r>
            <w:r w:rsidRPr="000551FA">
              <w:rPr>
                <w:rFonts w:ascii="Times New Roman" w:hAnsi="Times New Roman" w:cs="Times New Roman"/>
              </w:rPr>
              <w:t xml:space="preserve"> 2019г.</w:t>
            </w:r>
          </w:p>
        </w:tc>
      </w:tr>
      <w:tr w:rsidR="00C47486" w:rsidRPr="000551FA" w:rsidTr="000551FA">
        <w:tc>
          <w:tcPr>
            <w:tcW w:w="426" w:type="dxa"/>
          </w:tcPr>
          <w:p w:rsidR="00C47486" w:rsidRPr="000551FA" w:rsidRDefault="00C47486"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12</w:t>
            </w:r>
          </w:p>
        </w:tc>
        <w:tc>
          <w:tcPr>
            <w:tcW w:w="4711" w:type="dxa"/>
            <w:vAlign w:val="center"/>
          </w:tcPr>
          <w:p w:rsidR="00C47486" w:rsidRPr="000551FA" w:rsidRDefault="00C47486" w:rsidP="00952FB0">
            <w:pPr>
              <w:spacing w:after="0" w:line="240" w:lineRule="auto"/>
              <w:ind w:left="-57" w:right="-57"/>
              <w:rPr>
                <w:rFonts w:ascii="Times New Roman" w:hAnsi="Times New Roman"/>
              </w:rPr>
            </w:pPr>
            <w:r w:rsidRPr="000551FA">
              <w:rPr>
                <w:rFonts w:ascii="Times New Roman" w:hAnsi="Times New Roman"/>
              </w:rPr>
              <w:t>Гармонизация межнациональных отношений и развитие национальных культур в муниципальном образовании Ленинградский район</w:t>
            </w:r>
          </w:p>
        </w:tc>
        <w:tc>
          <w:tcPr>
            <w:tcW w:w="3011" w:type="dxa"/>
          </w:tcPr>
          <w:p w:rsidR="00C47486" w:rsidRPr="000551FA" w:rsidRDefault="00AD4A0F" w:rsidP="00952FB0">
            <w:pPr>
              <w:spacing w:after="0" w:line="240" w:lineRule="auto"/>
              <w:ind w:left="-57" w:right="-57"/>
              <w:rPr>
                <w:rFonts w:ascii="Times New Roman" w:hAnsi="Times New Roman"/>
              </w:rPr>
            </w:pPr>
            <w:hyperlink r:id="rId134" w:history="1">
              <w:r w:rsidR="00C47486" w:rsidRPr="000551FA">
                <w:rPr>
                  <w:rStyle w:val="ae"/>
                  <w:rFonts w:ascii="Times New Roman" w:hAnsi="Times New Roman"/>
                </w:rPr>
                <w:t>от 30.12.2016г. №1355</w:t>
              </w:r>
            </w:hyperlink>
            <w:r w:rsidR="00C47486" w:rsidRPr="000551FA">
              <w:rPr>
                <w:rFonts w:ascii="Times New Roman" w:hAnsi="Times New Roman"/>
              </w:rPr>
              <w:t> </w:t>
            </w:r>
          </w:p>
        </w:tc>
        <w:tc>
          <w:tcPr>
            <w:tcW w:w="1491" w:type="dxa"/>
          </w:tcPr>
          <w:p w:rsidR="00C47486" w:rsidRDefault="00C47486" w:rsidP="00BE2531">
            <w:pPr>
              <w:spacing w:after="0" w:line="240" w:lineRule="auto"/>
              <w:ind w:left="-57" w:right="-57"/>
            </w:pPr>
            <w:r w:rsidRPr="00362709">
              <w:rPr>
                <w:rFonts w:ascii="Times New Roman" w:hAnsi="Times New Roman"/>
              </w:rPr>
              <w:t>2017г. - 2021г.</w:t>
            </w:r>
          </w:p>
        </w:tc>
      </w:tr>
      <w:tr w:rsidR="00C47486" w:rsidRPr="000551FA" w:rsidTr="000551FA">
        <w:tc>
          <w:tcPr>
            <w:tcW w:w="426" w:type="dxa"/>
          </w:tcPr>
          <w:p w:rsidR="00C47486" w:rsidRPr="000551FA" w:rsidRDefault="00C47486"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13</w:t>
            </w:r>
          </w:p>
        </w:tc>
        <w:tc>
          <w:tcPr>
            <w:tcW w:w="4711" w:type="dxa"/>
            <w:vAlign w:val="center"/>
          </w:tcPr>
          <w:p w:rsidR="00C47486" w:rsidRPr="000551FA" w:rsidRDefault="00C47486" w:rsidP="00952FB0">
            <w:pPr>
              <w:spacing w:after="0" w:line="240" w:lineRule="auto"/>
              <w:ind w:left="-57" w:right="-57"/>
              <w:rPr>
                <w:rFonts w:ascii="Times New Roman" w:hAnsi="Times New Roman"/>
              </w:rPr>
            </w:pPr>
            <w:r w:rsidRPr="000551FA">
              <w:rPr>
                <w:rFonts w:ascii="Times New Roman" w:hAnsi="Times New Roman"/>
              </w:rPr>
              <w:t>Развитие физической культуры и спорта в муниципальном образовании Ленинградский район</w:t>
            </w:r>
          </w:p>
        </w:tc>
        <w:tc>
          <w:tcPr>
            <w:tcW w:w="3011" w:type="dxa"/>
          </w:tcPr>
          <w:p w:rsidR="00C47486" w:rsidRPr="000551FA" w:rsidRDefault="00AD4A0F" w:rsidP="00952FB0">
            <w:pPr>
              <w:spacing w:after="0" w:line="240" w:lineRule="auto"/>
              <w:ind w:left="-57" w:right="-57"/>
              <w:rPr>
                <w:rFonts w:ascii="Times New Roman" w:hAnsi="Times New Roman"/>
              </w:rPr>
            </w:pPr>
            <w:hyperlink r:id="rId135" w:history="1">
              <w:r w:rsidR="00C47486" w:rsidRPr="000551FA">
                <w:rPr>
                  <w:rStyle w:val="ae"/>
                  <w:rFonts w:ascii="Times New Roman" w:hAnsi="Times New Roman"/>
                </w:rPr>
                <w:t>от 30.12.2016г. №1356</w:t>
              </w:r>
            </w:hyperlink>
          </w:p>
        </w:tc>
        <w:tc>
          <w:tcPr>
            <w:tcW w:w="1491" w:type="dxa"/>
          </w:tcPr>
          <w:p w:rsidR="00C47486" w:rsidRDefault="00C47486" w:rsidP="00BE2531">
            <w:pPr>
              <w:spacing w:after="0" w:line="240" w:lineRule="auto"/>
              <w:ind w:left="-57" w:right="-57"/>
            </w:pPr>
            <w:r w:rsidRPr="00362709">
              <w:rPr>
                <w:rFonts w:ascii="Times New Roman" w:hAnsi="Times New Roman"/>
              </w:rPr>
              <w:t>2017г. - 2021г.</w:t>
            </w:r>
          </w:p>
        </w:tc>
      </w:tr>
      <w:tr w:rsidR="00C47486" w:rsidRPr="000551FA" w:rsidTr="000551FA">
        <w:tc>
          <w:tcPr>
            <w:tcW w:w="426" w:type="dxa"/>
          </w:tcPr>
          <w:p w:rsidR="00C47486" w:rsidRPr="000551FA" w:rsidRDefault="00C47486"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14</w:t>
            </w:r>
          </w:p>
        </w:tc>
        <w:tc>
          <w:tcPr>
            <w:tcW w:w="4711" w:type="dxa"/>
            <w:vAlign w:val="center"/>
          </w:tcPr>
          <w:p w:rsidR="00C47486" w:rsidRPr="000551FA" w:rsidRDefault="00C47486" w:rsidP="00952FB0">
            <w:pPr>
              <w:spacing w:after="0" w:line="240" w:lineRule="auto"/>
              <w:ind w:left="-57" w:right="-57"/>
              <w:rPr>
                <w:rFonts w:ascii="Times New Roman" w:hAnsi="Times New Roman"/>
              </w:rPr>
            </w:pPr>
            <w:r w:rsidRPr="000551FA">
              <w:rPr>
                <w:rFonts w:ascii="Times New Roman" w:hAnsi="Times New Roman"/>
              </w:rPr>
              <w:t>Поддержка малого и среднего предпринимательства в муниципальном образовании Ленинградский район</w:t>
            </w:r>
          </w:p>
        </w:tc>
        <w:tc>
          <w:tcPr>
            <w:tcW w:w="3011" w:type="dxa"/>
          </w:tcPr>
          <w:p w:rsidR="00C47486" w:rsidRPr="000551FA" w:rsidRDefault="00AD4A0F" w:rsidP="00952FB0">
            <w:pPr>
              <w:spacing w:after="0" w:line="240" w:lineRule="auto"/>
              <w:ind w:left="-57" w:right="-57"/>
              <w:rPr>
                <w:rFonts w:ascii="Times New Roman" w:hAnsi="Times New Roman"/>
              </w:rPr>
            </w:pPr>
            <w:hyperlink r:id="rId136" w:history="1">
              <w:r w:rsidR="00C47486" w:rsidRPr="000551FA">
                <w:rPr>
                  <w:rStyle w:val="ae"/>
                  <w:rFonts w:ascii="Times New Roman" w:hAnsi="Times New Roman"/>
                </w:rPr>
                <w:t>от 06.07.2017г. №794</w:t>
              </w:r>
            </w:hyperlink>
          </w:p>
        </w:tc>
        <w:tc>
          <w:tcPr>
            <w:tcW w:w="1491" w:type="dxa"/>
          </w:tcPr>
          <w:p w:rsidR="00C47486" w:rsidRDefault="00C47486" w:rsidP="00BE2531">
            <w:pPr>
              <w:spacing w:after="0" w:line="240" w:lineRule="auto"/>
              <w:ind w:left="-57" w:right="-57"/>
            </w:pPr>
            <w:r w:rsidRPr="00362709">
              <w:rPr>
                <w:rFonts w:ascii="Times New Roman" w:hAnsi="Times New Roman"/>
              </w:rPr>
              <w:t>2017г. - 2021г.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15</w:t>
            </w:r>
          </w:p>
        </w:tc>
        <w:tc>
          <w:tcPr>
            <w:tcW w:w="4711" w:type="dxa"/>
            <w:vAlign w:val="center"/>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Развитие сельского хозяйства в муниципальном образовании Ленинградский район</w:t>
            </w:r>
            <w:r w:rsidR="000E72BB">
              <w:rPr>
                <w:rFonts w:ascii="Times New Roman" w:hAnsi="Times New Roman"/>
              </w:rPr>
              <w:t>, включая подпрограммы.</w:t>
            </w:r>
          </w:p>
        </w:tc>
        <w:tc>
          <w:tcPr>
            <w:tcW w:w="3011" w:type="dxa"/>
          </w:tcPr>
          <w:p w:rsidR="0071650C" w:rsidRPr="000551FA" w:rsidRDefault="00AD4A0F" w:rsidP="00952FB0">
            <w:pPr>
              <w:spacing w:after="0" w:line="240" w:lineRule="auto"/>
              <w:ind w:left="-57" w:right="-57"/>
              <w:rPr>
                <w:rFonts w:ascii="Times New Roman" w:hAnsi="Times New Roman"/>
              </w:rPr>
            </w:pPr>
            <w:hyperlink r:id="rId137" w:history="1">
              <w:r w:rsidR="0071650C" w:rsidRPr="000551FA">
                <w:rPr>
                  <w:rStyle w:val="ae"/>
                  <w:rFonts w:ascii="Times New Roman" w:hAnsi="Times New Roman"/>
                </w:rPr>
                <w:t>от 06.07.2017г. №795</w:t>
              </w:r>
            </w:hyperlink>
            <w:r w:rsidR="0071650C" w:rsidRPr="000551FA">
              <w:rPr>
                <w:rFonts w:ascii="Times New Roman" w:hAnsi="Times New Roman"/>
              </w:rPr>
              <w:t> </w:t>
            </w:r>
          </w:p>
        </w:tc>
        <w:tc>
          <w:tcPr>
            <w:tcW w:w="1491" w:type="dxa"/>
          </w:tcPr>
          <w:p w:rsidR="0071650C" w:rsidRPr="000551FA" w:rsidRDefault="00BE2531" w:rsidP="00BE2531">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Pr>
                <w:rFonts w:ascii="Times New Roman" w:hAnsi="Times New Roman" w:cs="Times New Roman"/>
              </w:rPr>
              <w:t>-</w:t>
            </w:r>
            <w:r w:rsidRPr="000551FA">
              <w:rPr>
                <w:rFonts w:ascii="Times New Roman" w:hAnsi="Times New Roman" w:cs="Times New Roman"/>
              </w:rPr>
              <w:t xml:space="preserve"> 2021г.</w:t>
            </w:r>
          </w:p>
        </w:tc>
      </w:tr>
      <w:tr w:rsidR="00BE2531" w:rsidRPr="000551FA" w:rsidTr="000551FA">
        <w:tc>
          <w:tcPr>
            <w:tcW w:w="426" w:type="dxa"/>
          </w:tcPr>
          <w:p w:rsidR="00BE2531" w:rsidRPr="000551FA" w:rsidRDefault="00BE2531"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16</w:t>
            </w:r>
          </w:p>
        </w:tc>
        <w:tc>
          <w:tcPr>
            <w:tcW w:w="4711" w:type="dxa"/>
            <w:vAlign w:val="center"/>
          </w:tcPr>
          <w:p w:rsidR="00BE2531" w:rsidRPr="000551FA" w:rsidRDefault="00BE2531" w:rsidP="00952FB0">
            <w:pPr>
              <w:spacing w:after="0" w:line="240" w:lineRule="auto"/>
              <w:ind w:left="-57" w:right="-57"/>
              <w:rPr>
                <w:rFonts w:ascii="Times New Roman" w:hAnsi="Times New Roman"/>
              </w:rPr>
            </w:pPr>
            <w:r w:rsidRPr="000551FA">
              <w:rPr>
                <w:rFonts w:ascii="Times New Roman" w:hAnsi="Times New Roman"/>
              </w:rPr>
              <w:t>Доступная среда в муниципальном образовании Ленинградский район</w:t>
            </w:r>
          </w:p>
        </w:tc>
        <w:tc>
          <w:tcPr>
            <w:tcW w:w="3011" w:type="dxa"/>
          </w:tcPr>
          <w:p w:rsidR="00BE2531" w:rsidRPr="000551FA" w:rsidRDefault="00AD4A0F" w:rsidP="00952FB0">
            <w:pPr>
              <w:spacing w:after="0" w:line="240" w:lineRule="auto"/>
              <w:ind w:left="-57" w:right="-57"/>
              <w:rPr>
                <w:rFonts w:ascii="Times New Roman" w:hAnsi="Times New Roman"/>
              </w:rPr>
            </w:pPr>
            <w:hyperlink r:id="rId138" w:history="1">
              <w:r w:rsidR="00BE2531" w:rsidRPr="000551FA">
                <w:rPr>
                  <w:rStyle w:val="ae"/>
                  <w:rFonts w:ascii="Times New Roman" w:hAnsi="Times New Roman"/>
                </w:rPr>
                <w:t>от 17.07.2017г. №848</w:t>
              </w:r>
            </w:hyperlink>
          </w:p>
        </w:tc>
        <w:tc>
          <w:tcPr>
            <w:tcW w:w="1491" w:type="dxa"/>
          </w:tcPr>
          <w:p w:rsidR="00BE2531" w:rsidRPr="000551FA" w:rsidRDefault="00BE2531" w:rsidP="00870C85">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2017г. </w:t>
            </w:r>
            <w:r>
              <w:rPr>
                <w:rFonts w:ascii="Times New Roman" w:hAnsi="Times New Roman" w:cs="Times New Roman"/>
              </w:rPr>
              <w:t>-</w:t>
            </w:r>
            <w:r w:rsidRPr="000551FA">
              <w:rPr>
                <w:rFonts w:ascii="Times New Roman" w:hAnsi="Times New Roman" w:cs="Times New Roman"/>
              </w:rPr>
              <w:t xml:space="preserve"> 2019г.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17</w:t>
            </w:r>
          </w:p>
        </w:tc>
        <w:tc>
          <w:tcPr>
            <w:tcW w:w="4711" w:type="dxa"/>
            <w:vAlign w:val="center"/>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Развитие здравоохранения Ленинградского района</w:t>
            </w:r>
          </w:p>
        </w:tc>
        <w:tc>
          <w:tcPr>
            <w:tcW w:w="3011" w:type="dxa"/>
          </w:tcPr>
          <w:p w:rsidR="0071650C" w:rsidRPr="000551FA" w:rsidRDefault="00AD4A0F" w:rsidP="00952FB0">
            <w:pPr>
              <w:spacing w:after="0" w:line="240" w:lineRule="auto"/>
              <w:ind w:left="-57" w:right="-57"/>
              <w:rPr>
                <w:rFonts w:ascii="Times New Roman" w:hAnsi="Times New Roman"/>
              </w:rPr>
            </w:pPr>
            <w:hyperlink r:id="rId139" w:history="1">
              <w:r w:rsidR="0071650C" w:rsidRPr="000551FA">
                <w:rPr>
                  <w:rStyle w:val="ae"/>
                  <w:rFonts w:ascii="Times New Roman" w:hAnsi="Times New Roman"/>
                </w:rPr>
                <w:t>от 15.12.2017г. №1447</w:t>
              </w:r>
            </w:hyperlink>
          </w:p>
        </w:tc>
        <w:tc>
          <w:tcPr>
            <w:tcW w:w="1491" w:type="dxa"/>
          </w:tcPr>
          <w:p w:rsidR="0071650C" w:rsidRPr="000551FA" w:rsidRDefault="00980695" w:rsidP="00BE2531">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2018г. </w:t>
            </w:r>
            <w:r w:rsidR="00BE2531">
              <w:rPr>
                <w:rFonts w:ascii="Times New Roman" w:hAnsi="Times New Roman" w:cs="Times New Roman"/>
              </w:rPr>
              <w:t>-</w:t>
            </w:r>
            <w:r w:rsidRPr="000551FA">
              <w:rPr>
                <w:rFonts w:ascii="Times New Roman" w:hAnsi="Times New Roman" w:cs="Times New Roman"/>
              </w:rPr>
              <w:t xml:space="preserve"> 2020г.</w:t>
            </w:r>
          </w:p>
        </w:tc>
      </w:tr>
      <w:tr w:rsidR="0071650C" w:rsidRPr="000551FA" w:rsidTr="000551FA">
        <w:tc>
          <w:tcPr>
            <w:tcW w:w="426" w:type="dxa"/>
          </w:tcPr>
          <w:p w:rsidR="0071650C" w:rsidRPr="000551FA" w:rsidRDefault="0071650C" w:rsidP="00952FB0">
            <w:pPr>
              <w:pStyle w:val="a3"/>
              <w:tabs>
                <w:tab w:val="left" w:pos="426"/>
              </w:tabs>
              <w:ind w:left="-57" w:right="-57"/>
              <w:jc w:val="both"/>
              <w:rPr>
                <w:rFonts w:ascii="Times New Roman" w:hAnsi="Times New Roman" w:cs="Times New Roman"/>
              </w:rPr>
            </w:pPr>
            <w:r w:rsidRPr="000551FA">
              <w:rPr>
                <w:rFonts w:ascii="Times New Roman" w:hAnsi="Times New Roman" w:cs="Times New Roman"/>
              </w:rPr>
              <w:t>18</w:t>
            </w:r>
          </w:p>
        </w:tc>
        <w:tc>
          <w:tcPr>
            <w:tcW w:w="4711" w:type="dxa"/>
            <w:vAlign w:val="center"/>
          </w:tcPr>
          <w:p w:rsidR="0071650C" w:rsidRPr="000551FA" w:rsidRDefault="0071650C" w:rsidP="00952FB0">
            <w:pPr>
              <w:spacing w:after="0" w:line="240" w:lineRule="auto"/>
              <w:ind w:left="-57" w:right="-57"/>
              <w:rPr>
                <w:rFonts w:ascii="Times New Roman" w:hAnsi="Times New Roman"/>
              </w:rPr>
            </w:pPr>
            <w:r w:rsidRPr="000551FA">
              <w:rPr>
                <w:rFonts w:ascii="Times New Roman" w:hAnsi="Times New Roman"/>
              </w:rPr>
              <w:t>Развитие архивного дела в муниципальном образовании Ленинградский район</w:t>
            </w:r>
          </w:p>
        </w:tc>
        <w:tc>
          <w:tcPr>
            <w:tcW w:w="3011" w:type="dxa"/>
          </w:tcPr>
          <w:p w:rsidR="0071650C" w:rsidRPr="000551FA" w:rsidRDefault="00AD4A0F" w:rsidP="00952FB0">
            <w:pPr>
              <w:spacing w:after="0" w:line="240" w:lineRule="auto"/>
              <w:ind w:left="-57" w:right="-57"/>
              <w:rPr>
                <w:rFonts w:ascii="Times New Roman" w:hAnsi="Times New Roman"/>
              </w:rPr>
            </w:pPr>
            <w:hyperlink r:id="rId140" w:history="1">
              <w:r w:rsidR="0071650C" w:rsidRPr="000551FA">
                <w:rPr>
                  <w:rStyle w:val="ae"/>
                  <w:rFonts w:ascii="Times New Roman" w:hAnsi="Times New Roman"/>
                </w:rPr>
                <w:t>от 09.01.2018г. №2</w:t>
              </w:r>
            </w:hyperlink>
          </w:p>
        </w:tc>
        <w:tc>
          <w:tcPr>
            <w:tcW w:w="1491" w:type="dxa"/>
          </w:tcPr>
          <w:p w:rsidR="0071650C" w:rsidRPr="000551FA" w:rsidRDefault="00980695" w:rsidP="00BE2531">
            <w:pPr>
              <w:pStyle w:val="a3"/>
              <w:tabs>
                <w:tab w:val="left" w:pos="426"/>
              </w:tabs>
              <w:ind w:left="-57" w:right="-57"/>
              <w:jc w:val="both"/>
              <w:rPr>
                <w:rFonts w:ascii="Times New Roman" w:hAnsi="Times New Roman" w:cs="Times New Roman"/>
              </w:rPr>
            </w:pPr>
            <w:r w:rsidRPr="000551FA">
              <w:rPr>
                <w:rFonts w:ascii="Times New Roman" w:hAnsi="Times New Roman" w:cs="Times New Roman"/>
              </w:rPr>
              <w:t xml:space="preserve">2018г. </w:t>
            </w:r>
            <w:r w:rsidR="00BE2531">
              <w:rPr>
                <w:rFonts w:ascii="Times New Roman" w:hAnsi="Times New Roman" w:cs="Times New Roman"/>
              </w:rPr>
              <w:t>-</w:t>
            </w:r>
            <w:r w:rsidRPr="000551FA">
              <w:rPr>
                <w:rFonts w:ascii="Times New Roman" w:hAnsi="Times New Roman" w:cs="Times New Roman"/>
              </w:rPr>
              <w:t xml:space="preserve"> 2020г.</w:t>
            </w:r>
          </w:p>
        </w:tc>
      </w:tr>
    </w:tbl>
    <w:p w:rsidR="00C41139" w:rsidRPr="005621B0" w:rsidRDefault="00C41139" w:rsidP="00855CC5">
      <w:pPr>
        <w:pStyle w:val="ad"/>
        <w:tabs>
          <w:tab w:val="left" w:pos="-142"/>
        </w:tabs>
        <w:spacing w:before="0" w:beforeAutospacing="0" w:after="0" w:afterAutospacing="0"/>
        <w:ind w:firstLine="567"/>
        <w:jc w:val="both"/>
        <w:rPr>
          <w:color w:val="010101"/>
          <w:sz w:val="28"/>
          <w:szCs w:val="28"/>
          <w:shd w:val="clear" w:color="auto" w:fill="FFFFFF"/>
        </w:rPr>
      </w:pPr>
      <w:r w:rsidRPr="005621B0">
        <w:rPr>
          <w:color w:val="010101"/>
          <w:sz w:val="28"/>
          <w:szCs w:val="28"/>
          <w:shd w:val="clear" w:color="auto" w:fill="FFFFFF"/>
        </w:rPr>
        <w:t>Перечень документов стратегического планирования в области инвестиционной деятельности муниципальных образования приведен в приложении 5.</w:t>
      </w:r>
    </w:p>
    <w:p w:rsidR="00EA62B0" w:rsidRDefault="00EA62B0" w:rsidP="00991E50">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5069ED" w:rsidRPr="00D16B88" w:rsidRDefault="00861334" w:rsidP="005069ED">
      <w:pPr>
        <w:pStyle w:val="a3"/>
        <w:tabs>
          <w:tab w:val="left" w:pos="851"/>
        </w:tabs>
        <w:ind w:firstLine="567"/>
        <w:jc w:val="both"/>
        <w:rPr>
          <w:rFonts w:ascii="Times New Roman" w:hAnsi="Times New Roman" w:cs="Times New Roman"/>
          <w:sz w:val="28"/>
          <w:szCs w:val="28"/>
        </w:rPr>
      </w:pPr>
      <w:r w:rsidRPr="005069ED">
        <w:rPr>
          <w:rFonts w:eastAsia="Calibri"/>
          <w:b/>
          <w:bCs/>
          <w:sz w:val="32"/>
          <w:szCs w:val="32"/>
        </w:rPr>
        <w:t>7.20.</w:t>
      </w:r>
      <w:r w:rsidRPr="005069ED">
        <w:rPr>
          <w:rFonts w:eastAsia="Calibri"/>
          <w:b/>
          <w:bCs/>
          <w:sz w:val="28"/>
          <w:szCs w:val="28"/>
        </w:rPr>
        <w:t xml:space="preserve"> </w:t>
      </w:r>
      <w:r w:rsidR="005069ED" w:rsidRPr="00D16B88">
        <w:rPr>
          <w:rFonts w:ascii="Times New Roman" w:hAnsi="Times New Roman" w:cs="Times New Roman"/>
          <w:sz w:val="28"/>
          <w:szCs w:val="28"/>
        </w:rPr>
        <w:t>Нарушение</w:t>
      </w:r>
      <w:r w:rsidR="005069ED" w:rsidRPr="004F4FE2">
        <w:rPr>
          <w:rFonts w:ascii="Times New Roman" w:hAnsi="Times New Roman" w:cs="Times New Roman"/>
          <w:sz w:val="28"/>
          <w:szCs w:val="28"/>
        </w:rPr>
        <w:t xml:space="preserve"> антимонопольного</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 xml:space="preserve">законодательства </w:t>
      </w:r>
      <w:r w:rsidR="005069ED" w:rsidRPr="00D16B88">
        <w:rPr>
          <w:rFonts w:ascii="Times New Roman" w:hAnsi="Times New Roman" w:cs="Times New Roman"/>
          <w:sz w:val="28"/>
          <w:szCs w:val="28"/>
        </w:rPr>
        <w:t xml:space="preserve">в </w:t>
      </w:r>
      <w:r w:rsidR="005069ED" w:rsidRPr="004F4FE2">
        <w:rPr>
          <w:rFonts w:ascii="Times New Roman" w:hAnsi="Times New Roman" w:cs="Times New Roman"/>
          <w:sz w:val="28"/>
          <w:szCs w:val="28"/>
        </w:rPr>
        <w:t>России</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представляет</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собой</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противоречащие</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антимонопольному</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законодательству</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действия</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бездействие</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физических</w:t>
      </w:r>
      <w:r w:rsidR="005069ED" w:rsidRPr="00D16B88">
        <w:rPr>
          <w:rFonts w:ascii="Times New Roman" w:hAnsi="Times New Roman" w:cs="Times New Roman"/>
          <w:sz w:val="28"/>
          <w:szCs w:val="28"/>
        </w:rPr>
        <w:t xml:space="preserve"> лиц, </w:t>
      </w:r>
      <w:r w:rsidR="005069ED" w:rsidRPr="004F4FE2">
        <w:rPr>
          <w:rFonts w:ascii="Times New Roman" w:hAnsi="Times New Roman" w:cs="Times New Roman"/>
          <w:sz w:val="28"/>
          <w:szCs w:val="28"/>
        </w:rPr>
        <w:t>хозяйствующих</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субъектов</w:t>
      </w:r>
      <w:r w:rsidR="005069ED" w:rsidRPr="00D16B88">
        <w:rPr>
          <w:rFonts w:ascii="Times New Roman" w:hAnsi="Times New Roman" w:cs="Times New Roman"/>
          <w:sz w:val="28"/>
          <w:szCs w:val="28"/>
        </w:rPr>
        <w:t xml:space="preserve"> или </w:t>
      </w:r>
      <w:r w:rsidR="005069ED" w:rsidRPr="004F4FE2">
        <w:rPr>
          <w:rFonts w:ascii="Times New Roman" w:hAnsi="Times New Roman" w:cs="Times New Roman"/>
          <w:sz w:val="28"/>
          <w:szCs w:val="28"/>
        </w:rPr>
        <w:t>органов</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государственной</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власти</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органов</w:t>
      </w:r>
      <w:r w:rsidR="005069ED" w:rsidRPr="00D16B88">
        <w:rPr>
          <w:rFonts w:ascii="Times New Roman" w:hAnsi="Times New Roman" w:cs="Times New Roman"/>
          <w:sz w:val="28"/>
          <w:szCs w:val="28"/>
        </w:rPr>
        <w:t xml:space="preserve"> </w:t>
      </w:r>
      <w:r w:rsidR="005069ED" w:rsidRPr="004F4FE2">
        <w:rPr>
          <w:rFonts w:ascii="Times New Roman" w:hAnsi="Times New Roman" w:cs="Times New Roman"/>
          <w:sz w:val="28"/>
          <w:szCs w:val="28"/>
        </w:rPr>
        <w:t>местного</w:t>
      </w:r>
      <w:r w:rsidR="005069ED" w:rsidRPr="00D16B88">
        <w:rPr>
          <w:rFonts w:ascii="Times New Roman" w:hAnsi="Times New Roman" w:cs="Times New Roman"/>
          <w:sz w:val="28"/>
          <w:szCs w:val="28"/>
        </w:rPr>
        <w:t xml:space="preserve"> самоуправления, направленные на недопущение конкуренции или имеющие своими последствиями ограничение или устранение конкуренции.</w:t>
      </w:r>
    </w:p>
    <w:p w:rsidR="005069ED" w:rsidRPr="00D16B88" w:rsidRDefault="005069ED" w:rsidP="005069ED">
      <w:pPr>
        <w:pStyle w:val="a3"/>
        <w:tabs>
          <w:tab w:val="left" w:pos="851"/>
        </w:tabs>
        <w:ind w:firstLine="567"/>
        <w:jc w:val="both"/>
        <w:rPr>
          <w:rFonts w:ascii="Times New Roman" w:hAnsi="Times New Roman" w:cs="Times New Roman"/>
          <w:sz w:val="28"/>
          <w:szCs w:val="28"/>
        </w:rPr>
      </w:pPr>
      <w:r w:rsidRPr="00D16B88">
        <w:rPr>
          <w:rFonts w:ascii="Times New Roman" w:hAnsi="Times New Roman" w:cs="Times New Roman"/>
          <w:sz w:val="28"/>
          <w:szCs w:val="28"/>
        </w:rPr>
        <w:t>Выделяют следующие виды нарушений:</w:t>
      </w:r>
    </w:p>
    <w:p w:rsidR="005069ED" w:rsidRPr="00D16B88" w:rsidRDefault="005069ED" w:rsidP="005069ED">
      <w:pPr>
        <w:pStyle w:val="a3"/>
        <w:numPr>
          <w:ilvl w:val="0"/>
          <w:numId w:val="29"/>
        </w:numPr>
        <w:tabs>
          <w:tab w:val="left" w:pos="851"/>
        </w:tabs>
        <w:ind w:left="0" w:firstLine="567"/>
        <w:jc w:val="both"/>
        <w:rPr>
          <w:rFonts w:ascii="Times New Roman" w:hAnsi="Times New Roman" w:cs="Times New Roman"/>
          <w:sz w:val="28"/>
          <w:szCs w:val="28"/>
        </w:rPr>
      </w:pPr>
      <w:r>
        <w:rPr>
          <w:rFonts w:ascii="Times New Roman" w:hAnsi="Times New Roman" w:cs="Times New Roman"/>
          <w:sz w:val="28"/>
          <w:szCs w:val="28"/>
        </w:rPr>
        <w:t xml:space="preserve">непредставление ходотайств, </w:t>
      </w:r>
      <w:r w:rsidRPr="00D16B88">
        <w:rPr>
          <w:rFonts w:ascii="Times New Roman" w:hAnsi="Times New Roman" w:cs="Times New Roman"/>
          <w:sz w:val="28"/>
          <w:szCs w:val="28"/>
        </w:rPr>
        <w:t xml:space="preserve">заявлений, </w:t>
      </w:r>
      <w:r>
        <w:rPr>
          <w:rFonts w:ascii="Times New Roman" w:hAnsi="Times New Roman" w:cs="Times New Roman"/>
          <w:sz w:val="28"/>
          <w:szCs w:val="28"/>
        </w:rPr>
        <w:t>сведений (информации) в антимонопольный орган</w:t>
      </w:r>
      <w:r w:rsidRPr="00D16B88">
        <w:rPr>
          <w:rFonts w:ascii="Times New Roman" w:hAnsi="Times New Roman" w:cs="Times New Roman"/>
          <w:sz w:val="28"/>
          <w:szCs w:val="28"/>
        </w:rPr>
        <w:t xml:space="preserve">, в </w:t>
      </w:r>
      <w:r>
        <w:rPr>
          <w:rFonts w:ascii="Times New Roman" w:hAnsi="Times New Roman" w:cs="Times New Roman"/>
          <w:sz w:val="28"/>
          <w:szCs w:val="28"/>
        </w:rPr>
        <w:t>орган регулирования естественных монополий;</w:t>
      </w:r>
    </w:p>
    <w:p w:rsidR="005069ED" w:rsidRPr="00D16B88" w:rsidRDefault="005069ED" w:rsidP="005069ED">
      <w:pPr>
        <w:pStyle w:val="a3"/>
        <w:numPr>
          <w:ilvl w:val="0"/>
          <w:numId w:val="29"/>
        </w:numPr>
        <w:tabs>
          <w:tab w:val="left" w:pos="851"/>
        </w:tabs>
        <w:ind w:left="0" w:firstLine="567"/>
        <w:jc w:val="both"/>
        <w:rPr>
          <w:rFonts w:ascii="Times New Roman" w:hAnsi="Times New Roman" w:cs="Times New Roman"/>
          <w:sz w:val="28"/>
          <w:szCs w:val="28"/>
        </w:rPr>
      </w:pPr>
      <w:r>
        <w:rPr>
          <w:rFonts w:ascii="Times New Roman" w:hAnsi="Times New Roman" w:cs="Times New Roman"/>
          <w:sz w:val="28"/>
          <w:szCs w:val="28"/>
        </w:rPr>
        <w:t>н</w:t>
      </w:r>
      <w:r w:rsidRPr="00D16B88">
        <w:rPr>
          <w:rFonts w:ascii="Times New Roman" w:hAnsi="Times New Roman" w:cs="Times New Roman"/>
          <w:sz w:val="28"/>
          <w:szCs w:val="28"/>
        </w:rPr>
        <w:t xml:space="preserve">епринятие мер </w:t>
      </w:r>
      <w:r>
        <w:rPr>
          <w:rFonts w:ascii="Times New Roman" w:hAnsi="Times New Roman" w:cs="Times New Roman"/>
          <w:sz w:val="28"/>
          <w:szCs w:val="28"/>
        </w:rPr>
        <w:t xml:space="preserve">по устранению </w:t>
      </w:r>
      <w:r w:rsidRPr="00D16B88">
        <w:rPr>
          <w:rFonts w:ascii="Times New Roman" w:hAnsi="Times New Roman" w:cs="Times New Roman"/>
          <w:sz w:val="28"/>
          <w:szCs w:val="28"/>
        </w:rPr>
        <w:t xml:space="preserve">причин и </w:t>
      </w:r>
      <w:r>
        <w:rPr>
          <w:rFonts w:ascii="Times New Roman" w:hAnsi="Times New Roman" w:cs="Times New Roman"/>
          <w:sz w:val="28"/>
          <w:szCs w:val="28"/>
        </w:rPr>
        <w:t>условий</w:t>
      </w:r>
      <w:r w:rsidRPr="00D16B88">
        <w:rPr>
          <w:rFonts w:ascii="Times New Roman" w:hAnsi="Times New Roman" w:cs="Times New Roman"/>
          <w:sz w:val="28"/>
          <w:szCs w:val="28"/>
        </w:rPr>
        <w:t xml:space="preserve">, </w:t>
      </w:r>
      <w:r>
        <w:rPr>
          <w:rFonts w:ascii="Times New Roman" w:hAnsi="Times New Roman" w:cs="Times New Roman"/>
          <w:sz w:val="28"/>
          <w:szCs w:val="28"/>
        </w:rPr>
        <w:t>способствовавших</w:t>
      </w:r>
      <w:r w:rsidRPr="00D16B88">
        <w:rPr>
          <w:rFonts w:ascii="Times New Roman" w:hAnsi="Times New Roman" w:cs="Times New Roman"/>
          <w:sz w:val="28"/>
          <w:szCs w:val="28"/>
        </w:rPr>
        <w:t xml:space="preserve"> </w:t>
      </w:r>
      <w:r>
        <w:rPr>
          <w:rFonts w:ascii="Times New Roman" w:hAnsi="Times New Roman" w:cs="Times New Roman"/>
          <w:sz w:val="28"/>
          <w:szCs w:val="28"/>
        </w:rPr>
        <w:t>совершению административного правонарушения;</w:t>
      </w:r>
    </w:p>
    <w:p w:rsidR="005069ED" w:rsidRPr="00D16B88" w:rsidRDefault="005069ED" w:rsidP="005069ED">
      <w:pPr>
        <w:pStyle w:val="a3"/>
        <w:numPr>
          <w:ilvl w:val="0"/>
          <w:numId w:val="29"/>
        </w:numPr>
        <w:tabs>
          <w:tab w:val="left" w:pos="851"/>
        </w:tabs>
        <w:ind w:left="0" w:firstLine="567"/>
        <w:jc w:val="both"/>
        <w:rPr>
          <w:rFonts w:ascii="Times New Roman" w:hAnsi="Times New Roman" w:cs="Times New Roman"/>
          <w:sz w:val="28"/>
          <w:szCs w:val="28"/>
        </w:rPr>
      </w:pPr>
      <w:r>
        <w:rPr>
          <w:rFonts w:ascii="Times New Roman" w:hAnsi="Times New Roman" w:cs="Times New Roman"/>
          <w:sz w:val="28"/>
          <w:szCs w:val="28"/>
        </w:rPr>
        <w:lastRenderedPageBreak/>
        <w:t>н</w:t>
      </w:r>
      <w:r w:rsidRPr="00D16B88">
        <w:rPr>
          <w:rFonts w:ascii="Times New Roman" w:hAnsi="Times New Roman" w:cs="Times New Roman"/>
          <w:sz w:val="28"/>
          <w:szCs w:val="28"/>
        </w:rPr>
        <w:t xml:space="preserve">арушение </w:t>
      </w:r>
      <w:r>
        <w:rPr>
          <w:rFonts w:ascii="Times New Roman" w:hAnsi="Times New Roman" w:cs="Times New Roman"/>
          <w:sz w:val="28"/>
          <w:szCs w:val="28"/>
        </w:rPr>
        <w:t xml:space="preserve">порядка ценообразования </w:t>
      </w:r>
      <w:r w:rsidRPr="00D16B88">
        <w:rPr>
          <w:rFonts w:ascii="Times New Roman" w:hAnsi="Times New Roman" w:cs="Times New Roman"/>
          <w:sz w:val="28"/>
          <w:szCs w:val="28"/>
        </w:rPr>
        <w:t xml:space="preserve">- нарушение </w:t>
      </w:r>
      <w:r>
        <w:rPr>
          <w:rFonts w:ascii="Times New Roman" w:hAnsi="Times New Roman" w:cs="Times New Roman"/>
          <w:sz w:val="28"/>
          <w:szCs w:val="28"/>
        </w:rPr>
        <w:t xml:space="preserve">порядка установления </w:t>
      </w:r>
      <w:r w:rsidRPr="00D16B88">
        <w:rPr>
          <w:rFonts w:ascii="Times New Roman" w:hAnsi="Times New Roman" w:cs="Times New Roman"/>
          <w:sz w:val="28"/>
          <w:szCs w:val="28"/>
        </w:rPr>
        <w:t xml:space="preserve">цены на </w:t>
      </w:r>
      <w:r>
        <w:rPr>
          <w:rFonts w:ascii="Times New Roman" w:hAnsi="Times New Roman" w:cs="Times New Roman"/>
          <w:sz w:val="28"/>
          <w:szCs w:val="28"/>
        </w:rPr>
        <w:t xml:space="preserve">социально </w:t>
      </w:r>
      <w:r w:rsidRPr="00D16B88">
        <w:rPr>
          <w:rFonts w:ascii="Times New Roman" w:hAnsi="Times New Roman" w:cs="Times New Roman"/>
          <w:sz w:val="28"/>
          <w:szCs w:val="28"/>
        </w:rPr>
        <w:t xml:space="preserve">значимые </w:t>
      </w:r>
      <w:r>
        <w:rPr>
          <w:rFonts w:ascii="Times New Roman" w:hAnsi="Times New Roman" w:cs="Times New Roman"/>
          <w:sz w:val="28"/>
          <w:szCs w:val="28"/>
        </w:rPr>
        <w:t>товары</w:t>
      </w:r>
      <w:r w:rsidRPr="00D16B88">
        <w:rPr>
          <w:rFonts w:ascii="Times New Roman" w:hAnsi="Times New Roman" w:cs="Times New Roman"/>
          <w:sz w:val="28"/>
          <w:szCs w:val="28"/>
        </w:rPr>
        <w:t xml:space="preserve"> (ФЗ «О защите </w:t>
      </w:r>
      <w:r>
        <w:rPr>
          <w:rFonts w:ascii="Times New Roman" w:hAnsi="Times New Roman" w:cs="Times New Roman"/>
          <w:sz w:val="28"/>
          <w:szCs w:val="28"/>
        </w:rPr>
        <w:t>конкуренции»);</w:t>
      </w:r>
    </w:p>
    <w:p w:rsidR="005069ED" w:rsidRPr="00D16B88" w:rsidRDefault="005069ED" w:rsidP="005069ED">
      <w:pPr>
        <w:pStyle w:val="a3"/>
        <w:numPr>
          <w:ilvl w:val="0"/>
          <w:numId w:val="29"/>
        </w:numPr>
        <w:tabs>
          <w:tab w:val="left" w:pos="851"/>
        </w:tabs>
        <w:ind w:left="0" w:firstLine="567"/>
        <w:jc w:val="both"/>
        <w:rPr>
          <w:rFonts w:ascii="Times New Roman" w:hAnsi="Times New Roman" w:cs="Times New Roman"/>
          <w:sz w:val="28"/>
          <w:szCs w:val="28"/>
        </w:rPr>
      </w:pPr>
      <w:r>
        <w:rPr>
          <w:rFonts w:ascii="Times New Roman" w:hAnsi="Times New Roman" w:cs="Times New Roman"/>
          <w:sz w:val="28"/>
          <w:szCs w:val="28"/>
        </w:rPr>
        <w:t>злоупотребление</w:t>
      </w:r>
      <w:r w:rsidRPr="00D16B88">
        <w:rPr>
          <w:rFonts w:ascii="Times New Roman" w:hAnsi="Times New Roman" w:cs="Times New Roman"/>
          <w:sz w:val="28"/>
          <w:szCs w:val="28"/>
        </w:rPr>
        <w:t xml:space="preserve"> </w:t>
      </w:r>
      <w:r>
        <w:rPr>
          <w:rFonts w:ascii="Times New Roman" w:hAnsi="Times New Roman" w:cs="Times New Roman"/>
          <w:sz w:val="28"/>
          <w:szCs w:val="28"/>
        </w:rPr>
        <w:t xml:space="preserve">доминирующим положением </w:t>
      </w:r>
      <w:r w:rsidRPr="00D16B88">
        <w:rPr>
          <w:rFonts w:ascii="Times New Roman" w:hAnsi="Times New Roman" w:cs="Times New Roman"/>
          <w:sz w:val="28"/>
          <w:szCs w:val="28"/>
        </w:rPr>
        <w:t xml:space="preserve">на </w:t>
      </w:r>
      <w:r>
        <w:rPr>
          <w:rFonts w:ascii="Times New Roman" w:hAnsi="Times New Roman" w:cs="Times New Roman"/>
          <w:sz w:val="28"/>
          <w:szCs w:val="28"/>
        </w:rPr>
        <w:t xml:space="preserve">товарном </w:t>
      </w:r>
      <w:r w:rsidRPr="00D16B88">
        <w:rPr>
          <w:rFonts w:ascii="Times New Roman" w:hAnsi="Times New Roman" w:cs="Times New Roman"/>
          <w:sz w:val="28"/>
          <w:szCs w:val="28"/>
        </w:rPr>
        <w:t xml:space="preserve">рынке. (ФЗ «О защите </w:t>
      </w:r>
      <w:r>
        <w:rPr>
          <w:rFonts w:ascii="Times New Roman" w:hAnsi="Times New Roman" w:cs="Times New Roman"/>
          <w:sz w:val="28"/>
          <w:szCs w:val="28"/>
        </w:rPr>
        <w:t>конкуренции»);</w:t>
      </w:r>
    </w:p>
    <w:p w:rsidR="005069ED" w:rsidRPr="00D16B88" w:rsidRDefault="005069ED" w:rsidP="005069ED">
      <w:pPr>
        <w:pStyle w:val="a3"/>
        <w:numPr>
          <w:ilvl w:val="0"/>
          <w:numId w:val="29"/>
        </w:numPr>
        <w:tabs>
          <w:tab w:val="left" w:pos="851"/>
        </w:tabs>
        <w:ind w:left="0" w:firstLine="567"/>
        <w:jc w:val="both"/>
        <w:rPr>
          <w:rFonts w:ascii="Times New Roman" w:hAnsi="Times New Roman" w:cs="Times New Roman"/>
          <w:sz w:val="28"/>
          <w:szCs w:val="28"/>
        </w:rPr>
      </w:pPr>
      <w:r>
        <w:rPr>
          <w:rFonts w:ascii="Times New Roman" w:hAnsi="Times New Roman" w:cs="Times New Roman"/>
          <w:sz w:val="28"/>
          <w:szCs w:val="28"/>
        </w:rPr>
        <w:t>з</w:t>
      </w:r>
      <w:r w:rsidRPr="00D16B88">
        <w:rPr>
          <w:rFonts w:ascii="Times New Roman" w:hAnsi="Times New Roman" w:cs="Times New Roman"/>
          <w:sz w:val="28"/>
          <w:szCs w:val="28"/>
        </w:rPr>
        <w:t xml:space="preserve">аключение </w:t>
      </w:r>
      <w:r>
        <w:rPr>
          <w:rFonts w:ascii="Times New Roman" w:hAnsi="Times New Roman" w:cs="Times New Roman"/>
          <w:sz w:val="28"/>
          <w:szCs w:val="28"/>
        </w:rPr>
        <w:t>ограничивающих</w:t>
      </w:r>
      <w:r w:rsidRPr="00D16B88">
        <w:rPr>
          <w:rFonts w:ascii="Times New Roman" w:hAnsi="Times New Roman" w:cs="Times New Roman"/>
          <w:sz w:val="28"/>
          <w:szCs w:val="28"/>
        </w:rPr>
        <w:t xml:space="preserve"> </w:t>
      </w:r>
      <w:r>
        <w:rPr>
          <w:rFonts w:ascii="Times New Roman" w:hAnsi="Times New Roman" w:cs="Times New Roman"/>
          <w:sz w:val="28"/>
          <w:szCs w:val="28"/>
        </w:rPr>
        <w:t>конкуренцию соглашений</w:t>
      </w:r>
      <w:r w:rsidRPr="00D16B88">
        <w:rPr>
          <w:rFonts w:ascii="Times New Roman" w:hAnsi="Times New Roman" w:cs="Times New Roman"/>
          <w:sz w:val="28"/>
          <w:szCs w:val="28"/>
        </w:rPr>
        <w:t xml:space="preserve">, </w:t>
      </w:r>
      <w:r>
        <w:rPr>
          <w:rFonts w:ascii="Times New Roman" w:hAnsi="Times New Roman" w:cs="Times New Roman"/>
          <w:sz w:val="28"/>
          <w:szCs w:val="28"/>
        </w:rPr>
        <w:t>осуществление согласованных действий</w:t>
      </w:r>
      <w:r w:rsidRPr="00D16B88">
        <w:rPr>
          <w:rFonts w:ascii="Times New Roman" w:hAnsi="Times New Roman" w:cs="Times New Roman"/>
          <w:sz w:val="28"/>
          <w:szCs w:val="28"/>
        </w:rPr>
        <w:t xml:space="preserve">, </w:t>
      </w:r>
      <w:r>
        <w:rPr>
          <w:rFonts w:ascii="Times New Roman" w:hAnsi="Times New Roman" w:cs="Times New Roman"/>
          <w:sz w:val="28"/>
          <w:szCs w:val="28"/>
        </w:rPr>
        <w:t>координация экономической деятельности</w:t>
      </w:r>
      <w:r w:rsidRPr="00D16B88">
        <w:rPr>
          <w:rFonts w:ascii="Times New Roman" w:hAnsi="Times New Roman" w:cs="Times New Roman"/>
          <w:sz w:val="28"/>
          <w:szCs w:val="28"/>
        </w:rPr>
        <w:t xml:space="preserve"> (ФЗ «О защите </w:t>
      </w:r>
      <w:r>
        <w:rPr>
          <w:rFonts w:ascii="Times New Roman" w:hAnsi="Times New Roman" w:cs="Times New Roman"/>
          <w:sz w:val="28"/>
          <w:szCs w:val="28"/>
        </w:rPr>
        <w:t>конкуренции»);</w:t>
      </w:r>
    </w:p>
    <w:p w:rsidR="005069ED" w:rsidRPr="00D16B88" w:rsidRDefault="005069ED" w:rsidP="005069ED">
      <w:pPr>
        <w:pStyle w:val="a3"/>
        <w:numPr>
          <w:ilvl w:val="0"/>
          <w:numId w:val="29"/>
        </w:numPr>
        <w:tabs>
          <w:tab w:val="left" w:pos="851"/>
        </w:tabs>
        <w:ind w:left="0" w:firstLine="567"/>
        <w:jc w:val="both"/>
        <w:rPr>
          <w:rFonts w:ascii="Times New Roman" w:hAnsi="Times New Roman" w:cs="Times New Roman"/>
          <w:sz w:val="28"/>
          <w:szCs w:val="28"/>
        </w:rPr>
      </w:pPr>
      <w:r>
        <w:rPr>
          <w:rFonts w:ascii="Times New Roman" w:hAnsi="Times New Roman" w:cs="Times New Roman"/>
          <w:sz w:val="28"/>
          <w:szCs w:val="28"/>
        </w:rPr>
        <w:t>н</w:t>
      </w:r>
      <w:r w:rsidRPr="00D16B88">
        <w:rPr>
          <w:rFonts w:ascii="Times New Roman" w:hAnsi="Times New Roman" w:cs="Times New Roman"/>
          <w:sz w:val="28"/>
          <w:szCs w:val="28"/>
        </w:rPr>
        <w:t>арушение законодательства o рекламе – нарушение общих и специальных требования к процессу производства, размещения и распространения рекламы на рынках товаров, работ и услуг (ФЗ «О рекламе»).</w:t>
      </w:r>
    </w:p>
    <w:p w:rsidR="005069ED" w:rsidRPr="00500859" w:rsidRDefault="005069ED" w:rsidP="005069ED">
      <w:pPr>
        <w:pStyle w:val="a3"/>
        <w:tabs>
          <w:tab w:val="left" w:pos="851"/>
        </w:tabs>
        <w:ind w:firstLine="567"/>
        <w:jc w:val="both"/>
        <w:rPr>
          <w:rFonts w:ascii="Times New Roman" w:hAnsi="Times New Roman" w:cs="Times New Roman"/>
          <w:sz w:val="28"/>
          <w:szCs w:val="28"/>
        </w:rPr>
      </w:pPr>
      <w:r w:rsidRPr="00500859">
        <w:rPr>
          <w:rFonts w:ascii="Times New Roman" w:hAnsi="Times New Roman" w:cs="Times New Roman"/>
          <w:sz w:val="28"/>
          <w:szCs w:val="28"/>
        </w:rPr>
        <w:t>Законом о защите конкуренции предусмотрены следующие виды предупреждений в отношении органов власти:</w:t>
      </w:r>
    </w:p>
    <w:p w:rsidR="005069ED" w:rsidRPr="00500859" w:rsidRDefault="005069ED" w:rsidP="005069ED">
      <w:pPr>
        <w:pStyle w:val="a3"/>
        <w:tabs>
          <w:tab w:val="left" w:pos="851"/>
        </w:tabs>
        <w:ind w:firstLine="567"/>
        <w:jc w:val="both"/>
        <w:rPr>
          <w:rFonts w:ascii="Times New Roman" w:hAnsi="Times New Roman" w:cs="Times New Roman"/>
          <w:sz w:val="28"/>
          <w:szCs w:val="28"/>
        </w:rPr>
      </w:pPr>
      <w:r w:rsidRPr="00500859">
        <w:rPr>
          <w:rFonts w:ascii="Times New Roman" w:hAnsi="Times New Roman" w:cs="Times New Roman"/>
          <w:sz w:val="28"/>
          <w:szCs w:val="28"/>
        </w:rPr>
        <w:t>-</w:t>
      </w:r>
      <w:r>
        <w:rPr>
          <w:rFonts w:ascii="Times New Roman" w:hAnsi="Times New Roman" w:cs="Times New Roman"/>
          <w:sz w:val="28"/>
          <w:szCs w:val="28"/>
        </w:rPr>
        <w:t xml:space="preserve"> </w:t>
      </w:r>
      <w:r w:rsidRPr="00500859">
        <w:rPr>
          <w:rFonts w:ascii="Times New Roman" w:hAnsi="Times New Roman" w:cs="Times New Roman"/>
          <w:sz w:val="28"/>
          <w:szCs w:val="28"/>
        </w:rPr>
        <w:t>о прекращении действий (бездействия);</w:t>
      </w:r>
    </w:p>
    <w:p w:rsidR="005069ED" w:rsidRPr="00500859" w:rsidRDefault="005069ED" w:rsidP="005069ED">
      <w:pPr>
        <w:pStyle w:val="a3"/>
        <w:tabs>
          <w:tab w:val="left" w:pos="851"/>
        </w:tabs>
        <w:ind w:firstLine="567"/>
        <w:jc w:val="both"/>
        <w:rPr>
          <w:rFonts w:ascii="Times New Roman" w:hAnsi="Times New Roman" w:cs="Times New Roman"/>
          <w:sz w:val="28"/>
          <w:szCs w:val="28"/>
        </w:rPr>
      </w:pPr>
      <w:r w:rsidRPr="00500859">
        <w:rPr>
          <w:rFonts w:ascii="Times New Roman" w:hAnsi="Times New Roman" w:cs="Times New Roman"/>
          <w:sz w:val="28"/>
          <w:szCs w:val="28"/>
        </w:rPr>
        <w:t>-</w:t>
      </w:r>
      <w:r>
        <w:rPr>
          <w:rFonts w:ascii="Times New Roman" w:hAnsi="Times New Roman" w:cs="Times New Roman"/>
          <w:sz w:val="28"/>
          <w:szCs w:val="28"/>
        </w:rPr>
        <w:t xml:space="preserve"> </w:t>
      </w:r>
      <w:r w:rsidRPr="00500859">
        <w:rPr>
          <w:rFonts w:ascii="Times New Roman" w:hAnsi="Times New Roman" w:cs="Times New Roman"/>
          <w:sz w:val="28"/>
          <w:szCs w:val="28"/>
        </w:rPr>
        <w:t>об отмене или изменении актов, которые содержат признаки нарушения антимонопольного законодательства;</w:t>
      </w:r>
    </w:p>
    <w:p w:rsidR="005069ED" w:rsidRPr="00500859" w:rsidRDefault="005069ED" w:rsidP="005069ED">
      <w:pPr>
        <w:pStyle w:val="a3"/>
        <w:tabs>
          <w:tab w:val="left" w:pos="851"/>
        </w:tabs>
        <w:ind w:firstLine="567"/>
        <w:jc w:val="both"/>
        <w:rPr>
          <w:rFonts w:ascii="Times New Roman" w:hAnsi="Times New Roman" w:cs="Times New Roman"/>
          <w:sz w:val="28"/>
          <w:szCs w:val="28"/>
        </w:rPr>
      </w:pPr>
      <w:r w:rsidRPr="00500859">
        <w:rPr>
          <w:rFonts w:ascii="Times New Roman" w:hAnsi="Times New Roman" w:cs="Times New Roman"/>
          <w:sz w:val="28"/>
          <w:szCs w:val="28"/>
        </w:rPr>
        <w:t>-</w:t>
      </w:r>
      <w:r>
        <w:rPr>
          <w:rFonts w:ascii="Times New Roman" w:hAnsi="Times New Roman" w:cs="Times New Roman"/>
          <w:sz w:val="28"/>
          <w:szCs w:val="28"/>
        </w:rPr>
        <w:t xml:space="preserve"> </w:t>
      </w:r>
      <w:r w:rsidRPr="00500859">
        <w:rPr>
          <w:rFonts w:ascii="Times New Roman" w:hAnsi="Times New Roman" w:cs="Times New Roman"/>
          <w:sz w:val="28"/>
          <w:szCs w:val="28"/>
        </w:rPr>
        <w:t>об устранении причин и условий, способствовавших возникновению такого нарушения, и о принятии мер по устранению последствий такого нарушения.</w:t>
      </w:r>
    </w:p>
    <w:p w:rsidR="005069ED" w:rsidRDefault="005069ED" w:rsidP="005069ED">
      <w:pPr>
        <w:spacing w:after="0" w:line="240" w:lineRule="auto"/>
        <w:ind w:firstLine="567"/>
        <w:jc w:val="both"/>
        <w:rPr>
          <w:rFonts w:ascii="Times New Roman" w:hAnsi="Times New Roman"/>
          <w:sz w:val="28"/>
          <w:szCs w:val="28"/>
        </w:rPr>
      </w:pPr>
      <w:proofErr w:type="gramStart"/>
      <w:r w:rsidRPr="004763AD">
        <w:rPr>
          <w:rFonts w:ascii="Times New Roman" w:hAnsi="Times New Roman"/>
          <w:sz w:val="28"/>
          <w:szCs w:val="28"/>
        </w:rPr>
        <w:t>В соответствии с Указом Президента Российской Федерации</w:t>
      </w:r>
      <w:r>
        <w:rPr>
          <w:rFonts w:ascii="Times New Roman" w:hAnsi="Times New Roman"/>
          <w:sz w:val="28"/>
          <w:szCs w:val="28"/>
        </w:rPr>
        <w:t xml:space="preserve"> </w:t>
      </w:r>
      <w:r w:rsidRPr="004763AD">
        <w:rPr>
          <w:rFonts w:ascii="Times New Roman" w:hAnsi="Times New Roman"/>
          <w:sz w:val="28"/>
          <w:szCs w:val="28"/>
        </w:rPr>
        <w:t>от 21 декабря 2017 года № 618 «Об основных направлениях государственной политики по развитию конкуренции», Федеральным законом от</w:t>
      </w:r>
      <w:r>
        <w:rPr>
          <w:rFonts w:ascii="Times New Roman" w:hAnsi="Times New Roman"/>
          <w:sz w:val="28"/>
          <w:szCs w:val="28"/>
        </w:rPr>
        <w:t xml:space="preserve"> </w:t>
      </w:r>
      <w:r w:rsidRPr="004763AD">
        <w:rPr>
          <w:rFonts w:ascii="Times New Roman" w:hAnsi="Times New Roman"/>
          <w:sz w:val="28"/>
          <w:szCs w:val="28"/>
        </w:rPr>
        <w:t>26</w:t>
      </w:r>
      <w:r>
        <w:rPr>
          <w:rFonts w:ascii="Times New Roman" w:hAnsi="Times New Roman"/>
          <w:sz w:val="28"/>
          <w:szCs w:val="28"/>
        </w:rPr>
        <w:t xml:space="preserve"> </w:t>
      </w:r>
      <w:r w:rsidRPr="004763AD">
        <w:rPr>
          <w:rFonts w:ascii="Times New Roman" w:hAnsi="Times New Roman"/>
          <w:sz w:val="28"/>
          <w:szCs w:val="28"/>
        </w:rPr>
        <w:t>июля</w:t>
      </w:r>
      <w:r>
        <w:rPr>
          <w:rFonts w:ascii="Times New Roman" w:hAnsi="Times New Roman"/>
          <w:sz w:val="28"/>
          <w:szCs w:val="28"/>
        </w:rPr>
        <w:t xml:space="preserve"> </w:t>
      </w:r>
      <w:r w:rsidRPr="004763AD">
        <w:rPr>
          <w:rFonts w:ascii="Times New Roman" w:hAnsi="Times New Roman"/>
          <w:sz w:val="28"/>
          <w:szCs w:val="28"/>
        </w:rPr>
        <w:t>2006 года № 135</w:t>
      </w:r>
      <w:r>
        <w:rPr>
          <w:rFonts w:ascii="Times New Roman" w:hAnsi="Times New Roman"/>
          <w:sz w:val="28"/>
          <w:szCs w:val="28"/>
        </w:rPr>
        <w:t xml:space="preserve"> </w:t>
      </w:r>
      <w:r w:rsidRPr="004763AD">
        <w:rPr>
          <w:rFonts w:ascii="Times New Roman" w:hAnsi="Times New Roman"/>
          <w:sz w:val="28"/>
          <w:szCs w:val="28"/>
        </w:rPr>
        <w:t>- ФЗ «О защите конкуренции», распоряжением Правительства Российской Федерации от 18 октября 2018 года №</w:t>
      </w:r>
      <w:r>
        <w:rPr>
          <w:rFonts w:ascii="Times New Roman" w:hAnsi="Times New Roman"/>
          <w:sz w:val="28"/>
          <w:szCs w:val="28"/>
        </w:rPr>
        <w:t xml:space="preserve"> </w:t>
      </w:r>
      <w:r w:rsidRPr="004763AD">
        <w:rPr>
          <w:rFonts w:ascii="Times New Roman" w:hAnsi="Times New Roman"/>
          <w:sz w:val="28"/>
          <w:szCs w:val="28"/>
        </w:rPr>
        <w:t>2258 «Об утверждении методических рекомендаций по созданию и организации федеральными</w:t>
      </w:r>
      <w:r>
        <w:rPr>
          <w:rFonts w:ascii="Times New Roman" w:hAnsi="Times New Roman"/>
          <w:sz w:val="28"/>
          <w:szCs w:val="28"/>
        </w:rPr>
        <w:t xml:space="preserve"> </w:t>
      </w:r>
      <w:r w:rsidRPr="004763AD">
        <w:rPr>
          <w:rFonts w:ascii="Times New Roman" w:hAnsi="Times New Roman"/>
          <w:sz w:val="28"/>
          <w:szCs w:val="28"/>
        </w:rPr>
        <w:t xml:space="preserve">органами исполнительной власти </w:t>
      </w:r>
      <w:r>
        <w:rPr>
          <w:rFonts w:ascii="Times New Roman" w:hAnsi="Times New Roman"/>
          <w:sz w:val="28"/>
          <w:szCs w:val="28"/>
        </w:rPr>
        <w:t>системы внутреннего обеспечения соответствия требованиям</w:t>
      </w:r>
      <w:proofErr w:type="gramEnd"/>
      <w:r>
        <w:rPr>
          <w:rFonts w:ascii="Times New Roman" w:hAnsi="Times New Roman"/>
          <w:sz w:val="28"/>
          <w:szCs w:val="28"/>
        </w:rPr>
        <w:t xml:space="preserve"> </w:t>
      </w:r>
      <w:proofErr w:type="gramStart"/>
      <w:r>
        <w:rPr>
          <w:rFonts w:ascii="Times New Roman" w:hAnsi="Times New Roman"/>
          <w:sz w:val="28"/>
          <w:szCs w:val="28"/>
        </w:rPr>
        <w:t xml:space="preserve">антимонопольного законодательства», в целях </w:t>
      </w:r>
      <w:r w:rsidRPr="00365B4E">
        <w:rPr>
          <w:rFonts w:ascii="Times New Roman" w:hAnsi="Times New Roman"/>
          <w:sz w:val="28"/>
          <w:szCs w:val="28"/>
        </w:rPr>
        <w:t>формирования в</w:t>
      </w:r>
      <w:r>
        <w:rPr>
          <w:rFonts w:ascii="Times New Roman" w:hAnsi="Times New Roman"/>
          <w:sz w:val="28"/>
          <w:szCs w:val="28"/>
        </w:rPr>
        <w:t xml:space="preserve"> администрации муниципального образования Ленинградский район </w:t>
      </w:r>
      <w:r w:rsidRPr="00365B4E">
        <w:rPr>
          <w:rFonts w:ascii="Times New Roman" w:hAnsi="Times New Roman"/>
          <w:sz w:val="28"/>
          <w:szCs w:val="28"/>
        </w:rPr>
        <w:t xml:space="preserve">единого подхода к организации системы внутреннего контроля за соблюдением соответствия требованиям </w:t>
      </w:r>
      <w:r w:rsidRPr="002E5053">
        <w:rPr>
          <w:rFonts w:ascii="Times New Roman" w:hAnsi="Times New Roman"/>
          <w:sz w:val="28"/>
          <w:szCs w:val="28"/>
        </w:rPr>
        <w:t>антимонопольного законодательства</w:t>
      </w:r>
      <w:r w:rsidRPr="00365B4E">
        <w:rPr>
          <w:rFonts w:ascii="Times New Roman" w:hAnsi="Times New Roman"/>
          <w:sz w:val="28"/>
          <w:szCs w:val="28"/>
        </w:rPr>
        <w:t xml:space="preserve"> Российской Федерации</w:t>
      </w:r>
      <w:r>
        <w:rPr>
          <w:rFonts w:ascii="Times New Roman" w:hAnsi="Times New Roman"/>
          <w:sz w:val="28"/>
          <w:szCs w:val="28"/>
        </w:rPr>
        <w:t xml:space="preserve">, утверждено постановление администрации муниципального образования Ленинградский район </w:t>
      </w:r>
      <w:r w:rsidRPr="00E547CC">
        <w:rPr>
          <w:rFonts w:ascii="Times New Roman" w:hAnsi="Times New Roman"/>
          <w:sz w:val="28"/>
          <w:szCs w:val="28"/>
        </w:rPr>
        <w:t>от 6 февраля 2019 года № 67</w:t>
      </w:r>
      <w:r>
        <w:rPr>
          <w:rFonts w:ascii="Times New Roman" w:hAnsi="Times New Roman"/>
          <w:sz w:val="28"/>
          <w:szCs w:val="28"/>
        </w:rPr>
        <w:t xml:space="preserve"> «</w:t>
      </w:r>
      <w:r w:rsidRPr="002E5053">
        <w:rPr>
          <w:rFonts w:ascii="Times New Roman" w:hAnsi="Times New Roman"/>
          <w:sz w:val="28"/>
          <w:szCs w:val="28"/>
        </w:rPr>
        <w:t>О системе внутреннего обеспечения соответствия</w:t>
      </w:r>
      <w:r>
        <w:rPr>
          <w:rFonts w:ascii="Times New Roman" w:hAnsi="Times New Roman"/>
          <w:sz w:val="28"/>
          <w:szCs w:val="28"/>
        </w:rPr>
        <w:t xml:space="preserve"> </w:t>
      </w:r>
      <w:r w:rsidRPr="002E5053">
        <w:rPr>
          <w:rFonts w:ascii="Times New Roman" w:hAnsi="Times New Roman"/>
          <w:sz w:val="28"/>
          <w:szCs w:val="28"/>
        </w:rPr>
        <w:t>требованиям антимонопольного законодательства</w:t>
      </w:r>
      <w:r>
        <w:rPr>
          <w:rFonts w:ascii="Times New Roman" w:hAnsi="Times New Roman"/>
          <w:sz w:val="28"/>
          <w:szCs w:val="28"/>
        </w:rPr>
        <w:t xml:space="preserve"> </w:t>
      </w:r>
      <w:r w:rsidRPr="002E5053">
        <w:rPr>
          <w:rFonts w:ascii="Times New Roman" w:hAnsi="Times New Roman"/>
          <w:sz w:val="28"/>
          <w:szCs w:val="28"/>
        </w:rPr>
        <w:t>в администрации</w:t>
      </w:r>
      <w:r>
        <w:rPr>
          <w:rFonts w:ascii="Times New Roman" w:hAnsi="Times New Roman"/>
          <w:sz w:val="28"/>
          <w:szCs w:val="28"/>
        </w:rPr>
        <w:t xml:space="preserve"> </w:t>
      </w:r>
      <w:r w:rsidRPr="002E5053">
        <w:rPr>
          <w:rFonts w:ascii="Times New Roman" w:hAnsi="Times New Roman"/>
          <w:sz w:val="28"/>
          <w:szCs w:val="28"/>
        </w:rPr>
        <w:t>муниципального образования Ленинградский район (об антимонопольном</w:t>
      </w:r>
      <w:r>
        <w:rPr>
          <w:rFonts w:ascii="Times New Roman" w:hAnsi="Times New Roman"/>
          <w:sz w:val="28"/>
          <w:szCs w:val="28"/>
        </w:rPr>
        <w:t xml:space="preserve"> </w:t>
      </w:r>
      <w:r w:rsidRPr="002E5053">
        <w:rPr>
          <w:rFonts w:ascii="Times New Roman" w:hAnsi="Times New Roman"/>
          <w:sz w:val="28"/>
          <w:szCs w:val="28"/>
        </w:rPr>
        <w:t>комплаенсе</w:t>
      </w:r>
      <w:r>
        <w:rPr>
          <w:rFonts w:ascii="Times New Roman" w:hAnsi="Times New Roman"/>
          <w:sz w:val="28"/>
          <w:szCs w:val="28"/>
        </w:rPr>
        <w:t>)», в соответствии с которым:</w:t>
      </w:r>
      <w:proofErr w:type="gramEnd"/>
    </w:p>
    <w:p w:rsidR="005069ED" w:rsidRDefault="005069ED" w:rsidP="005069ED">
      <w:pPr>
        <w:pStyle w:val="a3"/>
        <w:tabs>
          <w:tab w:val="left" w:pos="851"/>
        </w:tabs>
        <w:ind w:firstLine="567"/>
        <w:jc w:val="both"/>
        <w:rPr>
          <w:rFonts w:ascii="Times New Roman" w:hAnsi="Times New Roman" w:cs="Times New Roman"/>
          <w:sz w:val="28"/>
          <w:szCs w:val="28"/>
        </w:rPr>
      </w:pPr>
      <w:r>
        <w:rPr>
          <w:rFonts w:ascii="Times New Roman" w:hAnsi="Times New Roman" w:cs="Times New Roman"/>
          <w:sz w:val="28"/>
          <w:szCs w:val="28"/>
        </w:rPr>
        <w:t>- с</w:t>
      </w:r>
      <w:r w:rsidRPr="00E9154F">
        <w:rPr>
          <w:rFonts w:ascii="Times New Roman" w:hAnsi="Times New Roman" w:cs="Times New Roman"/>
          <w:sz w:val="28"/>
          <w:szCs w:val="28"/>
        </w:rPr>
        <w:t>озда</w:t>
      </w:r>
      <w:r>
        <w:rPr>
          <w:rFonts w:ascii="Times New Roman" w:hAnsi="Times New Roman" w:cs="Times New Roman"/>
          <w:sz w:val="28"/>
          <w:szCs w:val="28"/>
        </w:rPr>
        <w:t>ется</w:t>
      </w:r>
      <w:r w:rsidRPr="00E9154F">
        <w:rPr>
          <w:rFonts w:ascii="Times New Roman" w:hAnsi="Times New Roman" w:cs="Times New Roman"/>
          <w:sz w:val="28"/>
          <w:szCs w:val="28"/>
        </w:rPr>
        <w:t xml:space="preserve"> </w:t>
      </w:r>
      <w:r>
        <w:rPr>
          <w:rFonts w:ascii="Times New Roman" w:hAnsi="Times New Roman" w:cs="Times New Roman"/>
          <w:sz w:val="28"/>
          <w:szCs w:val="28"/>
        </w:rPr>
        <w:t>к</w:t>
      </w:r>
      <w:r w:rsidRPr="00E9154F">
        <w:rPr>
          <w:rFonts w:ascii="Times New Roman" w:hAnsi="Times New Roman" w:cs="Times New Roman"/>
          <w:sz w:val="28"/>
          <w:szCs w:val="28"/>
        </w:rPr>
        <w:t>омисси</w:t>
      </w:r>
      <w:r>
        <w:rPr>
          <w:rFonts w:ascii="Times New Roman" w:hAnsi="Times New Roman" w:cs="Times New Roman"/>
          <w:sz w:val="28"/>
          <w:szCs w:val="28"/>
        </w:rPr>
        <w:t>я</w:t>
      </w:r>
      <w:r w:rsidRPr="00E9154F">
        <w:rPr>
          <w:rFonts w:ascii="Times New Roman" w:hAnsi="Times New Roman" w:cs="Times New Roman"/>
          <w:sz w:val="28"/>
          <w:szCs w:val="28"/>
        </w:rPr>
        <w:t xml:space="preserve"> по осуществлению оценки эффективности организации и функционирования системы внутреннего обеспечения соответствия требованиям </w:t>
      </w:r>
      <w:r w:rsidRPr="00BE0E0E">
        <w:rPr>
          <w:rFonts w:ascii="Times New Roman" w:hAnsi="Times New Roman" w:cs="Times New Roman"/>
          <w:sz w:val="28"/>
          <w:szCs w:val="28"/>
        </w:rPr>
        <w:t>антимонопольного законодательства</w:t>
      </w:r>
      <w:r w:rsidRPr="00E9154F">
        <w:rPr>
          <w:rFonts w:ascii="Times New Roman" w:hAnsi="Times New Roman" w:cs="Times New Roman"/>
          <w:sz w:val="28"/>
          <w:szCs w:val="28"/>
        </w:rPr>
        <w:t xml:space="preserve"> Российской Федерации в администрации муниципального образования </w:t>
      </w:r>
      <w:r>
        <w:rPr>
          <w:rFonts w:ascii="Times New Roman" w:hAnsi="Times New Roman" w:cs="Times New Roman"/>
          <w:sz w:val="28"/>
          <w:szCs w:val="28"/>
        </w:rPr>
        <w:t>(далее-Комиссия);</w:t>
      </w:r>
    </w:p>
    <w:p w:rsidR="005069ED" w:rsidRDefault="005069ED" w:rsidP="005069ED">
      <w:pPr>
        <w:pStyle w:val="a3"/>
        <w:tabs>
          <w:tab w:val="left" w:pos="851"/>
        </w:tabs>
        <w:ind w:firstLine="567"/>
        <w:jc w:val="both"/>
        <w:rPr>
          <w:rFonts w:ascii="Times New Roman" w:hAnsi="Times New Roman" w:cs="Times New Roman"/>
          <w:sz w:val="28"/>
          <w:szCs w:val="28"/>
        </w:rPr>
      </w:pPr>
      <w:r>
        <w:rPr>
          <w:rFonts w:ascii="Times New Roman" w:hAnsi="Times New Roman" w:cs="Times New Roman"/>
          <w:sz w:val="28"/>
          <w:szCs w:val="28"/>
        </w:rPr>
        <w:t xml:space="preserve">- определяется уполномоченный отраслевой (функциональный) орган, осуществляющий в </w:t>
      </w:r>
      <w:r w:rsidRPr="00E9154F">
        <w:rPr>
          <w:rFonts w:ascii="Times New Roman" w:hAnsi="Times New Roman" w:cs="Times New Roman"/>
          <w:sz w:val="28"/>
          <w:szCs w:val="28"/>
        </w:rPr>
        <w:t>администрации муниципального образования</w:t>
      </w:r>
      <w:r>
        <w:rPr>
          <w:rFonts w:ascii="Times New Roman" w:hAnsi="Times New Roman" w:cs="Times New Roman"/>
          <w:sz w:val="28"/>
          <w:szCs w:val="28"/>
        </w:rPr>
        <w:t xml:space="preserve"> внедрение и </w:t>
      </w:r>
      <w:proofErr w:type="gramStart"/>
      <w:r>
        <w:rPr>
          <w:rFonts w:ascii="Times New Roman" w:hAnsi="Times New Roman" w:cs="Times New Roman"/>
          <w:sz w:val="28"/>
          <w:szCs w:val="28"/>
        </w:rPr>
        <w:t>контроль за</w:t>
      </w:r>
      <w:proofErr w:type="gramEnd"/>
      <w:r>
        <w:rPr>
          <w:rFonts w:ascii="Times New Roman" w:hAnsi="Times New Roman" w:cs="Times New Roman"/>
          <w:sz w:val="28"/>
          <w:szCs w:val="28"/>
        </w:rPr>
        <w:t xml:space="preserve"> организацией и </w:t>
      </w:r>
      <w:r w:rsidRPr="00A76940">
        <w:rPr>
          <w:rFonts w:ascii="Times New Roman" w:hAnsi="Times New Roman" w:cs="Times New Roman"/>
          <w:sz w:val="28"/>
          <w:szCs w:val="28"/>
        </w:rPr>
        <w:t xml:space="preserve">функционированием системы внутреннего обеспечения соответствия требованиям </w:t>
      </w:r>
      <w:r w:rsidRPr="00BE0E0E">
        <w:rPr>
          <w:rFonts w:ascii="Times New Roman" w:hAnsi="Times New Roman" w:cs="Times New Roman"/>
          <w:sz w:val="28"/>
          <w:szCs w:val="28"/>
        </w:rPr>
        <w:t>антимонопольного законодательства</w:t>
      </w:r>
      <w:r w:rsidRPr="00533D5C">
        <w:rPr>
          <w:rFonts w:ascii="Times New Roman" w:hAnsi="Times New Roman" w:cs="Times New Roman"/>
          <w:sz w:val="28"/>
          <w:szCs w:val="28"/>
        </w:rPr>
        <w:t xml:space="preserve"> </w:t>
      </w:r>
      <w:r w:rsidRPr="00A76940">
        <w:rPr>
          <w:rFonts w:ascii="Times New Roman" w:hAnsi="Times New Roman" w:cs="Times New Roman"/>
          <w:sz w:val="28"/>
          <w:szCs w:val="28"/>
        </w:rPr>
        <w:t>Российской Федерации</w:t>
      </w:r>
      <w:r>
        <w:rPr>
          <w:rFonts w:ascii="Times New Roman" w:hAnsi="Times New Roman" w:cs="Times New Roman"/>
          <w:sz w:val="28"/>
          <w:szCs w:val="28"/>
        </w:rPr>
        <w:t xml:space="preserve"> - юридический отдел администрации муниципального образования;</w:t>
      </w:r>
    </w:p>
    <w:p w:rsidR="005069ED" w:rsidRPr="00862E92" w:rsidRDefault="005069ED" w:rsidP="005069ED">
      <w:pPr>
        <w:pStyle w:val="a3"/>
        <w:tabs>
          <w:tab w:val="left" w:pos="851"/>
        </w:tabs>
        <w:ind w:firstLine="567"/>
        <w:jc w:val="both"/>
        <w:rPr>
          <w:rFonts w:ascii="Times New Roman" w:hAnsi="Times New Roman" w:cs="Times New Roman"/>
          <w:sz w:val="28"/>
          <w:szCs w:val="28"/>
        </w:rPr>
      </w:pPr>
      <w:r>
        <w:rPr>
          <w:rFonts w:ascii="Times New Roman" w:hAnsi="Times New Roman" w:cs="Times New Roman"/>
          <w:sz w:val="28"/>
          <w:szCs w:val="28"/>
        </w:rPr>
        <w:lastRenderedPageBreak/>
        <w:t>- у</w:t>
      </w:r>
      <w:r w:rsidRPr="00862E92">
        <w:rPr>
          <w:rFonts w:ascii="Times New Roman" w:hAnsi="Times New Roman" w:cs="Times New Roman"/>
          <w:sz w:val="28"/>
          <w:szCs w:val="28"/>
        </w:rPr>
        <w:t>твер</w:t>
      </w:r>
      <w:r>
        <w:rPr>
          <w:rFonts w:ascii="Times New Roman" w:hAnsi="Times New Roman" w:cs="Times New Roman"/>
          <w:sz w:val="28"/>
          <w:szCs w:val="28"/>
        </w:rPr>
        <w:t>ждаются</w:t>
      </w:r>
      <w:r w:rsidRPr="00862E92">
        <w:rPr>
          <w:rFonts w:ascii="Times New Roman" w:hAnsi="Times New Roman" w:cs="Times New Roman"/>
          <w:sz w:val="28"/>
          <w:szCs w:val="28"/>
        </w:rPr>
        <w:t>:</w:t>
      </w:r>
    </w:p>
    <w:p w:rsidR="005069ED" w:rsidRPr="00862E92" w:rsidRDefault="005069ED" w:rsidP="005069ED">
      <w:pPr>
        <w:pStyle w:val="a3"/>
        <w:tabs>
          <w:tab w:val="left" w:pos="851"/>
        </w:tabs>
        <w:ind w:firstLine="567"/>
        <w:jc w:val="both"/>
        <w:rPr>
          <w:rFonts w:ascii="Times New Roman" w:hAnsi="Times New Roman" w:cs="Times New Roman"/>
          <w:sz w:val="28"/>
          <w:szCs w:val="28"/>
        </w:rPr>
      </w:pPr>
      <w:r w:rsidRPr="00862E92">
        <w:rPr>
          <w:rFonts w:ascii="Times New Roman" w:hAnsi="Times New Roman" w:cs="Times New Roman"/>
          <w:sz w:val="28"/>
          <w:szCs w:val="28"/>
        </w:rPr>
        <w:t>положение об организации системы внутреннего обеспечения соответствия требованиям антимонопольного законодательства Российской Федерации в</w:t>
      </w:r>
      <w:r>
        <w:rPr>
          <w:rFonts w:ascii="Times New Roman" w:hAnsi="Times New Roman" w:cs="Times New Roman"/>
          <w:sz w:val="28"/>
          <w:szCs w:val="28"/>
        </w:rPr>
        <w:t xml:space="preserve"> </w:t>
      </w:r>
      <w:r w:rsidRPr="00E9154F">
        <w:rPr>
          <w:rFonts w:ascii="Times New Roman" w:hAnsi="Times New Roman" w:cs="Times New Roman"/>
          <w:sz w:val="28"/>
          <w:szCs w:val="28"/>
        </w:rPr>
        <w:t>администрации муниципального образования</w:t>
      </w:r>
      <w:r w:rsidRPr="00862E92">
        <w:rPr>
          <w:rFonts w:ascii="Times New Roman" w:hAnsi="Times New Roman" w:cs="Times New Roman"/>
          <w:sz w:val="28"/>
          <w:szCs w:val="28"/>
        </w:rPr>
        <w:t>;</w:t>
      </w:r>
    </w:p>
    <w:p w:rsidR="005069ED" w:rsidRDefault="005069ED" w:rsidP="005069ED">
      <w:pPr>
        <w:pStyle w:val="a3"/>
        <w:tabs>
          <w:tab w:val="left" w:pos="851"/>
        </w:tabs>
        <w:ind w:firstLine="567"/>
        <w:jc w:val="both"/>
        <w:rPr>
          <w:rFonts w:ascii="Times New Roman" w:hAnsi="Times New Roman" w:cs="Times New Roman"/>
          <w:sz w:val="28"/>
          <w:szCs w:val="28"/>
        </w:rPr>
      </w:pPr>
      <w:r w:rsidRPr="00862E92">
        <w:rPr>
          <w:rFonts w:ascii="Times New Roman" w:hAnsi="Times New Roman" w:cs="Times New Roman"/>
          <w:sz w:val="28"/>
          <w:szCs w:val="28"/>
        </w:rPr>
        <w:t xml:space="preserve">положение о Комиссии по осуществлению оценки эффективности организации и функционирования системы внутреннего обеспечения соответствия требованиям антимонопольного законодательства Российской Федерации в </w:t>
      </w:r>
      <w:r w:rsidRPr="00E9154F">
        <w:rPr>
          <w:rFonts w:ascii="Times New Roman" w:hAnsi="Times New Roman" w:cs="Times New Roman"/>
          <w:sz w:val="28"/>
          <w:szCs w:val="28"/>
        </w:rPr>
        <w:t>администрации муниципального образования</w:t>
      </w:r>
      <w:r>
        <w:rPr>
          <w:rFonts w:ascii="Times New Roman" w:hAnsi="Times New Roman" w:cs="Times New Roman"/>
          <w:sz w:val="28"/>
          <w:szCs w:val="28"/>
        </w:rPr>
        <w:t>.</w:t>
      </w:r>
    </w:p>
    <w:p w:rsidR="005069ED" w:rsidRDefault="005069ED" w:rsidP="005069ED">
      <w:pPr>
        <w:pStyle w:val="ad"/>
        <w:tabs>
          <w:tab w:val="left" w:pos="-142"/>
        </w:tabs>
        <w:spacing w:before="0" w:beforeAutospacing="0" w:after="0" w:afterAutospacing="0"/>
        <w:ind w:firstLine="567"/>
        <w:jc w:val="both"/>
        <w:rPr>
          <w:sz w:val="28"/>
          <w:szCs w:val="28"/>
        </w:rPr>
      </w:pPr>
    </w:p>
    <w:p w:rsidR="005069ED" w:rsidRPr="00A42EA8" w:rsidRDefault="005069ED" w:rsidP="005069ED">
      <w:pPr>
        <w:pStyle w:val="a3"/>
        <w:ind w:firstLine="567"/>
        <w:jc w:val="both"/>
        <w:rPr>
          <w:rFonts w:ascii="Times New Roman" w:hAnsi="Times New Roman" w:cs="Times New Roman"/>
          <w:sz w:val="28"/>
          <w:szCs w:val="28"/>
        </w:rPr>
      </w:pPr>
      <w:r>
        <w:rPr>
          <w:rFonts w:ascii="Times New Roman" w:hAnsi="Times New Roman" w:cs="Times New Roman"/>
          <w:sz w:val="28"/>
          <w:szCs w:val="28"/>
        </w:rPr>
        <w:t>С целью выявления</w:t>
      </w:r>
      <w:r w:rsidRPr="001474E8">
        <w:rPr>
          <w:rFonts w:ascii="Times New Roman" w:hAnsi="Times New Roman" w:cs="Times New Roman"/>
          <w:sz w:val="28"/>
          <w:szCs w:val="28"/>
        </w:rPr>
        <w:t xml:space="preserve"> и оценк</w:t>
      </w:r>
      <w:r>
        <w:rPr>
          <w:rFonts w:ascii="Times New Roman" w:hAnsi="Times New Roman" w:cs="Times New Roman"/>
          <w:sz w:val="28"/>
          <w:szCs w:val="28"/>
        </w:rPr>
        <w:t>и</w:t>
      </w:r>
      <w:r w:rsidRPr="001474E8">
        <w:rPr>
          <w:rFonts w:ascii="Times New Roman" w:hAnsi="Times New Roman" w:cs="Times New Roman"/>
          <w:sz w:val="28"/>
          <w:szCs w:val="28"/>
        </w:rPr>
        <w:t xml:space="preserve"> рисков нарушения </w:t>
      </w:r>
      <w:r w:rsidRPr="001474E8">
        <w:rPr>
          <w:rFonts w:ascii="Times New Roman" w:hAnsi="Times New Roman" w:cs="Times New Roman"/>
          <w:bCs/>
          <w:sz w:val="28"/>
          <w:szCs w:val="28"/>
        </w:rPr>
        <w:t xml:space="preserve">администрацией муниципального образования </w:t>
      </w:r>
      <w:r w:rsidRPr="001474E8">
        <w:rPr>
          <w:rFonts w:ascii="Times New Roman" w:hAnsi="Times New Roman" w:cs="Times New Roman"/>
          <w:sz w:val="28"/>
          <w:szCs w:val="28"/>
        </w:rPr>
        <w:t>антимонопольного законодательства</w:t>
      </w:r>
      <w:r>
        <w:rPr>
          <w:rFonts w:ascii="Times New Roman" w:hAnsi="Times New Roman" w:cs="Times New Roman"/>
          <w:sz w:val="28"/>
          <w:szCs w:val="28"/>
        </w:rPr>
        <w:t xml:space="preserve"> </w:t>
      </w:r>
      <w:r w:rsidRPr="001474E8">
        <w:rPr>
          <w:rFonts w:ascii="Times New Roman" w:hAnsi="Times New Roman" w:cs="Times New Roman"/>
          <w:sz w:val="28"/>
          <w:szCs w:val="28"/>
        </w:rPr>
        <w:t>(комплаенс-рисков)</w:t>
      </w:r>
      <w:r>
        <w:rPr>
          <w:rFonts w:ascii="Times New Roman" w:hAnsi="Times New Roman" w:cs="Times New Roman"/>
          <w:sz w:val="28"/>
          <w:szCs w:val="28"/>
        </w:rPr>
        <w:t>, н</w:t>
      </w:r>
      <w:r w:rsidRPr="006E2E49">
        <w:rPr>
          <w:rFonts w:ascii="Times New Roman" w:hAnsi="Times New Roman" w:cs="Times New Roman"/>
          <w:sz w:val="28"/>
          <w:szCs w:val="28"/>
        </w:rPr>
        <w:t>а основе</w:t>
      </w:r>
      <w:r>
        <w:rPr>
          <w:rFonts w:ascii="Times New Roman" w:hAnsi="Times New Roman" w:cs="Times New Roman"/>
          <w:sz w:val="28"/>
          <w:szCs w:val="28"/>
        </w:rPr>
        <w:t>:</w:t>
      </w:r>
      <w:r w:rsidRPr="006E2E49">
        <w:rPr>
          <w:rFonts w:ascii="Times New Roman" w:hAnsi="Times New Roman" w:cs="Times New Roman"/>
          <w:sz w:val="28"/>
          <w:szCs w:val="28"/>
        </w:rPr>
        <w:t xml:space="preserve"> </w:t>
      </w:r>
      <w:r w:rsidRPr="00A42EA8">
        <w:rPr>
          <w:rFonts w:ascii="Times New Roman" w:hAnsi="Times New Roman" w:cs="Times New Roman"/>
          <w:sz w:val="28"/>
          <w:szCs w:val="28"/>
        </w:rPr>
        <w:t>анализ</w:t>
      </w:r>
      <w:r>
        <w:rPr>
          <w:rFonts w:ascii="Times New Roman" w:hAnsi="Times New Roman" w:cs="Times New Roman"/>
          <w:sz w:val="28"/>
          <w:szCs w:val="28"/>
        </w:rPr>
        <w:t>а</w:t>
      </w:r>
      <w:r w:rsidRPr="00A42EA8">
        <w:rPr>
          <w:rFonts w:ascii="Times New Roman" w:hAnsi="Times New Roman" w:cs="Times New Roman"/>
          <w:sz w:val="28"/>
          <w:szCs w:val="28"/>
        </w:rPr>
        <w:t xml:space="preserve"> выявленных нарушений антимонопольного законодательства в деятельности </w:t>
      </w:r>
      <w:r>
        <w:rPr>
          <w:rFonts w:ascii="Times New Roman" w:hAnsi="Times New Roman" w:cs="Times New Roman"/>
          <w:bCs/>
          <w:sz w:val="28"/>
          <w:szCs w:val="28"/>
        </w:rPr>
        <w:t>администрации муниципального образования</w:t>
      </w:r>
      <w:r w:rsidRPr="00A42EA8">
        <w:rPr>
          <w:rFonts w:ascii="Times New Roman" w:hAnsi="Times New Roman" w:cs="Times New Roman"/>
          <w:sz w:val="28"/>
          <w:szCs w:val="28"/>
        </w:rPr>
        <w:t>;</w:t>
      </w:r>
      <w:r>
        <w:rPr>
          <w:rFonts w:ascii="Times New Roman" w:hAnsi="Times New Roman" w:cs="Times New Roman"/>
          <w:sz w:val="28"/>
          <w:szCs w:val="28"/>
        </w:rPr>
        <w:t xml:space="preserve"> </w:t>
      </w:r>
      <w:proofErr w:type="gramStart"/>
      <w:r w:rsidRPr="00A42EA8">
        <w:rPr>
          <w:rFonts w:ascii="Times New Roman" w:hAnsi="Times New Roman" w:cs="Times New Roman"/>
          <w:sz w:val="28"/>
          <w:szCs w:val="28"/>
        </w:rPr>
        <w:t>анализ</w:t>
      </w:r>
      <w:r>
        <w:rPr>
          <w:rFonts w:ascii="Times New Roman" w:hAnsi="Times New Roman" w:cs="Times New Roman"/>
          <w:sz w:val="28"/>
          <w:szCs w:val="28"/>
        </w:rPr>
        <w:t>а</w:t>
      </w:r>
      <w:r w:rsidRPr="00A42EA8">
        <w:rPr>
          <w:rFonts w:ascii="Times New Roman" w:hAnsi="Times New Roman" w:cs="Times New Roman"/>
          <w:sz w:val="28"/>
          <w:szCs w:val="28"/>
        </w:rPr>
        <w:t xml:space="preserve"> </w:t>
      </w:r>
      <w:r>
        <w:rPr>
          <w:rFonts w:ascii="Times New Roman" w:hAnsi="Times New Roman" w:cs="Times New Roman"/>
          <w:sz w:val="28"/>
          <w:szCs w:val="28"/>
        </w:rPr>
        <w:t xml:space="preserve">нормативных </w:t>
      </w:r>
      <w:r w:rsidRPr="00A42EA8">
        <w:rPr>
          <w:rFonts w:ascii="Times New Roman" w:hAnsi="Times New Roman" w:cs="Times New Roman"/>
          <w:sz w:val="28"/>
          <w:szCs w:val="28"/>
        </w:rPr>
        <w:t xml:space="preserve">правовых актов </w:t>
      </w:r>
      <w:r>
        <w:rPr>
          <w:rFonts w:ascii="Times New Roman" w:hAnsi="Times New Roman" w:cs="Times New Roman"/>
          <w:bCs/>
          <w:sz w:val="28"/>
          <w:szCs w:val="28"/>
        </w:rPr>
        <w:t xml:space="preserve">администрации муниципального образования, </w:t>
      </w:r>
      <w:r w:rsidRPr="00A42EA8">
        <w:rPr>
          <w:rFonts w:ascii="Times New Roman" w:hAnsi="Times New Roman" w:cs="Times New Roman"/>
          <w:sz w:val="28"/>
          <w:szCs w:val="28"/>
        </w:rPr>
        <w:t>а также правовых актов</w:t>
      </w:r>
      <w:r>
        <w:rPr>
          <w:rFonts w:ascii="Times New Roman" w:hAnsi="Times New Roman" w:cs="Times New Roman"/>
          <w:sz w:val="28"/>
          <w:szCs w:val="28"/>
        </w:rPr>
        <w:t xml:space="preserve"> и иных документов </w:t>
      </w:r>
      <w:r>
        <w:rPr>
          <w:rFonts w:ascii="Times New Roman" w:hAnsi="Times New Roman" w:cs="Times New Roman"/>
          <w:bCs/>
          <w:sz w:val="28"/>
          <w:szCs w:val="28"/>
        </w:rPr>
        <w:t>администрации муниципального образования</w:t>
      </w:r>
      <w:r w:rsidRPr="00A42EA8">
        <w:rPr>
          <w:rFonts w:ascii="Times New Roman" w:hAnsi="Times New Roman" w:cs="Times New Roman"/>
          <w:sz w:val="28"/>
          <w:szCs w:val="28"/>
        </w:rPr>
        <w:t>, направленных на регулирование отношений, связанных с защитой конкуренции, предупреждением и пресечением монополистической деятельности и недобросовестной конкуренции и адресованных неопределенному кругу лиц, которые могут иметь признаки нарушения антимонопольного законодательства (публичные заявления, письма, консультации и т.д.);</w:t>
      </w:r>
      <w:proofErr w:type="gramEnd"/>
      <w:r>
        <w:rPr>
          <w:rFonts w:ascii="Times New Roman" w:hAnsi="Times New Roman" w:cs="Times New Roman"/>
          <w:sz w:val="28"/>
          <w:szCs w:val="28"/>
        </w:rPr>
        <w:t xml:space="preserve"> анализа проектов нормативных правовых актов администрации муниципального образования Ленинградский район</w:t>
      </w:r>
      <w:r w:rsidRPr="006E2E49">
        <w:rPr>
          <w:rFonts w:ascii="Times New Roman" w:hAnsi="Times New Roman" w:cs="Times New Roman"/>
          <w:sz w:val="28"/>
          <w:szCs w:val="28"/>
        </w:rPr>
        <w:t>, и сведений, представленных руководителями подведомственных бюджетных и казенных учреждений, уполномоченный орган администрации муниципального образовани</w:t>
      </w:r>
      <w:r>
        <w:rPr>
          <w:rFonts w:ascii="Times New Roman" w:hAnsi="Times New Roman" w:cs="Times New Roman"/>
          <w:sz w:val="28"/>
          <w:szCs w:val="28"/>
        </w:rPr>
        <w:t>я</w:t>
      </w:r>
      <w:r w:rsidRPr="006E2E49">
        <w:rPr>
          <w:rFonts w:ascii="Times New Roman" w:hAnsi="Times New Roman" w:cs="Times New Roman"/>
          <w:sz w:val="28"/>
          <w:szCs w:val="28"/>
        </w:rPr>
        <w:t xml:space="preserve"> готовит:</w:t>
      </w:r>
    </w:p>
    <w:p w:rsidR="005069ED" w:rsidRPr="00A42EA8" w:rsidRDefault="005069ED" w:rsidP="005069ED">
      <w:pPr>
        <w:pStyle w:val="a3"/>
        <w:ind w:firstLine="567"/>
        <w:jc w:val="both"/>
        <w:rPr>
          <w:rFonts w:ascii="Times New Roman" w:hAnsi="Times New Roman" w:cs="Times New Roman"/>
          <w:sz w:val="28"/>
          <w:szCs w:val="28"/>
        </w:rPr>
      </w:pPr>
      <w:r w:rsidRPr="00A42EA8">
        <w:rPr>
          <w:rFonts w:ascii="Times New Roman" w:hAnsi="Times New Roman" w:cs="Times New Roman"/>
          <w:sz w:val="28"/>
          <w:szCs w:val="28"/>
        </w:rPr>
        <w:t>а) аналитическую справку, содержащую результаты проведенного анализа;</w:t>
      </w:r>
    </w:p>
    <w:p w:rsidR="005069ED" w:rsidRPr="00251D80" w:rsidRDefault="005069ED" w:rsidP="005069ED">
      <w:pPr>
        <w:pStyle w:val="a3"/>
        <w:ind w:firstLine="567"/>
        <w:jc w:val="both"/>
        <w:rPr>
          <w:rFonts w:ascii="Times New Roman" w:hAnsi="Times New Roman" w:cs="Times New Roman"/>
          <w:sz w:val="28"/>
          <w:szCs w:val="28"/>
        </w:rPr>
      </w:pPr>
      <w:r w:rsidRPr="00A42EA8">
        <w:rPr>
          <w:rFonts w:ascii="Times New Roman" w:hAnsi="Times New Roman" w:cs="Times New Roman"/>
          <w:sz w:val="28"/>
          <w:szCs w:val="28"/>
        </w:rPr>
        <w:t xml:space="preserve">б) проект карты комплаенс-рисков </w:t>
      </w:r>
      <w:r>
        <w:rPr>
          <w:rFonts w:ascii="Times New Roman" w:hAnsi="Times New Roman" w:cs="Times New Roman"/>
          <w:bCs/>
          <w:sz w:val="28"/>
          <w:szCs w:val="28"/>
        </w:rPr>
        <w:t xml:space="preserve">муниципального образования </w:t>
      </w:r>
      <w:r w:rsidRPr="00251D80">
        <w:rPr>
          <w:rFonts w:ascii="Times New Roman" w:hAnsi="Times New Roman" w:cs="Times New Roman"/>
          <w:bCs/>
          <w:sz w:val="28"/>
          <w:szCs w:val="28"/>
        </w:rPr>
        <w:t>Ленинградский район</w:t>
      </w:r>
      <w:r w:rsidRPr="00251D80">
        <w:rPr>
          <w:rFonts w:ascii="Times New Roman" w:hAnsi="Times New Roman" w:cs="Times New Roman"/>
          <w:sz w:val="28"/>
          <w:szCs w:val="28"/>
        </w:rPr>
        <w:t>;</w:t>
      </w:r>
    </w:p>
    <w:p w:rsidR="005069ED" w:rsidRPr="00A93529" w:rsidRDefault="005069ED" w:rsidP="005069ED">
      <w:pPr>
        <w:pStyle w:val="a3"/>
        <w:ind w:firstLine="567"/>
        <w:jc w:val="both"/>
        <w:rPr>
          <w:b/>
          <w:sz w:val="28"/>
          <w:szCs w:val="28"/>
        </w:rPr>
      </w:pPr>
      <w:r w:rsidRPr="00251D80">
        <w:rPr>
          <w:rFonts w:ascii="Times New Roman" w:hAnsi="Times New Roman" w:cs="Times New Roman"/>
          <w:sz w:val="28"/>
          <w:szCs w:val="28"/>
        </w:rPr>
        <w:t>в) проект плана мероприятий («дорожной</w:t>
      </w:r>
      <w:r>
        <w:rPr>
          <w:rFonts w:ascii="Times New Roman" w:hAnsi="Times New Roman" w:cs="Times New Roman"/>
          <w:sz w:val="28"/>
          <w:szCs w:val="28"/>
        </w:rPr>
        <w:t xml:space="preserve"> </w:t>
      </w:r>
      <w:r w:rsidRPr="00251D80">
        <w:rPr>
          <w:rFonts w:ascii="Times New Roman" w:hAnsi="Times New Roman" w:cs="Times New Roman"/>
          <w:sz w:val="28"/>
          <w:szCs w:val="28"/>
        </w:rPr>
        <w:t>карты»)</w:t>
      </w:r>
      <w:r>
        <w:rPr>
          <w:rFonts w:ascii="Times New Roman" w:hAnsi="Times New Roman" w:cs="Times New Roman"/>
          <w:sz w:val="28"/>
          <w:szCs w:val="28"/>
        </w:rPr>
        <w:t xml:space="preserve"> </w:t>
      </w:r>
      <w:r w:rsidRPr="00251D80">
        <w:rPr>
          <w:rFonts w:ascii="Times New Roman" w:hAnsi="Times New Roman" w:cs="Times New Roman"/>
          <w:sz w:val="28"/>
          <w:szCs w:val="28"/>
        </w:rPr>
        <w:t>по снижению комплаенс-рисков</w:t>
      </w:r>
      <w:r>
        <w:rPr>
          <w:rFonts w:ascii="Times New Roman" w:hAnsi="Times New Roman" w:cs="Times New Roman"/>
          <w:sz w:val="28"/>
          <w:szCs w:val="28"/>
        </w:rPr>
        <w:t>;</w:t>
      </w:r>
    </w:p>
    <w:p w:rsidR="005069ED" w:rsidRPr="00A42EA8" w:rsidRDefault="005069ED" w:rsidP="005069ED">
      <w:pPr>
        <w:pStyle w:val="a3"/>
        <w:ind w:firstLine="567"/>
        <w:jc w:val="both"/>
        <w:rPr>
          <w:rFonts w:ascii="Times New Roman" w:hAnsi="Times New Roman" w:cs="Times New Roman"/>
          <w:sz w:val="28"/>
          <w:szCs w:val="28"/>
        </w:rPr>
      </w:pPr>
      <w:r>
        <w:rPr>
          <w:rFonts w:ascii="Times New Roman" w:hAnsi="Times New Roman" w:cs="Times New Roman"/>
          <w:sz w:val="28"/>
          <w:szCs w:val="28"/>
        </w:rPr>
        <w:t>г</w:t>
      </w:r>
      <w:r w:rsidRPr="00A42EA8">
        <w:rPr>
          <w:rFonts w:ascii="Times New Roman" w:hAnsi="Times New Roman" w:cs="Times New Roman"/>
          <w:sz w:val="28"/>
          <w:szCs w:val="28"/>
        </w:rPr>
        <w:t>) проект ключевых показателей эффективно</w:t>
      </w:r>
      <w:r>
        <w:rPr>
          <w:rFonts w:ascii="Times New Roman" w:hAnsi="Times New Roman" w:cs="Times New Roman"/>
          <w:sz w:val="28"/>
          <w:szCs w:val="28"/>
        </w:rPr>
        <w:t xml:space="preserve">сти </w:t>
      </w:r>
      <w:proofErr w:type="gramStart"/>
      <w:r>
        <w:rPr>
          <w:rFonts w:ascii="Times New Roman" w:hAnsi="Times New Roman" w:cs="Times New Roman"/>
          <w:sz w:val="28"/>
          <w:szCs w:val="28"/>
        </w:rPr>
        <w:t>антимонопольного</w:t>
      </w:r>
      <w:proofErr w:type="gramEnd"/>
      <w:r>
        <w:rPr>
          <w:rFonts w:ascii="Times New Roman" w:hAnsi="Times New Roman" w:cs="Times New Roman"/>
          <w:sz w:val="28"/>
          <w:szCs w:val="28"/>
        </w:rPr>
        <w:t xml:space="preserve"> комплаенса</w:t>
      </w:r>
      <w:r w:rsidRPr="00A42EA8">
        <w:rPr>
          <w:rFonts w:ascii="Times New Roman" w:hAnsi="Times New Roman" w:cs="Times New Roman"/>
          <w:sz w:val="28"/>
          <w:szCs w:val="28"/>
        </w:rPr>
        <w:t>;</w:t>
      </w:r>
    </w:p>
    <w:p w:rsidR="005069ED" w:rsidRPr="00A42EA8" w:rsidRDefault="005069ED" w:rsidP="005069ED">
      <w:pPr>
        <w:pStyle w:val="a3"/>
        <w:ind w:firstLine="567"/>
        <w:jc w:val="both"/>
        <w:rPr>
          <w:rFonts w:ascii="Times New Roman" w:hAnsi="Times New Roman" w:cs="Times New Roman"/>
          <w:sz w:val="28"/>
          <w:szCs w:val="28"/>
        </w:rPr>
      </w:pPr>
      <w:r>
        <w:rPr>
          <w:rFonts w:ascii="Times New Roman" w:hAnsi="Times New Roman" w:cs="Times New Roman"/>
          <w:sz w:val="28"/>
          <w:szCs w:val="28"/>
        </w:rPr>
        <w:t>д</w:t>
      </w:r>
      <w:r w:rsidRPr="00A42EA8">
        <w:rPr>
          <w:rFonts w:ascii="Times New Roman" w:hAnsi="Times New Roman" w:cs="Times New Roman"/>
          <w:sz w:val="28"/>
          <w:szCs w:val="28"/>
        </w:rPr>
        <w:t>) проект доклад</w:t>
      </w:r>
      <w:r>
        <w:rPr>
          <w:rFonts w:ascii="Times New Roman" w:hAnsi="Times New Roman" w:cs="Times New Roman"/>
          <w:sz w:val="28"/>
          <w:szCs w:val="28"/>
        </w:rPr>
        <w:t xml:space="preserve">а об </w:t>
      </w:r>
      <w:proofErr w:type="gramStart"/>
      <w:r>
        <w:rPr>
          <w:rFonts w:ascii="Times New Roman" w:hAnsi="Times New Roman" w:cs="Times New Roman"/>
          <w:sz w:val="28"/>
          <w:szCs w:val="28"/>
        </w:rPr>
        <w:t>антимонопольном</w:t>
      </w:r>
      <w:proofErr w:type="gramEnd"/>
      <w:r>
        <w:rPr>
          <w:rFonts w:ascii="Times New Roman" w:hAnsi="Times New Roman" w:cs="Times New Roman"/>
          <w:sz w:val="28"/>
          <w:szCs w:val="28"/>
        </w:rPr>
        <w:t xml:space="preserve"> комплаенсе</w:t>
      </w:r>
      <w:r w:rsidRPr="00A42EA8">
        <w:rPr>
          <w:rFonts w:ascii="Times New Roman" w:hAnsi="Times New Roman" w:cs="Times New Roman"/>
          <w:sz w:val="28"/>
          <w:szCs w:val="28"/>
        </w:rPr>
        <w:t>.</w:t>
      </w:r>
    </w:p>
    <w:p w:rsidR="005069ED" w:rsidRDefault="005069ED" w:rsidP="005069ED">
      <w:pPr>
        <w:pStyle w:val="ad"/>
        <w:tabs>
          <w:tab w:val="left" w:pos="-142"/>
        </w:tabs>
        <w:spacing w:before="0" w:beforeAutospacing="0" w:after="0" w:afterAutospacing="0"/>
        <w:ind w:firstLine="567"/>
        <w:jc w:val="both"/>
        <w:rPr>
          <w:sz w:val="28"/>
          <w:szCs w:val="28"/>
        </w:rPr>
      </w:pPr>
    </w:p>
    <w:p w:rsidR="005069ED" w:rsidRDefault="005069ED" w:rsidP="005069ED">
      <w:pPr>
        <w:pStyle w:val="a3"/>
        <w:tabs>
          <w:tab w:val="left" w:pos="851"/>
        </w:tabs>
        <w:ind w:firstLine="567"/>
        <w:jc w:val="both"/>
        <w:rPr>
          <w:rFonts w:ascii="Times New Roman" w:hAnsi="Times New Roman" w:cs="Times New Roman"/>
          <w:sz w:val="28"/>
          <w:szCs w:val="28"/>
        </w:rPr>
      </w:pPr>
      <w:r w:rsidRPr="00884875">
        <w:rPr>
          <w:rFonts w:ascii="Times New Roman" w:hAnsi="Times New Roman" w:cs="Times New Roman"/>
          <w:sz w:val="28"/>
          <w:szCs w:val="28"/>
        </w:rPr>
        <w:t>В Управление Федеральной антимонопольной службы по Краснодарскому краю обращений, с жалобами на действия органов местного самоуправления муниципального образования Ленинградский район (в т.ч. подведомственные учреждения, муниципальные унитарные предприятия, администраций поселений) по нарушениям антимонопольного законодательства, в период с 2016 по 2018 годы, не поступало.</w:t>
      </w:r>
    </w:p>
    <w:p w:rsidR="00AE4FC1" w:rsidRDefault="00AE4FC1" w:rsidP="005069ED">
      <w:pPr>
        <w:pStyle w:val="ad"/>
        <w:tabs>
          <w:tab w:val="left" w:pos="-142"/>
        </w:tabs>
        <w:spacing w:before="0" w:beforeAutospacing="0" w:after="0" w:afterAutospacing="0"/>
        <w:ind w:firstLine="567"/>
        <w:jc w:val="both"/>
        <w:rPr>
          <w:b/>
          <w:bCs/>
          <w:sz w:val="32"/>
          <w:szCs w:val="32"/>
          <w:highlight w:val="yellow"/>
        </w:rPr>
      </w:pPr>
    </w:p>
    <w:p w:rsidR="00AE4FC1" w:rsidRDefault="00861334" w:rsidP="00AE4FC1">
      <w:pPr>
        <w:spacing w:after="0" w:line="240" w:lineRule="auto"/>
        <w:ind w:firstLine="709"/>
        <w:jc w:val="both"/>
        <w:rPr>
          <w:rFonts w:ascii="Times New Roman" w:eastAsia="Times New Roman" w:hAnsi="Times New Roman"/>
          <w:color w:val="000000" w:themeColor="text1"/>
          <w:sz w:val="28"/>
          <w:szCs w:val="28"/>
          <w:lang w:eastAsia="ru-RU"/>
        </w:rPr>
      </w:pPr>
      <w:r w:rsidRPr="008C03F6">
        <w:rPr>
          <w:rFonts w:ascii="Times New Roman" w:hAnsi="Times New Roman"/>
          <w:b/>
          <w:bCs/>
          <w:sz w:val="32"/>
          <w:szCs w:val="32"/>
        </w:rPr>
        <w:t xml:space="preserve">7.21. </w:t>
      </w:r>
      <w:r w:rsidR="00AE4FC1" w:rsidRPr="00733D55">
        <w:rPr>
          <w:rFonts w:ascii="Times New Roman" w:hAnsi="Times New Roman"/>
          <w:bCs/>
          <w:sz w:val="28"/>
          <w:szCs w:val="28"/>
        </w:rPr>
        <w:t>Обеспечение роста доли закуп</w:t>
      </w:r>
      <w:r w:rsidR="00AE4FC1">
        <w:rPr>
          <w:rFonts w:ascii="Times New Roman" w:hAnsi="Times New Roman"/>
          <w:bCs/>
          <w:sz w:val="28"/>
          <w:szCs w:val="28"/>
        </w:rPr>
        <w:t>ок в сфере муниципальных закупок</w:t>
      </w:r>
      <w:r w:rsidR="00AE4FC1" w:rsidRPr="00733D55">
        <w:rPr>
          <w:rFonts w:ascii="Times New Roman" w:hAnsi="Times New Roman"/>
          <w:bCs/>
          <w:sz w:val="28"/>
          <w:szCs w:val="28"/>
        </w:rPr>
        <w:t>, участниками которых являются только субъекты малого предпринимательства и социально ориентированные некоммерческие организации</w:t>
      </w:r>
      <w:r w:rsidR="00AE4FC1">
        <w:rPr>
          <w:rFonts w:ascii="Times New Roman" w:hAnsi="Times New Roman"/>
          <w:bCs/>
          <w:sz w:val="28"/>
          <w:szCs w:val="28"/>
        </w:rPr>
        <w:t xml:space="preserve"> за счет увеличения конкурентных процедур и постоянного снижения объема закупок у </w:t>
      </w:r>
      <w:r w:rsidR="00AE4FC1">
        <w:rPr>
          <w:rFonts w:ascii="Times New Roman" w:hAnsi="Times New Roman"/>
          <w:bCs/>
          <w:sz w:val="28"/>
          <w:szCs w:val="28"/>
        </w:rPr>
        <w:lastRenderedPageBreak/>
        <w:t xml:space="preserve">единственного поставщика (подрядчика, исполнителя). </w:t>
      </w:r>
      <w:r w:rsidR="00AE4FC1" w:rsidRPr="00E873F8">
        <w:rPr>
          <w:rFonts w:ascii="Times New Roman" w:hAnsi="Times New Roman"/>
          <w:bCs/>
          <w:color w:val="000000" w:themeColor="text1"/>
          <w:sz w:val="28"/>
          <w:szCs w:val="28"/>
        </w:rPr>
        <w:t>Участниками закупочных процессов конкурентных процедур, проводимыми заказчиками муниципального образования Ленинградский район,</w:t>
      </w:r>
      <w:r w:rsidR="00AE4FC1" w:rsidRPr="00E873F8">
        <w:rPr>
          <w:rFonts w:ascii="Times New Roman" w:eastAsia="Times New Roman" w:hAnsi="Times New Roman"/>
          <w:color w:val="000000" w:themeColor="text1"/>
          <w:sz w:val="28"/>
          <w:szCs w:val="28"/>
          <w:lang w:eastAsia="ru-RU"/>
        </w:rPr>
        <w:t xml:space="preserve"> в 2016 году было 2,7 тыс. человек, в 2017 году</w:t>
      </w:r>
      <w:r w:rsidR="00AE4FC1">
        <w:rPr>
          <w:rFonts w:ascii="Times New Roman" w:eastAsia="Times New Roman" w:hAnsi="Times New Roman"/>
          <w:color w:val="000000" w:themeColor="text1"/>
          <w:sz w:val="28"/>
          <w:szCs w:val="28"/>
          <w:lang w:eastAsia="ru-RU"/>
        </w:rPr>
        <w:t xml:space="preserve"> </w:t>
      </w:r>
      <w:r w:rsidR="00AE4FC1" w:rsidRPr="00E873F8">
        <w:rPr>
          <w:rFonts w:ascii="Times New Roman" w:eastAsia="Times New Roman" w:hAnsi="Times New Roman"/>
          <w:color w:val="000000" w:themeColor="text1"/>
          <w:sz w:val="28"/>
          <w:szCs w:val="28"/>
          <w:lang w:eastAsia="ru-RU"/>
        </w:rPr>
        <w:t>- 2,8 тыс. человек, в 2018 году данный показатель составил 3,029 тыс. чел</w:t>
      </w:r>
      <w:r w:rsidR="00AE4FC1">
        <w:rPr>
          <w:rFonts w:ascii="Times New Roman" w:eastAsia="Times New Roman" w:hAnsi="Times New Roman"/>
          <w:color w:val="000000" w:themeColor="text1"/>
          <w:sz w:val="28"/>
          <w:szCs w:val="28"/>
          <w:lang w:eastAsia="ru-RU"/>
        </w:rPr>
        <w:t>ове</w:t>
      </w:r>
      <w:r w:rsidR="00AE4FC1" w:rsidRPr="00E873F8">
        <w:rPr>
          <w:rFonts w:ascii="Times New Roman" w:eastAsia="Times New Roman" w:hAnsi="Times New Roman"/>
          <w:color w:val="000000" w:themeColor="text1"/>
          <w:sz w:val="28"/>
          <w:szCs w:val="28"/>
          <w:lang w:eastAsia="ru-RU"/>
        </w:rPr>
        <w:t>к.</w:t>
      </w:r>
      <w:r w:rsidR="00AE4FC1">
        <w:rPr>
          <w:rFonts w:ascii="Times New Roman" w:eastAsia="Times New Roman" w:hAnsi="Times New Roman"/>
          <w:color w:val="000000" w:themeColor="text1"/>
          <w:sz w:val="28"/>
          <w:szCs w:val="28"/>
          <w:lang w:eastAsia="ru-RU"/>
        </w:rPr>
        <w:t xml:space="preserve"> В процентном соотношении доля закупок у субъектов малого и среднего предпринимательства составила в 2016 году -18%, в 2017 году- 19 %, в 2018 году данный показатель увеличился до 56 %.</w:t>
      </w:r>
    </w:p>
    <w:p w:rsidR="00AE4FC1" w:rsidRPr="00C950CF" w:rsidRDefault="00AE4FC1" w:rsidP="00AE4FC1">
      <w:pPr>
        <w:spacing w:after="0" w:line="240" w:lineRule="auto"/>
        <w:ind w:firstLine="709"/>
        <w:jc w:val="both"/>
        <w:rPr>
          <w:rFonts w:ascii="Times New Roman" w:eastAsia="Times New Roman" w:hAnsi="Times New Roman"/>
          <w:color w:val="000000" w:themeColor="text1"/>
          <w:sz w:val="28"/>
          <w:szCs w:val="28"/>
          <w:lang w:eastAsia="ru-RU"/>
        </w:rPr>
      </w:pPr>
      <w:proofErr w:type="gramStart"/>
      <w:r w:rsidRPr="00C950CF">
        <w:rPr>
          <w:rFonts w:ascii="Times New Roman" w:eastAsia="Times New Roman" w:hAnsi="Times New Roman"/>
          <w:color w:val="000000" w:themeColor="text1"/>
          <w:sz w:val="28"/>
          <w:szCs w:val="28"/>
          <w:lang w:eastAsia="ru-RU"/>
        </w:rPr>
        <w:t>Все закупки товаров, работ и услуг осуществляются в соответствии с Ф</w:t>
      </w:r>
      <w:r>
        <w:rPr>
          <w:rFonts w:ascii="Times New Roman" w:eastAsia="Times New Roman" w:hAnsi="Times New Roman"/>
          <w:color w:val="000000" w:themeColor="text1"/>
          <w:sz w:val="28"/>
          <w:szCs w:val="28"/>
          <w:lang w:eastAsia="ru-RU"/>
        </w:rPr>
        <w:t xml:space="preserve">едеральным законом от 5 апреля </w:t>
      </w:r>
      <w:r w:rsidRPr="00C950CF">
        <w:rPr>
          <w:rFonts w:ascii="Times New Roman" w:eastAsia="Times New Roman" w:hAnsi="Times New Roman"/>
          <w:color w:val="000000" w:themeColor="text1"/>
          <w:sz w:val="28"/>
          <w:szCs w:val="28"/>
          <w:lang w:eastAsia="ru-RU"/>
        </w:rPr>
        <w:t>2013 года № 44-ФЗ «О контрактной системе в сфере закупок товаров, работ, услуг для обеспечения государственных и муниципальных нужд», Федеральным законом от 26 июля 2006 года № 135-ФЗ «О защите конкуренции» и в соответствии с другими нормативно-правовыми актами, регламентирующие де</w:t>
      </w:r>
      <w:r>
        <w:rPr>
          <w:rFonts w:ascii="Times New Roman" w:eastAsia="Times New Roman" w:hAnsi="Times New Roman"/>
          <w:color w:val="000000" w:themeColor="text1"/>
          <w:sz w:val="28"/>
          <w:szCs w:val="28"/>
          <w:lang w:eastAsia="ru-RU"/>
        </w:rPr>
        <w:t>ятельность по размещению закупок</w:t>
      </w:r>
      <w:r w:rsidRPr="00C950CF">
        <w:rPr>
          <w:rFonts w:ascii="Times New Roman" w:eastAsia="Times New Roman" w:hAnsi="Times New Roman"/>
          <w:color w:val="000000" w:themeColor="text1"/>
          <w:sz w:val="28"/>
          <w:szCs w:val="28"/>
          <w:lang w:eastAsia="ru-RU"/>
        </w:rPr>
        <w:t>, что является профилактикой и</w:t>
      </w:r>
      <w:proofErr w:type="gramEnd"/>
      <w:r w:rsidRPr="00C950CF">
        <w:rPr>
          <w:rFonts w:ascii="Times New Roman" w:eastAsia="Times New Roman" w:hAnsi="Times New Roman"/>
          <w:color w:val="000000" w:themeColor="text1"/>
          <w:sz w:val="28"/>
          <w:szCs w:val="28"/>
          <w:lang w:eastAsia="ru-RU"/>
        </w:rPr>
        <w:t xml:space="preserve"> противодействием коррупционным проявлениям в муниципальных учреждениях и органах местного самоуправления.</w:t>
      </w:r>
    </w:p>
    <w:p w:rsidR="00AE4FC1" w:rsidRPr="00C950CF" w:rsidRDefault="00AE4FC1" w:rsidP="00AE4FC1">
      <w:pPr>
        <w:spacing w:after="0" w:line="240" w:lineRule="auto"/>
        <w:ind w:firstLine="709"/>
        <w:jc w:val="both"/>
        <w:rPr>
          <w:rFonts w:ascii="Times New Roman" w:eastAsia="Times New Roman" w:hAnsi="Times New Roman"/>
          <w:color w:val="000000" w:themeColor="text1"/>
          <w:sz w:val="28"/>
          <w:szCs w:val="28"/>
          <w:lang w:eastAsia="ru-RU"/>
        </w:rPr>
      </w:pPr>
      <w:r w:rsidRPr="00C950CF">
        <w:rPr>
          <w:rFonts w:ascii="Times New Roman" w:eastAsia="Times New Roman" w:hAnsi="Times New Roman"/>
          <w:color w:val="000000" w:themeColor="text1"/>
          <w:sz w:val="28"/>
          <w:szCs w:val="28"/>
          <w:lang w:eastAsia="ru-RU"/>
        </w:rPr>
        <w:t>Вся информация о размещении заказов, начиная с этапа планирования и заканчивая заключением и исполнением муниципальных контрактов и гражданско-правовых договоров, пуб</w:t>
      </w:r>
      <w:r>
        <w:rPr>
          <w:rFonts w:ascii="Times New Roman" w:eastAsia="Times New Roman" w:hAnsi="Times New Roman"/>
          <w:color w:val="000000" w:themeColor="text1"/>
          <w:sz w:val="28"/>
          <w:szCs w:val="28"/>
          <w:lang w:eastAsia="ru-RU"/>
        </w:rPr>
        <w:t>ликуется на официальном сайте Российской Федерации</w:t>
      </w:r>
      <w:r w:rsidRPr="00C950CF">
        <w:rPr>
          <w:rFonts w:ascii="Times New Roman" w:eastAsia="Times New Roman" w:hAnsi="Times New Roman"/>
          <w:color w:val="000000" w:themeColor="text1"/>
          <w:sz w:val="28"/>
          <w:szCs w:val="28"/>
          <w:lang w:eastAsia="ru-RU"/>
        </w:rPr>
        <w:t xml:space="preserve"> для размещения информации о размещении заказов на поставки товаров, выполнение работ, оказание услуг </w:t>
      </w:r>
      <w:hyperlink r:id="rId141" w:history="1">
        <w:r w:rsidRPr="00C950CF">
          <w:rPr>
            <w:rStyle w:val="ae"/>
            <w:rFonts w:ascii="Times New Roman" w:eastAsia="Times New Roman" w:hAnsi="Times New Roman"/>
            <w:sz w:val="28"/>
            <w:szCs w:val="28"/>
            <w:lang w:eastAsia="ru-RU"/>
          </w:rPr>
          <w:t>www.zakupki.gov.ru</w:t>
        </w:r>
      </w:hyperlink>
      <w:r w:rsidRPr="00C950CF">
        <w:rPr>
          <w:rFonts w:ascii="Times New Roman" w:eastAsia="Times New Roman" w:hAnsi="Times New Roman"/>
          <w:color w:val="000000" w:themeColor="text1"/>
          <w:sz w:val="28"/>
          <w:szCs w:val="28"/>
          <w:lang w:eastAsia="ru-RU"/>
        </w:rPr>
        <w:t xml:space="preserve"> и любой желающий может с ней ознакомиться.</w:t>
      </w:r>
      <w:r>
        <w:rPr>
          <w:rFonts w:ascii="Times New Roman" w:eastAsia="Times New Roman" w:hAnsi="Times New Roman"/>
          <w:color w:val="000000" w:themeColor="text1"/>
          <w:sz w:val="28"/>
          <w:szCs w:val="28"/>
          <w:lang w:eastAsia="ru-RU"/>
        </w:rPr>
        <w:t xml:space="preserve"> А с 1 января 2019 года также размещается и Региональной информационной системе</w:t>
      </w:r>
      <w:r w:rsidRPr="00C950CF">
        <w:rPr>
          <w:rFonts w:ascii="Times New Roman" w:eastAsia="Times New Roman" w:hAnsi="Times New Roman"/>
          <w:color w:val="000000" w:themeColor="text1"/>
          <w:sz w:val="28"/>
          <w:szCs w:val="28"/>
          <w:lang w:eastAsia="ru-RU"/>
        </w:rPr>
        <w:t xml:space="preserve"> в сфере закупок Краснодарского края</w:t>
      </w:r>
      <w:r w:rsidR="008C03F6">
        <w:rPr>
          <w:rFonts w:ascii="Times New Roman" w:eastAsia="Times New Roman" w:hAnsi="Times New Roman"/>
          <w:color w:val="000000" w:themeColor="text1"/>
          <w:sz w:val="28"/>
          <w:szCs w:val="28"/>
          <w:lang w:eastAsia="ru-RU"/>
        </w:rPr>
        <w:t>.</w:t>
      </w:r>
    </w:p>
    <w:p w:rsidR="00AE4FC1" w:rsidRDefault="00AE4FC1" w:rsidP="00AE4FC1">
      <w:pPr>
        <w:tabs>
          <w:tab w:val="left" w:pos="709"/>
        </w:tabs>
        <w:spacing w:after="0" w:line="240" w:lineRule="auto"/>
        <w:ind w:firstLine="567"/>
        <w:contextualSpacing/>
        <w:jc w:val="both"/>
        <w:rPr>
          <w:rFonts w:ascii="Times New Roman" w:hAnsi="Times New Roman"/>
          <w:color w:val="000000"/>
          <w:sz w:val="28"/>
          <w:szCs w:val="28"/>
        </w:rPr>
      </w:pPr>
      <w:r w:rsidRPr="008C03F6">
        <w:rPr>
          <w:rFonts w:ascii="Times New Roman" w:hAnsi="Times New Roman"/>
          <w:color w:val="000000"/>
          <w:sz w:val="28"/>
          <w:szCs w:val="28"/>
        </w:rPr>
        <w:t>В целях реализации требований Федерального закона</w:t>
      </w:r>
      <w:r w:rsidRPr="008C03F6">
        <w:t xml:space="preserve"> </w:t>
      </w:r>
      <w:r w:rsidRPr="008C03F6">
        <w:rPr>
          <w:rFonts w:ascii="Times New Roman" w:hAnsi="Times New Roman"/>
          <w:color w:val="000000"/>
          <w:sz w:val="28"/>
          <w:szCs w:val="28"/>
        </w:rPr>
        <w:t>от 5 апреля 2013 года № 44- ФЗ «О контрактной системе в сфере закупок товаров, работ, услуг для обеспечения государственных и муниципальных нужд» (дале</w:t>
      </w:r>
      <w:proofErr w:type="gramStart"/>
      <w:r w:rsidRPr="008C03F6">
        <w:rPr>
          <w:rFonts w:ascii="Times New Roman" w:hAnsi="Times New Roman"/>
          <w:color w:val="000000"/>
          <w:sz w:val="28"/>
          <w:szCs w:val="28"/>
        </w:rPr>
        <w:t>е-</w:t>
      </w:r>
      <w:proofErr w:type="gramEnd"/>
      <w:r w:rsidRPr="008C03F6">
        <w:rPr>
          <w:rFonts w:ascii="Times New Roman" w:hAnsi="Times New Roman"/>
          <w:color w:val="000000"/>
          <w:sz w:val="28"/>
          <w:szCs w:val="28"/>
        </w:rPr>
        <w:t xml:space="preserve"> Федеральный закон № 44-ФЗ), администрациями муниципального образования и сельских поселений в муниципальном образовании Ленинградский район сформирована нормативно-правовая база, позволяющая осуществлять закупки для муниципальных нужд. В том числе действуют следующие нормативно-правовые акты:</w:t>
      </w:r>
    </w:p>
    <w:tbl>
      <w:tblPr>
        <w:tblW w:w="9786" w:type="dxa"/>
        <w:tblInd w:w="103" w:type="dxa"/>
        <w:tblLook w:val="04A0" w:firstRow="1" w:lastRow="0" w:firstColumn="1" w:lastColumn="0" w:noHBand="0" w:noVBand="1"/>
      </w:tblPr>
      <w:tblGrid>
        <w:gridCol w:w="4116"/>
        <w:gridCol w:w="5670"/>
      </w:tblGrid>
      <w:tr w:rsidR="00AE4FC1" w:rsidRPr="008C03F6" w:rsidTr="00E40D26">
        <w:trPr>
          <w:trHeight w:val="113"/>
        </w:trPr>
        <w:tc>
          <w:tcPr>
            <w:tcW w:w="4116" w:type="dxa"/>
            <w:tcBorders>
              <w:top w:val="single" w:sz="4" w:space="0" w:color="auto"/>
              <w:left w:val="single" w:sz="4" w:space="0" w:color="auto"/>
              <w:bottom w:val="single" w:sz="4" w:space="0" w:color="auto"/>
              <w:right w:val="single" w:sz="4" w:space="0" w:color="auto"/>
            </w:tcBorders>
            <w:shd w:val="clear" w:color="auto" w:fill="auto"/>
          </w:tcPr>
          <w:p w:rsidR="00AE4FC1" w:rsidRPr="008C03F6" w:rsidRDefault="00AE4FC1" w:rsidP="00E40D26">
            <w:pPr>
              <w:tabs>
                <w:tab w:val="left" w:pos="709"/>
              </w:tabs>
              <w:spacing w:after="0" w:line="240" w:lineRule="auto"/>
              <w:contextualSpacing/>
              <w:rPr>
                <w:rFonts w:ascii="Times New Roman" w:hAnsi="Times New Roman"/>
                <w:b/>
                <w:color w:val="000000"/>
                <w:sz w:val="24"/>
                <w:szCs w:val="24"/>
              </w:rPr>
            </w:pPr>
            <w:r w:rsidRPr="008C03F6">
              <w:rPr>
                <w:rFonts w:ascii="Times New Roman" w:hAnsi="Times New Roman"/>
                <w:b/>
                <w:color w:val="000000"/>
                <w:sz w:val="24"/>
                <w:szCs w:val="24"/>
              </w:rPr>
              <w:t>Сфера регулирования, ссылка на статьи 44-ФЗ от 05.04.2013 г.</w:t>
            </w:r>
          </w:p>
        </w:tc>
        <w:tc>
          <w:tcPr>
            <w:tcW w:w="5670" w:type="dxa"/>
            <w:tcBorders>
              <w:top w:val="single" w:sz="4" w:space="0" w:color="auto"/>
              <w:left w:val="nil"/>
              <w:bottom w:val="single" w:sz="4" w:space="0" w:color="auto"/>
              <w:right w:val="single" w:sz="8" w:space="0" w:color="auto"/>
            </w:tcBorders>
            <w:shd w:val="clear" w:color="auto" w:fill="auto"/>
          </w:tcPr>
          <w:p w:rsidR="00AE4FC1" w:rsidRPr="008C03F6" w:rsidRDefault="00AE4FC1" w:rsidP="00E40D26">
            <w:pPr>
              <w:tabs>
                <w:tab w:val="left" w:pos="709"/>
              </w:tabs>
              <w:spacing w:after="0" w:line="240" w:lineRule="auto"/>
              <w:contextualSpacing/>
              <w:rPr>
                <w:rFonts w:ascii="Times New Roman" w:hAnsi="Times New Roman"/>
                <w:b/>
                <w:color w:val="000000"/>
                <w:sz w:val="24"/>
                <w:szCs w:val="24"/>
              </w:rPr>
            </w:pPr>
            <w:r w:rsidRPr="008C03F6">
              <w:rPr>
                <w:rFonts w:ascii="Times New Roman" w:hAnsi="Times New Roman"/>
                <w:b/>
                <w:color w:val="000000"/>
                <w:sz w:val="24"/>
                <w:szCs w:val="24"/>
              </w:rPr>
              <w:t xml:space="preserve">Наименование НПА </w:t>
            </w:r>
          </w:p>
        </w:tc>
      </w:tr>
      <w:tr w:rsidR="00AE4FC1" w:rsidRPr="008C03F6" w:rsidTr="00E40D26">
        <w:trPr>
          <w:trHeight w:val="113"/>
        </w:trPr>
        <w:tc>
          <w:tcPr>
            <w:tcW w:w="4116" w:type="dxa"/>
            <w:tcBorders>
              <w:top w:val="single" w:sz="4" w:space="0" w:color="auto"/>
              <w:left w:val="single" w:sz="4" w:space="0" w:color="auto"/>
              <w:bottom w:val="single" w:sz="4" w:space="0" w:color="auto"/>
              <w:right w:val="single" w:sz="4" w:space="0" w:color="auto"/>
            </w:tcBorders>
            <w:shd w:val="clear" w:color="auto" w:fill="auto"/>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Нормативы обеспечения функций администрации муниципального образования Ленинградский район и подведомственных ей казенных учреждений (часть 4 статьи 19)</w:t>
            </w:r>
          </w:p>
        </w:tc>
        <w:tc>
          <w:tcPr>
            <w:tcW w:w="5670" w:type="dxa"/>
            <w:tcBorders>
              <w:top w:val="single" w:sz="4" w:space="0" w:color="auto"/>
              <w:left w:val="nil"/>
              <w:bottom w:val="single" w:sz="4" w:space="0" w:color="auto"/>
              <w:right w:val="single" w:sz="8" w:space="0" w:color="auto"/>
            </w:tcBorders>
            <w:shd w:val="clear" w:color="auto" w:fill="auto"/>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 xml:space="preserve">Об утверждении </w:t>
            </w:r>
            <w:proofErr w:type="gramStart"/>
            <w:r w:rsidRPr="008C03F6">
              <w:rPr>
                <w:rFonts w:ascii="Times New Roman" w:hAnsi="Times New Roman"/>
                <w:color w:val="000000"/>
                <w:sz w:val="24"/>
                <w:szCs w:val="24"/>
              </w:rPr>
              <w:t>нормативов обеспечения функций администрации муниципального образования</w:t>
            </w:r>
            <w:proofErr w:type="gramEnd"/>
            <w:r w:rsidRPr="008C03F6">
              <w:rPr>
                <w:rFonts w:ascii="Times New Roman" w:hAnsi="Times New Roman"/>
                <w:color w:val="000000"/>
                <w:sz w:val="24"/>
                <w:szCs w:val="24"/>
              </w:rPr>
              <w:t xml:space="preserve"> Ленинградский район и подведомственных ей казенных учреждений, применяемых при расчете нормативных затрат и Порядка определения нормативных затрат</w:t>
            </w:r>
          </w:p>
        </w:tc>
      </w:tr>
      <w:tr w:rsidR="00AE4FC1" w:rsidRPr="008C03F6" w:rsidTr="00E40D26">
        <w:trPr>
          <w:trHeight w:val="113"/>
        </w:trPr>
        <w:tc>
          <w:tcPr>
            <w:tcW w:w="4116" w:type="dxa"/>
            <w:tcBorders>
              <w:top w:val="single" w:sz="4" w:space="0" w:color="auto"/>
              <w:left w:val="single" w:sz="4" w:space="0" w:color="auto"/>
              <w:bottom w:val="single" w:sz="4" w:space="0" w:color="auto"/>
              <w:right w:val="single" w:sz="4"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Порядок формирования, утверждения и ведения планов закупок (часть 5 статьи 17)</w:t>
            </w:r>
          </w:p>
        </w:tc>
        <w:tc>
          <w:tcPr>
            <w:tcW w:w="5670" w:type="dxa"/>
            <w:tcBorders>
              <w:top w:val="single" w:sz="4" w:space="0" w:color="auto"/>
              <w:left w:val="nil"/>
              <w:bottom w:val="single" w:sz="4" w:space="0" w:color="auto"/>
              <w:right w:val="single" w:sz="8"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Постановление администрации МО Ленинградский район "О порядке формирования, утверждения и ведения планов закупок для обеспечения муниципальных нужд" от 03.11.2015 № 843</w:t>
            </w:r>
          </w:p>
        </w:tc>
      </w:tr>
      <w:tr w:rsidR="00AE4FC1" w:rsidRPr="008C03F6" w:rsidTr="00E40D26">
        <w:trPr>
          <w:trHeight w:val="113"/>
        </w:trPr>
        <w:tc>
          <w:tcPr>
            <w:tcW w:w="4116" w:type="dxa"/>
            <w:tcBorders>
              <w:top w:val="nil"/>
              <w:left w:val="single" w:sz="4" w:space="0" w:color="auto"/>
              <w:bottom w:val="single" w:sz="4" w:space="0" w:color="auto"/>
              <w:right w:val="single" w:sz="4"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Порядок формирования, утверждения и ведения планов-графиков (часть 5 статьи 21)</w:t>
            </w:r>
          </w:p>
        </w:tc>
        <w:tc>
          <w:tcPr>
            <w:tcW w:w="5670" w:type="dxa"/>
            <w:tcBorders>
              <w:top w:val="nil"/>
              <w:left w:val="nil"/>
              <w:bottom w:val="single" w:sz="4" w:space="0" w:color="auto"/>
              <w:right w:val="single" w:sz="8"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Постановление администрации МО Ленинградский район "О порядке формирования, утверждения и ведения планов-графиков закупок для обеспечения муниципальных нужд" от 03.11.2015 № 844</w:t>
            </w:r>
          </w:p>
        </w:tc>
      </w:tr>
      <w:tr w:rsidR="00AE4FC1" w:rsidRPr="008C03F6" w:rsidTr="00E40D26">
        <w:trPr>
          <w:trHeight w:val="113"/>
        </w:trPr>
        <w:tc>
          <w:tcPr>
            <w:tcW w:w="4116" w:type="dxa"/>
            <w:tcBorders>
              <w:top w:val="nil"/>
              <w:left w:val="single" w:sz="4" w:space="0" w:color="auto"/>
              <w:bottom w:val="single" w:sz="4" w:space="0" w:color="auto"/>
              <w:right w:val="single" w:sz="4"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 xml:space="preserve">Требования к порядку разработки и </w:t>
            </w:r>
            <w:r w:rsidRPr="008C03F6">
              <w:rPr>
                <w:rFonts w:ascii="Times New Roman" w:hAnsi="Times New Roman"/>
                <w:color w:val="000000"/>
                <w:sz w:val="24"/>
                <w:szCs w:val="24"/>
              </w:rPr>
              <w:lastRenderedPageBreak/>
              <w:t>принятия правовых актов о нормировании (часть 4 статьи 19)</w:t>
            </w:r>
          </w:p>
        </w:tc>
        <w:tc>
          <w:tcPr>
            <w:tcW w:w="5670" w:type="dxa"/>
            <w:tcBorders>
              <w:top w:val="nil"/>
              <w:left w:val="nil"/>
              <w:bottom w:val="single" w:sz="4" w:space="0" w:color="auto"/>
              <w:right w:val="single" w:sz="8"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lastRenderedPageBreak/>
              <w:t xml:space="preserve">Постановление администрации МО Ленинградский </w:t>
            </w:r>
            <w:r w:rsidRPr="008C03F6">
              <w:rPr>
                <w:rFonts w:ascii="Times New Roman" w:hAnsi="Times New Roman"/>
                <w:color w:val="000000"/>
                <w:sz w:val="24"/>
                <w:szCs w:val="24"/>
              </w:rPr>
              <w:lastRenderedPageBreak/>
              <w:t xml:space="preserve">район "О требованиях к порядку разработки и принятия правовых актов о нормировании в сфере закупок, содержанию и обеспечению исполнения" от 30.12.2015 № 961 </w:t>
            </w:r>
          </w:p>
        </w:tc>
      </w:tr>
      <w:tr w:rsidR="00AE4FC1" w:rsidRPr="008C03F6" w:rsidTr="00E40D26">
        <w:trPr>
          <w:trHeight w:val="113"/>
        </w:trPr>
        <w:tc>
          <w:tcPr>
            <w:tcW w:w="4116" w:type="dxa"/>
            <w:tcBorders>
              <w:top w:val="nil"/>
              <w:left w:val="single" w:sz="4" w:space="0" w:color="auto"/>
              <w:bottom w:val="single" w:sz="4" w:space="0" w:color="auto"/>
              <w:right w:val="single" w:sz="4"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lastRenderedPageBreak/>
              <w:t>Требования к отдельным видам товаров, работ, услуг (часть 5 статьи 19)</w:t>
            </w:r>
          </w:p>
        </w:tc>
        <w:tc>
          <w:tcPr>
            <w:tcW w:w="5670" w:type="dxa"/>
            <w:tcBorders>
              <w:top w:val="nil"/>
              <w:left w:val="nil"/>
              <w:bottom w:val="single" w:sz="4" w:space="0" w:color="auto"/>
              <w:right w:val="single" w:sz="8"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Постановление администрации МО Ленинградский район "О требованиях к отдельным видам товаров, работ, услуг" от 11.02. 2016 г. № 79</w:t>
            </w:r>
          </w:p>
        </w:tc>
      </w:tr>
      <w:tr w:rsidR="00AE4FC1" w:rsidRPr="008C03F6" w:rsidTr="00E40D26">
        <w:trPr>
          <w:trHeight w:val="113"/>
        </w:trPr>
        <w:tc>
          <w:tcPr>
            <w:tcW w:w="4116" w:type="dxa"/>
            <w:tcBorders>
              <w:top w:val="nil"/>
              <w:left w:val="single" w:sz="4" w:space="0" w:color="auto"/>
              <w:bottom w:val="single" w:sz="4" w:space="0" w:color="auto"/>
              <w:right w:val="single" w:sz="4"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Требования к определению нормативных затрат (часть 4 статьи 19)</w:t>
            </w:r>
          </w:p>
        </w:tc>
        <w:tc>
          <w:tcPr>
            <w:tcW w:w="5670" w:type="dxa"/>
            <w:tcBorders>
              <w:top w:val="nil"/>
              <w:left w:val="nil"/>
              <w:bottom w:val="single" w:sz="4" w:space="0" w:color="auto"/>
              <w:right w:val="single" w:sz="8" w:space="0" w:color="auto"/>
            </w:tcBorders>
            <w:shd w:val="clear" w:color="auto" w:fill="auto"/>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Постановление администрации МО Ленинградский район "О требованиях к определению нормативных затрат на обеспечение функций муниципальных органов, в том числе подведомственных казенных учреждений" от 11. 02. 2016 г. № 80</w:t>
            </w:r>
          </w:p>
        </w:tc>
      </w:tr>
      <w:tr w:rsidR="00AE4FC1" w:rsidRPr="008C03F6" w:rsidTr="00E40D26">
        <w:trPr>
          <w:trHeight w:val="113"/>
        </w:trPr>
        <w:tc>
          <w:tcPr>
            <w:tcW w:w="41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Изменение существенных условий контрактов (часть 1.1 статьи 95)</w:t>
            </w:r>
          </w:p>
        </w:tc>
        <w:tc>
          <w:tcPr>
            <w:tcW w:w="5670" w:type="dxa"/>
            <w:tcBorders>
              <w:top w:val="single" w:sz="4" w:space="0" w:color="auto"/>
              <w:left w:val="nil"/>
              <w:bottom w:val="single" w:sz="4" w:space="0" w:color="auto"/>
              <w:right w:val="single" w:sz="4" w:space="0" w:color="auto"/>
            </w:tcBorders>
            <w:shd w:val="clear" w:color="auto" w:fill="auto"/>
            <w:vAlign w:val="center"/>
            <w:hideMark/>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 xml:space="preserve">Распоряжение администрации МО Ленинградский район "О реализации постановления Правительства Российской Федерации от 6 марта 2015 года № 198 "Об утверждении Правил изменения по соглашению сторон срока исполнения контракта, и (или) цены контракта, и (или) цены единицы товара, работы услуги, и (или) количества товаров, объема работ, услуг, предусмотренных контрактами, срок исполнения которых завершается в 2015 году" от 20.07. 2015 г.№ 210- </w:t>
            </w:r>
            <w:proofErr w:type="gramStart"/>
            <w:r w:rsidRPr="008C03F6">
              <w:rPr>
                <w:rFonts w:ascii="Times New Roman" w:hAnsi="Times New Roman"/>
                <w:color w:val="000000"/>
                <w:sz w:val="24"/>
                <w:szCs w:val="24"/>
              </w:rPr>
              <w:t>р</w:t>
            </w:r>
            <w:proofErr w:type="gramEnd"/>
          </w:p>
        </w:tc>
      </w:tr>
      <w:tr w:rsidR="00AE4FC1" w:rsidRPr="008C03F6" w:rsidTr="00E40D26">
        <w:trPr>
          <w:trHeight w:val="113"/>
        </w:trPr>
        <w:tc>
          <w:tcPr>
            <w:tcW w:w="4116" w:type="dxa"/>
            <w:tcBorders>
              <w:top w:val="single" w:sz="4" w:space="0" w:color="auto"/>
              <w:left w:val="single" w:sz="4" w:space="0" w:color="auto"/>
              <w:bottom w:val="single" w:sz="4" w:space="0" w:color="auto"/>
              <w:right w:val="single" w:sz="4" w:space="0" w:color="auto"/>
            </w:tcBorders>
            <w:shd w:val="clear" w:color="auto" w:fill="auto"/>
            <w:vAlign w:val="center"/>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Централизация закупок муниципального образования Ленинградский район (часть 1 статьи 26)</w:t>
            </w:r>
          </w:p>
        </w:tc>
        <w:tc>
          <w:tcPr>
            <w:tcW w:w="5670" w:type="dxa"/>
            <w:tcBorders>
              <w:top w:val="single" w:sz="4" w:space="0" w:color="auto"/>
              <w:left w:val="nil"/>
              <w:bottom w:val="single" w:sz="4" w:space="0" w:color="auto"/>
              <w:right w:val="single" w:sz="4" w:space="0" w:color="auto"/>
            </w:tcBorders>
            <w:shd w:val="clear" w:color="auto" w:fill="auto"/>
            <w:vAlign w:val="center"/>
          </w:tcPr>
          <w:p w:rsidR="00AE4FC1" w:rsidRPr="008C03F6" w:rsidRDefault="00AE4FC1" w:rsidP="00E40D26">
            <w:pPr>
              <w:tabs>
                <w:tab w:val="left" w:pos="709"/>
              </w:tabs>
              <w:spacing w:after="0" w:line="240" w:lineRule="auto"/>
              <w:contextualSpacing/>
              <w:rPr>
                <w:rFonts w:ascii="Times New Roman" w:hAnsi="Times New Roman"/>
                <w:color w:val="000000"/>
                <w:sz w:val="24"/>
                <w:szCs w:val="24"/>
              </w:rPr>
            </w:pPr>
            <w:r w:rsidRPr="008C03F6">
              <w:rPr>
                <w:rFonts w:ascii="Times New Roman" w:hAnsi="Times New Roman"/>
                <w:color w:val="000000"/>
                <w:sz w:val="24"/>
                <w:szCs w:val="24"/>
              </w:rPr>
              <w:t>Постановление администрации МО Ленинградский район «О централизации закупок муниципального образования Ленинградский район» от 04.10.2018г. № 1042.</w:t>
            </w:r>
          </w:p>
        </w:tc>
      </w:tr>
    </w:tbl>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r w:rsidRPr="008C03F6">
        <w:rPr>
          <w:rFonts w:ascii="Times New Roman" w:eastAsia="Times New Roman" w:hAnsi="Times New Roman"/>
          <w:sz w:val="28"/>
          <w:szCs w:val="28"/>
        </w:rPr>
        <w:t>В целях оптимизации процедуры закупок для муниципальных нужд, увеличения уровня конкурентности, администрацией муниципального образования реализуются следующие мероприятия:</w:t>
      </w:r>
    </w:p>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r w:rsidRPr="008C03F6">
        <w:rPr>
          <w:rFonts w:ascii="Times New Roman" w:eastAsia="Times New Roman" w:hAnsi="Times New Roman"/>
          <w:sz w:val="28"/>
          <w:szCs w:val="28"/>
        </w:rPr>
        <w:t xml:space="preserve">- обеспечивается повышение экономической привлекательности закупок путем формирования из объемов множества мелких закупок единого лота с оптовым уровнем объемов поставок на основе проведения совместных торгов в форме электронных аукционов. За 2018 год проведено 32 совместных электронных аукционов и конкурсов с общей начальной максимальной ценой контракта 212,2 млн. руб., организатором которых является уполномоченный орган - администрация муниципального образования, </w:t>
      </w:r>
      <w:proofErr w:type="gramStart"/>
      <w:r w:rsidRPr="008C03F6">
        <w:rPr>
          <w:rFonts w:ascii="Times New Roman" w:eastAsia="Times New Roman" w:hAnsi="Times New Roman"/>
          <w:sz w:val="28"/>
          <w:szCs w:val="28"/>
        </w:rPr>
        <w:t>созданное</w:t>
      </w:r>
      <w:proofErr w:type="gramEnd"/>
      <w:r w:rsidRPr="008C03F6">
        <w:rPr>
          <w:rFonts w:ascii="Times New Roman" w:eastAsia="Times New Roman" w:hAnsi="Times New Roman"/>
          <w:sz w:val="28"/>
          <w:szCs w:val="28"/>
        </w:rPr>
        <w:t xml:space="preserve"> в соответствии с Федеральным законом № 44- ФЗ. Данное мероприятие способствует повышению экономической привлекательности закупок, в связи с формированием из объемов множества мелких закупок единого лота с оптовым уровнем объемов поставок;</w:t>
      </w:r>
    </w:p>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r w:rsidRPr="008C03F6">
        <w:rPr>
          <w:rFonts w:ascii="Times New Roman" w:eastAsia="Times New Roman" w:hAnsi="Times New Roman"/>
          <w:sz w:val="28"/>
          <w:szCs w:val="28"/>
        </w:rPr>
        <w:t>- осуществление закупок конкурентными способами по определению поставщиков (подрядчиков, исполнителей), в том числе при проведении совместных аукционов, конкурсов, позволяет оптимизировать затраты на осуществление закупок, а также повысить эффективность использования бюджетных средств;</w:t>
      </w:r>
    </w:p>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proofErr w:type="gramStart"/>
      <w:r w:rsidRPr="008C03F6">
        <w:rPr>
          <w:rFonts w:ascii="Times New Roman" w:eastAsia="Times New Roman" w:hAnsi="Times New Roman"/>
          <w:sz w:val="28"/>
          <w:szCs w:val="28"/>
        </w:rPr>
        <w:t xml:space="preserve">- в описании объекта закупки в форме требований к качеству, техническим, функциональным характеристикам товара, работы, услуги не допускается включать требования, которые могут повлечь необоснованное ограничение конкуренции и количества участников закупки, а именно </w:t>
      </w:r>
      <w:r w:rsidRPr="008C03F6">
        <w:rPr>
          <w:rFonts w:ascii="Times New Roman" w:eastAsia="Times New Roman" w:hAnsi="Times New Roman"/>
          <w:sz w:val="28"/>
          <w:szCs w:val="28"/>
        </w:rPr>
        <w:lastRenderedPageBreak/>
        <w:t>требования, которые создают преимущественные условия участия для отдельных участников закупки, а именно требования, которые создают преимущественные условия участия для отдельных участников закупки (пункт 2 части 1 статьи 17 Федерального</w:t>
      </w:r>
      <w:proofErr w:type="gramEnd"/>
      <w:r w:rsidRPr="008C03F6">
        <w:rPr>
          <w:rFonts w:ascii="Times New Roman" w:eastAsia="Times New Roman" w:hAnsi="Times New Roman"/>
          <w:sz w:val="28"/>
          <w:szCs w:val="28"/>
        </w:rPr>
        <w:t xml:space="preserve"> закона № 44- ФЗ);</w:t>
      </w:r>
    </w:p>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r w:rsidRPr="008C03F6">
        <w:rPr>
          <w:rFonts w:ascii="Times New Roman" w:eastAsia="Times New Roman" w:hAnsi="Times New Roman"/>
          <w:sz w:val="28"/>
          <w:szCs w:val="28"/>
        </w:rPr>
        <w:t>- при формировании требований к закупаемой продукции устанавливаются требования исходя из своих объективных потребностей в пределах показателей, установленных в ГОСТе, техническом регламенте, а также требований, предъявляемых законодательством РФ, с учетом своих потребностей и исходя из специфики осуществляемого вида деятельности;</w:t>
      </w:r>
    </w:p>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proofErr w:type="gramStart"/>
      <w:r w:rsidRPr="008C03F6">
        <w:rPr>
          <w:rFonts w:ascii="Times New Roman" w:eastAsia="Times New Roman" w:hAnsi="Times New Roman"/>
          <w:sz w:val="28"/>
          <w:szCs w:val="28"/>
        </w:rPr>
        <w:t>- участникам осуществления закупки оказывается правовое сопровождение при проведении конкурентных процедур закупок, так на официальном сайте администрации муниципального образования Ленинградский район в разделе «Контрактная система» размещены нормативные правовые акты, информация для муниципальных заказчиков, а также постановление администрации муниципального образования Ленинградский район от 25 февраля 2014 года № 217 "О создании контрактной службы администрации муниципального образования Ленинградский район".</w:t>
      </w:r>
      <w:proofErr w:type="gramEnd"/>
    </w:p>
    <w:p w:rsidR="00AE4FC1" w:rsidRPr="008C03F6" w:rsidRDefault="00AE4FC1" w:rsidP="00AE4FC1">
      <w:pPr>
        <w:spacing w:after="0" w:line="240" w:lineRule="auto"/>
        <w:ind w:firstLine="567"/>
        <w:contextualSpacing/>
        <w:jc w:val="both"/>
        <w:rPr>
          <w:rFonts w:ascii="Times New Roman" w:eastAsia="Times New Roman" w:hAnsi="Times New Roman"/>
          <w:sz w:val="28"/>
          <w:szCs w:val="28"/>
        </w:rPr>
      </w:pPr>
      <w:r w:rsidRPr="008C03F6">
        <w:rPr>
          <w:rFonts w:ascii="Times New Roman" w:eastAsia="Times New Roman" w:hAnsi="Times New Roman"/>
          <w:sz w:val="28"/>
          <w:szCs w:val="28"/>
        </w:rPr>
        <w:t>- обеспечивается проведения конкурентных закупок в форме конкурсов (аукционов) вместо множества (не конкурентных) закупок у единственного поставщика, запросов котировок. За 2018 год муниципальными заказчиками проведено 508 электронных аукционов, с общей начальной максимальной ценой контракта 540,8 млн. руб., по итогам которых стоимость заключенных контрактов составила 472,9 млн. руб. (сумма экономии бюджетных средств составила 67,9 млн. руб.); за 2017 год муниципальными заказчиками проведено 592 электронных аукционов, с общей начальной максимальной ценой контракта 451,8 млн. руб., по итогам которых стоимость заключенных контрактов составила 341,0 млн. руб. (сумма экономии бюджетных средств составила 110,8 млн. руб.);</w:t>
      </w:r>
      <w:r w:rsidRPr="008C03F6">
        <w:t xml:space="preserve"> </w:t>
      </w:r>
      <w:r w:rsidRPr="008C03F6">
        <w:rPr>
          <w:rFonts w:ascii="Times New Roman" w:eastAsia="Times New Roman" w:hAnsi="Times New Roman"/>
          <w:sz w:val="28"/>
          <w:szCs w:val="28"/>
        </w:rPr>
        <w:t>за 2016 год муниципальными заказчиками проведено 719 электронных аукционов, с общей начальной максимальной ценой контракта 358,9 млн. руб., по итогам которых стоимость заключенных контрактов составила 281,0 млн. руб. (сумма экономии бюджетных средств составила 77,9 млн. руб.);</w:t>
      </w:r>
      <w:r w:rsidRPr="008C03F6">
        <w:t xml:space="preserve"> </w:t>
      </w:r>
    </w:p>
    <w:p w:rsidR="00AE4FC1" w:rsidRPr="008C03F6" w:rsidRDefault="00AE4FC1" w:rsidP="00AE4FC1">
      <w:pPr>
        <w:spacing w:after="0" w:line="240" w:lineRule="auto"/>
        <w:contextualSpacing/>
        <w:jc w:val="both"/>
        <w:rPr>
          <w:rFonts w:ascii="Times New Roman" w:eastAsia="Times New Roman" w:hAnsi="Times New Roman"/>
          <w:sz w:val="28"/>
          <w:szCs w:val="28"/>
        </w:rPr>
      </w:pPr>
      <w:r w:rsidRPr="008C03F6">
        <w:rPr>
          <w:rFonts w:ascii="Times New Roman" w:eastAsia="Times New Roman" w:hAnsi="Times New Roman"/>
          <w:noProof/>
          <w:sz w:val="28"/>
          <w:szCs w:val="28"/>
          <w:lang w:eastAsia="ru-RU"/>
        </w:rPr>
        <w:drawing>
          <wp:inline distT="0" distB="0" distL="0" distR="0" wp14:anchorId="02B7B2FE" wp14:editId="5C5A7E88">
            <wp:extent cx="6127845" cy="2634018"/>
            <wp:effectExtent l="0" t="0" r="25400" b="1397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
              </a:graphicData>
            </a:graphic>
          </wp:inline>
        </w:drawing>
      </w:r>
    </w:p>
    <w:p w:rsidR="00AE4FC1" w:rsidRPr="00122EDF" w:rsidRDefault="00AE4FC1" w:rsidP="006C3237">
      <w:pPr>
        <w:spacing w:after="0" w:line="240" w:lineRule="auto"/>
        <w:ind w:firstLine="567"/>
        <w:contextualSpacing/>
        <w:jc w:val="both"/>
        <w:rPr>
          <w:rFonts w:ascii="Times New Roman" w:eastAsia="Times New Roman" w:hAnsi="Times New Roman"/>
          <w:sz w:val="28"/>
          <w:szCs w:val="28"/>
        </w:rPr>
      </w:pPr>
      <w:r w:rsidRPr="008C03F6">
        <w:rPr>
          <w:rFonts w:ascii="Times New Roman" w:eastAsia="Times New Roman" w:hAnsi="Times New Roman"/>
          <w:sz w:val="28"/>
          <w:szCs w:val="28"/>
        </w:rPr>
        <w:lastRenderedPageBreak/>
        <w:t>- создан уполномоченный орган - администрация муниципального образования Ленинградский район, на который возложены функции по определению поставщиков (подрядчиков, исполнителей) при осуществлении закупок товаров, работ, услуг конкурентными способами в соответствии с Федеральным законом № 44-ФЗ для муниципальных заказчиков, бюджетных учреждений, муниципальных унитарных предприятий муниципального образования Ленинградский район.</w:t>
      </w:r>
    </w:p>
    <w:p w:rsidR="00861334" w:rsidRPr="00861334" w:rsidRDefault="00861334" w:rsidP="006C3237">
      <w:pPr>
        <w:spacing w:after="0" w:line="240" w:lineRule="auto"/>
        <w:ind w:firstLine="567"/>
        <w:jc w:val="both"/>
        <w:rPr>
          <w:rFonts w:ascii="Times New Roman" w:eastAsia="Times New Roman" w:hAnsi="Times New Roman"/>
          <w:sz w:val="28"/>
          <w:szCs w:val="28"/>
          <w:highlight w:val="yellow"/>
        </w:rPr>
      </w:pPr>
    </w:p>
    <w:p w:rsidR="006C7461" w:rsidRPr="00066C0A" w:rsidRDefault="00861334" w:rsidP="006C7461">
      <w:pPr>
        <w:spacing w:after="0" w:line="240" w:lineRule="auto"/>
        <w:ind w:firstLine="567"/>
        <w:jc w:val="both"/>
        <w:rPr>
          <w:rFonts w:ascii="Times New Roman" w:hAnsi="Times New Roman"/>
          <w:sz w:val="28"/>
          <w:szCs w:val="28"/>
        </w:rPr>
      </w:pPr>
      <w:r w:rsidRPr="00EE5BB0">
        <w:rPr>
          <w:rFonts w:ascii="Times New Roman" w:hAnsi="Times New Roman"/>
          <w:b/>
          <w:bCs/>
          <w:sz w:val="32"/>
          <w:szCs w:val="32"/>
        </w:rPr>
        <w:t>7.22.</w:t>
      </w:r>
      <w:r w:rsidRPr="00EE5BB0">
        <w:rPr>
          <w:rFonts w:ascii="Times New Roman" w:eastAsia="Times New Roman" w:hAnsi="Times New Roman"/>
          <w:iCs/>
          <w:sz w:val="28"/>
          <w:szCs w:val="28"/>
          <w:lang w:eastAsia="ru-RU"/>
        </w:rPr>
        <w:t xml:space="preserve"> </w:t>
      </w:r>
      <w:r w:rsidR="006C7461" w:rsidRPr="00EE5BB0">
        <w:rPr>
          <w:rFonts w:ascii="Times New Roman" w:hAnsi="Times New Roman"/>
          <w:sz w:val="28"/>
          <w:szCs w:val="28"/>
        </w:rPr>
        <w:t>Информированность</w:t>
      </w:r>
      <w:r w:rsidR="006C7461" w:rsidRPr="00066C0A">
        <w:rPr>
          <w:rFonts w:ascii="Times New Roman" w:hAnsi="Times New Roman"/>
          <w:sz w:val="28"/>
          <w:szCs w:val="28"/>
        </w:rPr>
        <w:t xml:space="preserve"> предпринимателей остается актуальной проблемой. Любой бизнес - малый, средний, крупный - не может обойтись без информационной поддержки</w:t>
      </w:r>
      <w:r w:rsidR="006C7461">
        <w:rPr>
          <w:rFonts w:ascii="Times New Roman" w:hAnsi="Times New Roman"/>
          <w:sz w:val="28"/>
          <w:szCs w:val="28"/>
        </w:rPr>
        <w:t>,</w:t>
      </w:r>
      <w:r w:rsidR="006C7461" w:rsidRPr="00245D08">
        <w:rPr>
          <w:rFonts w:ascii="Times New Roman" w:hAnsi="Times New Roman"/>
          <w:sz w:val="28"/>
          <w:szCs w:val="28"/>
        </w:rPr>
        <w:t xml:space="preserve"> </w:t>
      </w:r>
      <w:r w:rsidR="006C7461" w:rsidRPr="00066C0A">
        <w:rPr>
          <w:rFonts w:ascii="Times New Roman" w:hAnsi="Times New Roman"/>
          <w:sz w:val="28"/>
          <w:szCs w:val="28"/>
        </w:rPr>
        <w:t xml:space="preserve">здесь не только вопросы информирования о созданных Центрах и других институтах инфраструктуры поддержки малого предпринимательства. Ему нужна информация о поставщиках, о наличии товаров и многое другое. На Кубани необходимо </w:t>
      </w:r>
      <w:r w:rsidR="006C7461">
        <w:rPr>
          <w:rFonts w:ascii="Times New Roman" w:hAnsi="Times New Roman"/>
          <w:sz w:val="28"/>
          <w:szCs w:val="28"/>
        </w:rPr>
        <w:t>создать информационную</w:t>
      </w:r>
      <w:r w:rsidR="006C7461" w:rsidRPr="00066C0A">
        <w:rPr>
          <w:rFonts w:ascii="Times New Roman" w:hAnsi="Times New Roman"/>
          <w:sz w:val="28"/>
          <w:szCs w:val="28"/>
        </w:rPr>
        <w:t xml:space="preserve"> систему, которая охватывает все сферы деятельности малого бизнеса, начиная от нормативной базы и кончая сетью маркетинговы</w:t>
      </w:r>
      <w:r w:rsidR="006C7461">
        <w:rPr>
          <w:rFonts w:ascii="Times New Roman" w:hAnsi="Times New Roman"/>
          <w:sz w:val="28"/>
          <w:szCs w:val="28"/>
        </w:rPr>
        <w:t>х центров на территории страны.</w:t>
      </w:r>
      <w:r w:rsidR="006C7461" w:rsidRPr="00066C0A">
        <w:rPr>
          <w:rFonts w:ascii="Times New Roman" w:hAnsi="Times New Roman"/>
          <w:sz w:val="28"/>
          <w:szCs w:val="28"/>
        </w:rPr>
        <w:t xml:space="preserve"> Она должна позволить раскрыть информацию по каждому городу, району, довести ее до предпринимателей. </w:t>
      </w:r>
    </w:p>
    <w:p w:rsidR="006C7461" w:rsidRPr="00066C0A" w:rsidRDefault="006C7461" w:rsidP="006C7461">
      <w:pPr>
        <w:spacing w:after="0" w:line="240" w:lineRule="auto"/>
        <w:ind w:firstLine="567"/>
        <w:jc w:val="both"/>
        <w:rPr>
          <w:rFonts w:ascii="Times New Roman" w:hAnsi="Times New Roman"/>
          <w:sz w:val="28"/>
          <w:szCs w:val="28"/>
        </w:rPr>
      </w:pPr>
      <w:proofErr w:type="gramStart"/>
      <w:r w:rsidRPr="00066C0A">
        <w:rPr>
          <w:rFonts w:ascii="Times New Roman" w:hAnsi="Times New Roman"/>
          <w:sz w:val="28"/>
          <w:szCs w:val="28"/>
        </w:rPr>
        <w:t xml:space="preserve">В муниципальном образовании </w:t>
      </w:r>
      <w:r>
        <w:rPr>
          <w:rFonts w:ascii="Times New Roman" w:hAnsi="Times New Roman"/>
          <w:sz w:val="28"/>
          <w:szCs w:val="28"/>
        </w:rPr>
        <w:t xml:space="preserve">Ленинградский район </w:t>
      </w:r>
      <w:r w:rsidRPr="00066C0A">
        <w:rPr>
          <w:rFonts w:ascii="Times New Roman" w:hAnsi="Times New Roman"/>
          <w:sz w:val="28"/>
          <w:szCs w:val="28"/>
        </w:rPr>
        <w:t>активно ведется работа с имуществом, включенным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w:t>
      </w:r>
      <w:r>
        <w:rPr>
          <w:rFonts w:ascii="Times New Roman" w:hAnsi="Times New Roman"/>
          <w:sz w:val="28"/>
          <w:szCs w:val="28"/>
        </w:rPr>
        <w:t xml:space="preserve">редназначенных для передачи во </w:t>
      </w:r>
      <w:r w:rsidRPr="00066C0A">
        <w:rPr>
          <w:rFonts w:ascii="Times New Roman" w:hAnsi="Times New Roman"/>
          <w:sz w:val="28"/>
          <w:szCs w:val="28"/>
        </w:rPr>
        <w:t>владение и (или) в пользование н</w:t>
      </w:r>
      <w:r>
        <w:rPr>
          <w:rFonts w:ascii="Times New Roman" w:hAnsi="Times New Roman"/>
          <w:sz w:val="28"/>
          <w:szCs w:val="28"/>
        </w:rPr>
        <w:t>а долгосрочной основе субъектам</w:t>
      </w:r>
      <w:r w:rsidRPr="00066C0A">
        <w:rPr>
          <w:rFonts w:ascii="Times New Roman" w:hAnsi="Times New Roman"/>
          <w:sz w:val="28"/>
          <w:szCs w:val="28"/>
        </w:rPr>
        <w:t xml:space="preserve"> малого и среднего предпринимательства.</w:t>
      </w:r>
      <w:proofErr w:type="gramEnd"/>
      <w:r w:rsidRPr="00066C0A">
        <w:rPr>
          <w:rFonts w:ascii="Times New Roman" w:hAnsi="Times New Roman"/>
          <w:sz w:val="28"/>
          <w:szCs w:val="28"/>
        </w:rPr>
        <w:t xml:space="preserve"> </w:t>
      </w:r>
      <w:r>
        <w:rPr>
          <w:rFonts w:ascii="Times New Roman" w:hAnsi="Times New Roman"/>
          <w:sz w:val="28"/>
          <w:szCs w:val="28"/>
        </w:rPr>
        <w:t>В указанном перечне и</w:t>
      </w:r>
      <w:r w:rsidRPr="00066C0A">
        <w:rPr>
          <w:rFonts w:ascii="Times New Roman" w:hAnsi="Times New Roman"/>
          <w:sz w:val="28"/>
          <w:szCs w:val="28"/>
        </w:rPr>
        <w:t xml:space="preserve">меются свободные объекты, </w:t>
      </w:r>
      <w:r>
        <w:rPr>
          <w:rFonts w:ascii="Times New Roman" w:hAnsi="Times New Roman"/>
          <w:sz w:val="28"/>
          <w:szCs w:val="28"/>
        </w:rPr>
        <w:t xml:space="preserve">информация о </w:t>
      </w:r>
      <w:r w:rsidRPr="00066C0A">
        <w:rPr>
          <w:rFonts w:ascii="Times New Roman" w:hAnsi="Times New Roman"/>
          <w:sz w:val="28"/>
          <w:szCs w:val="28"/>
        </w:rPr>
        <w:t>которых размещен</w:t>
      </w:r>
      <w:r>
        <w:rPr>
          <w:rFonts w:ascii="Times New Roman" w:hAnsi="Times New Roman"/>
          <w:sz w:val="28"/>
          <w:szCs w:val="28"/>
        </w:rPr>
        <w:t>а</w:t>
      </w:r>
      <w:r w:rsidRPr="00066C0A">
        <w:rPr>
          <w:rFonts w:ascii="Times New Roman" w:hAnsi="Times New Roman"/>
          <w:sz w:val="28"/>
          <w:szCs w:val="28"/>
        </w:rPr>
        <w:t xml:space="preserve"> в информационно-телекоммуникационной сети «Интернет». </w:t>
      </w:r>
      <w:r>
        <w:rPr>
          <w:rFonts w:ascii="Times New Roman" w:hAnsi="Times New Roman"/>
          <w:sz w:val="28"/>
          <w:szCs w:val="28"/>
        </w:rPr>
        <w:t>Благодаря информированию и размещению информации в свободном доступе о наличии свободного имущества, включенного в вышеуказанный перечень, администрация муниципального образования в кратчайший срок заключила договор аренды трансформаторной подстанции. Арендатором данного объекта выступает специализированная организация, наделенная полномочиями по передаче электроэнергии и технологического присоединения к распределительным электросетям.</w:t>
      </w:r>
    </w:p>
    <w:p w:rsidR="00861334" w:rsidRPr="007564E2" w:rsidRDefault="00861334" w:rsidP="006C7461">
      <w:pPr>
        <w:pStyle w:val="ad"/>
        <w:tabs>
          <w:tab w:val="left" w:pos="-142"/>
        </w:tabs>
        <w:spacing w:before="0" w:beforeAutospacing="0" w:after="0" w:afterAutospacing="0"/>
        <w:ind w:firstLine="567"/>
        <w:jc w:val="both"/>
        <w:rPr>
          <w:rFonts w:eastAsia="Calibri"/>
          <w:b/>
          <w:bCs/>
          <w:sz w:val="28"/>
          <w:szCs w:val="28"/>
          <w:highlight w:val="yellow"/>
          <w:lang w:eastAsia="en-US"/>
        </w:rPr>
      </w:pPr>
    </w:p>
    <w:p w:rsidR="005069ED" w:rsidRDefault="00AA6819" w:rsidP="00991E50">
      <w:pPr>
        <w:spacing w:after="0" w:line="240" w:lineRule="auto"/>
        <w:jc w:val="center"/>
        <w:rPr>
          <w:rFonts w:ascii="Times New Roman" w:hAnsi="Times New Roman"/>
          <w:b/>
          <w:bCs/>
          <w:sz w:val="28"/>
          <w:szCs w:val="28"/>
        </w:rPr>
      </w:pPr>
      <w:r w:rsidRPr="0004444C">
        <w:rPr>
          <w:rFonts w:ascii="Times New Roman" w:hAnsi="Times New Roman"/>
          <w:b/>
          <w:bCs/>
          <w:sz w:val="28"/>
          <w:szCs w:val="28"/>
        </w:rPr>
        <w:t xml:space="preserve">Раздел 8. Информация о наличии в </w:t>
      </w:r>
      <w:r w:rsidR="008F690D" w:rsidRPr="0004444C">
        <w:rPr>
          <w:rFonts w:ascii="Times New Roman" w:hAnsi="Times New Roman"/>
          <w:b/>
          <w:bCs/>
          <w:sz w:val="28"/>
          <w:szCs w:val="28"/>
        </w:rPr>
        <w:t>муниципальной</w:t>
      </w:r>
      <w:r w:rsidRPr="0004444C">
        <w:rPr>
          <w:rFonts w:ascii="Times New Roman" w:hAnsi="Times New Roman"/>
          <w:b/>
          <w:bCs/>
          <w:sz w:val="28"/>
          <w:szCs w:val="28"/>
        </w:rPr>
        <w:t xml:space="preserve"> практике проектов с применением механизмов муниципально-частного партнерства, </w:t>
      </w:r>
    </w:p>
    <w:p w:rsidR="00AA6819" w:rsidRPr="0004444C" w:rsidRDefault="00AA6819" w:rsidP="00991E50">
      <w:pPr>
        <w:spacing w:after="0" w:line="240" w:lineRule="auto"/>
        <w:jc w:val="center"/>
        <w:rPr>
          <w:rFonts w:ascii="Times New Roman" w:hAnsi="Times New Roman"/>
          <w:b/>
          <w:bCs/>
          <w:sz w:val="28"/>
          <w:szCs w:val="28"/>
        </w:rPr>
      </w:pPr>
      <w:r w:rsidRPr="0004444C">
        <w:rPr>
          <w:rFonts w:ascii="Times New Roman" w:hAnsi="Times New Roman"/>
          <w:b/>
          <w:bCs/>
          <w:sz w:val="28"/>
          <w:szCs w:val="28"/>
        </w:rPr>
        <w:t>в том числе посредством заключения концессионных соглашений</w:t>
      </w:r>
    </w:p>
    <w:p w:rsidR="00AA6819" w:rsidRPr="0004444C" w:rsidRDefault="00AA6819" w:rsidP="00991E50">
      <w:pPr>
        <w:pStyle w:val="ad"/>
        <w:tabs>
          <w:tab w:val="left" w:pos="-142"/>
        </w:tabs>
        <w:spacing w:before="0" w:beforeAutospacing="0" w:after="0" w:afterAutospacing="0"/>
        <w:ind w:firstLine="567"/>
        <w:jc w:val="both"/>
        <w:rPr>
          <w:rFonts w:eastAsia="Calibri"/>
          <w:b/>
          <w:bCs/>
          <w:sz w:val="28"/>
          <w:szCs w:val="28"/>
          <w:lang w:eastAsia="en-US"/>
        </w:rPr>
      </w:pPr>
    </w:p>
    <w:p w:rsidR="000D0661" w:rsidRPr="0004444C" w:rsidRDefault="000D0661" w:rsidP="0004444C">
      <w:pPr>
        <w:spacing w:after="0" w:line="240" w:lineRule="auto"/>
        <w:ind w:firstLine="567"/>
        <w:jc w:val="both"/>
        <w:rPr>
          <w:rFonts w:ascii="Times New Roman" w:hAnsi="Times New Roman"/>
          <w:sz w:val="28"/>
          <w:szCs w:val="28"/>
        </w:rPr>
      </w:pPr>
      <w:r w:rsidRPr="0004444C">
        <w:rPr>
          <w:rFonts w:ascii="Times New Roman" w:hAnsi="Times New Roman"/>
          <w:sz w:val="28"/>
          <w:szCs w:val="28"/>
        </w:rPr>
        <w:t xml:space="preserve">В сентябре 2016 года администрацией муниципального образования Ленинградский район совместно с МУП «Ленинградский Теплоцентр» заключено концессионное соглашение с ООО «Центр управления проектами в жилищно-коммунальном хозяйстве» </w:t>
      </w:r>
      <w:r w:rsidRPr="0004444C">
        <w:rPr>
          <w:rFonts w:ascii="Times New Roman" w:hAnsi="Times New Roman"/>
          <w:color w:val="000000"/>
          <w:sz w:val="28"/>
          <w:szCs w:val="28"/>
          <w:lang w:eastAsia="ru-RU"/>
        </w:rPr>
        <w:t xml:space="preserve">в отношении систем коммунальной инфраструктуры, направленным на создание и реконструкцию </w:t>
      </w:r>
      <w:proofErr w:type="gramStart"/>
      <w:r w:rsidRPr="0004444C">
        <w:rPr>
          <w:rFonts w:ascii="Times New Roman" w:hAnsi="Times New Roman"/>
          <w:color w:val="000000"/>
          <w:sz w:val="28"/>
          <w:szCs w:val="28"/>
          <w:lang w:eastAsia="ru-RU"/>
        </w:rPr>
        <w:t>объектов теплоснабжения муниципального образования</w:t>
      </w:r>
      <w:r w:rsidRPr="0004444C">
        <w:rPr>
          <w:rFonts w:ascii="Times New Roman" w:hAnsi="Times New Roman"/>
          <w:sz w:val="28"/>
          <w:szCs w:val="28"/>
        </w:rPr>
        <w:t xml:space="preserve"> теплоснабжения Ленинградского </w:t>
      </w:r>
      <w:r w:rsidRPr="0004444C">
        <w:rPr>
          <w:rFonts w:ascii="Times New Roman" w:hAnsi="Times New Roman"/>
          <w:sz w:val="28"/>
          <w:szCs w:val="28"/>
        </w:rPr>
        <w:lastRenderedPageBreak/>
        <w:t>района</w:t>
      </w:r>
      <w:proofErr w:type="gramEnd"/>
      <w:r w:rsidRPr="0004444C">
        <w:rPr>
          <w:rFonts w:ascii="Times New Roman" w:hAnsi="Times New Roman"/>
          <w:sz w:val="28"/>
          <w:szCs w:val="28"/>
        </w:rPr>
        <w:t xml:space="preserve">. </w:t>
      </w:r>
      <w:r w:rsidRPr="0004444C">
        <w:rPr>
          <w:rFonts w:ascii="Times New Roman" w:hAnsi="Times New Roman"/>
          <w:color w:val="000000"/>
          <w:sz w:val="28"/>
          <w:szCs w:val="28"/>
        </w:rPr>
        <w:t>Администрацией муниципального образования проведена работа по оформлению правоустанавливающих и правоудостоверяющих документов в отношении объектов недвижимости и земельных участков, принадлежащих на праве хозяйственного ведения МУП «</w:t>
      </w:r>
      <w:proofErr w:type="gramStart"/>
      <w:r w:rsidRPr="0004444C">
        <w:rPr>
          <w:rFonts w:ascii="Times New Roman" w:hAnsi="Times New Roman"/>
          <w:color w:val="000000"/>
          <w:sz w:val="28"/>
          <w:szCs w:val="28"/>
        </w:rPr>
        <w:t>Ленинградский</w:t>
      </w:r>
      <w:proofErr w:type="gramEnd"/>
      <w:r w:rsidRPr="0004444C">
        <w:rPr>
          <w:rFonts w:ascii="Times New Roman" w:hAnsi="Times New Roman"/>
          <w:color w:val="000000"/>
          <w:sz w:val="28"/>
          <w:szCs w:val="28"/>
        </w:rPr>
        <w:t xml:space="preserve"> Теплоцентр» в целях передачи имущества частному инвестору (концессионеру).</w:t>
      </w:r>
    </w:p>
    <w:p w:rsidR="000D0661" w:rsidRPr="0004444C" w:rsidRDefault="000D0661" w:rsidP="0004444C">
      <w:pPr>
        <w:spacing w:after="0" w:line="240" w:lineRule="auto"/>
        <w:ind w:firstLine="567"/>
        <w:jc w:val="both"/>
        <w:rPr>
          <w:rFonts w:ascii="Times New Roman" w:hAnsi="Times New Roman"/>
          <w:sz w:val="28"/>
          <w:szCs w:val="28"/>
        </w:rPr>
      </w:pPr>
      <w:r w:rsidRPr="0004444C">
        <w:rPr>
          <w:rFonts w:ascii="Times New Roman" w:hAnsi="Times New Roman"/>
          <w:sz w:val="28"/>
          <w:szCs w:val="28"/>
        </w:rPr>
        <w:t>Фактически объекты теплоснабжения переданы Концессионеру</w:t>
      </w:r>
      <w:r w:rsidR="003E46B0" w:rsidRPr="0004444C">
        <w:rPr>
          <w:rFonts w:ascii="Times New Roman" w:hAnsi="Times New Roman"/>
          <w:sz w:val="28"/>
          <w:szCs w:val="28"/>
        </w:rPr>
        <w:t xml:space="preserve"> </w:t>
      </w:r>
      <w:r w:rsidRPr="0004444C">
        <w:rPr>
          <w:rFonts w:ascii="Times New Roman" w:hAnsi="Times New Roman"/>
          <w:sz w:val="28"/>
          <w:szCs w:val="28"/>
        </w:rPr>
        <w:t>в ноябре 2017 года, а выполнять функции теплоснабжающей организацией ОО</w:t>
      </w:r>
      <w:r w:rsidR="006B1394" w:rsidRPr="0004444C">
        <w:rPr>
          <w:rFonts w:ascii="Times New Roman" w:hAnsi="Times New Roman"/>
          <w:sz w:val="28"/>
          <w:szCs w:val="28"/>
        </w:rPr>
        <w:t>О</w:t>
      </w:r>
      <w:r w:rsidRPr="0004444C">
        <w:rPr>
          <w:rFonts w:ascii="Times New Roman" w:hAnsi="Times New Roman"/>
          <w:sz w:val="28"/>
          <w:szCs w:val="28"/>
        </w:rPr>
        <w:t xml:space="preserve"> «ЦУП ЖКХ» стало с 1 декабря 2017 года. </w:t>
      </w:r>
    </w:p>
    <w:p w:rsidR="0004444C" w:rsidRDefault="0004444C" w:rsidP="0004444C">
      <w:pPr>
        <w:spacing w:after="0" w:line="240" w:lineRule="auto"/>
        <w:ind w:firstLine="851"/>
        <w:jc w:val="both"/>
        <w:rPr>
          <w:rFonts w:ascii="Times New Roman" w:hAnsi="Times New Roman"/>
          <w:sz w:val="28"/>
          <w:szCs w:val="28"/>
        </w:rPr>
      </w:pPr>
      <w:r w:rsidRPr="0004444C">
        <w:rPr>
          <w:rFonts w:ascii="Times New Roman" w:hAnsi="Times New Roman"/>
          <w:sz w:val="28"/>
          <w:szCs w:val="28"/>
        </w:rPr>
        <w:t>В 2018 году Концессионером выполнены работы по замене 230 метров тепловых сетей котельной 106 квартала станицы Ленинградской.</w:t>
      </w:r>
    </w:p>
    <w:p w:rsidR="0004444C" w:rsidRDefault="0004444C" w:rsidP="0004444C">
      <w:pPr>
        <w:spacing w:after="0" w:line="240" w:lineRule="auto"/>
        <w:ind w:firstLine="851"/>
        <w:jc w:val="both"/>
        <w:rPr>
          <w:rFonts w:ascii="Times New Roman" w:hAnsi="Times New Roman"/>
          <w:sz w:val="28"/>
          <w:szCs w:val="28"/>
        </w:rPr>
      </w:pPr>
    </w:p>
    <w:p w:rsidR="002A387B" w:rsidRPr="0089429E" w:rsidRDefault="002A387B" w:rsidP="0004444C">
      <w:pPr>
        <w:spacing w:after="0" w:line="240" w:lineRule="auto"/>
        <w:jc w:val="center"/>
        <w:rPr>
          <w:rFonts w:ascii="Times New Roman" w:hAnsi="Times New Roman"/>
          <w:b/>
          <w:bCs/>
          <w:sz w:val="28"/>
          <w:szCs w:val="28"/>
        </w:rPr>
      </w:pPr>
      <w:r w:rsidRPr="0089429E">
        <w:rPr>
          <w:rFonts w:ascii="Times New Roman" w:hAnsi="Times New Roman"/>
          <w:b/>
          <w:bCs/>
          <w:sz w:val="28"/>
          <w:szCs w:val="28"/>
        </w:rPr>
        <w:t>Раздел 9. Участие в разработке и реализации Стратегии социально-экономического развития Краснодарского края до 2030 года.</w:t>
      </w:r>
    </w:p>
    <w:p w:rsidR="002A387B" w:rsidRPr="00074690" w:rsidRDefault="002A387B" w:rsidP="00F71334">
      <w:pPr>
        <w:spacing w:after="0" w:line="240" w:lineRule="auto"/>
        <w:jc w:val="both"/>
        <w:rPr>
          <w:rFonts w:ascii="Times New Roman" w:eastAsia="Times New Roman" w:hAnsi="Times New Roman"/>
          <w:sz w:val="28"/>
          <w:szCs w:val="28"/>
          <w:highlight w:val="yellow"/>
          <w:lang w:eastAsia="ru-RU"/>
        </w:rPr>
      </w:pPr>
    </w:p>
    <w:p w:rsidR="008A69CA" w:rsidRPr="008A69CA" w:rsidRDefault="008A69CA" w:rsidP="008A69CA">
      <w:pPr>
        <w:spacing w:after="0" w:line="240" w:lineRule="auto"/>
        <w:ind w:firstLine="567"/>
        <w:jc w:val="both"/>
        <w:rPr>
          <w:rFonts w:ascii="Times New Roman" w:hAnsi="Times New Roman"/>
          <w:color w:val="000000"/>
          <w:sz w:val="28"/>
          <w:szCs w:val="28"/>
          <w:shd w:val="clear" w:color="auto" w:fill="FFFFFF"/>
        </w:rPr>
      </w:pPr>
      <w:r w:rsidRPr="008A69CA">
        <w:rPr>
          <w:rFonts w:ascii="Times New Roman" w:hAnsi="Times New Roman"/>
          <w:color w:val="000000"/>
          <w:sz w:val="28"/>
          <w:szCs w:val="28"/>
          <w:shd w:val="clear" w:color="auto" w:fill="FFFFFF"/>
        </w:rPr>
        <w:t>На сессии Законодательного собрания Краснодарского края был принят Закон Краснодарского края «О Стратегии социально-экономического развития Краснодарского края до 2030 года» от 21.12.2018 № 3930-КЗ.</w:t>
      </w:r>
      <w:r w:rsidR="00BE2531" w:rsidRPr="00BE2531">
        <w:rPr>
          <w:rFonts w:ascii="Times New Roman" w:hAnsi="Times New Roman"/>
          <w:color w:val="000000"/>
          <w:sz w:val="28"/>
          <w:szCs w:val="28"/>
          <w:shd w:val="clear" w:color="auto" w:fill="FFFFFF"/>
        </w:rPr>
        <w:t xml:space="preserve"> Стратегия развития Краснодарского края до 2030 году была презентована в рамках деловой программы на Российском инвестиционном форуме в Сочи — 2018. Разработкой документа занимался ЗАО МЦСЭИ «Леонтьевский центр».</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color w:val="000000"/>
          <w:sz w:val="28"/>
          <w:szCs w:val="28"/>
          <w:shd w:val="clear" w:color="auto" w:fill="FFFFFF"/>
        </w:rPr>
        <w:t>Стратегическое видение в разрезе семи направлений конкуренции</w:t>
      </w:r>
      <w:r>
        <w:rPr>
          <w:rFonts w:ascii="Times New Roman" w:hAnsi="Times New Roman"/>
          <w:color w:val="000000"/>
          <w:sz w:val="28"/>
          <w:szCs w:val="28"/>
          <w:shd w:val="clear" w:color="auto" w:fill="FFFFFF"/>
        </w:rPr>
        <w:t>:</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G1. Рынки.</w:t>
      </w:r>
      <w:r>
        <w:rPr>
          <w:rFonts w:ascii="Times New Roman" w:hAnsi="Times New Roman"/>
          <w:b/>
          <w:bCs/>
          <w:sz w:val="28"/>
          <w:szCs w:val="28"/>
          <w:shd w:val="clear" w:color="auto" w:fill="FFFFFF"/>
        </w:rPr>
        <w:t xml:space="preserve"> </w:t>
      </w:r>
      <w:r w:rsidRPr="001139BD">
        <w:rPr>
          <w:rFonts w:ascii="Times New Roman" w:hAnsi="Times New Roman"/>
          <w:color w:val="000000"/>
          <w:sz w:val="28"/>
          <w:szCs w:val="28"/>
          <w:shd w:val="clear" w:color="auto" w:fill="FFFFFF"/>
        </w:rPr>
        <w:t>Ключевые экономические комплексы края конкурентоспособны на российском рынке, лидеры – глобально конкурентоспособны. Сформированы сбалансированные кластеры-лидеры развития Южного полюса роста.</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G2. Институты. «</w:t>
      </w:r>
      <w:r w:rsidRPr="001139BD">
        <w:rPr>
          <w:rFonts w:ascii="Times New Roman" w:hAnsi="Times New Roman"/>
          <w:color w:val="000000"/>
          <w:sz w:val="28"/>
          <w:szCs w:val="28"/>
          <w:shd w:val="clear" w:color="auto" w:fill="FFFFFF"/>
        </w:rPr>
        <w:t>Край предпринимательства» (на уровне крупного, среднего и малого бизнеса), конкурентоспособных кластеров и эффективного государственного управления на основе сбалансированной системы государственных, частных, государственно-частных и общественных институтов.</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G3. Человеческий капитал.</w:t>
      </w:r>
      <w:r>
        <w:rPr>
          <w:rFonts w:ascii="Times New Roman" w:hAnsi="Times New Roman"/>
          <w:color w:val="000000"/>
          <w:sz w:val="28"/>
          <w:szCs w:val="28"/>
          <w:shd w:val="clear" w:color="auto" w:fill="FFFFFF"/>
        </w:rPr>
        <w:t xml:space="preserve"> </w:t>
      </w:r>
      <w:proofErr w:type="gramStart"/>
      <w:r w:rsidRPr="001139BD">
        <w:rPr>
          <w:rFonts w:ascii="Times New Roman" w:hAnsi="Times New Roman"/>
          <w:color w:val="000000"/>
          <w:sz w:val="28"/>
          <w:szCs w:val="28"/>
          <w:shd w:val="clear" w:color="auto" w:fill="FFFFFF"/>
        </w:rPr>
        <w:t>Регион-лидер в накоплении человеческого капитала как ключевого актива – основы долгосрочной конкурентоспособности, обеспечивший лучшие условия для развития и самореализации жителей Краснодарского края – гостеприимных, открытых, мотивированных людей, умеющих находить баланс консервативного и прогрессивного, ценящих здоровье, семью и дружеское общение, наслаждающихся долголетием.</w:t>
      </w:r>
      <w:proofErr w:type="gramEnd"/>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G4. Инновации и информация.</w:t>
      </w:r>
      <w:r>
        <w:rPr>
          <w:rFonts w:ascii="Times New Roman" w:hAnsi="Times New Roman"/>
          <w:b/>
          <w:bCs/>
          <w:sz w:val="28"/>
          <w:szCs w:val="28"/>
          <w:shd w:val="clear" w:color="auto" w:fill="FFFFFF"/>
        </w:rPr>
        <w:t xml:space="preserve"> </w:t>
      </w:r>
      <w:r w:rsidRPr="001139BD">
        <w:rPr>
          <w:rFonts w:ascii="Times New Roman" w:hAnsi="Times New Roman"/>
          <w:color w:val="000000"/>
          <w:sz w:val="28"/>
          <w:szCs w:val="28"/>
          <w:shd w:val="clear" w:color="auto" w:fill="FFFFFF"/>
        </w:rPr>
        <w:t>Территория умной экономики, ориентированной на реализацию потенциала молодых талантов и предпринимателей, обеспечивающих глобальное технологическое лидерство России.</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G5. Природные ресурсы и устойчивое развитие.</w:t>
      </w:r>
      <w:r>
        <w:rPr>
          <w:rFonts w:ascii="Times New Roman" w:hAnsi="Times New Roman"/>
          <w:b/>
          <w:bCs/>
          <w:sz w:val="28"/>
          <w:szCs w:val="28"/>
          <w:shd w:val="clear" w:color="auto" w:fill="FFFFFF"/>
        </w:rPr>
        <w:t xml:space="preserve"> </w:t>
      </w:r>
      <w:r w:rsidRPr="001139BD">
        <w:rPr>
          <w:rFonts w:ascii="Times New Roman" w:hAnsi="Times New Roman"/>
          <w:color w:val="000000"/>
          <w:sz w:val="28"/>
          <w:szCs w:val="28"/>
          <w:shd w:val="clear" w:color="auto" w:fill="FFFFFF"/>
        </w:rPr>
        <w:t xml:space="preserve">Регион, обладающий разнообразными (в т.ч. уникальными) природными системами, сберегаемыми для будущих поколений, и высоким уровнем экологической безопасности, эффективно использующий природные ресурсы на основе соблюдения </w:t>
      </w:r>
      <w:r w:rsidRPr="001139BD">
        <w:rPr>
          <w:rFonts w:ascii="Times New Roman" w:hAnsi="Times New Roman"/>
          <w:color w:val="000000"/>
          <w:sz w:val="28"/>
          <w:szCs w:val="28"/>
          <w:shd w:val="clear" w:color="auto" w:fill="FFFFFF"/>
        </w:rPr>
        <w:lastRenderedPageBreak/>
        <w:t>принципов устойчивого развития для обеспечения высокого качества жизни жителей края и воспроизводства человеческого потенциала России.</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G6. Пространство и реальный капитал.</w:t>
      </w:r>
      <w:r>
        <w:rPr>
          <w:rFonts w:ascii="Times New Roman" w:hAnsi="Times New Roman"/>
          <w:b/>
          <w:bCs/>
          <w:sz w:val="28"/>
          <w:szCs w:val="28"/>
          <w:shd w:val="clear" w:color="auto" w:fill="FFFFFF"/>
        </w:rPr>
        <w:t xml:space="preserve"> </w:t>
      </w:r>
      <w:r w:rsidRPr="001139BD">
        <w:rPr>
          <w:rFonts w:ascii="Times New Roman" w:hAnsi="Times New Roman"/>
          <w:color w:val="000000"/>
          <w:sz w:val="28"/>
          <w:szCs w:val="28"/>
          <w:shd w:val="clear" w:color="auto" w:fill="FFFFFF"/>
        </w:rPr>
        <w:t>Лидер Южного полюса роста, территория, обладающая устойчивой системой расселения в парадигме «умных городов и сел», созданных для людей, сохраняющих и развивающих поликультурные традиции и природу Кубани и Азово-Черноморского побережья; рационально и эффективно используемое комфортное пространство жизнедеятельности населения и гостей региона с высоким качеством среды обитания.</w:t>
      </w:r>
    </w:p>
    <w:p w:rsidR="001139BD" w:rsidRPr="001139BD" w:rsidRDefault="001139BD" w:rsidP="001139BD">
      <w:pPr>
        <w:spacing w:after="0" w:line="240" w:lineRule="auto"/>
        <w:ind w:firstLine="567"/>
        <w:jc w:val="both"/>
        <w:rPr>
          <w:rFonts w:ascii="Times New Roman" w:hAnsi="Times New Roman"/>
          <w:color w:val="000000"/>
          <w:sz w:val="28"/>
          <w:szCs w:val="28"/>
          <w:shd w:val="clear" w:color="auto" w:fill="FFFFFF"/>
        </w:rPr>
      </w:pPr>
      <w:r w:rsidRPr="001139BD">
        <w:rPr>
          <w:rFonts w:ascii="Times New Roman" w:hAnsi="Times New Roman"/>
          <w:b/>
          <w:bCs/>
          <w:sz w:val="28"/>
          <w:szCs w:val="28"/>
          <w:shd w:val="clear" w:color="auto" w:fill="FFFFFF"/>
        </w:rPr>
        <w:t>G7. Инвестиции и финансовый капитал.</w:t>
      </w:r>
      <w:r>
        <w:rPr>
          <w:rFonts w:ascii="Times New Roman" w:hAnsi="Times New Roman"/>
          <w:b/>
          <w:bCs/>
          <w:sz w:val="28"/>
          <w:szCs w:val="28"/>
          <w:shd w:val="clear" w:color="auto" w:fill="FFFFFF"/>
        </w:rPr>
        <w:t xml:space="preserve"> </w:t>
      </w:r>
      <w:r w:rsidRPr="001139BD">
        <w:rPr>
          <w:rFonts w:ascii="Times New Roman" w:hAnsi="Times New Roman"/>
          <w:color w:val="000000"/>
          <w:sz w:val="28"/>
          <w:szCs w:val="28"/>
          <w:shd w:val="clear" w:color="auto" w:fill="FFFFFF"/>
        </w:rPr>
        <w:t>Краснодарский край и его ключевые субъекты инвестиционно привлекательны на мировом уровне, создана эффективная инвестиционная среда, ориентированная на инновации в традиционных и новых секторах экономики, бюджет края сбалансирован и имеет низкую зависимость от федерального уровня.</w:t>
      </w:r>
    </w:p>
    <w:p w:rsidR="001139BD" w:rsidRDefault="008A69CA" w:rsidP="0004444C">
      <w:pPr>
        <w:spacing w:after="0" w:line="240" w:lineRule="auto"/>
        <w:ind w:firstLine="567"/>
        <w:jc w:val="both"/>
        <w:rPr>
          <w:rFonts w:ascii="Times New Roman" w:hAnsi="Times New Roman"/>
          <w:color w:val="000000"/>
          <w:sz w:val="28"/>
          <w:szCs w:val="28"/>
          <w:shd w:val="clear" w:color="auto" w:fill="FFFFFF"/>
        </w:rPr>
      </w:pPr>
      <w:r w:rsidRPr="008A69CA">
        <w:rPr>
          <w:rFonts w:ascii="Times New Roman" w:hAnsi="Times New Roman"/>
          <w:color w:val="000000"/>
          <w:sz w:val="28"/>
          <w:szCs w:val="28"/>
          <w:shd w:val="clear" w:color="auto" w:fill="FFFFFF"/>
        </w:rPr>
        <w:t xml:space="preserve">В рамках стратегии впервые произвели «территориальную нарезку» в зависимости от специализации районов, целей и задач их развития. </w:t>
      </w:r>
      <w:r w:rsidR="00874995" w:rsidRPr="00874995">
        <w:rPr>
          <w:rFonts w:ascii="Times New Roman" w:hAnsi="Times New Roman"/>
          <w:color w:val="000000"/>
          <w:sz w:val="28"/>
          <w:szCs w:val="28"/>
          <w:shd w:val="clear" w:color="auto" w:fill="FFFFFF"/>
        </w:rPr>
        <w:t>В соответствии со Стратегией социально – экономического развития Краснодарского края до 2030 года сформировано семь экономических зон в рамках существующего административно-территориального деления: Северная, Центральная, Восточная, Предгорная, Черноморская, Краснодарская агломерация, Сочинская агломерация.</w:t>
      </w:r>
    </w:p>
    <w:p w:rsidR="00B679CC" w:rsidRDefault="008A69CA" w:rsidP="0004444C">
      <w:pPr>
        <w:spacing w:after="0" w:line="240" w:lineRule="auto"/>
        <w:ind w:firstLine="567"/>
        <w:jc w:val="both"/>
        <w:rPr>
          <w:rFonts w:ascii="Times New Roman" w:hAnsi="Times New Roman"/>
          <w:color w:val="000000"/>
          <w:sz w:val="28"/>
          <w:szCs w:val="28"/>
          <w:shd w:val="clear" w:color="auto" w:fill="FFFFFF"/>
        </w:rPr>
      </w:pPr>
      <w:proofErr w:type="gramStart"/>
      <w:r w:rsidRPr="008A69CA">
        <w:rPr>
          <w:rFonts w:ascii="Times New Roman" w:hAnsi="Times New Roman"/>
          <w:color w:val="000000"/>
          <w:sz w:val="28"/>
          <w:szCs w:val="28"/>
          <w:shd w:val="clear" w:color="auto" w:fill="FFFFFF"/>
        </w:rPr>
        <w:t>Ленинградский район находится в С</w:t>
      </w:r>
      <w:r w:rsidR="008A5B16">
        <w:rPr>
          <w:rFonts w:ascii="Times New Roman" w:hAnsi="Times New Roman"/>
          <w:color w:val="000000"/>
          <w:sz w:val="28"/>
          <w:szCs w:val="28"/>
          <w:shd w:val="clear" w:color="auto" w:fill="FFFFFF"/>
        </w:rPr>
        <w:t>еверной экономической зоне края</w:t>
      </w:r>
      <w:r w:rsidRPr="008A69CA">
        <w:rPr>
          <w:rFonts w:ascii="Times New Roman" w:hAnsi="Times New Roman"/>
          <w:color w:val="000000"/>
          <w:sz w:val="28"/>
          <w:szCs w:val="28"/>
          <w:shd w:val="clear" w:color="auto" w:fill="FFFFFF"/>
        </w:rPr>
        <w:t>.</w:t>
      </w:r>
      <w:r w:rsidR="00B679CC">
        <w:rPr>
          <w:rFonts w:ascii="Times New Roman" w:hAnsi="Times New Roman"/>
          <w:color w:val="000000"/>
          <w:sz w:val="28"/>
          <w:szCs w:val="28"/>
          <w:shd w:val="clear" w:color="auto" w:fill="FFFFFF"/>
        </w:rPr>
        <w:t xml:space="preserve"> 8 октября 2018 года подписано Соглашение о межмуниципальном сотрудничестве и взаимодействии</w:t>
      </w:r>
      <w:r w:rsidR="002D5BBA">
        <w:rPr>
          <w:rFonts w:ascii="Times New Roman" w:hAnsi="Times New Roman"/>
          <w:color w:val="000000"/>
          <w:sz w:val="28"/>
          <w:szCs w:val="28"/>
          <w:shd w:val="clear" w:color="auto" w:fill="FFFFFF"/>
        </w:rPr>
        <w:t>,</w:t>
      </w:r>
      <w:r w:rsidR="00B679CC">
        <w:rPr>
          <w:rFonts w:ascii="Times New Roman" w:hAnsi="Times New Roman"/>
          <w:color w:val="000000"/>
          <w:sz w:val="28"/>
          <w:szCs w:val="28"/>
          <w:shd w:val="clear" w:color="auto" w:fill="FFFFFF"/>
        </w:rPr>
        <w:t xml:space="preserve"> </w:t>
      </w:r>
      <w:r w:rsidR="002D5BBA">
        <w:rPr>
          <w:rFonts w:ascii="Times New Roman" w:hAnsi="Times New Roman"/>
          <w:color w:val="000000"/>
          <w:sz w:val="28"/>
          <w:szCs w:val="28"/>
          <w:shd w:val="clear" w:color="auto" w:fill="FFFFFF"/>
        </w:rPr>
        <w:t>основываясь на взаимной заинтересованности в установлении связей на стабильной и долгосрочной основе в сфере экономики, желая создать соответствующие организационные, экономические, правовые и иные необходимые условия для укрепления межмуниципального сотрудничества, учитывая необходимость осуществления практических действий, направленных на экономическое развитие муниципальных образований, в</w:t>
      </w:r>
      <w:proofErr w:type="gramEnd"/>
      <w:r w:rsidR="002D5BBA">
        <w:rPr>
          <w:rFonts w:ascii="Times New Roman" w:hAnsi="Times New Roman"/>
          <w:color w:val="000000"/>
          <w:sz w:val="28"/>
          <w:szCs w:val="28"/>
          <w:shd w:val="clear" w:color="auto" w:fill="FFFFFF"/>
        </w:rPr>
        <w:t xml:space="preserve"> различных сферах, затрагивающих интересы населения, и развитие территорий муниципальных образований, </w:t>
      </w:r>
      <w:r w:rsidR="00B679CC">
        <w:rPr>
          <w:rFonts w:ascii="Times New Roman" w:hAnsi="Times New Roman"/>
          <w:color w:val="000000"/>
          <w:sz w:val="28"/>
          <w:szCs w:val="28"/>
          <w:shd w:val="clear" w:color="auto" w:fill="FFFFFF"/>
        </w:rPr>
        <w:t xml:space="preserve">между </w:t>
      </w:r>
      <w:r w:rsidR="00F9273D" w:rsidRPr="00F9273D">
        <w:rPr>
          <w:rFonts w:ascii="Times New Roman" w:hAnsi="Times New Roman"/>
          <w:color w:val="000000"/>
          <w:sz w:val="28"/>
          <w:szCs w:val="28"/>
          <w:shd w:val="clear" w:color="auto" w:fill="FFFFFF"/>
        </w:rPr>
        <w:t xml:space="preserve">Кущевским, Крыловским, </w:t>
      </w:r>
      <w:proofErr w:type="gramStart"/>
      <w:r w:rsidR="00F9273D" w:rsidRPr="00F9273D">
        <w:rPr>
          <w:rFonts w:ascii="Times New Roman" w:hAnsi="Times New Roman"/>
          <w:color w:val="000000"/>
          <w:sz w:val="28"/>
          <w:szCs w:val="28"/>
          <w:shd w:val="clear" w:color="auto" w:fill="FFFFFF"/>
        </w:rPr>
        <w:t>Павловским</w:t>
      </w:r>
      <w:proofErr w:type="gramEnd"/>
      <w:r w:rsidR="00F9273D" w:rsidRPr="00F9273D">
        <w:rPr>
          <w:rFonts w:ascii="Times New Roman" w:hAnsi="Times New Roman"/>
          <w:color w:val="000000"/>
          <w:sz w:val="28"/>
          <w:szCs w:val="28"/>
          <w:shd w:val="clear" w:color="auto" w:fill="FFFFFF"/>
        </w:rPr>
        <w:t xml:space="preserve">, Староминским, Ленинградским, Каневским, Щербиновским и Ейским </w:t>
      </w:r>
      <w:r w:rsidR="00F9273D">
        <w:rPr>
          <w:rFonts w:ascii="Times New Roman" w:hAnsi="Times New Roman"/>
          <w:color w:val="000000"/>
          <w:sz w:val="28"/>
          <w:szCs w:val="28"/>
          <w:shd w:val="clear" w:color="auto" w:fill="FFFFFF"/>
        </w:rPr>
        <w:t>районами С</w:t>
      </w:r>
      <w:r w:rsidR="00B679CC">
        <w:rPr>
          <w:rFonts w:ascii="Times New Roman" w:hAnsi="Times New Roman"/>
          <w:color w:val="000000"/>
          <w:sz w:val="28"/>
          <w:szCs w:val="28"/>
          <w:shd w:val="clear" w:color="auto" w:fill="FFFFFF"/>
        </w:rPr>
        <w:t>еверной зоны</w:t>
      </w:r>
      <w:r w:rsidR="00F9273D">
        <w:rPr>
          <w:rFonts w:ascii="Times New Roman" w:hAnsi="Times New Roman"/>
          <w:color w:val="000000"/>
          <w:sz w:val="28"/>
          <w:szCs w:val="28"/>
          <w:shd w:val="clear" w:color="auto" w:fill="FFFFFF"/>
        </w:rPr>
        <w:t xml:space="preserve"> края</w:t>
      </w:r>
      <w:r w:rsidR="00C9631F">
        <w:rPr>
          <w:rFonts w:ascii="Times New Roman" w:hAnsi="Times New Roman"/>
          <w:color w:val="000000"/>
          <w:sz w:val="28"/>
          <w:szCs w:val="28"/>
          <w:shd w:val="clear" w:color="auto" w:fill="FFFFFF"/>
        </w:rPr>
        <w:t xml:space="preserve"> (далее – Соглашение)</w:t>
      </w:r>
      <w:r w:rsidR="002D5BBA">
        <w:rPr>
          <w:rFonts w:ascii="Times New Roman" w:hAnsi="Times New Roman"/>
          <w:color w:val="000000"/>
          <w:sz w:val="28"/>
          <w:szCs w:val="28"/>
          <w:shd w:val="clear" w:color="auto" w:fill="FFFFFF"/>
        </w:rPr>
        <w:t>.</w:t>
      </w:r>
      <w:r w:rsidR="00C9631F">
        <w:rPr>
          <w:rFonts w:ascii="Times New Roman" w:hAnsi="Times New Roman"/>
          <w:color w:val="000000"/>
          <w:sz w:val="28"/>
          <w:szCs w:val="28"/>
          <w:shd w:val="clear" w:color="auto" w:fill="FFFFFF"/>
        </w:rPr>
        <w:t xml:space="preserve"> По Соглашению, членом Совета экономической зоны от муниципального образования Ленинградский район является Гукалов Владимир Николаевич – глава муниципального образования Ленинградский район. Копия Соглашения прилагается.</w:t>
      </w:r>
    </w:p>
    <w:p w:rsidR="008A69CA" w:rsidRPr="00874995" w:rsidRDefault="00874995" w:rsidP="00874995">
      <w:pPr>
        <w:spacing w:after="0" w:line="240" w:lineRule="auto"/>
        <w:ind w:firstLine="567"/>
        <w:jc w:val="both"/>
        <w:rPr>
          <w:rFonts w:ascii="Times New Roman" w:hAnsi="Times New Roman"/>
          <w:color w:val="000000"/>
          <w:sz w:val="28"/>
          <w:szCs w:val="28"/>
          <w:shd w:val="clear" w:color="auto" w:fill="FFFFFF"/>
        </w:rPr>
      </w:pPr>
      <w:r w:rsidRPr="00874995">
        <w:rPr>
          <w:rFonts w:ascii="Times New Roman" w:hAnsi="Times New Roman"/>
          <w:color w:val="000000"/>
          <w:sz w:val="28"/>
          <w:szCs w:val="28"/>
          <w:shd w:val="clear" w:color="auto" w:fill="FFFFFF"/>
        </w:rPr>
        <w:t>19 декабря 2018 года, в Краснодаре состоялась презентация экономического промышленного и инвестиционного потенциала Северной зоны Краснодарского края, а также были представлены крупные инвестиционные проекты Северной зоны.</w:t>
      </w:r>
    </w:p>
    <w:p w:rsidR="008D685D" w:rsidRPr="008D685D" w:rsidRDefault="008D685D" w:rsidP="008D685D">
      <w:pPr>
        <w:tabs>
          <w:tab w:val="left" w:pos="851"/>
        </w:tabs>
        <w:spacing w:after="0" w:line="240" w:lineRule="auto"/>
        <w:ind w:firstLine="567"/>
        <w:jc w:val="both"/>
        <w:rPr>
          <w:rFonts w:ascii="Times New Roman" w:hAnsi="Times New Roman"/>
          <w:bCs/>
          <w:sz w:val="28"/>
          <w:szCs w:val="28"/>
        </w:rPr>
      </w:pPr>
      <w:r w:rsidRPr="008D685D">
        <w:rPr>
          <w:rFonts w:ascii="Times New Roman" w:hAnsi="Times New Roman"/>
          <w:bCs/>
          <w:sz w:val="28"/>
          <w:szCs w:val="28"/>
        </w:rPr>
        <w:t>Основные задачи, стоящие перед экономической зоной до 2030 года:</w:t>
      </w:r>
    </w:p>
    <w:p w:rsidR="008D685D" w:rsidRPr="008D685D" w:rsidRDefault="008D685D" w:rsidP="008D685D">
      <w:pPr>
        <w:pStyle w:val="a5"/>
        <w:numPr>
          <w:ilvl w:val="0"/>
          <w:numId w:val="21"/>
        </w:numPr>
        <w:tabs>
          <w:tab w:val="left" w:pos="851"/>
          <w:tab w:val="left" w:pos="993"/>
        </w:tabs>
        <w:spacing w:after="0" w:line="240" w:lineRule="auto"/>
        <w:ind w:left="0" w:firstLine="567"/>
        <w:jc w:val="both"/>
        <w:rPr>
          <w:rFonts w:ascii="Times New Roman" w:hAnsi="Times New Roman" w:cs="Times New Roman"/>
          <w:sz w:val="28"/>
          <w:szCs w:val="28"/>
        </w:rPr>
      </w:pPr>
      <w:r w:rsidRPr="008D685D">
        <w:rPr>
          <w:rFonts w:ascii="Times New Roman" w:hAnsi="Times New Roman" w:cs="Times New Roman"/>
          <w:sz w:val="28"/>
          <w:szCs w:val="28"/>
        </w:rPr>
        <w:t>Обеспечение устойчивого комплексного развития сельских населенных пунктов как ключевой особенности Северной экономической зоны.</w:t>
      </w:r>
    </w:p>
    <w:p w:rsidR="008D685D" w:rsidRPr="008D685D" w:rsidRDefault="008D685D" w:rsidP="008D685D">
      <w:pPr>
        <w:pStyle w:val="a5"/>
        <w:numPr>
          <w:ilvl w:val="0"/>
          <w:numId w:val="21"/>
        </w:numPr>
        <w:tabs>
          <w:tab w:val="left" w:pos="851"/>
          <w:tab w:val="left" w:pos="993"/>
        </w:tabs>
        <w:spacing w:after="0" w:line="240" w:lineRule="auto"/>
        <w:ind w:left="0" w:firstLine="567"/>
        <w:jc w:val="both"/>
        <w:rPr>
          <w:rFonts w:ascii="Times New Roman" w:hAnsi="Times New Roman" w:cs="Times New Roman"/>
          <w:sz w:val="28"/>
          <w:szCs w:val="28"/>
        </w:rPr>
      </w:pPr>
      <w:r w:rsidRPr="008D685D">
        <w:rPr>
          <w:rFonts w:ascii="Times New Roman" w:hAnsi="Times New Roman" w:cs="Times New Roman"/>
          <w:sz w:val="28"/>
          <w:szCs w:val="28"/>
        </w:rPr>
        <w:lastRenderedPageBreak/>
        <w:t>Обеспечение территории инновационной инженерной инфраструктурой, активное использование возобновляемых источников энергии, комплексное развитие коммунальной инфраструктуры Азовского побережья.</w:t>
      </w:r>
    </w:p>
    <w:p w:rsidR="008D685D" w:rsidRPr="008D685D" w:rsidRDefault="008D685D" w:rsidP="008D685D">
      <w:pPr>
        <w:pStyle w:val="a5"/>
        <w:numPr>
          <w:ilvl w:val="0"/>
          <w:numId w:val="21"/>
        </w:numPr>
        <w:tabs>
          <w:tab w:val="left" w:pos="851"/>
          <w:tab w:val="left" w:pos="993"/>
        </w:tabs>
        <w:spacing w:after="0" w:line="240" w:lineRule="auto"/>
        <w:ind w:left="0" w:firstLine="567"/>
        <w:jc w:val="both"/>
        <w:rPr>
          <w:rFonts w:ascii="Times New Roman" w:hAnsi="Times New Roman" w:cs="Times New Roman"/>
          <w:sz w:val="28"/>
          <w:szCs w:val="28"/>
        </w:rPr>
      </w:pPr>
      <w:r w:rsidRPr="008D685D">
        <w:rPr>
          <w:rFonts w:ascii="Times New Roman" w:hAnsi="Times New Roman" w:cs="Times New Roman"/>
          <w:sz w:val="28"/>
          <w:szCs w:val="28"/>
        </w:rPr>
        <w:t>Повышение мобильности населения, обеспеченности территории всеми видами транспортной инфраструктуры.</w:t>
      </w:r>
    </w:p>
    <w:p w:rsidR="008D685D" w:rsidRPr="008D685D" w:rsidRDefault="008D685D" w:rsidP="008D685D">
      <w:pPr>
        <w:pStyle w:val="a5"/>
        <w:numPr>
          <w:ilvl w:val="0"/>
          <w:numId w:val="21"/>
        </w:numPr>
        <w:tabs>
          <w:tab w:val="left" w:pos="851"/>
          <w:tab w:val="left" w:pos="993"/>
        </w:tabs>
        <w:spacing w:after="0" w:line="240" w:lineRule="auto"/>
        <w:ind w:left="0" w:firstLine="567"/>
        <w:jc w:val="both"/>
        <w:rPr>
          <w:rFonts w:ascii="Times New Roman" w:hAnsi="Times New Roman" w:cs="Times New Roman"/>
          <w:sz w:val="28"/>
          <w:szCs w:val="28"/>
        </w:rPr>
      </w:pPr>
      <w:r w:rsidRPr="008D685D">
        <w:rPr>
          <w:rFonts w:ascii="Times New Roman" w:hAnsi="Times New Roman" w:cs="Times New Roman"/>
          <w:sz w:val="28"/>
          <w:szCs w:val="28"/>
        </w:rPr>
        <w:t>Устойчивое развитие территорий с сохранением биоразнообразия Приазовья и поддержание благоприятной экологической обстановки.</w:t>
      </w:r>
    </w:p>
    <w:p w:rsidR="008D685D" w:rsidRPr="008D685D" w:rsidRDefault="008D685D" w:rsidP="008D685D">
      <w:pPr>
        <w:pStyle w:val="a5"/>
        <w:numPr>
          <w:ilvl w:val="0"/>
          <w:numId w:val="21"/>
        </w:numPr>
        <w:tabs>
          <w:tab w:val="left" w:pos="851"/>
          <w:tab w:val="left" w:pos="993"/>
        </w:tabs>
        <w:spacing w:after="0" w:line="240" w:lineRule="auto"/>
        <w:ind w:left="0" w:firstLine="567"/>
        <w:jc w:val="both"/>
        <w:rPr>
          <w:rFonts w:ascii="Times New Roman" w:hAnsi="Times New Roman" w:cs="Times New Roman"/>
          <w:sz w:val="28"/>
          <w:szCs w:val="28"/>
        </w:rPr>
      </w:pPr>
      <w:r w:rsidRPr="008D685D">
        <w:rPr>
          <w:rFonts w:ascii="Times New Roman" w:hAnsi="Times New Roman" w:cs="Times New Roman"/>
          <w:sz w:val="28"/>
          <w:szCs w:val="28"/>
        </w:rPr>
        <w:t>Территория, активно использующая трансграничное положение с Ростовской областью в части экономической интеграции.</w:t>
      </w:r>
    </w:p>
    <w:p w:rsidR="008A5B16" w:rsidRDefault="008A5B16" w:rsidP="008A5B16">
      <w:pPr>
        <w:tabs>
          <w:tab w:val="left" w:pos="851"/>
        </w:tabs>
        <w:spacing w:after="0" w:line="240" w:lineRule="auto"/>
        <w:ind w:firstLine="567"/>
        <w:jc w:val="both"/>
        <w:rPr>
          <w:rFonts w:ascii="Times New Roman" w:hAnsi="Times New Roman"/>
          <w:sz w:val="28"/>
          <w:szCs w:val="28"/>
        </w:rPr>
      </w:pPr>
      <w:r w:rsidRPr="007253B0">
        <w:rPr>
          <w:rFonts w:ascii="Times New Roman" w:hAnsi="Times New Roman"/>
          <w:sz w:val="28"/>
          <w:szCs w:val="28"/>
        </w:rPr>
        <w:t xml:space="preserve">Основными стратегическими отраслями экономики муниципального образования Ленинградский район являются агропромышленный комплекс, промышленность и потребительская сфера. С учетом приоритетных направлений развития Северной </w:t>
      </w:r>
      <w:r w:rsidR="00F9273D">
        <w:rPr>
          <w:rFonts w:ascii="Times New Roman" w:hAnsi="Times New Roman"/>
          <w:sz w:val="28"/>
          <w:szCs w:val="28"/>
        </w:rPr>
        <w:t>э</w:t>
      </w:r>
      <w:r w:rsidRPr="007253B0">
        <w:rPr>
          <w:rFonts w:ascii="Times New Roman" w:hAnsi="Times New Roman"/>
          <w:sz w:val="28"/>
          <w:szCs w:val="28"/>
        </w:rPr>
        <w:t xml:space="preserve">кономической </w:t>
      </w:r>
      <w:r w:rsidR="00F9273D">
        <w:rPr>
          <w:rFonts w:ascii="Times New Roman" w:hAnsi="Times New Roman"/>
          <w:sz w:val="28"/>
          <w:szCs w:val="28"/>
        </w:rPr>
        <w:t>з</w:t>
      </w:r>
      <w:r w:rsidRPr="007253B0">
        <w:rPr>
          <w:rFonts w:ascii="Times New Roman" w:hAnsi="Times New Roman"/>
          <w:sz w:val="28"/>
          <w:szCs w:val="28"/>
        </w:rPr>
        <w:t>оны в рамках Стратегии развития Краснодарского края («Живая стратегия «Кубань 2030») на территории МО Ленинградский район планируется реализация следующих приоритетных проектов:</w:t>
      </w:r>
    </w:p>
    <w:p w:rsidR="00E43B5A" w:rsidRPr="007253B0" w:rsidRDefault="00E43B5A" w:rsidP="008A5B16">
      <w:pPr>
        <w:tabs>
          <w:tab w:val="left" w:pos="851"/>
        </w:tabs>
        <w:spacing w:after="0" w:line="240" w:lineRule="auto"/>
        <w:ind w:firstLine="567"/>
        <w:jc w:val="both"/>
        <w:rPr>
          <w:rFonts w:ascii="Times New Roman" w:hAnsi="Times New Roman"/>
          <w:sz w:val="28"/>
          <w:szCs w:val="28"/>
        </w:rPr>
      </w:pPr>
    </w:p>
    <w:p w:rsidR="008A5B16" w:rsidRPr="00E43B5A" w:rsidRDefault="008A5B16" w:rsidP="008A5B16">
      <w:pPr>
        <w:tabs>
          <w:tab w:val="left" w:pos="851"/>
        </w:tabs>
        <w:spacing w:after="0" w:line="240" w:lineRule="auto"/>
        <w:ind w:firstLine="567"/>
        <w:jc w:val="both"/>
        <w:rPr>
          <w:rFonts w:ascii="Times New Roman" w:hAnsi="Times New Roman"/>
          <w:b/>
          <w:sz w:val="28"/>
          <w:szCs w:val="28"/>
          <w:u w:val="single"/>
        </w:rPr>
      </w:pPr>
      <w:r w:rsidRPr="00E43B5A">
        <w:rPr>
          <w:rFonts w:ascii="Times New Roman" w:hAnsi="Times New Roman"/>
          <w:b/>
          <w:sz w:val="28"/>
          <w:szCs w:val="28"/>
          <w:u w:val="single"/>
        </w:rPr>
        <w:t>Агропромышленный комплекс</w:t>
      </w:r>
      <w:r w:rsidR="007253B0" w:rsidRPr="00E43B5A">
        <w:rPr>
          <w:rFonts w:ascii="Times New Roman" w:hAnsi="Times New Roman"/>
          <w:b/>
          <w:sz w:val="28"/>
          <w:szCs w:val="28"/>
          <w:u w:val="single"/>
        </w:rPr>
        <w:t>:</w:t>
      </w:r>
    </w:p>
    <w:p w:rsidR="008A5B16" w:rsidRPr="00E43B5A" w:rsidRDefault="008A5B16" w:rsidP="00F14BC9">
      <w:pPr>
        <w:pStyle w:val="a5"/>
        <w:numPr>
          <w:ilvl w:val="0"/>
          <w:numId w:val="27"/>
        </w:numPr>
        <w:tabs>
          <w:tab w:val="left" w:pos="426"/>
        </w:tabs>
        <w:spacing w:after="0" w:line="240" w:lineRule="auto"/>
        <w:ind w:hanging="927"/>
        <w:jc w:val="both"/>
        <w:rPr>
          <w:rFonts w:ascii="Times New Roman" w:hAnsi="Times New Roman"/>
          <w:sz w:val="28"/>
          <w:szCs w:val="28"/>
          <w:u w:val="single"/>
        </w:rPr>
      </w:pPr>
      <w:r w:rsidRPr="00E43B5A">
        <w:rPr>
          <w:rFonts w:ascii="Times New Roman" w:hAnsi="Times New Roman"/>
          <w:sz w:val="28"/>
          <w:szCs w:val="28"/>
          <w:u w:val="single"/>
        </w:rPr>
        <w:t>Строительство комплекса для подработки, хранения и перевалки зерновых и масличных культур</w:t>
      </w:r>
      <w:r w:rsidR="007253B0" w:rsidRPr="00E43B5A">
        <w:rPr>
          <w:rFonts w:ascii="Times New Roman" w:hAnsi="Times New Roman"/>
          <w:sz w:val="28"/>
          <w:szCs w:val="28"/>
          <w:u w:val="single"/>
        </w:rPr>
        <w:t xml:space="preserve"> (ст. Крыловская):</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Проектная мощность: объем хранения - 20 тыс. тонн кондитерского подсолнечника;</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Общая стоимость проекта 780 млн. руб.;</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Срок реализации инвестиционного проекта -2021 год;</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Бюджетная эффективность проекта: 33 млн. руб. налоговых поступлений, планируется создание 50 новых рабочих мест;</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Инвестор - общество с ограниченной ответственностью «Аллея».</w:t>
      </w:r>
    </w:p>
    <w:p w:rsidR="008A5B16" w:rsidRPr="007253B0" w:rsidRDefault="008A5B16" w:rsidP="008A5B16">
      <w:pPr>
        <w:pStyle w:val="a5"/>
        <w:tabs>
          <w:tab w:val="left" w:pos="851"/>
        </w:tabs>
        <w:spacing w:after="0" w:line="240" w:lineRule="auto"/>
        <w:ind w:left="0" w:firstLine="567"/>
        <w:jc w:val="both"/>
        <w:rPr>
          <w:rFonts w:ascii="Times New Roman" w:hAnsi="Times New Roman" w:cs="Times New Roman"/>
          <w:sz w:val="28"/>
          <w:szCs w:val="28"/>
        </w:rPr>
      </w:pPr>
    </w:p>
    <w:p w:rsidR="008A5B16" w:rsidRPr="00E43B5A" w:rsidRDefault="008A5B16" w:rsidP="00F14BC9">
      <w:pPr>
        <w:pStyle w:val="a5"/>
        <w:numPr>
          <w:ilvl w:val="0"/>
          <w:numId w:val="27"/>
        </w:numPr>
        <w:tabs>
          <w:tab w:val="left" w:pos="426"/>
        </w:tabs>
        <w:spacing w:after="0" w:line="240" w:lineRule="auto"/>
        <w:ind w:hanging="927"/>
        <w:jc w:val="both"/>
        <w:rPr>
          <w:rFonts w:ascii="Times New Roman" w:hAnsi="Times New Roman"/>
          <w:sz w:val="28"/>
          <w:szCs w:val="28"/>
          <w:u w:val="single"/>
        </w:rPr>
      </w:pPr>
      <w:r w:rsidRPr="00E43B5A">
        <w:rPr>
          <w:rFonts w:ascii="Times New Roman" w:hAnsi="Times New Roman"/>
          <w:sz w:val="28"/>
          <w:szCs w:val="28"/>
          <w:u w:val="single"/>
        </w:rPr>
        <w:t>Строительство завода по производству крахмала и патоки из зерен кукурузы</w:t>
      </w:r>
      <w:r w:rsidR="007253B0" w:rsidRPr="00E43B5A">
        <w:rPr>
          <w:rFonts w:ascii="Times New Roman" w:hAnsi="Times New Roman"/>
          <w:sz w:val="28"/>
          <w:szCs w:val="28"/>
          <w:u w:val="single"/>
        </w:rPr>
        <w:t xml:space="preserve"> (пос. </w:t>
      </w:r>
      <w:proofErr w:type="gramStart"/>
      <w:r w:rsidR="007253B0" w:rsidRPr="00E43B5A">
        <w:rPr>
          <w:rFonts w:ascii="Times New Roman" w:hAnsi="Times New Roman"/>
          <w:sz w:val="28"/>
          <w:szCs w:val="28"/>
          <w:u w:val="single"/>
        </w:rPr>
        <w:t>Октябрьский</w:t>
      </w:r>
      <w:proofErr w:type="gramEnd"/>
      <w:r w:rsidR="007253B0" w:rsidRPr="00E43B5A">
        <w:rPr>
          <w:rFonts w:ascii="Times New Roman" w:hAnsi="Times New Roman"/>
          <w:sz w:val="28"/>
          <w:szCs w:val="28"/>
          <w:u w:val="single"/>
        </w:rPr>
        <w:t>):</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Проектная мощность: производство 9,8 тыс. тонн крахмала и 529,2 тыс. тонн патоки в год;</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Общая стоимость проекта 700,9 млн. руб.;</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Срок реализации инвестиционного проекта -2029 год;</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Бюджетная эффективность проекта: 92,5 млн. руб. налоговых поступлений, планируется создать 110 новых рабочих мест;</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Ведется поиск инвестора.</w:t>
      </w:r>
    </w:p>
    <w:p w:rsidR="008A5B16" w:rsidRPr="007253B0" w:rsidRDefault="008A5B16" w:rsidP="008A5B16">
      <w:pPr>
        <w:pStyle w:val="a5"/>
        <w:tabs>
          <w:tab w:val="left" w:pos="851"/>
        </w:tabs>
        <w:spacing w:after="0" w:line="240" w:lineRule="auto"/>
        <w:ind w:left="0" w:firstLine="567"/>
        <w:jc w:val="both"/>
        <w:rPr>
          <w:rFonts w:ascii="Times New Roman" w:hAnsi="Times New Roman" w:cs="Times New Roman"/>
          <w:sz w:val="28"/>
          <w:szCs w:val="28"/>
        </w:rPr>
      </w:pPr>
    </w:p>
    <w:p w:rsidR="008A5B16" w:rsidRPr="00E43B5A" w:rsidRDefault="008A5B16" w:rsidP="00F14BC9">
      <w:pPr>
        <w:pStyle w:val="a5"/>
        <w:numPr>
          <w:ilvl w:val="0"/>
          <w:numId w:val="27"/>
        </w:numPr>
        <w:tabs>
          <w:tab w:val="left" w:pos="426"/>
        </w:tabs>
        <w:spacing w:after="0" w:line="240" w:lineRule="auto"/>
        <w:ind w:hanging="927"/>
        <w:jc w:val="both"/>
        <w:rPr>
          <w:rFonts w:ascii="Times New Roman" w:hAnsi="Times New Roman"/>
          <w:sz w:val="28"/>
          <w:szCs w:val="28"/>
          <w:u w:val="single"/>
        </w:rPr>
      </w:pPr>
      <w:r w:rsidRPr="00E43B5A">
        <w:rPr>
          <w:rFonts w:ascii="Times New Roman" w:hAnsi="Times New Roman"/>
          <w:sz w:val="28"/>
          <w:szCs w:val="28"/>
          <w:u w:val="single"/>
        </w:rPr>
        <w:t>Строительство завода по переработке плодовоовощной продукции</w:t>
      </w:r>
      <w:r w:rsidR="007253B0" w:rsidRPr="00E43B5A">
        <w:rPr>
          <w:rFonts w:ascii="Times New Roman" w:hAnsi="Times New Roman"/>
          <w:sz w:val="28"/>
          <w:szCs w:val="28"/>
          <w:u w:val="single"/>
        </w:rPr>
        <w:t xml:space="preserve"> (пос. </w:t>
      </w:r>
      <w:proofErr w:type="gramStart"/>
      <w:r w:rsidR="007253B0" w:rsidRPr="00E43B5A">
        <w:rPr>
          <w:rFonts w:ascii="Times New Roman" w:hAnsi="Times New Roman"/>
          <w:sz w:val="28"/>
          <w:szCs w:val="28"/>
          <w:u w:val="single"/>
        </w:rPr>
        <w:t>Первомайский</w:t>
      </w:r>
      <w:proofErr w:type="gramEnd"/>
      <w:r w:rsidR="007253B0" w:rsidRPr="00E43B5A">
        <w:rPr>
          <w:rFonts w:ascii="Times New Roman" w:hAnsi="Times New Roman"/>
          <w:sz w:val="28"/>
          <w:szCs w:val="28"/>
          <w:u w:val="single"/>
        </w:rPr>
        <w:t>):</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Проектная мощность: годовой объем производимой продукции 28 млн. условных банок;</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Общая стоимость проекта 500,0 млн. руб.;</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Срок реализации инвестиционного проекта -2025 год;</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lastRenderedPageBreak/>
        <w:t>Бюджетная эффективность проекта: 99,0 млн. руб. налоговых поступлений, планируется создать 82 новых рабочих места;</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Ведется поиск инвестора.</w:t>
      </w:r>
    </w:p>
    <w:p w:rsidR="008A5B16" w:rsidRPr="007253B0" w:rsidRDefault="008A5B16" w:rsidP="008A5B16">
      <w:pPr>
        <w:pStyle w:val="a5"/>
        <w:ind w:left="0" w:firstLine="567"/>
        <w:jc w:val="both"/>
        <w:rPr>
          <w:rFonts w:ascii="Times New Roman" w:hAnsi="Times New Roman" w:cs="Times New Roman"/>
          <w:sz w:val="28"/>
          <w:szCs w:val="28"/>
        </w:rPr>
      </w:pPr>
    </w:p>
    <w:p w:rsidR="008A5B16" w:rsidRPr="00E43B5A" w:rsidRDefault="008A5B16" w:rsidP="00F14BC9">
      <w:pPr>
        <w:pStyle w:val="a5"/>
        <w:numPr>
          <w:ilvl w:val="0"/>
          <w:numId w:val="27"/>
        </w:numPr>
        <w:tabs>
          <w:tab w:val="left" w:pos="426"/>
        </w:tabs>
        <w:spacing w:after="0" w:line="240" w:lineRule="auto"/>
        <w:ind w:hanging="927"/>
        <w:jc w:val="both"/>
        <w:rPr>
          <w:rFonts w:ascii="Times New Roman" w:hAnsi="Times New Roman"/>
          <w:sz w:val="28"/>
          <w:szCs w:val="28"/>
          <w:u w:val="single"/>
        </w:rPr>
      </w:pPr>
      <w:r w:rsidRPr="00E43B5A">
        <w:rPr>
          <w:rFonts w:ascii="Times New Roman" w:hAnsi="Times New Roman"/>
          <w:sz w:val="28"/>
          <w:szCs w:val="28"/>
          <w:u w:val="single"/>
        </w:rPr>
        <w:t>Строительство молочно-товарной фермы (мегафермы)</w:t>
      </w:r>
      <w:r w:rsidR="007253B0" w:rsidRPr="00E43B5A">
        <w:rPr>
          <w:rFonts w:ascii="Times New Roman" w:hAnsi="Times New Roman"/>
          <w:sz w:val="28"/>
          <w:szCs w:val="28"/>
          <w:u w:val="single"/>
        </w:rPr>
        <w:t xml:space="preserve"> (пос. </w:t>
      </w:r>
      <w:proofErr w:type="gramStart"/>
      <w:r w:rsidR="007253B0" w:rsidRPr="00E43B5A">
        <w:rPr>
          <w:rFonts w:ascii="Times New Roman" w:hAnsi="Times New Roman"/>
          <w:sz w:val="28"/>
          <w:szCs w:val="28"/>
          <w:u w:val="single"/>
        </w:rPr>
        <w:t>Первомайский</w:t>
      </w:r>
      <w:proofErr w:type="gramEnd"/>
      <w:r w:rsidR="007253B0" w:rsidRPr="00E43B5A">
        <w:rPr>
          <w:rFonts w:ascii="Times New Roman" w:hAnsi="Times New Roman"/>
          <w:sz w:val="28"/>
          <w:szCs w:val="28"/>
          <w:u w:val="single"/>
        </w:rPr>
        <w:t>):</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Проектная мощность: 4 тысячи голов дойного стада, производство 13,0 тыс. тонн молока в год;</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Общая стоимость проекта 4,1 млрд. руб.;</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Срок реализации инвестиционного проекта до 2027 года;</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Бюджетная эффективность проекта: 17,3 млн. руб. налоговых поступлений, планируется создать 250 новых рабочих мест;</w:t>
      </w:r>
    </w:p>
    <w:p w:rsidR="007253B0" w:rsidRPr="007253B0" w:rsidRDefault="007253B0" w:rsidP="00686BB8">
      <w:pPr>
        <w:tabs>
          <w:tab w:val="left" w:pos="851"/>
        </w:tabs>
        <w:spacing w:after="0" w:line="240" w:lineRule="auto"/>
        <w:ind w:left="567" w:hanging="283"/>
        <w:jc w:val="both"/>
        <w:rPr>
          <w:rFonts w:ascii="Times New Roman" w:hAnsi="Times New Roman"/>
          <w:sz w:val="28"/>
          <w:szCs w:val="28"/>
        </w:rPr>
      </w:pPr>
      <w:r w:rsidRPr="007253B0">
        <w:rPr>
          <w:rFonts w:ascii="Times New Roman" w:hAnsi="Times New Roman"/>
          <w:sz w:val="28"/>
          <w:szCs w:val="28"/>
        </w:rPr>
        <w:t>Ведется поиск инвестора.</w:t>
      </w:r>
    </w:p>
    <w:p w:rsidR="008A5B16" w:rsidRPr="007253B0" w:rsidRDefault="008A5B16" w:rsidP="008A5B16">
      <w:pPr>
        <w:tabs>
          <w:tab w:val="left" w:pos="851"/>
        </w:tabs>
        <w:spacing w:after="0" w:line="240" w:lineRule="auto"/>
        <w:ind w:firstLine="567"/>
        <w:jc w:val="both"/>
        <w:rPr>
          <w:rFonts w:ascii="Times New Roman" w:hAnsi="Times New Roman"/>
          <w:sz w:val="28"/>
          <w:szCs w:val="28"/>
        </w:rPr>
      </w:pPr>
    </w:p>
    <w:p w:rsidR="008A5B16" w:rsidRPr="00E43B5A" w:rsidRDefault="008A5B16" w:rsidP="00E43B5A">
      <w:pPr>
        <w:tabs>
          <w:tab w:val="left" w:pos="851"/>
        </w:tabs>
        <w:spacing w:after="0" w:line="240" w:lineRule="auto"/>
        <w:ind w:firstLine="567"/>
        <w:jc w:val="both"/>
        <w:rPr>
          <w:rFonts w:ascii="Times New Roman" w:hAnsi="Times New Roman"/>
          <w:b/>
          <w:sz w:val="28"/>
          <w:szCs w:val="28"/>
          <w:u w:val="single"/>
        </w:rPr>
      </w:pPr>
      <w:r w:rsidRPr="00E43B5A">
        <w:rPr>
          <w:rFonts w:ascii="Times New Roman" w:hAnsi="Times New Roman"/>
          <w:b/>
          <w:sz w:val="28"/>
          <w:szCs w:val="28"/>
          <w:u w:val="single"/>
        </w:rPr>
        <w:t>Промышленность</w:t>
      </w:r>
    </w:p>
    <w:p w:rsidR="008A5B16" w:rsidRPr="00E43B5A" w:rsidRDefault="008A5B16" w:rsidP="00686BB8">
      <w:pPr>
        <w:pStyle w:val="a5"/>
        <w:tabs>
          <w:tab w:val="left" w:pos="851"/>
        </w:tabs>
        <w:spacing w:after="0" w:line="240" w:lineRule="auto"/>
        <w:ind w:left="927" w:hanging="927"/>
        <w:jc w:val="both"/>
        <w:rPr>
          <w:rFonts w:ascii="Times New Roman" w:hAnsi="Times New Roman"/>
          <w:sz w:val="28"/>
          <w:szCs w:val="28"/>
          <w:u w:val="single"/>
        </w:rPr>
      </w:pPr>
      <w:proofErr w:type="gramStart"/>
      <w:r w:rsidRPr="00E43B5A">
        <w:rPr>
          <w:rFonts w:ascii="Times New Roman" w:hAnsi="Times New Roman"/>
          <w:sz w:val="28"/>
          <w:szCs w:val="28"/>
          <w:u w:val="single"/>
        </w:rPr>
        <w:t>Создание индустриального (промышленного) парка</w:t>
      </w:r>
      <w:r w:rsidR="00E43B5A" w:rsidRPr="00E43B5A">
        <w:rPr>
          <w:rFonts w:ascii="Times New Roman" w:hAnsi="Times New Roman"/>
          <w:sz w:val="28"/>
          <w:szCs w:val="28"/>
          <w:u w:val="single"/>
        </w:rPr>
        <w:t xml:space="preserve"> (ст. Ленинградская):</w:t>
      </w:r>
      <w:proofErr w:type="gramEnd"/>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Проектная мощность: возможность размещения до 30 резидентов, субъектов малого бизнеса;</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Общая стоимость проекта 2,4 млрд. руб.;</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Срок реализации инвестиционного проекта до 2029</w:t>
      </w:r>
      <w:r w:rsidR="001401BE">
        <w:rPr>
          <w:rFonts w:ascii="Times New Roman" w:hAnsi="Times New Roman"/>
          <w:sz w:val="28"/>
          <w:szCs w:val="28"/>
        </w:rPr>
        <w:t xml:space="preserve"> </w:t>
      </w:r>
      <w:r w:rsidRPr="00E43B5A">
        <w:rPr>
          <w:rFonts w:ascii="Times New Roman" w:hAnsi="Times New Roman"/>
          <w:sz w:val="28"/>
          <w:szCs w:val="28"/>
        </w:rPr>
        <w:t>года;</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Бюджетная эффективность проекта: 100,2 млн. руб. налоговых поступлений;</w:t>
      </w:r>
    </w:p>
    <w:p w:rsidR="008A5B16"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Ведется поиск инвестора.</w:t>
      </w:r>
    </w:p>
    <w:p w:rsidR="00686BB8" w:rsidRPr="00E43B5A" w:rsidRDefault="00686BB8" w:rsidP="00686BB8">
      <w:pPr>
        <w:tabs>
          <w:tab w:val="left" w:pos="851"/>
        </w:tabs>
        <w:spacing w:after="0" w:line="240" w:lineRule="auto"/>
        <w:ind w:left="567" w:hanging="283"/>
        <w:jc w:val="both"/>
        <w:rPr>
          <w:rFonts w:ascii="Times New Roman" w:hAnsi="Times New Roman"/>
          <w:sz w:val="28"/>
          <w:szCs w:val="28"/>
        </w:rPr>
      </w:pPr>
    </w:p>
    <w:p w:rsidR="008A5B16" w:rsidRPr="00686BB8" w:rsidRDefault="008A5B16" w:rsidP="008A5B16">
      <w:pPr>
        <w:tabs>
          <w:tab w:val="left" w:pos="851"/>
        </w:tabs>
        <w:spacing w:after="0" w:line="240" w:lineRule="auto"/>
        <w:ind w:firstLine="567"/>
        <w:jc w:val="both"/>
        <w:rPr>
          <w:rFonts w:ascii="Times New Roman" w:hAnsi="Times New Roman"/>
          <w:b/>
          <w:sz w:val="28"/>
          <w:szCs w:val="28"/>
          <w:u w:val="single"/>
        </w:rPr>
      </w:pPr>
      <w:r w:rsidRPr="00686BB8">
        <w:rPr>
          <w:rFonts w:ascii="Times New Roman" w:hAnsi="Times New Roman"/>
          <w:b/>
          <w:sz w:val="28"/>
          <w:szCs w:val="28"/>
          <w:u w:val="single"/>
        </w:rPr>
        <w:t>Потребительская сфера</w:t>
      </w:r>
    </w:p>
    <w:p w:rsidR="008A5B16" w:rsidRPr="00E43B5A" w:rsidRDefault="008A5B16" w:rsidP="00686BB8">
      <w:pPr>
        <w:pStyle w:val="a5"/>
        <w:tabs>
          <w:tab w:val="left" w:pos="851"/>
        </w:tabs>
        <w:spacing w:after="0" w:line="240" w:lineRule="auto"/>
        <w:ind w:left="927" w:hanging="927"/>
        <w:jc w:val="both"/>
        <w:rPr>
          <w:rFonts w:ascii="Times New Roman" w:hAnsi="Times New Roman"/>
          <w:sz w:val="28"/>
          <w:szCs w:val="28"/>
          <w:u w:val="single"/>
        </w:rPr>
      </w:pPr>
      <w:r w:rsidRPr="00E43B5A">
        <w:rPr>
          <w:rFonts w:ascii="Times New Roman" w:hAnsi="Times New Roman"/>
          <w:sz w:val="28"/>
          <w:szCs w:val="28"/>
          <w:u w:val="single"/>
        </w:rPr>
        <w:t>Строительство оптово-логистического центра по хранению и сбыту сельскохозяйственной продукции</w:t>
      </w:r>
      <w:r w:rsidR="00E43B5A" w:rsidRPr="00E43B5A">
        <w:rPr>
          <w:rFonts w:ascii="Times New Roman" w:hAnsi="Times New Roman"/>
          <w:sz w:val="28"/>
          <w:szCs w:val="28"/>
          <w:u w:val="single"/>
        </w:rPr>
        <w:t xml:space="preserve"> (ст. </w:t>
      </w:r>
      <w:proofErr w:type="gramStart"/>
      <w:r w:rsidR="00E43B5A" w:rsidRPr="00E43B5A">
        <w:rPr>
          <w:rFonts w:ascii="Times New Roman" w:hAnsi="Times New Roman"/>
          <w:sz w:val="28"/>
          <w:szCs w:val="28"/>
          <w:u w:val="single"/>
        </w:rPr>
        <w:t>Ленинградская</w:t>
      </w:r>
      <w:proofErr w:type="gramEnd"/>
      <w:r w:rsidR="00E43B5A" w:rsidRPr="00E43B5A">
        <w:rPr>
          <w:rFonts w:ascii="Times New Roman" w:hAnsi="Times New Roman"/>
          <w:sz w:val="28"/>
          <w:szCs w:val="28"/>
          <w:u w:val="single"/>
        </w:rPr>
        <w:t>):</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Проектная мощность: мощность хранения плодоовощной продукции 7,5 тыс.</w:t>
      </w:r>
      <w:r w:rsidR="001401BE">
        <w:rPr>
          <w:rFonts w:ascii="Times New Roman" w:hAnsi="Times New Roman"/>
          <w:sz w:val="28"/>
          <w:szCs w:val="28"/>
        </w:rPr>
        <w:t xml:space="preserve"> </w:t>
      </w:r>
      <w:r w:rsidRPr="00E43B5A">
        <w:rPr>
          <w:rFonts w:ascii="Times New Roman" w:hAnsi="Times New Roman"/>
          <w:sz w:val="28"/>
          <w:szCs w:val="28"/>
        </w:rPr>
        <w:t>тонн в год;</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Общая стоимость проекта 252,2 млн.</w:t>
      </w:r>
      <w:r w:rsidR="001401BE">
        <w:rPr>
          <w:rFonts w:ascii="Times New Roman" w:hAnsi="Times New Roman"/>
          <w:sz w:val="28"/>
          <w:szCs w:val="28"/>
        </w:rPr>
        <w:t xml:space="preserve"> </w:t>
      </w:r>
      <w:r w:rsidRPr="00E43B5A">
        <w:rPr>
          <w:rFonts w:ascii="Times New Roman" w:hAnsi="Times New Roman"/>
          <w:sz w:val="28"/>
          <w:szCs w:val="28"/>
        </w:rPr>
        <w:t>руб.;</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 xml:space="preserve">Срок реализации инвестиционного проекта </w:t>
      </w:r>
      <w:r>
        <w:rPr>
          <w:rFonts w:ascii="Times New Roman" w:hAnsi="Times New Roman"/>
          <w:sz w:val="28"/>
          <w:szCs w:val="28"/>
        </w:rPr>
        <w:t>–</w:t>
      </w:r>
      <w:r w:rsidRPr="00E43B5A">
        <w:rPr>
          <w:rFonts w:ascii="Times New Roman" w:hAnsi="Times New Roman"/>
          <w:sz w:val="28"/>
          <w:szCs w:val="28"/>
        </w:rPr>
        <w:t xml:space="preserve"> 2024</w:t>
      </w:r>
      <w:r>
        <w:rPr>
          <w:rFonts w:ascii="Times New Roman" w:hAnsi="Times New Roman"/>
          <w:sz w:val="28"/>
          <w:szCs w:val="28"/>
        </w:rPr>
        <w:t xml:space="preserve"> </w:t>
      </w:r>
      <w:r w:rsidRPr="00E43B5A">
        <w:rPr>
          <w:rFonts w:ascii="Times New Roman" w:hAnsi="Times New Roman"/>
          <w:sz w:val="28"/>
          <w:szCs w:val="28"/>
        </w:rPr>
        <w:t>год;</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Бюджетная эффективность проекта: 53,6 млн.</w:t>
      </w:r>
      <w:r w:rsidR="001401BE">
        <w:rPr>
          <w:rFonts w:ascii="Times New Roman" w:hAnsi="Times New Roman"/>
          <w:sz w:val="28"/>
          <w:szCs w:val="28"/>
        </w:rPr>
        <w:t xml:space="preserve"> </w:t>
      </w:r>
      <w:r w:rsidRPr="00E43B5A">
        <w:rPr>
          <w:rFonts w:ascii="Times New Roman" w:hAnsi="Times New Roman"/>
          <w:sz w:val="28"/>
          <w:szCs w:val="28"/>
        </w:rPr>
        <w:t>руб. налоговых поступлений, планируется создать 61 новых рабочих мест;</w:t>
      </w:r>
    </w:p>
    <w:p w:rsidR="00E43B5A" w:rsidRPr="00E43B5A" w:rsidRDefault="00E43B5A" w:rsidP="00686BB8">
      <w:pPr>
        <w:tabs>
          <w:tab w:val="left" w:pos="851"/>
        </w:tabs>
        <w:spacing w:after="0" w:line="240" w:lineRule="auto"/>
        <w:ind w:left="567" w:hanging="283"/>
        <w:jc w:val="both"/>
        <w:rPr>
          <w:rFonts w:ascii="Times New Roman" w:hAnsi="Times New Roman"/>
          <w:sz w:val="28"/>
          <w:szCs w:val="28"/>
        </w:rPr>
      </w:pPr>
      <w:r w:rsidRPr="00E43B5A">
        <w:rPr>
          <w:rFonts w:ascii="Times New Roman" w:hAnsi="Times New Roman"/>
          <w:sz w:val="28"/>
          <w:szCs w:val="28"/>
        </w:rPr>
        <w:t>Ведется поиск инвестора.</w:t>
      </w:r>
    </w:p>
    <w:p w:rsidR="008A5B16" w:rsidRPr="007253B0" w:rsidRDefault="008A5B16" w:rsidP="008A5B16">
      <w:pPr>
        <w:tabs>
          <w:tab w:val="left" w:pos="851"/>
        </w:tabs>
        <w:spacing w:after="0" w:line="240" w:lineRule="auto"/>
        <w:ind w:firstLine="567"/>
        <w:jc w:val="both"/>
        <w:rPr>
          <w:rFonts w:ascii="Times New Roman" w:hAnsi="Times New Roman"/>
          <w:sz w:val="28"/>
          <w:szCs w:val="28"/>
        </w:rPr>
      </w:pPr>
    </w:p>
    <w:p w:rsidR="008A5B16" w:rsidRPr="007253B0" w:rsidRDefault="008A5B16" w:rsidP="008A5B16">
      <w:pPr>
        <w:pStyle w:val="a3"/>
        <w:ind w:firstLine="567"/>
        <w:jc w:val="both"/>
        <w:rPr>
          <w:rFonts w:ascii="Times New Roman" w:hAnsi="Times New Roman" w:cs="Times New Roman"/>
          <w:sz w:val="28"/>
          <w:szCs w:val="28"/>
        </w:rPr>
      </w:pPr>
      <w:r w:rsidRPr="007253B0">
        <w:rPr>
          <w:rFonts w:ascii="Times New Roman" w:hAnsi="Times New Roman" w:cs="Times New Roman"/>
          <w:sz w:val="28"/>
          <w:szCs w:val="28"/>
        </w:rPr>
        <w:t>Пять из перечисленных проектов имеют необходимую ресурсную обеспеченность (сырье для переработки, энергетические мощности)</w:t>
      </w:r>
      <w:r w:rsidR="001401BE">
        <w:rPr>
          <w:rFonts w:ascii="Times New Roman" w:hAnsi="Times New Roman" w:cs="Times New Roman"/>
          <w:sz w:val="28"/>
          <w:szCs w:val="28"/>
        </w:rPr>
        <w:t>, к</w:t>
      </w:r>
      <w:r w:rsidRPr="007253B0">
        <w:rPr>
          <w:rFonts w:ascii="Times New Roman" w:hAnsi="Times New Roman" w:cs="Times New Roman"/>
          <w:sz w:val="28"/>
          <w:szCs w:val="28"/>
        </w:rPr>
        <w:t>роме проекта «Создание индустриального (промышленного) парка» в промышленной зоне ст. Ленинградской, реализация которого возможна при условии ликвидации дефицита энергетической мощности, который составляет 13-15 МВт. Для реализации этого проекта необходима реконструкция питающих центров (110 кв Ленинградская; 35 кв Рощинская). Расчетно, стоимость реконструкции составит не менее 1,5 млрд. руб. Инвестиционная программа АО «Кубаньэнерго» в ближайшие годы не предусматривает данное мероприятие.</w:t>
      </w:r>
    </w:p>
    <w:p w:rsidR="008A5B16" w:rsidRPr="007253B0" w:rsidRDefault="008A5B16" w:rsidP="008A5B16">
      <w:pPr>
        <w:pStyle w:val="a3"/>
        <w:ind w:firstLine="567"/>
        <w:jc w:val="both"/>
        <w:rPr>
          <w:rFonts w:ascii="Times New Roman" w:hAnsi="Times New Roman" w:cs="Times New Roman"/>
          <w:sz w:val="28"/>
          <w:szCs w:val="28"/>
        </w:rPr>
      </w:pPr>
      <w:r w:rsidRPr="007253B0">
        <w:rPr>
          <w:rFonts w:ascii="Times New Roman" w:hAnsi="Times New Roman" w:cs="Times New Roman"/>
          <w:sz w:val="28"/>
          <w:szCs w:val="28"/>
        </w:rPr>
        <w:t xml:space="preserve">Реализация перечисленных приоритетных проектов направлена на обеспечение устойчивого комплексного развития сельских населенных пунктов </w:t>
      </w:r>
      <w:r w:rsidRPr="007253B0">
        <w:rPr>
          <w:rFonts w:ascii="Times New Roman" w:hAnsi="Times New Roman" w:cs="Times New Roman"/>
          <w:sz w:val="28"/>
          <w:szCs w:val="28"/>
        </w:rPr>
        <w:lastRenderedPageBreak/>
        <w:t xml:space="preserve">как ключевой особенности Северной </w:t>
      </w:r>
      <w:r w:rsidR="00F9273D">
        <w:rPr>
          <w:rFonts w:ascii="Times New Roman" w:hAnsi="Times New Roman" w:cs="Times New Roman"/>
          <w:sz w:val="28"/>
          <w:szCs w:val="28"/>
        </w:rPr>
        <w:t>экономической зоны</w:t>
      </w:r>
      <w:r w:rsidRPr="007253B0">
        <w:rPr>
          <w:rFonts w:ascii="Times New Roman" w:hAnsi="Times New Roman" w:cs="Times New Roman"/>
          <w:sz w:val="28"/>
          <w:szCs w:val="28"/>
        </w:rPr>
        <w:t>, а также на активацию кластера экологизированного А</w:t>
      </w:r>
      <w:proofErr w:type="gramStart"/>
      <w:r w:rsidRPr="007253B0">
        <w:rPr>
          <w:rFonts w:ascii="Times New Roman" w:hAnsi="Times New Roman" w:cs="Times New Roman"/>
          <w:sz w:val="28"/>
          <w:szCs w:val="28"/>
        </w:rPr>
        <w:t>ПК с гл</w:t>
      </w:r>
      <w:proofErr w:type="gramEnd"/>
      <w:r w:rsidRPr="007253B0">
        <w:rPr>
          <w:rFonts w:ascii="Times New Roman" w:hAnsi="Times New Roman" w:cs="Times New Roman"/>
          <w:sz w:val="28"/>
          <w:szCs w:val="28"/>
        </w:rPr>
        <w:t>убокой «умной» переработкой. В целом, проекты нацелены на высокую социальную и бюджетную эффективность: планируется создание 1453 новых рабочих мест, ежегодные платежи в бюджеты всех уровней - 395,6 млн. руб.</w:t>
      </w:r>
    </w:p>
    <w:p w:rsidR="006E7C60" w:rsidRPr="000551FA" w:rsidRDefault="006E7C60" w:rsidP="000551FA">
      <w:pPr>
        <w:pStyle w:val="a3"/>
        <w:tabs>
          <w:tab w:val="left" w:pos="851"/>
        </w:tabs>
        <w:ind w:right="-1" w:firstLine="567"/>
        <w:jc w:val="both"/>
        <w:rPr>
          <w:rFonts w:ascii="Times New Roman" w:hAnsi="Times New Roman" w:cs="Times New Roman"/>
          <w:sz w:val="28"/>
          <w:szCs w:val="28"/>
        </w:rPr>
      </w:pPr>
      <w:r w:rsidRPr="000551FA">
        <w:rPr>
          <w:rFonts w:ascii="Times New Roman" w:hAnsi="Times New Roman" w:cs="Times New Roman"/>
          <w:sz w:val="28"/>
          <w:szCs w:val="28"/>
        </w:rPr>
        <w:t xml:space="preserve">С целью осуществления мониторинга и контроля реализации документов стратегического планирования, </w:t>
      </w:r>
      <w:proofErr w:type="gramStart"/>
      <w:r w:rsidRPr="000551FA">
        <w:rPr>
          <w:rFonts w:ascii="Times New Roman" w:hAnsi="Times New Roman" w:cs="Times New Roman"/>
          <w:sz w:val="28"/>
          <w:szCs w:val="28"/>
        </w:rPr>
        <w:t>согласно</w:t>
      </w:r>
      <w:proofErr w:type="gramEnd"/>
      <w:r w:rsidRPr="000551FA">
        <w:rPr>
          <w:rFonts w:ascii="Times New Roman" w:hAnsi="Times New Roman" w:cs="Times New Roman"/>
          <w:sz w:val="28"/>
          <w:szCs w:val="28"/>
        </w:rPr>
        <w:t xml:space="preserve"> Федерального закона от 28 июня 2014 года №172-ФЗ «О стратегическом планировании в Российской Федерации», в государственной автоматизированной информационной системе «Управление» размещены следующие документы стратегического планирования, разработанные на уровне муниципального образования:</w:t>
      </w:r>
    </w:p>
    <w:p w:rsidR="006E7C60" w:rsidRPr="000551FA" w:rsidRDefault="006E7C60" w:rsidP="000551FA">
      <w:pPr>
        <w:pStyle w:val="a3"/>
        <w:numPr>
          <w:ilvl w:val="0"/>
          <w:numId w:val="15"/>
        </w:numPr>
        <w:tabs>
          <w:tab w:val="left" w:pos="426"/>
          <w:tab w:val="left" w:pos="851"/>
        </w:tabs>
        <w:ind w:left="0" w:right="-1" w:firstLine="567"/>
        <w:jc w:val="both"/>
        <w:rPr>
          <w:rFonts w:ascii="Times New Roman" w:hAnsi="Times New Roman" w:cs="Times New Roman"/>
          <w:sz w:val="28"/>
          <w:szCs w:val="28"/>
        </w:rPr>
      </w:pPr>
      <w:r w:rsidRPr="000551FA">
        <w:rPr>
          <w:rFonts w:ascii="Times New Roman" w:hAnsi="Times New Roman" w:cs="Times New Roman"/>
          <w:sz w:val="28"/>
          <w:szCs w:val="28"/>
        </w:rPr>
        <w:t>Стратегия социально-экономического развития муниципального образования Ленинградский район и сельских поселений на 2007 – 2020 гг.;</w:t>
      </w:r>
    </w:p>
    <w:p w:rsidR="006E7C60" w:rsidRPr="000551FA" w:rsidRDefault="006E7C60" w:rsidP="000551FA">
      <w:pPr>
        <w:pStyle w:val="a3"/>
        <w:numPr>
          <w:ilvl w:val="0"/>
          <w:numId w:val="15"/>
        </w:numPr>
        <w:tabs>
          <w:tab w:val="left" w:pos="426"/>
          <w:tab w:val="left" w:pos="851"/>
        </w:tabs>
        <w:ind w:left="0" w:right="-1" w:firstLine="567"/>
        <w:jc w:val="both"/>
        <w:rPr>
          <w:rFonts w:ascii="Times New Roman" w:hAnsi="Times New Roman" w:cs="Times New Roman"/>
          <w:sz w:val="28"/>
          <w:szCs w:val="28"/>
        </w:rPr>
      </w:pPr>
      <w:r w:rsidRPr="000551FA">
        <w:rPr>
          <w:rFonts w:ascii="Times New Roman" w:hAnsi="Times New Roman" w:cs="Times New Roman"/>
          <w:sz w:val="28"/>
          <w:szCs w:val="28"/>
        </w:rPr>
        <w:t>Пошаговый План реализации стратегии социально-экономического развития муниципального образования Ленинградский район;</w:t>
      </w:r>
    </w:p>
    <w:p w:rsidR="006E7C60" w:rsidRPr="000551FA" w:rsidRDefault="006E7C60" w:rsidP="000551FA">
      <w:pPr>
        <w:pStyle w:val="a3"/>
        <w:numPr>
          <w:ilvl w:val="0"/>
          <w:numId w:val="15"/>
        </w:numPr>
        <w:tabs>
          <w:tab w:val="left" w:pos="426"/>
          <w:tab w:val="left" w:pos="851"/>
        </w:tabs>
        <w:ind w:left="0" w:right="-1" w:firstLine="567"/>
        <w:jc w:val="both"/>
        <w:rPr>
          <w:rFonts w:ascii="Times New Roman" w:hAnsi="Times New Roman" w:cs="Times New Roman"/>
          <w:sz w:val="28"/>
          <w:szCs w:val="28"/>
        </w:rPr>
      </w:pPr>
      <w:r w:rsidRPr="000551FA">
        <w:rPr>
          <w:rFonts w:ascii="Times New Roman" w:hAnsi="Times New Roman" w:cs="Times New Roman"/>
          <w:sz w:val="28"/>
          <w:szCs w:val="28"/>
        </w:rPr>
        <w:t>Прогноз социально-экономического развития муниципального образования Ленинградский район на 2016 год и плановый период 2017 и 2018 годов;</w:t>
      </w:r>
    </w:p>
    <w:p w:rsidR="006E7C60" w:rsidRPr="000551FA" w:rsidRDefault="006E7C60" w:rsidP="000551FA">
      <w:pPr>
        <w:pStyle w:val="a3"/>
        <w:numPr>
          <w:ilvl w:val="0"/>
          <w:numId w:val="15"/>
        </w:numPr>
        <w:tabs>
          <w:tab w:val="left" w:pos="426"/>
          <w:tab w:val="left" w:pos="851"/>
        </w:tabs>
        <w:ind w:left="0" w:right="-1" w:firstLine="567"/>
        <w:jc w:val="both"/>
        <w:rPr>
          <w:rFonts w:ascii="Times New Roman" w:hAnsi="Times New Roman" w:cs="Times New Roman"/>
          <w:sz w:val="28"/>
          <w:szCs w:val="28"/>
        </w:rPr>
      </w:pPr>
      <w:r w:rsidRPr="000551FA">
        <w:rPr>
          <w:rFonts w:ascii="Times New Roman" w:hAnsi="Times New Roman" w:cs="Times New Roman"/>
          <w:sz w:val="28"/>
          <w:szCs w:val="28"/>
        </w:rPr>
        <w:t>Прогноз социально-экономического развития муниципального образования Ленинградский район на 2018 год и плановый период 2019 и 2020 годов;</w:t>
      </w:r>
    </w:p>
    <w:p w:rsidR="006E7C60" w:rsidRPr="000551FA" w:rsidRDefault="006E7C60" w:rsidP="000551FA">
      <w:pPr>
        <w:pStyle w:val="a3"/>
        <w:numPr>
          <w:ilvl w:val="0"/>
          <w:numId w:val="15"/>
        </w:numPr>
        <w:tabs>
          <w:tab w:val="left" w:pos="426"/>
          <w:tab w:val="left" w:pos="851"/>
        </w:tabs>
        <w:ind w:left="0" w:right="-1" w:firstLine="567"/>
        <w:jc w:val="both"/>
        <w:rPr>
          <w:rFonts w:ascii="Times New Roman" w:hAnsi="Times New Roman" w:cs="Times New Roman"/>
          <w:sz w:val="28"/>
          <w:szCs w:val="28"/>
        </w:rPr>
      </w:pPr>
      <w:r w:rsidRPr="000551FA">
        <w:rPr>
          <w:rFonts w:ascii="Times New Roman" w:hAnsi="Times New Roman" w:cs="Times New Roman"/>
          <w:sz w:val="28"/>
          <w:szCs w:val="28"/>
        </w:rPr>
        <w:t>Муниципальные программы, действующие в 2016 году (4 программы);</w:t>
      </w:r>
    </w:p>
    <w:p w:rsidR="006E7C60" w:rsidRPr="000551FA" w:rsidRDefault="006E7C60" w:rsidP="000551FA">
      <w:pPr>
        <w:pStyle w:val="a3"/>
        <w:numPr>
          <w:ilvl w:val="0"/>
          <w:numId w:val="15"/>
        </w:numPr>
        <w:tabs>
          <w:tab w:val="left" w:pos="426"/>
          <w:tab w:val="left" w:pos="851"/>
        </w:tabs>
        <w:ind w:left="0" w:right="-1" w:firstLine="567"/>
        <w:jc w:val="both"/>
        <w:rPr>
          <w:rFonts w:ascii="Times New Roman" w:hAnsi="Times New Roman" w:cs="Times New Roman"/>
          <w:sz w:val="28"/>
          <w:szCs w:val="28"/>
        </w:rPr>
      </w:pPr>
      <w:r w:rsidRPr="000551FA">
        <w:rPr>
          <w:rFonts w:ascii="Times New Roman" w:hAnsi="Times New Roman" w:cs="Times New Roman"/>
          <w:sz w:val="28"/>
          <w:szCs w:val="28"/>
        </w:rPr>
        <w:t>Муниципальные программы, действующие в 2017 году (12 программ).</w:t>
      </w:r>
    </w:p>
    <w:p w:rsidR="008A69CA" w:rsidRPr="007564E2" w:rsidRDefault="008A69CA" w:rsidP="00F71334">
      <w:pPr>
        <w:spacing w:after="0" w:line="240" w:lineRule="auto"/>
        <w:jc w:val="both"/>
        <w:rPr>
          <w:rFonts w:ascii="Times New Roman" w:eastAsia="Times New Roman" w:hAnsi="Times New Roman"/>
          <w:sz w:val="28"/>
          <w:szCs w:val="28"/>
          <w:highlight w:val="yellow"/>
          <w:lang w:eastAsia="ru-RU"/>
        </w:rPr>
      </w:pPr>
    </w:p>
    <w:p w:rsidR="002A387B" w:rsidRPr="009E0535" w:rsidRDefault="002A387B" w:rsidP="00324833">
      <w:pPr>
        <w:spacing w:after="0" w:line="240" w:lineRule="auto"/>
        <w:jc w:val="center"/>
        <w:rPr>
          <w:rFonts w:ascii="Times New Roman" w:hAnsi="Times New Roman"/>
          <w:b/>
          <w:bCs/>
          <w:sz w:val="28"/>
          <w:szCs w:val="28"/>
        </w:rPr>
      </w:pPr>
      <w:r w:rsidRPr="009E0535">
        <w:rPr>
          <w:rFonts w:ascii="Times New Roman" w:hAnsi="Times New Roman"/>
          <w:b/>
          <w:bCs/>
          <w:sz w:val="28"/>
          <w:szCs w:val="28"/>
        </w:rPr>
        <w:t xml:space="preserve">Раздел 10. Организация проектной деятельности на территории муниципального образования Краснодарского края. </w:t>
      </w:r>
    </w:p>
    <w:p w:rsidR="002A387B" w:rsidRDefault="002A387B" w:rsidP="00F71334">
      <w:pPr>
        <w:spacing w:after="0" w:line="240" w:lineRule="auto"/>
        <w:jc w:val="both"/>
        <w:rPr>
          <w:rFonts w:ascii="Times New Roman" w:eastAsia="Times New Roman" w:hAnsi="Times New Roman"/>
          <w:sz w:val="28"/>
          <w:szCs w:val="28"/>
          <w:highlight w:val="yellow"/>
          <w:lang w:eastAsia="ru-RU"/>
        </w:rPr>
      </w:pPr>
    </w:p>
    <w:p w:rsidR="000C5F03" w:rsidRDefault="009E0535" w:rsidP="000C5F03">
      <w:pPr>
        <w:pStyle w:val="a3"/>
        <w:tabs>
          <w:tab w:val="left" w:pos="851"/>
        </w:tabs>
        <w:ind w:firstLine="567"/>
        <w:jc w:val="both"/>
        <w:rPr>
          <w:rFonts w:ascii="Times New Roman" w:hAnsi="Times New Roman" w:cs="Times New Roman"/>
          <w:sz w:val="28"/>
          <w:szCs w:val="28"/>
        </w:rPr>
      </w:pPr>
      <w:proofErr w:type="gramStart"/>
      <w:r w:rsidRPr="00C214B0">
        <w:rPr>
          <w:rFonts w:ascii="Times New Roman" w:hAnsi="Times New Roman" w:cs="Times New Roman"/>
          <w:sz w:val="28"/>
          <w:szCs w:val="28"/>
        </w:rPr>
        <w:t xml:space="preserve">В соответствии с </w:t>
      </w:r>
      <w:r w:rsidRPr="00BF50D1">
        <w:rPr>
          <w:rFonts w:ascii="Times New Roman" w:hAnsi="Times New Roman" w:cs="Times New Roman"/>
          <w:sz w:val="28"/>
          <w:szCs w:val="28"/>
        </w:rPr>
        <w:t>постановлени</w:t>
      </w:r>
      <w:r>
        <w:rPr>
          <w:rFonts w:ascii="Times New Roman" w:hAnsi="Times New Roman" w:cs="Times New Roman"/>
          <w:sz w:val="28"/>
          <w:szCs w:val="28"/>
        </w:rPr>
        <w:t>ем</w:t>
      </w:r>
      <w:r w:rsidRPr="00BF50D1">
        <w:rPr>
          <w:rFonts w:ascii="Times New Roman" w:hAnsi="Times New Roman" w:cs="Times New Roman"/>
          <w:sz w:val="28"/>
          <w:szCs w:val="28"/>
        </w:rPr>
        <w:t xml:space="preserve"> Правительства Российской Федерации от 15 октября 2016 года № 1050 «Об организации проектной деятельности в Правительстве Российской Федерации»,</w:t>
      </w:r>
      <w:r>
        <w:rPr>
          <w:rFonts w:ascii="Times New Roman" w:hAnsi="Times New Roman" w:cs="Times New Roman"/>
          <w:sz w:val="28"/>
          <w:szCs w:val="28"/>
        </w:rPr>
        <w:t xml:space="preserve"> в</w:t>
      </w:r>
      <w:r w:rsidR="000C5F03">
        <w:rPr>
          <w:rFonts w:ascii="Times New Roman" w:hAnsi="Times New Roman" w:cs="Times New Roman"/>
          <w:sz w:val="28"/>
          <w:szCs w:val="28"/>
        </w:rPr>
        <w:t xml:space="preserve"> порядке исполнения пункта 5 постановления главы администрации (губернатора) Краснодарского края от 12 марта 2018 года № 98 «Об организации проектной деятельности в исполнительных органах государственной власти Краснодарского края» администрацией муниципального образования Ленинградский район принято постановление № 4 от 9 января</w:t>
      </w:r>
      <w:proofErr w:type="gramEnd"/>
      <w:r w:rsidR="000C5F03">
        <w:rPr>
          <w:rFonts w:ascii="Times New Roman" w:hAnsi="Times New Roman" w:cs="Times New Roman"/>
          <w:sz w:val="28"/>
          <w:szCs w:val="28"/>
        </w:rPr>
        <w:t xml:space="preserve"> </w:t>
      </w:r>
      <w:proofErr w:type="gramStart"/>
      <w:r w:rsidR="000C5F03">
        <w:rPr>
          <w:rFonts w:ascii="Times New Roman" w:hAnsi="Times New Roman" w:cs="Times New Roman"/>
          <w:sz w:val="28"/>
          <w:szCs w:val="28"/>
        </w:rPr>
        <w:t>2019 года «Об организации проектной деятельности в администрации муниципального образования Ленинградский район», в соответствии с которым определен</w:t>
      </w:r>
      <w:r w:rsidR="006F2C47">
        <w:rPr>
          <w:rFonts w:ascii="Times New Roman" w:hAnsi="Times New Roman" w:cs="Times New Roman"/>
          <w:sz w:val="28"/>
          <w:szCs w:val="28"/>
        </w:rPr>
        <w:t>ы:</w:t>
      </w:r>
      <w:r w:rsidR="000C5F03">
        <w:rPr>
          <w:rFonts w:ascii="Times New Roman" w:hAnsi="Times New Roman" w:cs="Times New Roman"/>
          <w:sz w:val="28"/>
          <w:szCs w:val="28"/>
        </w:rPr>
        <w:t xml:space="preserve"> отраслевой (функциональный) орган – управление экономического развития, потребительской сферы и информационных технологий, осуществляющий функции муниципального проектного офиса</w:t>
      </w:r>
      <w:r w:rsidR="006056D2">
        <w:rPr>
          <w:rFonts w:ascii="Times New Roman" w:hAnsi="Times New Roman" w:cs="Times New Roman"/>
          <w:sz w:val="28"/>
          <w:szCs w:val="28"/>
        </w:rPr>
        <w:t xml:space="preserve">; </w:t>
      </w:r>
      <w:r w:rsidR="006F2C47">
        <w:rPr>
          <w:rFonts w:ascii="Times New Roman" w:hAnsi="Times New Roman" w:cs="Times New Roman"/>
          <w:sz w:val="28"/>
          <w:szCs w:val="28"/>
        </w:rPr>
        <w:t>заместитель главы муниципального образования</w:t>
      </w:r>
      <w:r w:rsidR="006F2C47" w:rsidRPr="006F2C47">
        <w:rPr>
          <w:rFonts w:ascii="Times New Roman" w:hAnsi="Times New Roman" w:cs="Times New Roman"/>
          <w:sz w:val="28"/>
          <w:szCs w:val="28"/>
        </w:rPr>
        <w:t xml:space="preserve"> </w:t>
      </w:r>
      <w:r w:rsidR="006F2C47">
        <w:rPr>
          <w:rFonts w:ascii="Times New Roman" w:hAnsi="Times New Roman" w:cs="Times New Roman"/>
          <w:sz w:val="28"/>
          <w:szCs w:val="28"/>
        </w:rPr>
        <w:t>- Шередекин Александр Николаевич</w:t>
      </w:r>
      <w:r w:rsidR="004D401F" w:rsidRPr="004D401F">
        <w:rPr>
          <w:rFonts w:ascii="Times New Roman" w:hAnsi="Times New Roman" w:cs="Times New Roman"/>
          <w:sz w:val="28"/>
          <w:szCs w:val="28"/>
        </w:rPr>
        <w:t xml:space="preserve"> </w:t>
      </w:r>
      <w:r w:rsidR="004D401F">
        <w:rPr>
          <w:rFonts w:ascii="Times New Roman" w:hAnsi="Times New Roman" w:cs="Times New Roman"/>
          <w:sz w:val="28"/>
          <w:szCs w:val="28"/>
        </w:rPr>
        <w:t>тел.: 8(86145)38636</w:t>
      </w:r>
      <w:r w:rsidR="006F2C47">
        <w:rPr>
          <w:rFonts w:ascii="Times New Roman" w:hAnsi="Times New Roman" w:cs="Times New Roman"/>
          <w:sz w:val="28"/>
          <w:szCs w:val="28"/>
        </w:rPr>
        <w:t xml:space="preserve">, </w:t>
      </w:r>
      <w:r w:rsidR="006056D2">
        <w:rPr>
          <w:rFonts w:ascii="Times New Roman" w:hAnsi="Times New Roman" w:cs="Times New Roman"/>
          <w:sz w:val="28"/>
          <w:szCs w:val="28"/>
        </w:rPr>
        <w:t>курирующий работу по организации проектной деятельности</w:t>
      </w:r>
      <w:r w:rsidR="000C5F03">
        <w:rPr>
          <w:rFonts w:ascii="Times New Roman" w:hAnsi="Times New Roman" w:cs="Times New Roman"/>
          <w:sz w:val="28"/>
          <w:szCs w:val="28"/>
        </w:rPr>
        <w:t>.</w:t>
      </w:r>
      <w:r w:rsidR="006056D2">
        <w:rPr>
          <w:rFonts w:ascii="Times New Roman" w:hAnsi="Times New Roman" w:cs="Times New Roman"/>
          <w:sz w:val="28"/>
          <w:szCs w:val="28"/>
        </w:rPr>
        <w:t xml:space="preserve"> </w:t>
      </w:r>
      <w:proofErr w:type="gramEnd"/>
    </w:p>
    <w:p w:rsidR="00FE7CC7" w:rsidRPr="00DB0477" w:rsidRDefault="00FE7CC7" w:rsidP="000C5F03">
      <w:pPr>
        <w:pStyle w:val="a3"/>
        <w:tabs>
          <w:tab w:val="left" w:pos="851"/>
        </w:tabs>
        <w:ind w:firstLine="567"/>
        <w:jc w:val="both"/>
        <w:rPr>
          <w:rFonts w:ascii="Times New Roman" w:hAnsi="Times New Roman" w:cs="Times New Roman"/>
          <w:sz w:val="28"/>
          <w:szCs w:val="28"/>
        </w:rPr>
      </w:pPr>
      <w:r w:rsidRPr="00DB0477">
        <w:rPr>
          <w:rFonts w:ascii="Times New Roman" w:hAnsi="Times New Roman" w:cs="Times New Roman"/>
          <w:sz w:val="28"/>
          <w:szCs w:val="28"/>
        </w:rPr>
        <w:t xml:space="preserve">Информация об организации проектной деятельности на территории муниципального образования Ленинградский район размещена на официальном сайте администрации по адресу </w:t>
      </w:r>
      <w:r w:rsidR="00DB0477" w:rsidRPr="00DB0477">
        <w:rPr>
          <w:rFonts w:ascii="Times New Roman" w:hAnsi="Times New Roman"/>
          <w:sz w:val="28"/>
          <w:szCs w:val="28"/>
        </w:rPr>
        <w:t>http://adminlenkub.ru/regulatory/</w:t>
      </w:r>
      <w:r w:rsidR="00DB0477">
        <w:rPr>
          <w:rFonts w:ascii="Times New Roman" w:hAnsi="Times New Roman"/>
          <w:sz w:val="28"/>
          <w:szCs w:val="28"/>
        </w:rPr>
        <w:t>.</w:t>
      </w:r>
    </w:p>
    <w:p w:rsidR="00DB0477" w:rsidRDefault="002A387B" w:rsidP="00324833">
      <w:pPr>
        <w:spacing w:after="0" w:line="240" w:lineRule="auto"/>
        <w:jc w:val="center"/>
        <w:rPr>
          <w:rFonts w:ascii="Times New Roman" w:hAnsi="Times New Roman"/>
          <w:b/>
          <w:bCs/>
          <w:sz w:val="28"/>
          <w:szCs w:val="28"/>
        </w:rPr>
      </w:pPr>
      <w:r w:rsidRPr="007E2AC3">
        <w:rPr>
          <w:rFonts w:ascii="Times New Roman" w:hAnsi="Times New Roman"/>
          <w:b/>
          <w:bCs/>
          <w:sz w:val="28"/>
          <w:szCs w:val="28"/>
        </w:rPr>
        <w:lastRenderedPageBreak/>
        <w:t xml:space="preserve">Раздел 11. Лучшая муниципальная практика содействия </w:t>
      </w:r>
    </w:p>
    <w:p w:rsidR="002A387B" w:rsidRPr="007E2AC3" w:rsidRDefault="002A387B" w:rsidP="00324833">
      <w:pPr>
        <w:spacing w:after="0" w:line="240" w:lineRule="auto"/>
        <w:jc w:val="center"/>
        <w:rPr>
          <w:rFonts w:ascii="Times New Roman" w:hAnsi="Times New Roman"/>
          <w:b/>
          <w:bCs/>
          <w:sz w:val="28"/>
          <w:szCs w:val="28"/>
        </w:rPr>
      </w:pPr>
      <w:r w:rsidRPr="007E2AC3">
        <w:rPr>
          <w:rFonts w:ascii="Times New Roman" w:hAnsi="Times New Roman"/>
          <w:b/>
          <w:bCs/>
          <w:sz w:val="28"/>
          <w:szCs w:val="28"/>
        </w:rPr>
        <w:t>развитию конкуренции за 2018 год.</w:t>
      </w:r>
    </w:p>
    <w:p w:rsidR="002A387B" w:rsidRDefault="002A387B" w:rsidP="00F71334">
      <w:pPr>
        <w:spacing w:after="0" w:line="240" w:lineRule="auto"/>
        <w:jc w:val="both"/>
        <w:rPr>
          <w:rFonts w:ascii="Times New Roman" w:eastAsia="Times New Roman" w:hAnsi="Times New Roman"/>
          <w:sz w:val="28"/>
          <w:szCs w:val="28"/>
          <w:highlight w:val="yellow"/>
          <w:lang w:eastAsia="ru-RU"/>
        </w:rPr>
      </w:pPr>
    </w:p>
    <w:p w:rsidR="001C38E8" w:rsidRPr="001C38E8" w:rsidRDefault="001C38E8"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1C38E8">
        <w:rPr>
          <w:rFonts w:ascii="Times New Roman" w:eastAsia="Times New Roman" w:hAnsi="Times New Roman"/>
          <w:color w:val="000000"/>
          <w:sz w:val="28"/>
          <w:szCs w:val="28"/>
          <w:lang w:eastAsia="ru-RU"/>
        </w:rPr>
        <w:t>Приоритетным направлением динамичного экономического развития муниципального образования является привлечение инвестиций. Администрация муниципального образования проводит активную политику, направленную на формирование благоприятного инвестиционного климата и привлечение капитала в экономику.</w:t>
      </w:r>
    </w:p>
    <w:p w:rsidR="001C38E8" w:rsidRPr="001C38E8" w:rsidRDefault="001C38E8"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1C38E8">
        <w:rPr>
          <w:rFonts w:ascii="Times New Roman" w:eastAsia="Times New Roman" w:hAnsi="Times New Roman"/>
          <w:color w:val="000000"/>
          <w:sz w:val="28"/>
          <w:szCs w:val="28"/>
          <w:lang w:eastAsia="ru-RU"/>
        </w:rPr>
        <w:t>Ленинградский район расположен на Приазово-Кубанской равнине в северной зоне Краснодарского края, имеющей наиболее высокий аграрный потенциал.</w:t>
      </w:r>
    </w:p>
    <w:p w:rsidR="001C38E8" w:rsidRPr="001C38E8" w:rsidRDefault="001C38E8"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1C38E8">
        <w:rPr>
          <w:rFonts w:ascii="Times New Roman" w:eastAsia="Times New Roman" w:hAnsi="Times New Roman"/>
          <w:color w:val="000000"/>
          <w:sz w:val="28"/>
          <w:szCs w:val="28"/>
          <w:lang w:eastAsia="ru-RU"/>
        </w:rPr>
        <w:t>Основу экономического потенциала Ленинградского района составляет агропромышленный комплекс — сельское хозяйство и перерабатывающая промышленность, на которые приходится более 80 % оборота продукции. Агропромышленный комплекс района обладает мощной производственно- технической базой.</w:t>
      </w:r>
    </w:p>
    <w:p w:rsidR="001C38E8" w:rsidRPr="001C38E8" w:rsidRDefault="001C38E8"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1C38E8">
        <w:rPr>
          <w:rFonts w:ascii="Times New Roman" w:eastAsia="Times New Roman" w:hAnsi="Times New Roman"/>
          <w:color w:val="000000"/>
          <w:sz w:val="28"/>
          <w:szCs w:val="28"/>
          <w:lang w:eastAsia="ru-RU"/>
        </w:rPr>
        <w:t>По уровню развития аграрного сектора экономики район занимает одно из ведущих ме</w:t>
      </w:r>
      <w:proofErr w:type="gramStart"/>
      <w:r w:rsidRPr="001C38E8">
        <w:rPr>
          <w:rFonts w:ascii="Times New Roman" w:eastAsia="Times New Roman" w:hAnsi="Times New Roman"/>
          <w:color w:val="000000"/>
          <w:sz w:val="28"/>
          <w:szCs w:val="28"/>
          <w:lang w:eastAsia="ru-RU"/>
        </w:rPr>
        <w:t>ст в кр</w:t>
      </w:r>
      <w:proofErr w:type="gramEnd"/>
      <w:r w:rsidRPr="001C38E8">
        <w:rPr>
          <w:rFonts w:ascii="Times New Roman" w:eastAsia="Times New Roman" w:hAnsi="Times New Roman"/>
          <w:color w:val="000000"/>
          <w:sz w:val="28"/>
          <w:szCs w:val="28"/>
          <w:lang w:eastAsia="ru-RU"/>
        </w:rPr>
        <w:t>ае.</w:t>
      </w:r>
    </w:p>
    <w:p w:rsidR="00B66634" w:rsidRPr="00B66634" w:rsidRDefault="00B66634"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Р</w:t>
      </w:r>
      <w:r w:rsidRPr="00B66634">
        <w:rPr>
          <w:rFonts w:ascii="Times New Roman" w:eastAsia="Times New Roman" w:hAnsi="Times New Roman"/>
          <w:color w:val="000000"/>
          <w:sz w:val="28"/>
          <w:szCs w:val="28"/>
          <w:lang w:eastAsia="ru-RU"/>
        </w:rPr>
        <w:t>аспоряжением главы администрации муниципального образования Ленинградский район от 15 ноября 2016 года №275-р (с изменениями и дополнениями от 9 февраля 2018 года №41-р) создана рабочая группа по содействию развития конкуренции в муниципальном образовании</w:t>
      </w:r>
      <w:r>
        <w:rPr>
          <w:rFonts w:ascii="Times New Roman" w:eastAsia="Times New Roman" w:hAnsi="Times New Roman"/>
          <w:color w:val="000000"/>
          <w:sz w:val="28"/>
          <w:szCs w:val="28"/>
          <w:lang w:eastAsia="ru-RU"/>
        </w:rPr>
        <w:t>.</w:t>
      </w:r>
    </w:p>
    <w:p w:rsidR="00B66634" w:rsidRPr="00B66634" w:rsidRDefault="001C38E8"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B66634">
        <w:rPr>
          <w:rFonts w:ascii="Times New Roman" w:eastAsia="Times New Roman" w:hAnsi="Times New Roman"/>
          <w:color w:val="000000"/>
          <w:sz w:val="28"/>
          <w:szCs w:val="28"/>
          <w:lang w:eastAsia="ru-RU"/>
        </w:rPr>
        <w:t xml:space="preserve">Разработан </w:t>
      </w:r>
      <w:r w:rsidR="00B66634">
        <w:rPr>
          <w:rFonts w:ascii="Times New Roman" w:eastAsia="Times New Roman" w:hAnsi="Times New Roman"/>
          <w:color w:val="000000"/>
          <w:sz w:val="28"/>
          <w:szCs w:val="28"/>
          <w:lang w:eastAsia="ru-RU"/>
        </w:rPr>
        <w:t xml:space="preserve">и </w:t>
      </w:r>
      <w:r w:rsidR="00B66634" w:rsidRPr="00B66634">
        <w:rPr>
          <w:rFonts w:ascii="Times New Roman" w:eastAsia="Times New Roman" w:hAnsi="Times New Roman"/>
          <w:color w:val="000000"/>
          <w:sz w:val="28"/>
          <w:szCs w:val="28"/>
          <w:lang w:eastAsia="ru-RU"/>
        </w:rPr>
        <w:t>утвержден план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 по факту 2015 года и на плановый период до 2018 года.</w:t>
      </w:r>
    </w:p>
    <w:p w:rsidR="001C38E8" w:rsidRPr="00B66634" w:rsidRDefault="001C38E8"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B66634">
        <w:rPr>
          <w:rFonts w:ascii="Times New Roman" w:eastAsia="Times New Roman" w:hAnsi="Times New Roman"/>
          <w:color w:val="000000"/>
          <w:sz w:val="28"/>
          <w:szCs w:val="28"/>
          <w:lang w:eastAsia="ru-RU"/>
        </w:rPr>
        <w:t xml:space="preserve">Сотрудники администрации </w:t>
      </w:r>
      <w:r w:rsidR="00B66634">
        <w:rPr>
          <w:rFonts w:ascii="Times New Roman" w:eastAsia="Times New Roman" w:hAnsi="Times New Roman"/>
          <w:color w:val="000000"/>
          <w:sz w:val="28"/>
          <w:szCs w:val="28"/>
          <w:lang w:eastAsia="ru-RU"/>
        </w:rPr>
        <w:t>систематически</w:t>
      </w:r>
      <w:r w:rsidRPr="00B66634">
        <w:rPr>
          <w:rFonts w:ascii="Times New Roman" w:eastAsia="Times New Roman" w:hAnsi="Times New Roman"/>
          <w:color w:val="000000"/>
          <w:sz w:val="28"/>
          <w:szCs w:val="28"/>
          <w:lang w:eastAsia="ru-RU"/>
        </w:rPr>
        <w:t xml:space="preserve"> проходят обучение</w:t>
      </w:r>
      <w:r w:rsidR="00B66634">
        <w:rPr>
          <w:rFonts w:ascii="Times New Roman" w:eastAsia="Times New Roman" w:hAnsi="Times New Roman"/>
          <w:color w:val="000000"/>
          <w:sz w:val="28"/>
          <w:szCs w:val="28"/>
          <w:lang w:eastAsia="ru-RU"/>
        </w:rPr>
        <w:t>, а также обучающие семинары</w:t>
      </w:r>
      <w:r w:rsidRPr="00B66634">
        <w:rPr>
          <w:rFonts w:ascii="Times New Roman" w:eastAsia="Times New Roman" w:hAnsi="Times New Roman"/>
          <w:color w:val="000000"/>
          <w:sz w:val="28"/>
          <w:szCs w:val="28"/>
          <w:lang w:eastAsia="ru-RU"/>
        </w:rPr>
        <w:t xml:space="preserve"> по вопросам </w:t>
      </w:r>
      <w:r w:rsidR="00B66634" w:rsidRPr="00B66634">
        <w:rPr>
          <w:rFonts w:ascii="Times New Roman" w:eastAsia="Times New Roman" w:hAnsi="Times New Roman"/>
          <w:color w:val="000000"/>
          <w:sz w:val="28"/>
          <w:szCs w:val="28"/>
          <w:lang w:eastAsia="ru-RU"/>
        </w:rPr>
        <w:t>содействия развитию конкуренции</w:t>
      </w:r>
      <w:r w:rsidRPr="00B66634">
        <w:rPr>
          <w:rFonts w:ascii="Times New Roman" w:eastAsia="Times New Roman" w:hAnsi="Times New Roman"/>
          <w:color w:val="000000"/>
          <w:sz w:val="28"/>
          <w:szCs w:val="28"/>
          <w:lang w:eastAsia="ru-RU"/>
        </w:rPr>
        <w:t>.</w:t>
      </w:r>
    </w:p>
    <w:p w:rsidR="002A387B" w:rsidRDefault="002A387B" w:rsidP="00B21DB1">
      <w:pPr>
        <w:tabs>
          <w:tab w:val="left" w:pos="851"/>
        </w:tabs>
        <w:spacing w:after="0" w:line="240" w:lineRule="auto"/>
        <w:ind w:firstLine="567"/>
        <w:jc w:val="both"/>
        <w:rPr>
          <w:rFonts w:ascii="Times New Roman" w:hAnsi="Times New Roman"/>
          <w:bCs/>
          <w:sz w:val="28"/>
          <w:szCs w:val="28"/>
        </w:rPr>
      </w:pPr>
      <w:r w:rsidRPr="001F3906">
        <w:rPr>
          <w:rFonts w:ascii="Times New Roman" w:hAnsi="Times New Roman"/>
          <w:bCs/>
          <w:sz w:val="28"/>
          <w:szCs w:val="28"/>
        </w:rPr>
        <w:t xml:space="preserve">Формирование благоприятного инвестиционного климата и его поддержка </w:t>
      </w:r>
      <w:r>
        <w:rPr>
          <w:rFonts w:ascii="Times New Roman" w:hAnsi="Times New Roman"/>
          <w:bCs/>
          <w:sz w:val="28"/>
          <w:szCs w:val="28"/>
        </w:rPr>
        <w:t xml:space="preserve">являются </w:t>
      </w:r>
      <w:r w:rsidRPr="001F3906">
        <w:rPr>
          <w:rFonts w:ascii="Times New Roman" w:hAnsi="Times New Roman"/>
          <w:bCs/>
          <w:sz w:val="28"/>
          <w:szCs w:val="28"/>
        </w:rPr>
        <w:t>первоочередной задачей муниципальн</w:t>
      </w:r>
      <w:r>
        <w:rPr>
          <w:rFonts w:ascii="Times New Roman" w:hAnsi="Times New Roman"/>
          <w:bCs/>
          <w:sz w:val="28"/>
          <w:szCs w:val="28"/>
        </w:rPr>
        <w:t>ого</w:t>
      </w:r>
      <w:r w:rsidRPr="001F3906">
        <w:rPr>
          <w:rFonts w:ascii="Times New Roman" w:hAnsi="Times New Roman"/>
          <w:bCs/>
          <w:sz w:val="28"/>
          <w:szCs w:val="28"/>
        </w:rPr>
        <w:t xml:space="preserve"> образовани</w:t>
      </w:r>
      <w:r>
        <w:rPr>
          <w:rFonts w:ascii="Times New Roman" w:hAnsi="Times New Roman"/>
          <w:bCs/>
          <w:sz w:val="28"/>
          <w:szCs w:val="28"/>
        </w:rPr>
        <w:t xml:space="preserve">я Ленинградский район. </w:t>
      </w:r>
      <w:r w:rsidRPr="001F3906">
        <w:rPr>
          <w:rFonts w:ascii="Times New Roman" w:hAnsi="Times New Roman"/>
          <w:bCs/>
          <w:sz w:val="28"/>
          <w:szCs w:val="28"/>
        </w:rPr>
        <w:t>С целью привлечения инвесторов</w:t>
      </w:r>
      <w:r>
        <w:rPr>
          <w:rFonts w:ascii="Times New Roman" w:hAnsi="Times New Roman"/>
          <w:bCs/>
          <w:sz w:val="28"/>
          <w:szCs w:val="28"/>
        </w:rPr>
        <w:t>,</w:t>
      </w:r>
      <w:r w:rsidRPr="001F3906">
        <w:rPr>
          <w:rFonts w:ascii="Times New Roman" w:hAnsi="Times New Roman"/>
          <w:bCs/>
          <w:sz w:val="28"/>
          <w:szCs w:val="28"/>
        </w:rPr>
        <w:t xml:space="preserve"> </w:t>
      </w:r>
      <w:r>
        <w:rPr>
          <w:rFonts w:ascii="Times New Roman" w:hAnsi="Times New Roman"/>
          <w:bCs/>
          <w:sz w:val="28"/>
          <w:szCs w:val="28"/>
        </w:rPr>
        <w:t>м</w:t>
      </w:r>
      <w:r w:rsidRPr="00B2017A">
        <w:rPr>
          <w:rFonts w:ascii="Times New Roman" w:hAnsi="Times New Roman"/>
          <w:bCs/>
          <w:sz w:val="28"/>
          <w:szCs w:val="28"/>
        </w:rPr>
        <w:t xml:space="preserve">униципальным образованием </w:t>
      </w:r>
      <w:r w:rsidRPr="001F3906">
        <w:rPr>
          <w:rFonts w:ascii="Times New Roman" w:hAnsi="Times New Roman"/>
          <w:bCs/>
          <w:sz w:val="28"/>
          <w:szCs w:val="28"/>
        </w:rPr>
        <w:t>ведется работа по вовлечению инвестиционных средств на свободные инвестиционные площадки для открытия новых производств. Для этого производится актуализация материала о свободных площадках, готовых к использованию</w:t>
      </w:r>
      <w:r>
        <w:rPr>
          <w:rFonts w:ascii="Times New Roman" w:hAnsi="Times New Roman"/>
          <w:bCs/>
          <w:sz w:val="28"/>
          <w:szCs w:val="28"/>
        </w:rPr>
        <w:t xml:space="preserve"> </w:t>
      </w:r>
      <w:r w:rsidRPr="001F3906">
        <w:rPr>
          <w:rFonts w:ascii="Times New Roman" w:hAnsi="Times New Roman"/>
          <w:bCs/>
          <w:sz w:val="28"/>
          <w:szCs w:val="28"/>
        </w:rPr>
        <w:t>и размещен</w:t>
      </w:r>
      <w:r>
        <w:rPr>
          <w:rFonts w:ascii="Times New Roman" w:hAnsi="Times New Roman"/>
          <w:bCs/>
          <w:sz w:val="28"/>
          <w:szCs w:val="28"/>
        </w:rPr>
        <w:t>ие их</w:t>
      </w:r>
      <w:r w:rsidRPr="001F3906">
        <w:rPr>
          <w:rFonts w:ascii="Times New Roman" w:hAnsi="Times New Roman"/>
          <w:bCs/>
          <w:sz w:val="28"/>
          <w:szCs w:val="28"/>
        </w:rPr>
        <w:t xml:space="preserve"> на </w:t>
      </w:r>
      <w:r>
        <w:rPr>
          <w:rFonts w:ascii="Times New Roman" w:hAnsi="Times New Roman"/>
          <w:bCs/>
          <w:sz w:val="28"/>
          <w:szCs w:val="28"/>
        </w:rPr>
        <w:t>инвестиционном портале муниципального образования Ленинградский район</w:t>
      </w:r>
      <w:r w:rsidRPr="001F3906">
        <w:rPr>
          <w:rFonts w:ascii="Times New Roman" w:hAnsi="Times New Roman"/>
          <w:bCs/>
          <w:sz w:val="28"/>
          <w:szCs w:val="28"/>
        </w:rPr>
        <w:t>.</w:t>
      </w:r>
    </w:p>
    <w:p w:rsidR="0034689A" w:rsidRPr="0034689A" w:rsidRDefault="00B66634"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34689A">
        <w:rPr>
          <w:rFonts w:ascii="Times New Roman" w:eastAsia="Times New Roman" w:hAnsi="Times New Roman"/>
          <w:color w:val="000000"/>
          <w:sz w:val="28"/>
          <w:szCs w:val="28"/>
          <w:lang w:eastAsia="ru-RU"/>
        </w:rPr>
        <w:t xml:space="preserve">На сайте администрации, а также на инвестиционном портале района созданы и поддерживаются в актуальном состоянии страница инвестора, где размещен Инвестиционный паспорт района, в котором отражены инвестиционные проекты, реализуемые на территории района, указаны свободные инвестиционные площадки. </w:t>
      </w:r>
    </w:p>
    <w:p w:rsidR="0034689A" w:rsidRPr="0034689A" w:rsidRDefault="00B66634"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proofErr w:type="gramStart"/>
      <w:r w:rsidRPr="0034689A">
        <w:rPr>
          <w:rFonts w:ascii="Times New Roman" w:eastAsia="Times New Roman" w:hAnsi="Times New Roman"/>
          <w:color w:val="000000"/>
          <w:sz w:val="28"/>
          <w:szCs w:val="28"/>
          <w:lang w:eastAsia="ru-RU"/>
        </w:rPr>
        <w:t xml:space="preserve">Разработаны и реализуются муниципальные «дорожные карты» предоставления муниципальных услуг администрацией по предоставлению земельного участка инвесторам для строительства без предварительного согласования места размещения объекта; по предоставлению земельного </w:t>
      </w:r>
      <w:r w:rsidRPr="0034689A">
        <w:rPr>
          <w:rFonts w:ascii="Times New Roman" w:eastAsia="Times New Roman" w:hAnsi="Times New Roman"/>
          <w:color w:val="000000"/>
          <w:sz w:val="28"/>
          <w:szCs w:val="28"/>
          <w:lang w:eastAsia="ru-RU"/>
        </w:rPr>
        <w:lastRenderedPageBreak/>
        <w:t>участка инвесторам для строительства с предварительным согласованием места размещения объекта; по переводу земель или земельных участков из одной категории в другую; по выдаче разрешения на ввод объекта в эксплуатацию инвесторам;</w:t>
      </w:r>
      <w:proofErr w:type="gramEnd"/>
      <w:r w:rsidRPr="0034689A">
        <w:rPr>
          <w:rFonts w:ascii="Times New Roman" w:eastAsia="Times New Roman" w:hAnsi="Times New Roman"/>
          <w:color w:val="000000"/>
          <w:sz w:val="28"/>
          <w:szCs w:val="28"/>
          <w:lang w:eastAsia="ru-RU"/>
        </w:rPr>
        <w:t xml:space="preserve"> по выдаче разрешен</w:t>
      </w:r>
      <w:r w:rsidR="0034689A" w:rsidRPr="0034689A">
        <w:rPr>
          <w:rFonts w:ascii="Times New Roman" w:eastAsia="Times New Roman" w:hAnsi="Times New Roman"/>
          <w:color w:val="000000"/>
          <w:sz w:val="28"/>
          <w:szCs w:val="28"/>
          <w:lang w:eastAsia="ru-RU"/>
        </w:rPr>
        <w:t>ия на строительство инвесторам.</w:t>
      </w:r>
    </w:p>
    <w:p w:rsidR="00B66634" w:rsidRPr="0034689A" w:rsidRDefault="00B66634" w:rsidP="00B21DB1">
      <w:pPr>
        <w:shd w:val="clear" w:color="auto" w:fill="FFFFFF"/>
        <w:spacing w:after="0" w:line="240" w:lineRule="auto"/>
        <w:ind w:firstLine="567"/>
        <w:jc w:val="both"/>
        <w:textAlignment w:val="baseline"/>
        <w:rPr>
          <w:rFonts w:ascii="Times New Roman" w:eastAsia="Times New Roman" w:hAnsi="Times New Roman"/>
          <w:color w:val="000000"/>
          <w:sz w:val="28"/>
          <w:szCs w:val="28"/>
          <w:lang w:eastAsia="ru-RU"/>
        </w:rPr>
      </w:pPr>
      <w:r w:rsidRPr="0034689A">
        <w:rPr>
          <w:rFonts w:ascii="Times New Roman" w:eastAsia="Times New Roman" w:hAnsi="Times New Roman"/>
          <w:color w:val="000000"/>
          <w:sz w:val="28"/>
          <w:szCs w:val="28"/>
          <w:lang w:eastAsia="ru-RU"/>
        </w:rPr>
        <w:t>Создание благоприятных условий для организации и ведения бизнеса, содействие развитию предпринимательства является одним из приоритетных направлений.</w:t>
      </w:r>
    </w:p>
    <w:p w:rsidR="002A387B" w:rsidRDefault="002A387B" w:rsidP="00B21DB1">
      <w:pPr>
        <w:tabs>
          <w:tab w:val="left" w:pos="851"/>
        </w:tabs>
        <w:spacing w:after="0" w:line="240" w:lineRule="auto"/>
        <w:ind w:firstLine="567"/>
        <w:jc w:val="both"/>
        <w:rPr>
          <w:rFonts w:ascii="Times New Roman" w:hAnsi="Times New Roman"/>
          <w:bCs/>
          <w:sz w:val="28"/>
          <w:szCs w:val="28"/>
        </w:rPr>
      </w:pPr>
      <w:r>
        <w:rPr>
          <w:rFonts w:ascii="Times New Roman" w:hAnsi="Times New Roman"/>
          <w:bCs/>
          <w:sz w:val="28"/>
          <w:szCs w:val="28"/>
        </w:rPr>
        <w:t>В 2018 году муниципальное образование Ленинградский район традиционно приняло участие в Российском инвестиционном форуме в городе Сочи</w:t>
      </w:r>
      <w:r w:rsidR="0089429E">
        <w:rPr>
          <w:rFonts w:ascii="Times New Roman" w:hAnsi="Times New Roman"/>
          <w:bCs/>
          <w:sz w:val="28"/>
          <w:szCs w:val="28"/>
        </w:rPr>
        <w:t xml:space="preserve"> (далее - Форум </w:t>
      </w:r>
      <w:r w:rsidR="0089429E" w:rsidRPr="00206C83">
        <w:rPr>
          <w:rFonts w:ascii="Times New Roman" w:hAnsi="Times New Roman"/>
          <w:bCs/>
          <w:sz w:val="28"/>
          <w:szCs w:val="28"/>
        </w:rPr>
        <w:t>«Сочи-2018»</w:t>
      </w:r>
      <w:r w:rsidR="0089429E">
        <w:rPr>
          <w:rFonts w:ascii="Times New Roman" w:hAnsi="Times New Roman"/>
          <w:bCs/>
          <w:sz w:val="28"/>
          <w:szCs w:val="28"/>
        </w:rPr>
        <w:t>)</w:t>
      </w:r>
      <w:r>
        <w:rPr>
          <w:rFonts w:ascii="Times New Roman" w:hAnsi="Times New Roman"/>
          <w:bCs/>
          <w:sz w:val="28"/>
          <w:szCs w:val="28"/>
        </w:rPr>
        <w:t xml:space="preserve">. Муниципальным образованием представлены на Форуме </w:t>
      </w:r>
      <w:r w:rsidRPr="00206C83">
        <w:rPr>
          <w:rFonts w:ascii="Times New Roman" w:hAnsi="Times New Roman"/>
          <w:bCs/>
          <w:sz w:val="28"/>
          <w:szCs w:val="28"/>
        </w:rPr>
        <w:t>«Сочи-2018» 5 площадок и 5 инвестиционных проектов на общую сумму 1,7 млрд. рублей (рассчитанных на создание 300 рабочих</w:t>
      </w:r>
      <w:r w:rsidR="00B21DB1">
        <w:rPr>
          <w:rFonts w:ascii="Times New Roman" w:hAnsi="Times New Roman"/>
          <w:bCs/>
          <w:sz w:val="28"/>
          <w:szCs w:val="28"/>
        </w:rPr>
        <w:t xml:space="preserve"> </w:t>
      </w:r>
      <w:r w:rsidRPr="00206C83">
        <w:rPr>
          <w:rFonts w:ascii="Times New Roman" w:hAnsi="Times New Roman"/>
          <w:bCs/>
          <w:sz w:val="28"/>
          <w:szCs w:val="28"/>
        </w:rPr>
        <w:t>мест), в том числе: - 4 проекта в сфере АПК (создание</w:t>
      </w:r>
      <w:r w:rsidR="00B21DB1">
        <w:rPr>
          <w:rFonts w:ascii="Times New Roman" w:hAnsi="Times New Roman"/>
          <w:bCs/>
          <w:sz w:val="28"/>
          <w:szCs w:val="28"/>
        </w:rPr>
        <w:t xml:space="preserve"> </w:t>
      </w:r>
      <w:r w:rsidRPr="00206C83">
        <w:rPr>
          <w:rFonts w:ascii="Times New Roman" w:hAnsi="Times New Roman"/>
          <w:bCs/>
          <w:sz w:val="28"/>
          <w:szCs w:val="28"/>
        </w:rPr>
        <w:t>новых обрабатывающих производств); - 6 проектов инфраструктурной направленности (потребительская сфера, бытовые услуги, развлекательные объекты).</w:t>
      </w:r>
    </w:p>
    <w:p w:rsidR="002A387B" w:rsidRPr="00206C83"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Приоритетные инвестиционные проекты:</w:t>
      </w:r>
    </w:p>
    <w:p w:rsidR="002A387B" w:rsidRPr="00206C83"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1. «Строительство завода по переработке плодоовощной продукции», общий объем реализации продукции 625 млн. руб. в год; годовой объем производства продукции 28 млн. условных банок; стоимость проекта 500,0 млн. руб. В качестве сырьевой базы предполагается использовать продукцию, традиционно выращиваемую сельскохозяйственными предприятиями и личными подсобными хозяйствами населения.</w:t>
      </w:r>
    </w:p>
    <w:p w:rsidR="002A387B" w:rsidRPr="00206C83"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2. «Строительство оптово-логистического центра по хранению и сбыту сельскохозяйственной продукции».</w:t>
      </w:r>
    </w:p>
    <w:p w:rsidR="002A387B" w:rsidRPr="00206C83"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Проектом предусмотрено строительство оптово-логистического центра по хранению и сбыту сельскохозяйственной продукции в промышленной зоне станицы Ленинградской, стоимость проекта 252,2 млн. рублей. Планируемая мощность хранения до 7,5 тысяч тонн плодоовощной продукции в год, с общей выручкой от реализации всех видов продукции 159,3 млн. руб.</w:t>
      </w:r>
    </w:p>
    <w:p w:rsidR="002A387B" w:rsidRPr="00206C83"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3. «Строительство завода по производству крахмала и патоки из зерна кукурузы». Проектом предусмотрено</w:t>
      </w:r>
      <w:r w:rsidR="00B21DB1">
        <w:rPr>
          <w:rFonts w:ascii="Times New Roman" w:hAnsi="Times New Roman"/>
          <w:bCs/>
          <w:sz w:val="28"/>
          <w:szCs w:val="28"/>
        </w:rPr>
        <w:t xml:space="preserve"> </w:t>
      </w:r>
      <w:r w:rsidRPr="00206C83">
        <w:rPr>
          <w:rFonts w:ascii="Times New Roman" w:hAnsi="Times New Roman"/>
          <w:bCs/>
          <w:sz w:val="28"/>
          <w:szCs w:val="28"/>
        </w:rPr>
        <w:t>строительство завода по производству крахмала и патоки из зерна кукурузы, стоимость проекта составляет 700,9 млн. руб. Планируемая мощность завода - производство 9,8 тыс. тонн крахмала и 529,2 тыс. тонн патоки в год.</w:t>
      </w:r>
    </w:p>
    <w:p w:rsidR="002A387B" w:rsidRPr="00206C83"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4. «Строительство тепличного комплекса». Общий объем капитальных вложений по проекту составляет 205,4 млн. рублей. Планируемая мощность создаваемого предприятия – 3,2 тыс. тонн овощей в год, годовой объем выручки – 258,8 млн. руб.</w:t>
      </w:r>
    </w:p>
    <w:p w:rsidR="002A387B" w:rsidRDefault="002A387B" w:rsidP="00B21DB1">
      <w:pPr>
        <w:tabs>
          <w:tab w:val="left" w:pos="851"/>
        </w:tabs>
        <w:spacing w:after="0" w:line="240" w:lineRule="auto"/>
        <w:ind w:firstLine="567"/>
        <w:jc w:val="both"/>
        <w:rPr>
          <w:rFonts w:ascii="Times New Roman" w:hAnsi="Times New Roman"/>
          <w:bCs/>
          <w:sz w:val="28"/>
          <w:szCs w:val="28"/>
        </w:rPr>
      </w:pPr>
      <w:r w:rsidRPr="00206C83">
        <w:rPr>
          <w:rFonts w:ascii="Times New Roman" w:hAnsi="Times New Roman"/>
          <w:bCs/>
          <w:sz w:val="28"/>
          <w:szCs w:val="28"/>
        </w:rPr>
        <w:t>5. «Строительство гостиницы с автосервисом». Предполагается строительство комплекса зданий, состоящего из гостиницы, автосервиса, блока бытовых и подсобных помещений. Объем выручки по всем видам оказываемых услуг составит 54,8 млн. руб. Стоимость проекта – 59,0 млн. рублей.</w:t>
      </w:r>
    </w:p>
    <w:p w:rsidR="002A387B" w:rsidRPr="00FC5E7C" w:rsidRDefault="002A387B" w:rsidP="00B21DB1">
      <w:pPr>
        <w:tabs>
          <w:tab w:val="left" w:pos="851"/>
        </w:tabs>
        <w:spacing w:after="0" w:line="240" w:lineRule="auto"/>
        <w:ind w:firstLine="567"/>
        <w:jc w:val="both"/>
        <w:rPr>
          <w:rFonts w:ascii="Times New Roman" w:hAnsi="Times New Roman"/>
          <w:bCs/>
          <w:sz w:val="28"/>
          <w:szCs w:val="28"/>
        </w:rPr>
      </w:pPr>
      <w:r>
        <w:rPr>
          <w:rFonts w:ascii="Times New Roman" w:hAnsi="Times New Roman"/>
          <w:bCs/>
          <w:sz w:val="28"/>
          <w:szCs w:val="28"/>
        </w:rPr>
        <w:lastRenderedPageBreak/>
        <w:t>В</w:t>
      </w:r>
      <w:r w:rsidRPr="00FC5E7C">
        <w:rPr>
          <w:rFonts w:ascii="Times New Roman" w:hAnsi="Times New Roman"/>
          <w:bCs/>
          <w:sz w:val="28"/>
          <w:szCs w:val="28"/>
        </w:rPr>
        <w:t xml:space="preserve"> рамках Российского инвестиционного Форума «Сочи – 2018» подписаны 3 протокола (соглашения) о намерениях по взаимодействию в сфере инвестиций на общую сумму инвестиций 1016 млн</w:t>
      </w:r>
      <w:proofErr w:type="gramStart"/>
      <w:r w:rsidRPr="00FC5E7C">
        <w:rPr>
          <w:rFonts w:ascii="Times New Roman" w:hAnsi="Times New Roman"/>
          <w:bCs/>
          <w:sz w:val="28"/>
          <w:szCs w:val="28"/>
        </w:rPr>
        <w:t>.р</w:t>
      </w:r>
      <w:proofErr w:type="gramEnd"/>
      <w:r w:rsidRPr="00FC5E7C">
        <w:rPr>
          <w:rFonts w:ascii="Times New Roman" w:hAnsi="Times New Roman"/>
          <w:bCs/>
          <w:sz w:val="28"/>
          <w:szCs w:val="28"/>
        </w:rPr>
        <w:t>уб. с инвесторами:</w:t>
      </w:r>
    </w:p>
    <w:p w:rsidR="002A387B" w:rsidRPr="00FC5E7C" w:rsidRDefault="002A387B" w:rsidP="00B21DB1">
      <w:pPr>
        <w:tabs>
          <w:tab w:val="left" w:pos="851"/>
        </w:tabs>
        <w:spacing w:after="0" w:line="240" w:lineRule="auto"/>
        <w:ind w:firstLine="567"/>
        <w:jc w:val="both"/>
        <w:rPr>
          <w:rFonts w:ascii="Times New Roman" w:hAnsi="Times New Roman"/>
          <w:bCs/>
          <w:sz w:val="28"/>
          <w:szCs w:val="28"/>
        </w:rPr>
      </w:pPr>
      <w:r w:rsidRPr="00FC5E7C">
        <w:rPr>
          <w:rFonts w:ascii="Times New Roman" w:hAnsi="Times New Roman"/>
          <w:bCs/>
          <w:sz w:val="28"/>
          <w:szCs w:val="28"/>
        </w:rPr>
        <w:t>-</w:t>
      </w:r>
      <w:r w:rsidR="00B21DB1">
        <w:rPr>
          <w:rFonts w:ascii="Times New Roman" w:hAnsi="Times New Roman"/>
          <w:bCs/>
          <w:sz w:val="28"/>
          <w:szCs w:val="28"/>
        </w:rPr>
        <w:t xml:space="preserve"> </w:t>
      </w:r>
      <w:r w:rsidRPr="00FC5E7C">
        <w:rPr>
          <w:rFonts w:ascii="Times New Roman" w:hAnsi="Times New Roman"/>
          <w:bCs/>
          <w:sz w:val="28"/>
          <w:szCs w:val="28"/>
        </w:rPr>
        <w:t>ООО «Аллея», строительство производственного комплекса в ст. Крыловская для подработки, хранения и перевалки зерновых и масличных культур, планируемый объем инвестиций – 760,0 млн</w:t>
      </w:r>
      <w:proofErr w:type="gramStart"/>
      <w:r w:rsidRPr="00FC5E7C">
        <w:rPr>
          <w:rFonts w:ascii="Times New Roman" w:hAnsi="Times New Roman"/>
          <w:bCs/>
          <w:sz w:val="28"/>
          <w:szCs w:val="28"/>
        </w:rPr>
        <w:t>.р</w:t>
      </w:r>
      <w:proofErr w:type="gramEnd"/>
      <w:r w:rsidRPr="00FC5E7C">
        <w:rPr>
          <w:rFonts w:ascii="Times New Roman" w:hAnsi="Times New Roman"/>
          <w:bCs/>
          <w:sz w:val="28"/>
          <w:szCs w:val="28"/>
        </w:rPr>
        <w:t>уб. запланировано создание 45 рабочих мест ;</w:t>
      </w:r>
    </w:p>
    <w:p w:rsidR="002A387B" w:rsidRPr="00FC5E7C" w:rsidRDefault="002A387B" w:rsidP="00B21DB1">
      <w:pPr>
        <w:tabs>
          <w:tab w:val="left" w:pos="851"/>
        </w:tabs>
        <w:spacing w:after="0" w:line="240" w:lineRule="auto"/>
        <w:ind w:firstLine="567"/>
        <w:jc w:val="both"/>
        <w:rPr>
          <w:rFonts w:ascii="Times New Roman" w:hAnsi="Times New Roman"/>
          <w:bCs/>
          <w:sz w:val="28"/>
          <w:szCs w:val="28"/>
        </w:rPr>
      </w:pPr>
      <w:r w:rsidRPr="00FC5E7C">
        <w:rPr>
          <w:rFonts w:ascii="Times New Roman" w:hAnsi="Times New Roman"/>
          <w:bCs/>
          <w:sz w:val="28"/>
          <w:szCs w:val="28"/>
        </w:rPr>
        <w:t>- ОАО «Сахарный завод Ленинградский», новый этап реконструкции завода, направленный на увеличение</w:t>
      </w:r>
      <w:r w:rsidR="00B21DB1">
        <w:rPr>
          <w:rFonts w:ascii="Times New Roman" w:hAnsi="Times New Roman"/>
          <w:bCs/>
          <w:sz w:val="28"/>
          <w:szCs w:val="28"/>
        </w:rPr>
        <w:t xml:space="preserve"> </w:t>
      </w:r>
      <w:r w:rsidRPr="00FC5E7C">
        <w:rPr>
          <w:rFonts w:ascii="Times New Roman" w:hAnsi="Times New Roman"/>
          <w:bCs/>
          <w:sz w:val="28"/>
          <w:szCs w:val="28"/>
        </w:rPr>
        <w:t>производственной мощности</w:t>
      </w:r>
      <w:r w:rsidR="00B21DB1">
        <w:rPr>
          <w:rFonts w:ascii="Times New Roman" w:hAnsi="Times New Roman"/>
          <w:bCs/>
          <w:sz w:val="28"/>
          <w:szCs w:val="28"/>
        </w:rPr>
        <w:t xml:space="preserve"> </w:t>
      </w:r>
      <w:r w:rsidRPr="00FC5E7C">
        <w:rPr>
          <w:rFonts w:ascii="Times New Roman" w:hAnsi="Times New Roman"/>
          <w:bCs/>
          <w:sz w:val="28"/>
          <w:szCs w:val="28"/>
        </w:rPr>
        <w:t>по</w:t>
      </w:r>
      <w:r w:rsidR="00B21DB1">
        <w:rPr>
          <w:rFonts w:ascii="Times New Roman" w:hAnsi="Times New Roman"/>
          <w:bCs/>
          <w:sz w:val="28"/>
          <w:szCs w:val="28"/>
        </w:rPr>
        <w:t xml:space="preserve"> </w:t>
      </w:r>
      <w:r w:rsidRPr="00FC5E7C">
        <w:rPr>
          <w:rFonts w:ascii="Times New Roman" w:hAnsi="Times New Roman"/>
          <w:bCs/>
          <w:sz w:val="28"/>
          <w:szCs w:val="28"/>
        </w:rPr>
        <w:t>переработке</w:t>
      </w:r>
      <w:r w:rsidR="00B21DB1">
        <w:rPr>
          <w:rFonts w:ascii="Times New Roman" w:hAnsi="Times New Roman"/>
          <w:bCs/>
          <w:sz w:val="28"/>
          <w:szCs w:val="28"/>
        </w:rPr>
        <w:t xml:space="preserve"> </w:t>
      </w:r>
      <w:r w:rsidRPr="00FC5E7C">
        <w:rPr>
          <w:rFonts w:ascii="Times New Roman" w:hAnsi="Times New Roman"/>
          <w:bCs/>
          <w:sz w:val="28"/>
          <w:szCs w:val="28"/>
        </w:rPr>
        <w:t>сахарной</w:t>
      </w:r>
      <w:r w:rsidR="00B21DB1">
        <w:rPr>
          <w:rFonts w:ascii="Times New Roman" w:hAnsi="Times New Roman"/>
          <w:bCs/>
          <w:sz w:val="28"/>
          <w:szCs w:val="28"/>
        </w:rPr>
        <w:t xml:space="preserve"> </w:t>
      </w:r>
      <w:r w:rsidRPr="00FC5E7C">
        <w:rPr>
          <w:rFonts w:ascii="Times New Roman" w:hAnsi="Times New Roman"/>
          <w:bCs/>
          <w:sz w:val="28"/>
          <w:szCs w:val="28"/>
        </w:rPr>
        <w:t>свеклы</w:t>
      </w:r>
      <w:r w:rsidR="00B21DB1">
        <w:rPr>
          <w:rFonts w:ascii="Times New Roman" w:hAnsi="Times New Roman"/>
          <w:bCs/>
          <w:sz w:val="28"/>
          <w:szCs w:val="28"/>
        </w:rPr>
        <w:t xml:space="preserve"> </w:t>
      </w:r>
      <w:r w:rsidRPr="00FC5E7C">
        <w:rPr>
          <w:rFonts w:ascii="Times New Roman" w:hAnsi="Times New Roman"/>
          <w:bCs/>
          <w:sz w:val="28"/>
          <w:szCs w:val="28"/>
        </w:rPr>
        <w:t>до</w:t>
      </w:r>
      <w:r w:rsidR="00B21DB1">
        <w:rPr>
          <w:rFonts w:ascii="Times New Roman" w:hAnsi="Times New Roman"/>
          <w:bCs/>
          <w:sz w:val="28"/>
          <w:szCs w:val="28"/>
        </w:rPr>
        <w:t xml:space="preserve"> </w:t>
      </w:r>
      <w:r w:rsidRPr="00FC5E7C">
        <w:rPr>
          <w:rFonts w:ascii="Times New Roman" w:hAnsi="Times New Roman"/>
          <w:bCs/>
          <w:sz w:val="28"/>
          <w:szCs w:val="28"/>
        </w:rPr>
        <w:t>12,0</w:t>
      </w:r>
      <w:r w:rsidR="00B21DB1">
        <w:rPr>
          <w:rFonts w:ascii="Times New Roman" w:hAnsi="Times New Roman"/>
          <w:bCs/>
          <w:sz w:val="28"/>
          <w:szCs w:val="28"/>
        </w:rPr>
        <w:t xml:space="preserve"> </w:t>
      </w:r>
      <w:r w:rsidRPr="00FC5E7C">
        <w:rPr>
          <w:rFonts w:ascii="Times New Roman" w:hAnsi="Times New Roman"/>
          <w:bCs/>
          <w:sz w:val="28"/>
          <w:szCs w:val="28"/>
        </w:rPr>
        <w:t>тыс.</w:t>
      </w:r>
      <w:r w:rsidR="00B21DB1">
        <w:rPr>
          <w:rFonts w:ascii="Times New Roman" w:hAnsi="Times New Roman"/>
          <w:bCs/>
          <w:sz w:val="28"/>
          <w:szCs w:val="28"/>
        </w:rPr>
        <w:t xml:space="preserve"> </w:t>
      </w:r>
      <w:r w:rsidRPr="00FC5E7C">
        <w:rPr>
          <w:rFonts w:ascii="Times New Roman" w:hAnsi="Times New Roman"/>
          <w:bCs/>
          <w:sz w:val="28"/>
          <w:szCs w:val="28"/>
        </w:rPr>
        <w:t>тонн в сутки, согласно утвержденного нового инвестиционного плана по реконструкции завода, планируемый объем инвестиций в 2018 году составит – 130,0 млн</w:t>
      </w:r>
      <w:proofErr w:type="gramStart"/>
      <w:r w:rsidRPr="00FC5E7C">
        <w:rPr>
          <w:rFonts w:ascii="Times New Roman" w:hAnsi="Times New Roman"/>
          <w:bCs/>
          <w:sz w:val="28"/>
          <w:szCs w:val="28"/>
        </w:rPr>
        <w:t>.р</w:t>
      </w:r>
      <w:proofErr w:type="gramEnd"/>
      <w:r w:rsidRPr="00FC5E7C">
        <w:rPr>
          <w:rFonts w:ascii="Times New Roman" w:hAnsi="Times New Roman"/>
          <w:bCs/>
          <w:sz w:val="28"/>
          <w:szCs w:val="28"/>
        </w:rPr>
        <w:t>уб.;</w:t>
      </w:r>
    </w:p>
    <w:p w:rsidR="002A387B" w:rsidRDefault="002A387B" w:rsidP="00B21DB1">
      <w:pPr>
        <w:tabs>
          <w:tab w:val="left" w:pos="851"/>
        </w:tabs>
        <w:spacing w:after="0" w:line="240" w:lineRule="auto"/>
        <w:ind w:firstLine="567"/>
        <w:jc w:val="both"/>
        <w:rPr>
          <w:rFonts w:ascii="Times New Roman" w:hAnsi="Times New Roman"/>
          <w:bCs/>
          <w:sz w:val="28"/>
          <w:szCs w:val="28"/>
        </w:rPr>
      </w:pPr>
      <w:r w:rsidRPr="00FC5E7C">
        <w:rPr>
          <w:rFonts w:ascii="Times New Roman" w:hAnsi="Times New Roman"/>
          <w:bCs/>
          <w:sz w:val="28"/>
          <w:szCs w:val="28"/>
        </w:rPr>
        <w:t>- ООО «Вторая пятилетка», строительство силосного зернохранилища объемом 12 тысяч тонн с пунктом приема и очистки зерна, общий объем инвестиций – 126,0 млн</w:t>
      </w:r>
      <w:proofErr w:type="gramStart"/>
      <w:r w:rsidRPr="00FC5E7C">
        <w:rPr>
          <w:rFonts w:ascii="Times New Roman" w:hAnsi="Times New Roman"/>
          <w:bCs/>
          <w:sz w:val="28"/>
          <w:szCs w:val="28"/>
        </w:rPr>
        <w:t>.р</w:t>
      </w:r>
      <w:proofErr w:type="gramEnd"/>
      <w:r w:rsidRPr="00FC5E7C">
        <w:rPr>
          <w:rFonts w:ascii="Times New Roman" w:hAnsi="Times New Roman"/>
          <w:bCs/>
          <w:sz w:val="28"/>
          <w:szCs w:val="28"/>
        </w:rPr>
        <w:t>уб., с вводом в эксплуатацию объекта планируется дополнительно создать 8 рабочих мест.</w:t>
      </w:r>
    </w:p>
    <w:p w:rsidR="001169EE" w:rsidRDefault="001169EE" w:rsidP="001169EE">
      <w:pPr>
        <w:tabs>
          <w:tab w:val="left" w:pos="851"/>
        </w:tabs>
        <w:spacing w:after="0" w:line="240" w:lineRule="auto"/>
        <w:ind w:firstLine="567"/>
        <w:jc w:val="both"/>
        <w:rPr>
          <w:rFonts w:ascii="Times New Roman" w:hAnsi="Times New Roman"/>
          <w:bCs/>
          <w:sz w:val="28"/>
          <w:szCs w:val="28"/>
        </w:rPr>
      </w:pPr>
      <w:r>
        <w:rPr>
          <w:rFonts w:ascii="Times New Roman" w:hAnsi="Times New Roman"/>
          <w:bCs/>
          <w:sz w:val="28"/>
          <w:szCs w:val="28"/>
        </w:rPr>
        <w:t xml:space="preserve">В 2018 году, в новом программном продукте – государственная система «Единая межведомственная система электронного документооборота исполнительных органов государственной власти Краснодарского края» (ЕМСЭД КК) муниципальным образованием размещены 6 инвестиционных проектов и 9 инвестиционно – привлекательных земельных участков. </w:t>
      </w:r>
    </w:p>
    <w:p w:rsidR="00D57C49" w:rsidRDefault="00803394" w:rsidP="00B21DB1">
      <w:pPr>
        <w:tabs>
          <w:tab w:val="left" w:pos="851"/>
        </w:tabs>
        <w:spacing w:after="0" w:line="240" w:lineRule="auto"/>
        <w:ind w:firstLine="567"/>
        <w:jc w:val="both"/>
        <w:rPr>
          <w:rFonts w:ascii="Times New Roman" w:hAnsi="Times New Roman"/>
          <w:bCs/>
          <w:sz w:val="28"/>
          <w:szCs w:val="28"/>
        </w:rPr>
      </w:pPr>
      <w:proofErr w:type="gramStart"/>
      <w:r w:rsidRPr="005278E6">
        <w:rPr>
          <w:rFonts w:ascii="Times New Roman" w:hAnsi="Times New Roman"/>
          <w:bCs/>
          <w:sz w:val="28"/>
          <w:szCs w:val="28"/>
        </w:rPr>
        <w:t xml:space="preserve">В муниципальном </w:t>
      </w:r>
      <w:r w:rsidR="005278E6">
        <w:rPr>
          <w:rFonts w:ascii="Times New Roman" w:hAnsi="Times New Roman"/>
          <w:bCs/>
          <w:sz w:val="28"/>
          <w:szCs w:val="28"/>
        </w:rPr>
        <w:t>образовании Ленинградский район</w:t>
      </w:r>
      <w:r w:rsidRPr="005278E6">
        <w:rPr>
          <w:rFonts w:ascii="Times New Roman" w:hAnsi="Times New Roman"/>
          <w:bCs/>
          <w:sz w:val="28"/>
          <w:szCs w:val="28"/>
        </w:rPr>
        <w:t xml:space="preserve"> реализуются</w:t>
      </w:r>
      <w:r w:rsidR="005278E6" w:rsidRPr="005278E6">
        <w:rPr>
          <w:rFonts w:ascii="Times New Roman" w:hAnsi="Times New Roman"/>
          <w:bCs/>
          <w:sz w:val="28"/>
          <w:szCs w:val="28"/>
        </w:rPr>
        <w:t>:</w:t>
      </w:r>
      <w:r w:rsidRPr="005278E6">
        <w:rPr>
          <w:rFonts w:ascii="Times New Roman" w:hAnsi="Times New Roman"/>
          <w:bCs/>
          <w:sz w:val="28"/>
          <w:szCs w:val="28"/>
        </w:rPr>
        <w:t xml:space="preserve"> муниципальн</w:t>
      </w:r>
      <w:r w:rsidR="005278E6" w:rsidRPr="005278E6">
        <w:rPr>
          <w:rFonts w:ascii="Times New Roman" w:hAnsi="Times New Roman"/>
          <w:bCs/>
          <w:sz w:val="28"/>
          <w:szCs w:val="28"/>
        </w:rPr>
        <w:t>ая</w:t>
      </w:r>
      <w:r w:rsidRPr="005278E6">
        <w:rPr>
          <w:rFonts w:ascii="Times New Roman" w:hAnsi="Times New Roman"/>
          <w:bCs/>
          <w:sz w:val="28"/>
          <w:szCs w:val="28"/>
        </w:rPr>
        <w:t xml:space="preserve"> программ</w:t>
      </w:r>
      <w:r w:rsidR="005278E6" w:rsidRPr="005278E6">
        <w:rPr>
          <w:rFonts w:ascii="Times New Roman" w:hAnsi="Times New Roman"/>
          <w:bCs/>
          <w:sz w:val="28"/>
          <w:szCs w:val="28"/>
        </w:rPr>
        <w:t>а</w:t>
      </w:r>
      <w:r w:rsidRPr="005278E6">
        <w:rPr>
          <w:rFonts w:ascii="Times New Roman" w:hAnsi="Times New Roman"/>
          <w:bCs/>
          <w:sz w:val="28"/>
          <w:szCs w:val="28"/>
        </w:rPr>
        <w:t xml:space="preserve"> «Поддержка малого и среднего предпринимательства в муниципальном образовании Ленинградский район» на 2017-2021 г.г. и муниципальн</w:t>
      </w:r>
      <w:r w:rsidR="005278E6" w:rsidRPr="005278E6">
        <w:rPr>
          <w:rFonts w:ascii="Times New Roman" w:hAnsi="Times New Roman"/>
          <w:bCs/>
          <w:sz w:val="28"/>
          <w:szCs w:val="28"/>
        </w:rPr>
        <w:t>ая</w:t>
      </w:r>
      <w:r w:rsidRPr="005278E6">
        <w:rPr>
          <w:rFonts w:ascii="Times New Roman" w:hAnsi="Times New Roman"/>
          <w:bCs/>
          <w:sz w:val="28"/>
          <w:szCs w:val="28"/>
        </w:rPr>
        <w:t xml:space="preserve"> программ</w:t>
      </w:r>
      <w:r w:rsidR="005278E6" w:rsidRPr="005278E6">
        <w:rPr>
          <w:rFonts w:ascii="Times New Roman" w:hAnsi="Times New Roman"/>
          <w:bCs/>
          <w:sz w:val="28"/>
          <w:szCs w:val="28"/>
        </w:rPr>
        <w:t>а</w:t>
      </w:r>
      <w:r w:rsidRPr="005278E6">
        <w:rPr>
          <w:rFonts w:ascii="Times New Roman" w:hAnsi="Times New Roman"/>
          <w:bCs/>
          <w:sz w:val="28"/>
          <w:szCs w:val="28"/>
        </w:rPr>
        <w:t xml:space="preserve"> «</w:t>
      </w:r>
      <w:r w:rsidR="005278E6" w:rsidRPr="005278E6">
        <w:rPr>
          <w:rFonts w:ascii="Times New Roman" w:hAnsi="Times New Roman"/>
          <w:bCs/>
          <w:sz w:val="28"/>
          <w:szCs w:val="28"/>
        </w:rPr>
        <w:t>Развитие сельского хозяйства в муниципальном образовании Ленинградский район</w:t>
      </w:r>
      <w:r w:rsidRPr="005278E6">
        <w:rPr>
          <w:rFonts w:ascii="Times New Roman" w:hAnsi="Times New Roman"/>
          <w:bCs/>
          <w:sz w:val="28"/>
          <w:szCs w:val="28"/>
        </w:rPr>
        <w:t>» на 2017-2021 г.г., в рамках которой реализуются меры по созданию деловой среды, оказываются поддержки, предусмотренные федеральным законодательством (финансовая, имущественная, консультационная, образовательная).</w:t>
      </w:r>
      <w:proofErr w:type="gramEnd"/>
      <w:r w:rsidR="005278E6">
        <w:rPr>
          <w:rFonts w:ascii="Times New Roman" w:hAnsi="Times New Roman"/>
          <w:bCs/>
          <w:sz w:val="28"/>
          <w:szCs w:val="28"/>
        </w:rPr>
        <w:t xml:space="preserve"> А также действует муниципальная программа «</w:t>
      </w:r>
      <w:r w:rsidR="005278E6" w:rsidRPr="00D57C49">
        <w:rPr>
          <w:rFonts w:ascii="Times New Roman" w:hAnsi="Times New Roman"/>
          <w:bCs/>
          <w:sz w:val="28"/>
          <w:szCs w:val="28"/>
        </w:rPr>
        <w:t xml:space="preserve">Молодежь Ленинградского района» на 2017-2021 г.г., в рамках которой </w:t>
      </w:r>
      <w:r w:rsidR="007C38BC" w:rsidRPr="00D57C49">
        <w:rPr>
          <w:rFonts w:ascii="Times New Roman" w:hAnsi="Times New Roman"/>
          <w:bCs/>
          <w:sz w:val="28"/>
          <w:szCs w:val="28"/>
        </w:rPr>
        <w:t>проводятся мероприятия по поддержке предпринимательской деятельности молодых граждан</w:t>
      </w:r>
      <w:r w:rsidR="00D57C49" w:rsidRPr="00D57C49">
        <w:rPr>
          <w:rFonts w:ascii="Times New Roman" w:hAnsi="Times New Roman"/>
          <w:bCs/>
          <w:sz w:val="28"/>
          <w:szCs w:val="28"/>
        </w:rPr>
        <w:t>.</w:t>
      </w:r>
      <w:r w:rsidRPr="005278E6">
        <w:rPr>
          <w:rFonts w:ascii="Times New Roman" w:hAnsi="Times New Roman"/>
          <w:bCs/>
          <w:sz w:val="28"/>
          <w:szCs w:val="28"/>
        </w:rPr>
        <w:t xml:space="preserve"> </w:t>
      </w:r>
    </w:p>
    <w:p w:rsidR="006147C6" w:rsidRDefault="00803394" w:rsidP="00B21DB1">
      <w:pPr>
        <w:tabs>
          <w:tab w:val="left" w:pos="851"/>
        </w:tabs>
        <w:spacing w:after="0" w:line="240" w:lineRule="auto"/>
        <w:ind w:firstLine="567"/>
        <w:jc w:val="both"/>
        <w:rPr>
          <w:rFonts w:ascii="Times New Roman" w:hAnsi="Times New Roman"/>
          <w:bCs/>
          <w:sz w:val="28"/>
          <w:szCs w:val="28"/>
        </w:rPr>
      </w:pPr>
      <w:r w:rsidRPr="005278E6">
        <w:rPr>
          <w:rFonts w:ascii="Times New Roman" w:hAnsi="Times New Roman"/>
          <w:bCs/>
          <w:sz w:val="28"/>
          <w:szCs w:val="28"/>
        </w:rPr>
        <w:t xml:space="preserve">Осуществляется имущественная поддержка предпринимательства </w:t>
      </w:r>
      <w:r w:rsidR="00F06509">
        <w:rPr>
          <w:rFonts w:ascii="Times New Roman" w:hAnsi="Times New Roman"/>
          <w:bCs/>
          <w:sz w:val="28"/>
          <w:szCs w:val="28"/>
        </w:rPr>
        <w:t>(</w:t>
      </w:r>
      <w:r w:rsidRPr="005278E6">
        <w:rPr>
          <w:rFonts w:ascii="Times New Roman" w:hAnsi="Times New Roman"/>
          <w:bCs/>
          <w:sz w:val="28"/>
          <w:szCs w:val="28"/>
        </w:rPr>
        <w:t>предоставление муниципальных помещений в аренду или приобретение в собственность)</w:t>
      </w:r>
      <w:r w:rsidR="00F06509">
        <w:rPr>
          <w:rFonts w:ascii="Times New Roman" w:hAnsi="Times New Roman"/>
          <w:bCs/>
          <w:sz w:val="28"/>
          <w:szCs w:val="28"/>
        </w:rPr>
        <w:t>, регулируется постановлением</w:t>
      </w:r>
      <w:r w:rsidR="006147C6" w:rsidRPr="006147C6">
        <w:rPr>
          <w:rFonts w:ascii="Times New Roman" w:hAnsi="Times New Roman"/>
          <w:bCs/>
          <w:sz w:val="28"/>
          <w:szCs w:val="28"/>
        </w:rPr>
        <w:t xml:space="preserve"> администрации муниципального образования Ленинградский район от 14.08.2017 № 972</w:t>
      </w:r>
      <w:r w:rsidR="00F06509">
        <w:rPr>
          <w:rFonts w:ascii="Times New Roman" w:hAnsi="Times New Roman"/>
          <w:bCs/>
          <w:sz w:val="28"/>
          <w:szCs w:val="28"/>
        </w:rPr>
        <w:t xml:space="preserve"> «Об имущественной поддержке субъектов малого и среднего предпринимательства при предоставлении муниципального имущества.</w:t>
      </w:r>
    </w:p>
    <w:p w:rsidR="00803394" w:rsidRDefault="00803394" w:rsidP="00B21DB1">
      <w:pPr>
        <w:tabs>
          <w:tab w:val="left" w:pos="851"/>
        </w:tabs>
        <w:spacing w:after="0" w:line="240" w:lineRule="auto"/>
        <w:ind w:firstLine="567"/>
        <w:jc w:val="both"/>
        <w:rPr>
          <w:rFonts w:ascii="Times New Roman" w:hAnsi="Times New Roman"/>
          <w:bCs/>
          <w:sz w:val="28"/>
          <w:szCs w:val="28"/>
        </w:rPr>
      </w:pPr>
      <w:r w:rsidRPr="005278E6">
        <w:rPr>
          <w:rFonts w:ascii="Times New Roman" w:hAnsi="Times New Roman"/>
          <w:bCs/>
          <w:sz w:val="28"/>
          <w:szCs w:val="28"/>
        </w:rPr>
        <w:t>Предоставляется информационная поддержка. Открыта «горячая линия», направленная на защиту прав и законных интересов предпринимателей.</w:t>
      </w:r>
    </w:p>
    <w:p w:rsidR="00ED0A4D" w:rsidRPr="007B4E0E" w:rsidRDefault="00616496" w:rsidP="007B4E0E">
      <w:pPr>
        <w:spacing w:after="0" w:line="240" w:lineRule="auto"/>
        <w:ind w:firstLine="567"/>
        <w:jc w:val="both"/>
        <w:rPr>
          <w:rFonts w:ascii="Times New Roman" w:hAnsi="Times New Roman"/>
          <w:sz w:val="28"/>
          <w:szCs w:val="28"/>
        </w:rPr>
      </w:pPr>
      <w:r w:rsidRPr="007B4E0E">
        <w:rPr>
          <w:rFonts w:ascii="Times New Roman" w:hAnsi="Times New Roman"/>
          <w:color w:val="000000"/>
          <w:sz w:val="28"/>
          <w:szCs w:val="28"/>
        </w:rPr>
        <w:t xml:space="preserve">В соответствии с Законом № 223 ФЗ – Федеральный закон от 18 июля 2011 года № 223-ФЗ «О закупках товаров, работ, услуг отдельными видами юридических лиц», в целях организации закупок товаров, работ, услуг для муниципальных автономных учреждений, муниципальных бюджетных учреждений и муниципальных унитарных предприятий муниципального </w:t>
      </w:r>
      <w:r w:rsidRPr="007B4E0E">
        <w:rPr>
          <w:rFonts w:ascii="Times New Roman" w:hAnsi="Times New Roman"/>
          <w:color w:val="000000"/>
          <w:sz w:val="28"/>
          <w:szCs w:val="28"/>
        </w:rPr>
        <w:lastRenderedPageBreak/>
        <w:t>образования Ленинградский район,</w:t>
      </w:r>
      <w:r w:rsidR="00ED0A4D" w:rsidRPr="007B4E0E">
        <w:rPr>
          <w:rFonts w:ascii="Times New Roman" w:hAnsi="Times New Roman"/>
          <w:color w:val="000000"/>
          <w:sz w:val="28"/>
          <w:szCs w:val="28"/>
        </w:rPr>
        <w:t xml:space="preserve"> для</w:t>
      </w:r>
      <w:r w:rsidR="00ED0A4D" w:rsidRPr="007B4E0E">
        <w:rPr>
          <w:rFonts w:ascii="Times New Roman" w:hAnsi="Times New Roman"/>
          <w:sz w:val="28"/>
          <w:szCs w:val="28"/>
        </w:rPr>
        <w:t xml:space="preserve"> обеспечения единства экономического пространства; эффективного использования денежных средств; создания условий для своевременного и полного удовлетворения потребностей заказчика в товарах, работах, услугах, в том числе для целей коммерческого использования, с необходимыми показателями цены, качества и надежности; расширения возможностей участия юридических и физических лиц в закупке товаров, работ, услуг для нужд заказчика и стимулирование такого участия; развития добросовестной конкуренции; обеспечения гласности и прозрачности закупок; предотвращения коррупции и других злоупотреблений в сфере осуществления закупок, </w:t>
      </w:r>
      <w:r w:rsidR="007B4E0E" w:rsidRPr="007B4E0E">
        <w:rPr>
          <w:rFonts w:ascii="Times New Roman" w:hAnsi="Times New Roman"/>
          <w:sz w:val="28"/>
          <w:szCs w:val="28"/>
        </w:rPr>
        <w:t>подписаны Соглашения</w:t>
      </w:r>
      <w:r w:rsidR="007B4E0E" w:rsidRPr="007B4E0E">
        <w:rPr>
          <w:rFonts w:ascii="Times New Roman" w:hAnsi="Times New Roman"/>
          <w:b/>
          <w:sz w:val="28"/>
          <w:szCs w:val="28"/>
        </w:rPr>
        <w:t xml:space="preserve"> </w:t>
      </w:r>
      <w:r w:rsidR="007B4E0E" w:rsidRPr="007B4E0E">
        <w:rPr>
          <w:rFonts w:ascii="Times New Roman" w:hAnsi="Times New Roman"/>
          <w:sz w:val="28"/>
          <w:szCs w:val="28"/>
        </w:rPr>
        <w:t>об осуществлении уполномоченным органом – администрацией муниципального образования Ленинградский район полномочий отдельных муниципальных заказчиков, заказчиков сельских поселений</w:t>
      </w:r>
      <w:r w:rsidR="007B4E0E">
        <w:rPr>
          <w:rFonts w:ascii="Times New Roman" w:hAnsi="Times New Roman"/>
          <w:sz w:val="28"/>
          <w:szCs w:val="28"/>
        </w:rPr>
        <w:t xml:space="preserve"> </w:t>
      </w:r>
      <w:r w:rsidR="007B4E0E" w:rsidRPr="007B4E0E">
        <w:rPr>
          <w:rFonts w:ascii="Times New Roman" w:hAnsi="Times New Roman"/>
          <w:sz w:val="28"/>
          <w:szCs w:val="28"/>
        </w:rPr>
        <w:t>Ленинградского</w:t>
      </w:r>
      <w:r w:rsidR="007B4E0E">
        <w:rPr>
          <w:rFonts w:ascii="Times New Roman" w:hAnsi="Times New Roman"/>
          <w:sz w:val="28"/>
          <w:szCs w:val="28"/>
        </w:rPr>
        <w:t xml:space="preserve"> </w:t>
      </w:r>
      <w:r w:rsidR="007B4E0E" w:rsidRPr="007B4E0E">
        <w:rPr>
          <w:rFonts w:ascii="Times New Roman" w:hAnsi="Times New Roman"/>
          <w:sz w:val="28"/>
          <w:szCs w:val="28"/>
        </w:rPr>
        <w:t>района на определение поставщиков (подрядчиков, исполнителей).</w:t>
      </w:r>
    </w:p>
    <w:p w:rsidR="00926E71" w:rsidRDefault="00926E71" w:rsidP="007B4E0E">
      <w:pPr>
        <w:spacing w:after="0" w:line="240" w:lineRule="auto"/>
        <w:ind w:firstLine="567"/>
        <w:jc w:val="both"/>
        <w:rPr>
          <w:rFonts w:ascii="Times New Roman" w:eastAsia="Times New Roman" w:hAnsi="Times New Roman"/>
          <w:color w:val="000000" w:themeColor="text1"/>
          <w:sz w:val="28"/>
          <w:szCs w:val="28"/>
          <w:lang w:eastAsia="ru-RU"/>
        </w:rPr>
      </w:pPr>
      <w:r w:rsidRPr="00C950CF">
        <w:rPr>
          <w:rFonts w:ascii="Times New Roman" w:eastAsia="Times New Roman" w:hAnsi="Times New Roman"/>
          <w:color w:val="000000" w:themeColor="text1"/>
          <w:sz w:val="28"/>
          <w:szCs w:val="28"/>
          <w:lang w:eastAsia="ru-RU"/>
        </w:rPr>
        <w:t>Существенным барьером в проявлении коррупционны</w:t>
      </w:r>
      <w:r>
        <w:rPr>
          <w:rFonts w:ascii="Times New Roman" w:eastAsia="Times New Roman" w:hAnsi="Times New Roman"/>
          <w:color w:val="000000" w:themeColor="text1"/>
          <w:sz w:val="28"/>
          <w:szCs w:val="28"/>
          <w:lang w:eastAsia="ru-RU"/>
        </w:rPr>
        <w:t>х действий станет введенный с 2019</w:t>
      </w:r>
      <w:r w:rsidRPr="00C950CF">
        <w:rPr>
          <w:rFonts w:ascii="Times New Roman" w:eastAsia="Times New Roman" w:hAnsi="Times New Roman"/>
          <w:color w:val="000000" w:themeColor="text1"/>
          <w:sz w:val="28"/>
          <w:szCs w:val="28"/>
          <w:lang w:eastAsia="ru-RU"/>
        </w:rPr>
        <w:t xml:space="preserve"> </w:t>
      </w:r>
      <w:r>
        <w:rPr>
          <w:rFonts w:ascii="Times New Roman" w:eastAsia="Times New Roman" w:hAnsi="Times New Roman"/>
          <w:color w:val="000000" w:themeColor="text1"/>
          <w:sz w:val="28"/>
          <w:szCs w:val="28"/>
          <w:lang w:eastAsia="ru-RU"/>
        </w:rPr>
        <w:t>года механизм электронных форм проведения абсолютно всех конкурентных процедур, а также запланированное - обязательное</w:t>
      </w:r>
      <w:r w:rsidRPr="00AD0DBA">
        <w:rPr>
          <w:rFonts w:ascii="Times New Roman" w:eastAsia="Times New Roman" w:hAnsi="Times New Roman"/>
          <w:color w:val="000000" w:themeColor="text1"/>
          <w:sz w:val="28"/>
          <w:szCs w:val="28"/>
          <w:lang w:eastAsia="ru-RU"/>
        </w:rPr>
        <w:t xml:space="preserve"> использование Единого агрегатора торговли (ЕАТ) «Березка»</w:t>
      </w:r>
      <w:r>
        <w:rPr>
          <w:rFonts w:ascii="Times New Roman" w:eastAsia="Times New Roman" w:hAnsi="Times New Roman"/>
          <w:color w:val="000000" w:themeColor="text1"/>
          <w:sz w:val="28"/>
          <w:szCs w:val="28"/>
          <w:lang w:eastAsia="ru-RU"/>
        </w:rPr>
        <w:t xml:space="preserve"> для проведения</w:t>
      </w:r>
      <w:r w:rsidRPr="00AD0DBA">
        <w:rPr>
          <w:rFonts w:ascii="Times New Roman" w:eastAsia="Times New Roman" w:hAnsi="Times New Roman"/>
          <w:color w:val="000000" w:themeColor="text1"/>
          <w:sz w:val="28"/>
          <w:szCs w:val="28"/>
          <w:lang w:eastAsia="ru-RU"/>
        </w:rPr>
        <w:t xml:space="preserve"> заказчиками закупок на малые суммы.</w:t>
      </w:r>
    </w:p>
    <w:p w:rsidR="00870C85" w:rsidRPr="000002BC" w:rsidRDefault="00870C85" w:rsidP="000002BC">
      <w:pPr>
        <w:spacing w:after="0" w:line="240" w:lineRule="auto"/>
        <w:ind w:firstLine="567"/>
        <w:jc w:val="both"/>
        <w:rPr>
          <w:rFonts w:ascii="Times New Roman" w:eastAsia="Times New Roman" w:hAnsi="Times New Roman"/>
          <w:color w:val="000000" w:themeColor="text1"/>
          <w:sz w:val="28"/>
          <w:szCs w:val="28"/>
          <w:lang w:eastAsia="ru-RU"/>
        </w:rPr>
      </w:pPr>
      <w:r w:rsidRPr="000002BC">
        <w:rPr>
          <w:rFonts w:ascii="Times New Roman" w:eastAsia="Times New Roman" w:hAnsi="Times New Roman"/>
          <w:color w:val="000000" w:themeColor="text1"/>
          <w:sz w:val="28"/>
          <w:szCs w:val="28"/>
          <w:lang w:eastAsia="ru-RU"/>
        </w:rPr>
        <w:t>Перечень лучш</w:t>
      </w:r>
      <w:r w:rsidR="000002BC" w:rsidRPr="000002BC">
        <w:rPr>
          <w:rFonts w:ascii="Times New Roman" w:eastAsia="Times New Roman" w:hAnsi="Times New Roman"/>
          <w:color w:val="000000" w:themeColor="text1"/>
          <w:sz w:val="28"/>
          <w:szCs w:val="28"/>
          <w:lang w:eastAsia="ru-RU"/>
        </w:rPr>
        <w:t>их муниципальных</w:t>
      </w:r>
      <w:r w:rsidRPr="000002BC">
        <w:rPr>
          <w:rFonts w:ascii="Times New Roman" w:eastAsia="Times New Roman" w:hAnsi="Times New Roman"/>
          <w:color w:val="000000" w:themeColor="text1"/>
          <w:sz w:val="28"/>
          <w:szCs w:val="28"/>
          <w:lang w:eastAsia="ru-RU"/>
        </w:rPr>
        <w:t xml:space="preserve"> практик по содействию развитию конкуренции по результатам 2018 года</w:t>
      </w:r>
      <w:r w:rsidR="000002BC" w:rsidRPr="000002BC">
        <w:rPr>
          <w:rFonts w:ascii="Times New Roman" w:eastAsia="Times New Roman" w:hAnsi="Times New Roman"/>
          <w:color w:val="000000" w:themeColor="text1"/>
          <w:sz w:val="28"/>
          <w:szCs w:val="28"/>
          <w:lang w:eastAsia="ru-RU"/>
        </w:rPr>
        <w:t xml:space="preserve"> </w:t>
      </w:r>
      <w:r w:rsidRPr="000002BC">
        <w:rPr>
          <w:rFonts w:ascii="Times New Roman" w:eastAsia="Times New Roman" w:hAnsi="Times New Roman"/>
          <w:color w:val="000000" w:themeColor="text1"/>
          <w:sz w:val="28"/>
          <w:szCs w:val="28"/>
          <w:lang w:eastAsia="ru-RU"/>
        </w:rPr>
        <w:t>приводится в приложени</w:t>
      </w:r>
      <w:r w:rsidR="000002BC" w:rsidRPr="000002BC">
        <w:rPr>
          <w:rFonts w:ascii="Times New Roman" w:eastAsia="Times New Roman" w:hAnsi="Times New Roman"/>
          <w:color w:val="000000" w:themeColor="text1"/>
          <w:sz w:val="28"/>
          <w:szCs w:val="28"/>
          <w:lang w:eastAsia="ru-RU"/>
        </w:rPr>
        <w:t>и</w:t>
      </w:r>
      <w:r w:rsidRPr="000002BC">
        <w:rPr>
          <w:rFonts w:ascii="Times New Roman" w:eastAsia="Times New Roman" w:hAnsi="Times New Roman"/>
          <w:color w:val="000000" w:themeColor="text1"/>
          <w:sz w:val="28"/>
          <w:szCs w:val="28"/>
          <w:lang w:eastAsia="ru-RU"/>
        </w:rPr>
        <w:t xml:space="preserve"> </w:t>
      </w:r>
      <w:r w:rsidR="000002BC" w:rsidRPr="000002BC">
        <w:rPr>
          <w:rFonts w:ascii="Times New Roman" w:eastAsia="Times New Roman" w:hAnsi="Times New Roman"/>
          <w:color w:val="000000" w:themeColor="text1"/>
          <w:sz w:val="28"/>
          <w:szCs w:val="28"/>
          <w:lang w:eastAsia="ru-RU"/>
        </w:rPr>
        <w:t>6.</w:t>
      </w:r>
    </w:p>
    <w:p w:rsidR="00926E71" w:rsidRDefault="00926E71" w:rsidP="007B4E0E">
      <w:pPr>
        <w:spacing w:after="0" w:line="240" w:lineRule="auto"/>
        <w:ind w:firstLine="567"/>
        <w:jc w:val="both"/>
        <w:rPr>
          <w:rFonts w:ascii="Times New Roman" w:eastAsia="Times New Roman" w:hAnsi="Times New Roman"/>
          <w:sz w:val="28"/>
          <w:szCs w:val="28"/>
          <w:highlight w:val="yellow"/>
          <w:lang w:eastAsia="ru-RU"/>
        </w:rPr>
      </w:pPr>
    </w:p>
    <w:p w:rsidR="00A8121C" w:rsidRPr="00E864D6" w:rsidRDefault="00A8121C" w:rsidP="00E864D6">
      <w:pPr>
        <w:spacing w:after="0" w:line="240" w:lineRule="auto"/>
        <w:jc w:val="center"/>
        <w:rPr>
          <w:rFonts w:ascii="Times New Roman" w:hAnsi="Times New Roman"/>
          <w:b/>
          <w:bCs/>
          <w:sz w:val="28"/>
          <w:szCs w:val="28"/>
        </w:rPr>
      </w:pPr>
      <w:r w:rsidRPr="00E864D6">
        <w:rPr>
          <w:rFonts w:ascii="Times New Roman" w:hAnsi="Times New Roman"/>
          <w:b/>
          <w:bCs/>
          <w:sz w:val="28"/>
          <w:szCs w:val="28"/>
        </w:rPr>
        <w:t xml:space="preserve">Раздел </w:t>
      </w:r>
      <w:r w:rsidR="002A387B" w:rsidRPr="00E864D6">
        <w:rPr>
          <w:rFonts w:ascii="Times New Roman" w:hAnsi="Times New Roman"/>
          <w:b/>
          <w:bCs/>
          <w:sz w:val="28"/>
          <w:szCs w:val="28"/>
        </w:rPr>
        <w:t>12</w:t>
      </w:r>
      <w:r w:rsidRPr="00E864D6">
        <w:rPr>
          <w:rFonts w:ascii="Times New Roman" w:hAnsi="Times New Roman"/>
          <w:b/>
          <w:bCs/>
          <w:sz w:val="28"/>
          <w:szCs w:val="28"/>
        </w:rPr>
        <w:t xml:space="preserve">. Дополнительные комментарии </w:t>
      </w:r>
      <w:r w:rsidR="00E864D6">
        <w:rPr>
          <w:rFonts w:ascii="Times New Roman" w:hAnsi="Times New Roman"/>
          <w:b/>
          <w:bCs/>
          <w:sz w:val="28"/>
          <w:szCs w:val="28"/>
        </w:rPr>
        <w:br/>
      </w:r>
      <w:r w:rsidRPr="00E864D6">
        <w:rPr>
          <w:rFonts w:ascii="Times New Roman" w:hAnsi="Times New Roman"/>
          <w:b/>
          <w:bCs/>
          <w:sz w:val="28"/>
          <w:szCs w:val="28"/>
        </w:rPr>
        <w:t>со стороны муниципального образования («обратная связь»)</w:t>
      </w:r>
    </w:p>
    <w:p w:rsidR="000D0661" w:rsidRPr="007564E2" w:rsidRDefault="000D0661" w:rsidP="00991E50">
      <w:pPr>
        <w:widowControl w:val="0"/>
        <w:spacing w:after="0" w:line="240" w:lineRule="auto"/>
        <w:ind w:firstLine="567"/>
        <w:jc w:val="both"/>
        <w:rPr>
          <w:rFonts w:ascii="Times New Roman" w:hAnsi="Times New Roman"/>
          <w:spacing w:val="-6"/>
          <w:kern w:val="16"/>
          <w:sz w:val="28"/>
          <w:szCs w:val="28"/>
          <w:highlight w:val="yellow"/>
        </w:rPr>
      </w:pPr>
    </w:p>
    <w:p w:rsidR="00743397" w:rsidRPr="00673E28" w:rsidRDefault="00743397" w:rsidP="000818F6">
      <w:pPr>
        <w:widowControl w:val="0"/>
        <w:spacing w:after="0" w:line="240" w:lineRule="auto"/>
        <w:ind w:firstLine="567"/>
        <w:jc w:val="both"/>
        <w:rPr>
          <w:rFonts w:ascii="Times New Roman" w:hAnsi="Times New Roman"/>
          <w:spacing w:val="-6"/>
          <w:kern w:val="16"/>
          <w:sz w:val="28"/>
          <w:szCs w:val="28"/>
        </w:rPr>
      </w:pPr>
      <w:r w:rsidRPr="00673E28">
        <w:rPr>
          <w:rFonts w:ascii="Times New Roman" w:hAnsi="Times New Roman"/>
          <w:spacing w:val="-6"/>
          <w:kern w:val="16"/>
          <w:sz w:val="28"/>
          <w:szCs w:val="28"/>
        </w:rPr>
        <w:t>Мониторинг результатов проведенных опросов показал, что рынок сельскохозяйственной продукции является наиболее востребованным населением, а также обладает высоким импортозамещающим потенциалом.</w:t>
      </w:r>
    </w:p>
    <w:p w:rsidR="00743397" w:rsidRPr="00673E28" w:rsidRDefault="00743397" w:rsidP="000818F6">
      <w:pPr>
        <w:widowControl w:val="0"/>
        <w:spacing w:after="0" w:line="240" w:lineRule="auto"/>
        <w:ind w:firstLine="567"/>
        <w:jc w:val="both"/>
        <w:rPr>
          <w:rFonts w:ascii="Times New Roman" w:hAnsi="Times New Roman"/>
          <w:spacing w:val="-6"/>
          <w:kern w:val="16"/>
          <w:sz w:val="28"/>
          <w:szCs w:val="28"/>
        </w:rPr>
      </w:pPr>
      <w:r w:rsidRPr="00673E28">
        <w:rPr>
          <w:rFonts w:ascii="Times New Roman" w:hAnsi="Times New Roman"/>
          <w:spacing w:val="-6"/>
          <w:kern w:val="16"/>
          <w:sz w:val="28"/>
          <w:szCs w:val="28"/>
        </w:rPr>
        <w:t>Сельскохозяйственные организации, потребительские кооперативы, крестьянские (фермерские) и личные подсобные хозяйства – это основной костяк малого и среднего предпринимательства в агропромышленном комплексе, которые уже вышли на товарный уровень производства продукции.</w:t>
      </w:r>
    </w:p>
    <w:p w:rsidR="005B1AB9" w:rsidRPr="00673E28" w:rsidRDefault="00743397" w:rsidP="000818F6">
      <w:pPr>
        <w:widowControl w:val="0"/>
        <w:spacing w:after="0" w:line="240" w:lineRule="auto"/>
        <w:ind w:firstLine="567"/>
        <w:jc w:val="both"/>
        <w:rPr>
          <w:rFonts w:ascii="Times New Roman" w:hAnsi="Times New Roman"/>
          <w:spacing w:val="-6"/>
          <w:kern w:val="16"/>
          <w:sz w:val="28"/>
          <w:szCs w:val="28"/>
        </w:rPr>
      </w:pPr>
      <w:r w:rsidRPr="00673E28">
        <w:rPr>
          <w:rFonts w:ascii="Times New Roman" w:hAnsi="Times New Roman"/>
          <w:spacing w:val="-6"/>
          <w:kern w:val="16"/>
          <w:sz w:val="28"/>
          <w:szCs w:val="28"/>
        </w:rPr>
        <w:t>На сегодняшний день актуальной задачей является обеспечение населения муниципального образования Ленинградский район, а также Краснодарского края продукцией собственного производства.</w:t>
      </w:r>
    </w:p>
    <w:p w:rsidR="00743397" w:rsidRPr="00673E28" w:rsidRDefault="00743397" w:rsidP="000818F6">
      <w:pPr>
        <w:tabs>
          <w:tab w:val="left" w:pos="993"/>
        </w:tabs>
        <w:spacing w:after="0" w:line="240" w:lineRule="auto"/>
        <w:ind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В процессе проведения мониторинга конкурентной среды проведен анализ ситуации по развитию конкуренции в муниципальном образовании Ленинградский район: в 11 социально значимых рынках для развития конкуренции, определенных Стандартом на федеральном уровне:</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дошкольного образования;</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детского отдыха и оздоровления;</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дополнительного образования детей;</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медицинских услуг;</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психолого-педагогического сопровождения детей с ограниченными возможностями здоровья;</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lastRenderedPageBreak/>
        <w:t>рынок услуг в сфере культуры;</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жилищно-коммунального хозяйства;</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розничная торговля;</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перевозок пассажиров наземным транспортом;</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связи;</w:t>
      </w:r>
    </w:p>
    <w:p w:rsidR="00743397" w:rsidRPr="00673E28" w:rsidRDefault="00743397" w:rsidP="0023757E">
      <w:pPr>
        <w:numPr>
          <w:ilvl w:val="0"/>
          <w:numId w:val="1"/>
        </w:numPr>
        <w:tabs>
          <w:tab w:val="left" w:pos="993"/>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услуг социального обслуживания населения;</w:t>
      </w:r>
    </w:p>
    <w:p w:rsidR="00743397" w:rsidRPr="00673E28" w:rsidRDefault="00743397" w:rsidP="000818F6">
      <w:pPr>
        <w:tabs>
          <w:tab w:val="left" w:pos="993"/>
        </w:tabs>
        <w:spacing w:after="0" w:line="240" w:lineRule="auto"/>
        <w:ind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А также в 10 дополнительных рынках, в виду территориальных особенностей, доведенных министерством экономики Краснодарского края:</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овощей и плодово-ягодной продукции;</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молока и молочной продукции;</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мясной продукции;</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товаров промышленного назначения;</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электрических машин и электрооборудования;</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строительных материалов;</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туристских услуг (внутренний туризм);</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санаторно-курортных услуг;</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бытовых услуг;</w:t>
      </w:r>
    </w:p>
    <w:p w:rsidR="00743397" w:rsidRPr="00673E28" w:rsidRDefault="00743397" w:rsidP="0023757E">
      <w:pPr>
        <w:numPr>
          <w:ilvl w:val="0"/>
          <w:numId w:val="5"/>
        </w:numPr>
        <w:tabs>
          <w:tab w:val="left" w:pos="709"/>
        </w:tabs>
        <w:spacing w:after="0" w:line="240" w:lineRule="auto"/>
        <w:ind w:left="0"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рынок текстильной и швейной продукции.</w:t>
      </w:r>
    </w:p>
    <w:p w:rsidR="005B1AB9" w:rsidRPr="00673E28" w:rsidRDefault="005B1AB9" w:rsidP="000818F6">
      <w:pPr>
        <w:tabs>
          <w:tab w:val="left" w:pos="709"/>
        </w:tabs>
        <w:spacing w:after="0" w:line="240" w:lineRule="auto"/>
        <w:ind w:firstLine="567"/>
        <w:contextualSpacing/>
        <w:jc w:val="both"/>
        <w:rPr>
          <w:rFonts w:ascii="Times New Roman" w:hAnsi="Times New Roman"/>
          <w:color w:val="000000"/>
          <w:sz w:val="28"/>
          <w:szCs w:val="28"/>
        </w:rPr>
      </w:pP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Экономическая устойчивость Ленинградского района обеспечивается за счет структуры базовых отраслей, ориентированной на сельское хозяйство и производство продуктов питания.</w:t>
      </w:r>
    </w:p>
    <w:p w:rsidR="00BB1645" w:rsidRPr="00EC6426" w:rsidRDefault="00BB1645" w:rsidP="000818F6">
      <w:pPr>
        <w:spacing w:after="0" w:line="240" w:lineRule="auto"/>
        <w:ind w:firstLine="567"/>
        <w:jc w:val="both"/>
        <w:rPr>
          <w:rFonts w:ascii="Times New Roman" w:hAnsi="Times New Roman"/>
          <w:sz w:val="28"/>
          <w:szCs w:val="28"/>
        </w:rPr>
      </w:pPr>
      <w:r w:rsidRPr="00EC6426">
        <w:rPr>
          <w:rFonts w:ascii="Times New Roman" w:hAnsi="Times New Roman"/>
          <w:sz w:val="28"/>
          <w:szCs w:val="28"/>
        </w:rPr>
        <w:t>По итогам 201</w:t>
      </w:r>
      <w:r w:rsidR="00EC6426">
        <w:rPr>
          <w:rFonts w:ascii="Times New Roman" w:hAnsi="Times New Roman"/>
          <w:sz w:val="28"/>
          <w:szCs w:val="28"/>
        </w:rPr>
        <w:t>8</w:t>
      </w:r>
      <w:r w:rsidRPr="00EC6426">
        <w:rPr>
          <w:rFonts w:ascii="Times New Roman" w:hAnsi="Times New Roman"/>
          <w:sz w:val="28"/>
          <w:szCs w:val="28"/>
        </w:rPr>
        <w:t xml:space="preserve"> года экономика муниципального образования имеет следующую структуру базовых отраслей: обрабатывающие производства – </w:t>
      </w:r>
      <w:r w:rsidR="00EC6426" w:rsidRPr="00EC6426">
        <w:rPr>
          <w:rFonts w:ascii="Times New Roman" w:hAnsi="Times New Roman"/>
          <w:sz w:val="28"/>
          <w:szCs w:val="28"/>
        </w:rPr>
        <w:t>37</w:t>
      </w:r>
      <w:r w:rsidRPr="00EC6426">
        <w:rPr>
          <w:rFonts w:ascii="Times New Roman" w:hAnsi="Times New Roman"/>
          <w:sz w:val="28"/>
          <w:szCs w:val="28"/>
        </w:rPr>
        <w:t xml:space="preserve">%; объем продукции сельского хозяйства всех сельхозпроизводителей- </w:t>
      </w:r>
      <w:r w:rsidR="00EC6426" w:rsidRPr="00EC6426">
        <w:rPr>
          <w:rFonts w:ascii="Times New Roman" w:hAnsi="Times New Roman"/>
          <w:sz w:val="28"/>
          <w:szCs w:val="28"/>
        </w:rPr>
        <w:t>35</w:t>
      </w:r>
      <w:r w:rsidRPr="00EC6426">
        <w:rPr>
          <w:rFonts w:ascii="Times New Roman" w:hAnsi="Times New Roman"/>
          <w:sz w:val="28"/>
          <w:szCs w:val="28"/>
        </w:rPr>
        <w:t xml:space="preserve"> %; оборот розничной торговли - </w:t>
      </w:r>
      <w:r w:rsidR="00EC6426" w:rsidRPr="00EC6426">
        <w:rPr>
          <w:rFonts w:ascii="Times New Roman" w:hAnsi="Times New Roman"/>
          <w:sz w:val="28"/>
          <w:szCs w:val="28"/>
        </w:rPr>
        <w:t>28</w:t>
      </w:r>
      <w:r w:rsidRPr="00EC6426">
        <w:rPr>
          <w:rFonts w:ascii="Times New Roman" w:hAnsi="Times New Roman"/>
          <w:sz w:val="28"/>
          <w:szCs w:val="28"/>
        </w:rPr>
        <w:t>%.</w:t>
      </w:r>
    </w:p>
    <w:p w:rsidR="00BB1645" w:rsidRPr="00F12F02" w:rsidRDefault="00BB1645" w:rsidP="000818F6">
      <w:pPr>
        <w:spacing w:after="0" w:line="240" w:lineRule="auto"/>
        <w:ind w:firstLine="567"/>
        <w:jc w:val="both"/>
        <w:rPr>
          <w:rFonts w:ascii="Times New Roman" w:hAnsi="Times New Roman"/>
          <w:sz w:val="28"/>
          <w:szCs w:val="28"/>
        </w:rPr>
      </w:pPr>
      <w:r w:rsidRPr="00F12F02">
        <w:rPr>
          <w:rFonts w:ascii="Times New Roman" w:hAnsi="Times New Roman"/>
          <w:sz w:val="28"/>
          <w:szCs w:val="28"/>
        </w:rPr>
        <w:t xml:space="preserve">В пользу высокой конкуренции на рынках товаров и услуг свидетельствуют ответы </w:t>
      </w:r>
      <w:r w:rsidR="00EC6426" w:rsidRPr="00F12F02">
        <w:rPr>
          <w:rFonts w:ascii="Times New Roman" w:hAnsi="Times New Roman"/>
          <w:sz w:val="28"/>
          <w:szCs w:val="28"/>
        </w:rPr>
        <w:t xml:space="preserve">63,5 % </w:t>
      </w:r>
      <w:r w:rsidRPr="00F12F02">
        <w:rPr>
          <w:rFonts w:ascii="Times New Roman" w:hAnsi="Times New Roman"/>
          <w:sz w:val="28"/>
          <w:szCs w:val="28"/>
        </w:rPr>
        <w:t>респондентов</w:t>
      </w:r>
      <w:r w:rsidR="00EC6426" w:rsidRPr="00F12F02">
        <w:rPr>
          <w:rFonts w:ascii="Times New Roman" w:hAnsi="Times New Roman"/>
          <w:sz w:val="28"/>
          <w:szCs w:val="28"/>
        </w:rPr>
        <w:t>.</w:t>
      </w:r>
      <w:r w:rsidR="003E46B0" w:rsidRPr="00F12F02">
        <w:rPr>
          <w:rFonts w:ascii="Times New Roman" w:hAnsi="Times New Roman"/>
          <w:sz w:val="28"/>
          <w:szCs w:val="28"/>
        </w:rPr>
        <w:t xml:space="preserve"> </w:t>
      </w:r>
      <w:r w:rsidR="00F12F02" w:rsidRPr="00F12F02">
        <w:rPr>
          <w:rFonts w:ascii="Times New Roman" w:hAnsi="Times New Roman"/>
          <w:sz w:val="28"/>
          <w:szCs w:val="28"/>
        </w:rPr>
        <w:t>И</w:t>
      </w:r>
      <w:r w:rsidRPr="00F12F02">
        <w:rPr>
          <w:rFonts w:ascii="Times New Roman" w:hAnsi="Times New Roman"/>
          <w:sz w:val="28"/>
          <w:szCs w:val="28"/>
        </w:rPr>
        <w:t xml:space="preserve"> лишь </w:t>
      </w:r>
      <w:r w:rsidR="00F12F02" w:rsidRPr="00F12F02">
        <w:rPr>
          <w:rFonts w:ascii="Times New Roman" w:hAnsi="Times New Roman"/>
          <w:sz w:val="28"/>
          <w:szCs w:val="28"/>
        </w:rPr>
        <w:t>2,</w:t>
      </w:r>
      <w:r w:rsidRPr="00F12F02">
        <w:rPr>
          <w:rFonts w:ascii="Times New Roman" w:hAnsi="Times New Roman"/>
          <w:sz w:val="28"/>
          <w:szCs w:val="28"/>
        </w:rPr>
        <w:t xml:space="preserve">3% </w:t>
      </w:r>
      <w:r w:rsidR="00F12F02" w:rsidRPr="00F12F02">
        <w:rPr>
          <w:rFonts w:ascii="Times New Roman" w:hAnsi="Times New Roman"/>
          <w:sz w:val="28"/>
          <w:szCs w:val="28"/>
        </w:rPr>
        <w:t xml:space="preserve">респондентов </w:t>
      </w:r>
      <w:proofErr w:type="gramStart"/>
      <w:r w:rsidR="00F12F02" w:rsidRPr="00F12F02">
        <w:rPr>
          <w:rFonts w:ascii="Times New Roman" w:hAnsi="Times New Roman"/>
          <w:sz w:val="28"/>
          <w:szCs w:val="28"/>
        </w:rPr>
        <w:t>указало о снижении</w:t>
      </w:r>
      <w:proofErr w:type="gramEnd"/>
      <w:r w:rsidR="00F12F02" w:rsidRPr="00F12F02">
        <w:rPr>
          <w:rFonts w:ascii="Times New Roman" w:hAnsi="Times New Roman"/>
          <w:sz w:val="28"/>
          <w:szCs w:val="28"/>
        </w:rPr>
        <w:t xml:space="preserve"> </w:t>
      </w:r>
      <w:r w:rsidRPr="00F12F02">
        <w:rPr>
          <w:rFonts w:ascii="Times New Roman" w:hAnsi="Times New Roman"/>
          <w:sz w:val="28"/>
          <w:szCs w:val="28"/>
        </w:rPr>
        <w:t>количеств</w:t>
      </w:r>
      <w:r w:rsidR="00F12F02" w:rsidRPr="00F12F02">
        <w:rPr>
          <w:rFonts w:ascii="Times New Roman" w:hAnsi="Times New Roman"/>
          <w:sz w:val="28"/>
          <w:szCs w:val="28"/>
        </w:rPr>
        <w:t>а</w:t>
      </w:r>
      <w:r w:rsidRPr="00F12F02">
        <w:rPr>
          <w:rFonts w:ascii="Times New Roman" w:hAnsi="Times New Roman"/>
          <w:sz w:val="28"/>
          <w:szCs w:val="28"/>
        </w:rPr>
        <w:t xml:space="preserve"> конкурентов за последние три года. Доля тех субъектов которые вообще не испытывают конкуренцию и у кого отсутствуют конкуренты, предельно мала</w:t>
      </w:r>
      <w:r w:rsidR="00C7083B" w:rsidRPr="00F12F02">
        <w:rPr>
          <w:rFonts w:ascii="Times New Roman" w:hAnsi="Times New Roman"/>
          <w:sz w:val="28"/>
          <w:szCs w:val="28"/>
        </w:rPr>
        <w:t xml:space="preserve"> и составляет </w:t>
      </w:r>
      <w:r w:rsidRPr="00F12F02">
        <w:rPr>
          <w:rFonts w:ascii="Times New Roman" w:hAnsi="Times New Roman"/>
          <w:sz w:val="28"/>
          <w:szCs w:val="28"/>
        </w:rPr>
        <w:t>2,</w:t>
      </w:r>
      <w:r w:rsidR="00F12F02" w:rsidRPr="00F12F02">
        <w:rPr>
          <w:rFonts w:ascii="Times New Roman" w:hAnsi="Times New Roman"/>
          <w:sz w:val="28"/>
          <w:szCs w:val="28"/>
        </w:rPr>
        <w:t>3</w:t>
      </w:r>
      <w:r w:rsidRPr="00F12F02">
        <w:rPr>
          <w:rFonts w:ascii="Times New Roman" w:hAnsi="Times New Roman"/>
          <w:sz w:val="28"/>
          <w:szCs w:val="28"/>
        </w:rPr>
        <w:t xml:space="preserve">%. </w:t>
      </w:r>
      <w:r w:rsidR="00F12F02" w:rsidRPr="00F12F02">
        <w:rPr>
          <w:rFonts w:ascii="Times New Roman" w:hAnsi="Times New Roman"/>
          <w:sz w:val="28"/>
          <w:szCs w:val="28"/>
        </w:rPr>
        <w:t>42,4%</w:t>
      </w:r>
      <w:r w:rsidRPr="00F12F02">
        <w:rPr>
          <w:rFonts w:ascii="Times New Roman" w:hAnsi="Times New Roman"/>
          <w:sz w:val="28"/>
          <w:szCs w:val="28"/>
        </w:rPr>
        <w:t xml:space="preserve"> опрошенных респондентов за последние 3 года ничего не предпринимали для повышения</w:t>
      </w:r>
      <w:r w:rsidR="003E46B0" w:rsidRPr="00F12F02">
        <w:rPr>
          <w:rFonts w:ascii="Times New Roman" w:hAnsi="Times New Roman"/>
          <w:sz w:val="28"/>
          <w:szCs w:val="28"/>
        </w:rPr>
        <w:t xml:space="preserve"> </w:t>
      </w:r>
      <w:r w:rsidRPr="00F12F02">
        <w:rPr>
          <w:rFonts w:ascii="Times New Roman" w:hAnsi="Times New Roman"/>
          <w:sz w:val="28"/>
          <w:szCs w:val="28"/>
        </w:rPr>
        <w:t>конкурентоспособности</w:t>
      </w:r>
      <w:r w:rsidR="00F12F02" w:rsidRPr="00F12F02">
        <w:rPr>
          <w:rFonts w:ascii="Times New Roman" w:hAnsi="Times New Roman"/>
          <w:sz w:val="28"/>
          <w:szCs w:val="28"/>
        </w:rPr>
        <w:t xml:space="preserve"> своего бизнеса</w:t>
      </w:r>
      <w:r w:rsidRPr="00F12F02">
        <w:rPr>
          <w:rFonts w:ascii="Times New Roman" w:hAnsi="Times New Roman"/>
          <w:sz w:val="28"/>
          <w:szCs w:val="28"/>
        </w:rPr>
        <w:t>.</w:t>
      </w:r>
    </w:p>
    <w:p w:rsidR="00BB1645" w:rsidRPr="00F12F02" w:rsidRDefault="00BB1645" w:rsidP="000818F6">
      <w:pPr>
        <w:spacing w:after="0" w:line="240" w:lineRule="auto"/>
        <w:ind w:firstLine="567"/>
        <w:jc w:val="both"/>
        <w:rPr>
          <w:rFonts w:ascii="Times New Roman" w:hAnsi="Times New Roman"/>
          <w:sz w:val="28"/>
          <w:szCs w:val="28"/>
        </w:rPr>
      </w:pPr>
      <w:r w:rsidRPr="00F12F02">
        <w:rPr>
          <w:rFonts w:ascii="Times New Roman" w:hAnsi="Times New Roman"/>
          <w:sz w:val="28"/>
          <w:szCs w:val="28"/>
        </w:rPr>
        <w:t xml:space="preserve">Лишь </w:t>
      </w:r>
      <w:r w:rsidR="00F12F02" w:rsidRPr="00F12F02">
        <w:rPr>
          <w:rFonts w:ascii="Times New Roman" w:hAnsi="Times New Roman"/>
          <w:sz w:val="28"/>
          <w:szCs w:val="28"/>
        </w:rPr>
        <w:t>2</w:t>
      </w:r>
      <w:r w:rsidRPr="00F12F02">
        <w:rPr>
          <w:rFonts w:ascii="Times New Roman" w:hAnsi="Times New Roman"/>
          <w:sz w:val="28"/>
          <w:szCs w:val="28"/>
        </w:rPr>
        <w:t xml:space="preserve">% </w:t>
      </w:r>
      <w:r w:rsidR="00C7083B" w:rsidRPr="00F12F02">
        <w:rPr>
          <w:rFonts w:ascii="Times New Roman" w:hAnsi="Times New Roman"/>
          <w:sz w:val="28"/>
          <w:szCs w:val="28"/>
        </w:rPr>
        <w:t xml:space="preserve">- </w:t>
      </w:r>
      <w:r w:rsidRPr="00F12F02">
        <w:rPr>
          <w:rFonts w:ascii="Times New Roman" w:hAnsi="Times New Roman"/>
          <w:sz w:val="28"/>
          <w:szCs w:val="28"/>
        </w:rPr>
        <w:t xml:space="preserve">доля респондентов имеющих опыт выхода на рынки Российской Федерации. Опыта выхода на </w:t>
      </w:r>
      <w:r w:rsidR="005745EC" w:rsidRPr="00F12F02">
        <w:rPr>
          <w:rFonts w:ascii="Times New Roman" w:hAnsi="Times New Roman"/>
          <w:sz w:val="28"/>
          <w:szCs w:val="28"/>
        </w:rPr>
        <w:t xml:space="preserve">рынки </w:t>
      </w:r>
      <w:r w:rsidRPr="00F12F02">
        <w:rPr>
          <w:rFonts w:ascii="Times New Roman" w:hAnsi="Times New Roman"/>
          <w:sz w:val="28"/>
          <w:szCs w:val="28"/>
        </w:rPr>
        <w:t>стран СНГ и дальнего зарубежья субъекты предпринимательской деятельности</w:t>
      </w:r>
      <w:r w:rsidR="00C7083B" w:rsidRPr="00F12F02">
        <w:rPr>
          <w:rFonts w:ascii="Times New Roman" w:hAnsi="Times New Roman"/>
          <w:sz w:val="28"/>
          <w:szCs w:val="28"/>
        </w:rPr>
        <w:t xml:space="preserve"> (</w:t>
      </w:r>
      <w:r w:rsidRPr="00F12F02">
        <w:rPr>
          <w:rFonts w:ascii="Times New Roman" w:hAnsi="Times New Roman"/>
          <w:sz w:val="28"/>
          <w:szCs w:val="28"/>
        </w:rPr>
        <w:t>из ч</w:t>
      </w:r>
      <w:r w:rsidR="00C7083B" w:rsidRPr="00F12F02">
        <w:rPr>
          <w:rFonts w:ascii="Times New Roman" w:hAnsi="Times New Roman"/>
          <w:sz w:val="28"/>
          <w:szCs w:val="28"/>
        </w:rPr>
        <w:t>исла принявших участие в опросе)</w:t>
      </w:r>
      <w:r w:rsidRPr="00F12F02">
        <w:rPr>
          <w:rFonts w:ascii="Times New Roman" w:hAnsi="Times New Roman"/>
          <w:sz w:val="28"/>
          <w:szCs w:val="28"/>
        </w:rPr>
        <w:t xml:space="preserve"> не имеют. Для остальной части субъектов локальный рынок Ленинградского района является основным.</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В целях повышения конкурентоспособности своего бизнеса, субъектам Ленинградского района необходимо расширять рынок своей деятельности, выходить на рынки за пределы района, выводить на рынок новую продукцию, обучать персонал.</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По результатам анализа в перечень приоритетных рынков Ленинградского района можно включить следующие рынки:</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 рынок услуг детского отдыха и оздоровления;</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lastRenderedPageBreak/>
        <w:t>- рынок медицинских услуг;</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 рынок услуг псих</w:t>
      </w:r>
      <w:r w:rsidR="005621B0" w:rsidRPr="00673E28">
        <w:rPr>
          <w:rFonts w:ascii="Times New Roman" w:hAnsi="Times New Roman"/>
          <w:sz w:val="28"/>
          <w:szCs w:val="28"/>
        </w:rPr>
        <w:t>о</w:t>
      </w:r>
      <w:r w:rsidRPr="00673E28">
        <w:rPr>
          <w:rFonts w:ascii="Times New Roman" w:hAnsi="Times New Roman"/>
          <w:sz w:val="28"/>
          <w:szCs w:val="28"/>
        </w:rPr>
        <w:t>лого – педагогического сопровождения детей с ограниченными возможностями здоровья;</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 рынок услуг в сфере жилищно – коммунального хозяйства;</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 рынок туристских услуг;</w:t>
      </w:r>
    </w:p>
    <w:p w:rsidR="00C7083B" w:rsidRPr="00673E28" w:rsidRDefault="00C7083B" w:rsidP="000818F6">
      <w:pPr>
        <w:spacing w:after="0" w:line="240" w:lineRule="auto"/>
        <w:ind w:firstLine="567"/>
        <w:jc w:val="both"/>
        <w:rPr>
          <w:rFonts w:ascii="Times New Roman" w:hAnsi="Times New Roman"/>
          <w:color w:val="000000"/>
          <w:sz w:val="28"/>
          <w:szCs w:val="28"/>
        </w:rPr>
      </w:pPr>
      <w:r w:rsidRPr="00673E28">
        <w:rPr>
          <w:rFonts w:ascii="Times New Roman" w:hAnsi="Times New Roman"/>
          <w:color w:val="000000"/>
          <w:sz w:val="28"/>
          <w:szCs w:val="28"/>
        </w:rPr>
        <w:t>Ленинградский район имеет ярко выраженную агропромышленную специализацию экономики в силу географического положения и не расположен в курортной зоне Краснодарского края. Развитие санаторно-курортного комплекса в части санаторно-оздоровительной деятельности не осуществляется в силу рекреационных причин.</w:t>
      </w:r>
    </w:p>
    <w:p w:rsidR="00BB1645" w:rsidRPr="00673E28" w:rsidRDefault="00BB1645" w:rsidP="000818F6">
      <w:pPr>
        <w:tabs>
          <w:tab w:val="left" w:pos="993"/>
        </w:tabs>
        <w:spacing w:after="0" w:line="240" w:lineRule="auto"/>
        <w:ind w:firstLine="567"/>
        <w:contextualSpacing/>
        <w:jc w:val="both"/>
        <w:rPr>
          <w:rFonts w:ascii="Times New Roman" w:eastAsia="Times New Roman" w:hAnsi="Times New Roman"/>
          <w:color w:val="000000"/>
          <w:sz w:val="28"/>
          <w:szCs w:val="28"/>
          <w:lang w:eastAsia="ru-RU"/>
        </w:rPr>
      </w:pPr>
      <w:r w:rsidRPr="00673E28">
        <w:rPr>
          <w:rFonts w:ascii="Times New Roman" w:eastAsia="Times New Roman" w:hAnsi="Times New Roman"/>
          <w:color w:val="000000"/>
          <w:sz w:val="28"/>
          <w:szCs w:val="28"/>
          <w:lang w:eastAsia="ru-RU"/>
        </w:rPr>
        <w:t>Одной из приоритетных проблем, которую предстоит решить - это отсутствие квалифицированных кадров.</w:t>
      </w:r>
    </w:p>
    <w:p w:rsidR="00BB1645" w:rsidRPr="00673E28" w:rsidRDefault="00BB1645" w:rsidP="000818F6">
      <w:pPr>
        <w:spacing w:after="0" w:line="240" w:lineRule="auto"/>
        <w:ind w:firstLine="567"/>
        <w:contextualSpacing/>
        <w:jc w:val="both"/>
        <w:rPr>
          <w:rFonts w:ascii="Times New Roman" w:eastAsia="Times New Roman" w:hAnsi="Times New Roman"/>
          <w:sz w:val="28"/>
          <w:szCs w:val="28"/>
          <w:lang w:eastAsia="ru-RU"/>
        </w:rPr>
      </w:pPr>
      <w:r w:rsidRPr="00673E28">
        <w:rPr>
          <w:rFonts w:ascii="Times New Roman" w:eastAsia="Times New Roman" w:hAnsi="Times New Roman"/>
          <w:sz w:val="28"/>
          <w:szCs w:val="28"/>
          <w:lang w:eastAsia="ru-RU"/>
        </w:rPr>
        <w:t>В целях улучшения качества рынка медицинских услуг необходимо:</w:t>
      </w:r>
    </w:p>
    <w:p w:rsidR="00C7083B" w:rsidRPr="00673E28" w:rsidRDefault="00C7083B" w:rsidP="000818F6">
      <w:pPr>
        <w:spacing w:after="0" w:line="240" w:lineRule="auto"/>
        <w:ind w:firstLine="567"/>
        <w:contextualSpacing/>
        <w:jc w:val="both"/>
        <w:rPr>
          <w:rFonts w:ascii="Times New Roman" w:eastAsia="Times New Roman" w:hAnsi="Times New Roman"/>
          <w:sz w:val="28"/>
          <w:szCs w:val="28"/>
          <w:lang w:eastAsia="ru-RU"/>
        </w:rPr>
      </w:pPr>
      <w:r w:rsidRPr="00673E28">
        <w:rPr>
          <w:rFonts w:ascii="Times New Roman" w:eastAsia="Times New Roman" w:hAnsi="Times New Roman"/>
          <w:sz w:val="28"/>
          <w:szCs w:val="28"/>
          <w:lang w:eastAsia="ru-RU"/>
        </w:rPr>
        <w:t>- создание частных медицинских организаций,</w:t>
      </w:r>
    </w:p>
    <w:p w:rsidR="00BB1645" w:rsidRPr="00673E28" w:rsidRDefault="00BB1645" w:rsidP="000818F6">
      <w:pPr>
        <w:spacing w:after="0" w:line="240" w:lineRule="auto"/>
        <w:ind w:firstLine="567"/>
        <w:contextualSpacing/>
        <w:jc w:val="both"/>
        <w:rPr>
          <w:rFonts w:ascii="Times New Roman" w:eastAsia="Times New Roman" w:hAnsi="Times New Roman"/>
          <w:sz w:val="28"/>
          <w:szCs w:val="28"/>
          <w:lang w:eastAsia="ru-RU"/>
        </w:rPr>
      </w:pPr>
      <w:r w:rsidRPr="00673E28">
        <w:rPr>
          <w:rFonts w:ascii="Times New Roman" w:eastAsia="Times New Roman" w:hAnsi="Times New Roman"/>
          <w:sz w:val="28"/>
          <w:szCs w:val="28"/>
          <w:lang w:eastAsia="ru-RU"/>
        </w:rPr>
        <w:t>- увеличение объемов оказания платных медицинских услуг;</w:t>
      </w:r>
    </w:p>
    <w:p w:rsidR="00BB1645" w:rsidRPr="00673E28" w:rsidRDefault="00BB1645" w:rsidP="000818F6">
      <w:pPr>
        <w:spacing w:after="0" w:line="240" w:lineRule="auto"/>
        <w:ind w:firstLine="567"/>
        <w:contextualSpacing/>
        <w:jc w:val="both"/>
        <w:rPr>
          <w:rFonts w:ascii="Times New Roman" w:eastAsia="Times New Roman" w:hAnsi="Times New Roman"/>
          <w:sz w:val="28"/>
          <w:szCs w:val="28"/>
          <w:lang w:eastAsia="ru-RU"/>
        </w:rPr>
      </w:pPr>
      <w:r w:rsidRPr="00673E28">
        <w:rPr>
          <w:rFonts w:ascii="Times New Roman" w:eastAsia="Times New Roman" w:hAnsi="Times New Roman"/>
          <w:sz w:val="28"/>
          <w:szCs w:val="28"/>
          <w:lang w:eastAsia="ru-RU"/>
        </w:rPr>
        <w:t>- увеличение объемов оказания амбулаторно - поликлинической помощи в случае привлечения врачей специалистов;</w:t>
      </w:r>
    </w:p>
    <w:p w:rsidR="00BB1645" w:rsidRPr="00673E28" w:rsidRDefault="00BB1645" w:rsidP="000818F6">
      <w:pPr>
        <w:spacing w:after="0" w:line="240" w:lineRule="auto"/>
        <w:ind w:firstLine="567"/>
        <w:contextualSpacing/>
        <w:jc w:val="both"/>
        <w:rPr>
          <w:rFonts w:ascii="Times New Roman" w:eastAsia="Times New Roman" w:hAnsi="Times New Roman"/>
          <w:sz w:val="28"/>
          <w:szCs w:val="28"/>
          <w:lang w:eastAsia="ru-RU"/>
        </w:rPr>
      </w:pPr>
      <w:r w:rsidRPr="00673E28">
        <w:rPr>
          <w:rFonts w:ascii="Times New Roman" w:eastAsia="Times New Roman" w:hAnsi="Times New Roman"/>
          <w:sz w:val="28"/>
          <w:szCs w:val="28"/>
          <w:lang w:eastAsia="ru-RU"/>
        </w:rPr>
        <w:t>- профессиональная подготовка, переподготовка и повышение квалификации сотрудников;</w:t>
      </w:r>
    </w:p>
    <w:p w:rsidR="00BB1645" w:rsidRPr="00673E28" w:rsidRDefault="00BB1645" w:rsidP="000818F6">
      <w:pPr>
        <w:spacing w:after="0" w:line="240" w:lineRule="auto"/>
        <w:ind w:firstLine="567"/>
        <w:contextualSpacing/>
        <w:jc w:val="both"/>
        <w:rPr>
          <w:rFonts w:ascii="Times New Roman" w:eastAsia="Times New Roman" w:hAnsi="Times New Roman"/>
          <w:sz w:val="28"/>
          <w:szCs w:val="28"/>
          <w:lang w:eastAsia="ru-RU"/>
        </w:rPr>
      </w:pPr>
      <w:r w:rsidRPr="00673E28">
        <w:rPr>
          <w:rFonts w:ascii="Times New Roman" w:eastAsia="Times New Roman" w:hAnsi="Times New Roman"/>
          <w:sz w:val="28"/>
          <w:szCs w:val="28"/>
          <w:lang w:eastAsia="ru-RU"/>
        </w:rPr>
        <w:t>- оказание мер социальной поддержки работникам учреждений здравоохранения.</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На территории района имеется проблема с качеством питьевой воды – превышение уровня сероводорода. С целью улучшения качества питьевой воды необходимо провести реконструкцию и модернизацию водозабора в станице Ленинградской со строительством станции очистки воды от сероводорода производительностью 10 000 м3/сут.</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Основными направлениями повышения эффективности рынка розничной торговли в Ленинградском районе являются:</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 повышение доступности товаров для населения;</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 формирование торговой инфраструктуры с учетом видов и типов торговых объектов, форм и способов торговли, потребностей населения;</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 дальнейшее развитие информационной поддержки предприятий торговой сферы;</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 создание дополнительных торговых мест и рост числа занятых в торговле;</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-увеличение объемов и ассортимента продукции, реализуемой предприятиями торговли, повышение ее качества и снижение издержек;</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 возобновление проведения проверок предприятий розничной торговли, общественного питания, бытовых услуг органами, контролирующими качество реализуемой продукции, качество обслуживания, соблюдение санитарных норм и правил;</w:t>
      </w:r>
    </w:p>
    <w:p w:rsidR="00C7083B" w:rsidRPr="00673E28" w:rsidRDefault="00C7083B" w:rsidP="000818F6">
      <w:pPr>
        <w:spacing w:after="0" w:line="240" w:lineRule="auto"/>
        <w:ind w:firstLine="567"/>
        <w:contextualSpacing/>
        <w:jc w:val="both"/>
        <w:rPr>
          <w:rFonts w:ascii="Times New Roman" w:hAnsi="Times New Roman"/>
          <w:color w:val="000000"/>
          <w:sz w:val="28"/>
          <w:szCs w:val="28"/>
        </w:rPr>
      </w:pPr>
      <w:r w:rsidRPr="00673E28">
        <w:rPr>
          <w:rFonts w:ascii="Times New Roman" w:hAnsi="Times New Roman"/>
          <w:color w:val="000000"/>
          <w:sz w:val="28"/>
          <w:szCs w:val="28"/>
        </w:rPr>
        <w:t xml:space="preserve">Проблема общественного транспорта заключается в том, что пассажироперевозки не могут стать прибыльными за счет более качественной и эффективной работы, так как осуществляются по регулируемым тарифам. Необходимо сдерживать рост тарифов на общественном транспорте. </w:t>
      </w:r>
      <w:r w:rsidRPr="00673E28">
        <w:rPr>
          <w:rFonts w:ascii="Times New Roman" w:hAnsi="Times New Roman"/>
          <w:color w:val="000000"/>
          <w:sz w:val="28"/>
          <w:szCs w:val="28"/>
        </w:rPr>
        <w:lastRenderedPageBreak/>
        <w:t xml:space="preserve">Заключение контрактов на транспортное обслуживание на конкурсной основе </w:t>
      </w:r>
      <w:r w:rsidR="005745EC" w:rsidRPr="00673E28">
        <w:rPr>
          <w:rFonts w:ascii="Times New Roman" w:hAnsi="Times New Roman"/>
          <w:color w:val="000000"/>
          <w:sz w:val="28"/>
          <w:szCs w:val="28"/>
        </w:rPr>
        <w:t xml:space="preserve">- </w:t>
      </w:r>
      <w:r w:rsidRPr="00673E28">
        <w:rPr>
          <w:rFonts w:ascii="Times New Roman" w:hAnsi="Times New Roman"/>
          <w:color w:val="000000"/>
          <w:sz w:val="28"/>
          <w:szCs w:val="28"/>
        </w:rPr>
        <w:t>является эффективным средством создания конкуренции. Одним из методов решения проблемы рентабельности автоперевозок является объединение более выгодных и убыточных маршрутов.</w:t>
      </w:r>
    </w:p>
    <w:p w:rsidR="00C7083B" w:rsidRPr="00673E28" w:rsidRDefault="00C7083B"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Основной задачей стоящей перед учреждениями социальной защиты населения является выполнения комплекса мер, направленных на улучшение социального обслуживания населения, повышение социальной защищенности льготной категории обслуживаемых граждан.</w:t>
      </w:r>
    </w:p>
    <w:p w:rsidR="00C7083B" w:rsidRPr="00673E28" w:rsidRDefault="00C7083B" w:rsidP="000818F6">
      <w:pPr>
        <w:pStyle w:val="a3"/>
        <w:ind w:firstLine="567"/>
        <w:jc w:val="both"/>
        <w:rPr>
          <w:rFonts w:ascii="Times New Roman" w:hAnsi="Times New Roman" w:cs="Times New Roman"/>
          <w:sz w:val="28"/>
          <w:szCs w:val="28"/>
        </w:rPr>
      </w:pPr>
      <w:r w:rsidRPr="00673E28">
        <w:rPr>
          <w:rFonts w:ascii="Times New Roman" w:eastAsia="Times New Roman" w:hAnsi="Times New Roman" w:cs="Times New Roman"/>
          <w:spacing w:val="-2"/>
          <w:sz w:val="28"/>
          <w:szCs w:val="28"/>
        </w:rPr>
        <w:t xml:space="preserve">Отрасли </w:t>
      </w:r>
      <w:r w:rsidRPr="00673E28">
        <w:rPr>
          <w:rFonts w:ascii="Times New Roman" w:eastAsia="Times New Roman" w:hAnsi="Times New Roman" w:cs="Times New Roman"/>
          <w:spacing w:val="-3"/>
          <w:sz w:val="28"/>
          <w:szCs w:val="28"/>
        </w:rPr>
        <w:t xml:space="preserve">бытовых услуг не относятся к </w:t>
      </w:r>
      <w:proofErr w:type="gramStart"/>
      <w:r w:rsidRPr="00673E28">
        <w:rPr>
          <w:rFonts w:ascii="Times New Roman" w:eastAsia="Times New Roman" w:hAnsi="Times New Roman" w:cs="Times New Roman"/>
          <w:spacing w:val="-5"/>
          <w:sz w:val="28"/>
          <w:szCs w:val="28"/>
        </w:rPr>
        <w:t>высокодоходным</w:t>
      </w:r>
      <w:proofErr w:type="gramEnd"/>
      <w:r w:rsidRPr="00673E28">
        <w:rPr>
          <w:rFonts w:ascii="Times New Roman" w:eastAsia="Times New Roman" w:hAnsi="Times New Roman" w:cs="Times New Roman"/>
          <w:spacing w:val="-5"/>
          <w:sz w:val="28"/>
          <w:szCs w:val="28"/>
        </w:rPr>
        <w:t xml:space="preserve">, поэтому организация </w:t>
      </w:r>
      <w:r w:rsidRPr="00673E28">
        <w:rPr>
          <w:rFonts w:ascii="Times New Roman" w:eastAsia="Times New Roman" w:hAnsi="Times New Roman" w:cs="Times New Roman"/>
          <w:spacing w:val="-3"/>
          <w:sz w:val="28"/>
          <w:szCs w:val="28"/>
        </w:rPr>
        <w:t xml:space="preserve">деятельности в этой сфере зачастую </w:t>
      </w:r>
      <w:r w:rsidRPr="00673E28">
        <w:rPr>
          <w:rFonts w:ascii="Times New Roman" w:eastAsia="Times New Roman" w:hAnsi="Times New Roman" w:cs="Times New Roman"/>
          <w:sz w:val="28"/>
          <w:szCs w:val="28"/>
        </w:rPr>
        <w:t xml:space="preserve">нерентабельна и не востребована. </w:t>
      </w:r>
      <w:r w:rsidRPr="00673E28">
        <w:rPr>
          <w:rFonts w:ascii="Times New Roman" w:hAnsi="Times New Roman" w:cs="Times New Roman"/>
          <w:sz w:val="28"/>
          <w:szCs w:val="28"/>
        </w:rPr>
        <w:t xml:space="preserve">В данной отрасли наблюдается значительное количество лиц, оказывающих населению услуги без соответствующей регистрации в налоговых органах. Данный фактор препятствует развитию честной конкуренции в сфере бытовых услуг, что непосредственно влияет на качество предоставляемых услуг и рентабельность бизнеса в целом. Необходимо рассмотреть на законодательном уровне уведомительный характер открытия/ прекращения деятельности объектов бытовых услуг с целью наиболее точного расчета обеспеченности населения бытовыми услугами и возможностью регулирования количества объектов каждого вида услуг и развития недостающих услуг либо введение патентной системы по оказанию бытовых услуг, а также возобновление проверок субъектов сферы бытовых </w:t>
      </w:r>
      <w:proofErr w:type="gramStart"/>
      <w:r w:rsidRPr="00673E28">
        <w:rPr>
          <w:rFonts w:ascii="Times New Roman" w:hAnsi="Times New Roman" w:cs="Times New Roman"/>
          <w:sz w:val="28"/>
          <w:szCs w:val="28"/>
        </w:rPr>
        <w:t>услуг</w:t>
      </w:r>
      <w:proofErr w:type="gramEnd"/>
      <w:r w:rsidRPr="00673E28">
        <w:rPr>
          <w:rFonts w:ascii="Times New Roman" w:hAnsi="Times New Roman" w:cs="Times New Roman"/>
          <w:sz w:val="28"/>
          <w:szCs w:val="28"/>
        </w:rPr>
        <w:t xml:space="preserve"> с целью контроля качества предоставляемых услуг и контроля регистрации в налоговых </w:t>
      </w:r>
      <w:proofErr w:type="gramStart"/>
      <w:r w:rsidRPr="00673E28">
        <w:rPr>
          <w:rFonts w:ascii="Times New Roman" w:hAnsi="Times New Roman" w:cs="Times New Roman"/>
          <w:sz w:val="28"/>
          <w:szCs w:val="28"/>
        </w:rPr>
        <w:t>органах</w:t>
      </w:r>
      <w:proofErr w:type="gramEnd"/>
      <w:r w:rsidRPr="00673E28">
        <w:rPr>
          <w:rFonts w:ascii="Times New Roman" w:hAnsi="Times New Roman" w:cs="Times New Roman"/>
          <w:sz w:val="28"/>
          <w:szCs w:val="28"/>
        </w:rPr>
        <w:t>.</w:t>
      </w:r>
    </w:p>
    <w:p w:rsidR="000818F6" w:rsidRPr="00673E28" w:rsidRDefault="000818F6" w:rsidP="000818F6">
      <w:pPr>
        <w:pStyle w:val="a3"/>
        <w:ind w:firstLine="567"/>
        <w:jc w:val="both"/>
        <w:rPr>
          <w:rFonts w:ascii="Times New Roman" w:hAnsi="Times New Roman" w:cs="Times New Roman"/>
          <w:sz w:val="28"/>
          <w:szCs w:val="28"/>
        </w:rPr>
      </w:pPr>
      <w:r w:rsidRPr="00673E28">
        <w:rPr>
          <w:rFonts w:ascii="Times New Roman" w:hAnsi="Times New Roman" w:cs="Times New Roman"/>
          <w:sz w:val="28"/>
          <w:szCs w:val="28"/>
        </w:rPr>
        <w:t>На территории муниципального образования Ленинградский район в 2007 году реализован инвестиционный проект «Строительство швейной фабрики «Эндевер-крафт»»</w:t>
      </w:r>
      <w:r w:rsidR="005745EC" w:rsidRPr="00673E28">
        <w:rPr>
          <w:rFonts w:ascii="Times New Roman" w:hAnsi="Times New Roman" w:cs="Times New Roman"/>
          <w:sz w:val="28"/>
          <w:szCs w:val="28"/>
        </w:rPr>
        <w:t>.</w:t>
      </w:r>
      <w:r w:rsidRPr="00673E28">
        <w:rPr>
          <w:rFonts w:ascii="Times New Roman" w:hAnsi="Times New Roman" w:cs="Times New Roman"/>
          <w:sz w:val="28"/>
          <w:szCs w:val="28"/>
        </w:rPr>
        <w:t xml:space="preserve"> С</w:t>
      </w:r>
      <w:r w:rsidRPr="00673E28">
        <w:rPr>
          <w:rFonts w:ascii="Times New Roman" w:hAnsi="Times New Roman" w:cs="Times New Roman"/>
          <w:sz w:val="28"/>
          <w:szCs w:val="28"/>
          <w:shd w:val="clear" w:color="auto" w:fill="FFFFFF"/>
        </w:rPr>
        <w:t xml:space="preserve">троительство данного объекта позволяло обеспечивать спецодеждой предприятия и учреждения Краснодарского края и соседних регионов. </w:t>
      </w:r>
      <w:r w:rsidRPr="00673E28">
        <w:rPr>
          <w:rFonts w:ascii="Times New Roman" w:hAnsi="Times New Roman" w:cs="Times New Roman"/>
          <w:sz w:val="28"/>
          <w:szCs w:val="28"/>
        </w:rPr>
        <w:t xml:space="preserve">С 2012 года фабрика не выпускает продукцию, всё оборудование законсервировано и проходит лишь периодические осмотры и прокрутки. Перезапуск предприятия займет 2 месяца и потребует дополнительных вложений в 300 тысяч рублей. Возобновление работы данного предприятия может обеспечить </w:t>
      </w:r>
      <w:r w:rsidR="005745EC" w:rsidRPr="00673E28">
        <w:rPr>
          <w:rFonts w:ascii="Times New Roman" w:hAnsi="Times New Roman" w:cs="Times New Roman"/>
          <w:sz w:val="28"/>
          <w:szCs w:val="28"/>
        </w:rPr>
        <w:t xml:space="preserve">население дополнительными </w:t>
      </w:r>
      <w:r w:rsidRPr="00673E28">
        <w:rPr>
          <w:rFonts w:ascii="Times New Roman" w:hAnsi="Times New Roman" w:cs="Times New Roman"/>
          <w:sz w:val="28"/>
          <w:szCs w:val="28"/>
        </w:rPr>
        <w:t>400 рабочи</w:t>
      </w:r>
      <w:r w:rsidR="005745EC" w:rsidRPr="00673E28">
        <w:rPr>
          <w:rFonts w:ascii="Times New Roman" w:hAnsi="Times New Roman" w:cs="Times New Roman"/>
          <w:sz w:val="28"/>
          <w:szCs w:val="28"/>
        </w:rPr>
        <w:t>ми</w:t>
      </w:r>
      <w:r w:rsidRPr="00673E28">
        <w:rPr>
          <w:rFonts w:ascii="Times New Roman" w:hAnsi="Times New Roman" w:cs="Times New Roman"/>
          <w:sz w:val="28"/>
          <w:szCs w:val="28"/>
        </w:rPr>
        <w:t xml:space="preserve"> мест</w:t>
      </w:r>
      <w:r w:rsidR="005745EC" w:rsidRPr="00673E28">
        <w:rPr>
          <w:rFonts w:ascii="Times New Roman" w:hAnsi="Times New Roman" w:cs="Times New Roman"/>
          <w:sz w:val="28"/>
          <w:szCs w:val="28"/>
        </w:rPr>
        <w:t>ами</w:t>
      </w:r>
      <w:r w:rsidRPr="00673E28">
        <w:rPr>
          <w:rFonts w:ascii="Times New Roman" w:hAnsi="Times New Roman" w:cs="Times New Roman"/>
          <w:sz w:val="28"/>
          <w:szCs w:val="28"/>
        </w:rPr>
        <w:t>, а также улучшить качество швейных изделий, реализуемых на территории района</w:t>
      </w:r>
      <w:r w:rsidR="005745EC" w:rsidRPr="00673E28">
        <w:rPr>
          <w:rFonts w:ascii="Times New Roman" w:hAnsi="Times New Roman" w:cs="Times New Roman"/>
          <w:sz w:val="28"/>
          <w:szCs w:val="28"/>
        </w:rPr>
        <w:t xml:space="preserve">, </w:t>
      </w:r>
      <w:r w:rsidRPr="00673E28">
        <w:rPr>
          <w:rFonts w:ascii="Times New Roman" w:hAnsi="Times New Roman" w:cs="Times New Roman"/>
          <w:sz w:val="28"/>
          <w:szCs w:val="28"/>
        </w:rPr>
        <w:t xml:space="preserve">и на территории Краснодарского края. </w:t>
      </w:r>
    </w:p>
    <w:p w:rsidR="00BB1645" w:rsidRPr="00673E28" w:rsidRDefault="00BB1645" w:rsidP="000818F6">
      <w:pPr>
        <w:spacing w:after="0" w:line="240" w:lineRule="auto"/>
        <w:ind w:firstLine="567"/>
        <w:jc w:val="both"/>
        <w:rPr>
          <w:rFonts w:ascii="Times New Roman" w:hAnsi="Times New Roman"/>
          <w:sz w:val="28"/>
          <w:szCs w:val="28"/>
        </w:rPr>
      </w:pPr>
      <w:r w:rsidRPr="00673E28">
        <w:rPr>
          <w:rFonts w:ascii="Times New Roman" w:hAnsi="Times New Roman"/>
          <w:sz w:val="28"/>
          <w:szCs w:val="28"/>
        </w:rPr>
        <w:t>Перспективной целью развития энергетики является обеспечение потребности электрической энергией в необходимом количестве инвестиционных привлекательных земельных участков.</w:t>
      </w:r>
    </w:p>
    <w:p w:rsidR="00A8121C" w:rsidRPr="007564E2" w:rsidRDefault="00A8121C" w:rsidP="00991E50">
      <w:pPr>
        <w:pStyle w:val="Default"/>
        <w:ind w:firstLine="709"/>
        <w:jc w:val="both"/>
        <w:rPr>
          <w:i/>
          <w:iCs/>
          <w:sz w:val="28"/>
          <w:szCs w:val="28"/>
          <w:highlight w:val="yellow"/>
        </w:rPr>
      </w:pPr>
      <w:r w:rsidRPr="007564E2">
        <w:rPr>
          <w:i/>
          <w:iCs/>
          <w:sz w:val="28"/>
          <w:szCs w:val="28"/>
          <w:highlight w:val="yellow"/>
        </w:rPr>
        <w:br w:type="page"/>
      </w:r>
    </w:p>
    <w:p w:rsidR="00A8121C" w:rsidRPr="005A7C74" w:rsidRDefault="00A8121C" w:rsidP="00991E50">
      <w:pPr>
        <w:pStyle w:val="Default"/>
        <w:jc w:val="center"/>
        <w:rPr>
          <w:b/>
          <w:bCs/>
          <w:color w:val="auto"/>
          <w:sz w:val="28"/>
          <w:szCs w:val="28"/>
        </w:rPr>
      </w:pPr>
      <w:r w:rsidRPr="005A7C74">
        <w:rPr>
          <w:b/>
          <w:bCs/>
          <w:color w:val="auto"/>
          <w:sz w:val="28"/>
          <w:szCs w:val="28"/>
        </w:rPr>
        <w:lastRenderedPageBreak/>
        <w:t>ПРИЛОЖЕНИЯ</w:t>
      </w:r>
    </w:p>
    <w:p w:rsidR="00A8121C" w:rsidRPr="00933522" w:rsidRDefault="00A8121C" w:rsidP="00991E50">
      <w:pPr>
        <w:tabs>
          <w:tab w:val="left" w:pos="426"/>
        </w:tabs>
        <w:spacing w:after="0" w:line="240" w:lineRule="auto"/>
        <w:jc w:val="both"/>
        <w:rPr>
          <w:rFonts w:ascii="Times New Roman" w:eastAsia="Times New Roman" w:hAnsi="Times New Roman"/>
          <w:sz w:val="28"/>
          <w:szCs w:val="28"/>
          <w:lang w:eastAsia="ru-RU"/>
        </w:rPr>
      </w:pPr>
      <w:r w:rsidRPr="00933522">
        <w:rPr>
          <w:rFonts w:ascii="Times New Roman" w:hAnsi="Times New Roman"/>
          <w:b/>
          <w:bCs/>
          <w:sz w:val="28"/>
          <w:szCs w:val="28"/>
        </w:rPr>
        <w:t>1.</w:t>
      </w:r>
      <w:r w:rsidRPr="00933522">
        <w:rPr>
          <w:rFonts w:ascii="Times New Roman" w:hAnsi="Times New Roman"/>
          <w:b/>
          <w:bCs/>
          <w:sz w:val="28"/>
          <w:szCs w:val="28"/>
        </w:rPr>
        <w:tab/>
      </w:r>
      <w:r w:rsidRPr="00933522">
        <w:rPr>
          <w:rFonts w:ascii="Times New Roman" w:eastAsia="Times New Roman" w:hAnsi="Times New Roman"/>
          <w:sz w:val="28"/>
          <w:szCs w:val="28"/>
          <w:lang w:eastAsia="ru-RU"/>
        </w:rPr>
        <w:t>Данные ответственных лиц по вопросу внедрения стандарта развития конкуренции в муниципальном образовании</w:t>
      </w:r>
    </w:p>
    <w:p w:rsidR="00A8121C" w:rsidRPr="00673E28" w:rsidRDefault="00A8121C" w:rsidP="00991E50">
      <w:pPr>
        <w:pStyle w:val="Default"/>
        <w:tabs>
          <w:tab w:val="left" w:pos="426"/>
        </w:tabs>
        <w:jc w:val="both"/>
        <w:rPr>
          <w:b/>
          <w:bCs/>
          <w:color w:val="auto"/>
          <w:sz w:val="28"/>
          <w:szCs w:val="28"/>
        </w:rPr>
      </w:pPr>
      <w:r w:rsidRPr="00673E28">
        <w:rPr>
          <w:b/>
          <w:bCs/>
          <w:color w:val="auto"/>
          <w:sz w:val="28"/>
          <w:szCs w:val="28"/>
        </w:rPr>
        <w:t>2.</w:t>
      </w:r>
      <w:r w:rsidRPr="00673E28">
        <w:rPr>
          <w:b/>
          <w:bCs/>
          <w:color w:val="auto"/>
          <w:sz w:val="28"/>
          <w:szCs w:val="28"/>
        </w:rPr>
        <w:tab/>
      </w:r>
      <w:r w:rsidRPr="00673E28">
        <w:rPr>
          <w:bCs/>
          <w:color w:val="auto"/>
          <w:sz w:val="28"/>
          <w:szCs w:val="28"/>
        </w:rPr>
        <w:t xml:space="preserve">Ведомственный план муниципального образования </w:t>
      </w:r>
      <w:r w:rsidRPr="00673E28">
        <w:rPr>
          <w:sz w:val="28"/>
          <w:szCs w:val="28"/>
        </w:rPr>
        <w:t xml:space="preserve">в формате </w:t>
      </w:r>
      <w:r w:rsidRPr="00673E28">
        <w:rPr>
          <w:b/>
          <w:sz w:val="28"/>
          <w:szCs w:val="28"/>
        </w:rPr>
        <w:t>PDF</w:t>
      </w:r>
    </w:p>
    <w:p w:rsidR="00A8121C" w:rsidRPr="00673E28" w:rsidRDefault="00A8121C" w:rsidP="00991E50">
      <w:pPr>
        <w:pStyle w:val="Default"/>
        <w:tabs>
          <w:tab w:val="left" w:pos="426"/>
        </w:tabs>
        <w:jc w:val="both"/>
        <w:rPr>
          <w:rFonts w:eastAsia="Times New Roman"/>
          <w:sz w:val="28"/>
          <w:szCs w:val="28"/>
          <w:lang w:eastAsia="ru-RU"/>
        </w:rPr>
      </w:pPr>
      <w:r w:rsidRPr="00673E28">
        <w:rPr>
          <w:b/>
          <w:bCs/>
          <w:color w:val="auto"/>
          <w:sz w:val="28"/>
          <w:szCs w:val="28"/>
        </w:rPr>
        <w:t>3.</w:t>
      </w:r>
      <w:r w:rsidRPr="00673E28">
        <w:rPr>
          <w:b/>
          <w:bCs/>
          <w:color w:val="auto"/>
          <w:sz w:val="28"/>
          <w:szCs w:val="28"/>
        </w:rPr>
        <w:tab/>
      </w:r>
      <w:r w:rsidRPr="00673E28">
        <w:rPr>
          <w:rFonts w:eastAsia="Times New Roman"/>
          <w:sz w:val="28"/>
          <w:szCs w:val="28"/>
          <w:lang w:eastAsia="ru-RU"/>
        </w:rPr>
        <w:t>Реестр субъектов естественных монополий, осуществляющих свою деятельность на территории муниципального образования</w:t>
      </w:r>
    </w:p>
    <w:p w:rsidR="00A8121C" w:rsidRPr="00673E28" w:rsidRDefault="00A8121C" w:rsidP="00991E50">
      <w:pPr>
        <w:pStyle w:val="Default"/>
        <w:tabs>
          <w:tab w:val="left" w:pos="426"/>
        </w:tabs>
        <w:jc w:val="both"/>
        <w:rPr>
          <w:rFonts w:eastAsia="Times New Roman"/>
          <w:sz w:val="28"/>
          <w:szCs w:val="28"/>
          <w:lang w:eastAsia="ru-RU"/>
        </w:rPr>
      </w:pPr>
      <w:r w:rsidRPr="00673E28">
        <w:rPr>
          <w:b/>
          <w:bCs/>
          <w:color w:val="auto"/>
          <w:sz w:val="28"/>
          <w:szCs w:val="28"/>
        </w:rPr>
        <w:t>4.</w:t>
      </w:r>
      <w:r w:rsidRPr="00673E28">
        <w:rPr>
          <w:b/>
          <w:bCs/>
          <w:color w:val="auto"/>
          <w:sz w:val="28"/>
          <w:szCs w:val="28"/>
        </w:rPr>
        <w:tab/>
      </w:r>
      <w:r w:rsidRPr="00673E28">
        <w:rPr>
          <w:rFonts w:eastAsia="Times New Roman"/>
          <w:sz w:val="28"/>
          <w:szCs w:val="28"/>
          <w:lang w:eastAsia="ru-RU"/>
        </w:rPr>
        <w:t>Реестр хозяйствующих субъектов, доля участия муниципального образования в которых составляет 50% и более, с обозначением рынка их присутствия</w:t>
      </w:r>
    </w:p>
    <w:p w:rsidR="00EA62B0" w:rsidRDefault="00EA62B0" w:rsidP="00991E50">
      <w:pPr>
        <w:pStyle w:val="Default"/>
        <w:tabs>
          <w:tab w:val="left" w:pos="426"/>
        </w:tabs>
        <w:jc w:val="both"/>
        <w:rPr>
          <w:bCs/>
          <w:color w:val="auto"/>
          <w:sz w:val="28"/>
          <w:szCs w:val="28"/>
        </w:rPr>
      </w:pPr>
      <w:r w:rsidRPr="005A7C74">
        <w:rPr>
          <w:b/>
          <w:bCs/>
          <w:color w:val="auto"/>
          <w:sz w:val="28"/>
          <w:szCs w:val="28"/>
        </w:rPr>
        <w:t>5.</w:t>
      </w:r>
      <w:r w:rsidRPr="005A7C74">
        <w:rPr>
          <w:b/>
          <w:bCs/>
          <w:color w:val="auto"/>
          <w:sz w:val="28"/>
          <w:szCs w:val="28"/>
        </w:rPr>
        <w:tab/>
      </w:r>
      <w:r w:rsidRPr="005A7C74">
        <w:rPr>
          <w:bCs/>
          <w:color w:val="auto"/>
          <w:sz w:val="28"/>
          <w:szCs w:val="28"/>
        </w:rPr>
        <w:t>Реестр документов стратегического планирования в области инвестиционной деятель</w:t>
      </w:r>
      <w:r w:rsidR="00146D32" w:rsidRPr="005A7C74">
        <w:rPr>
          <w:bCs/>
          <w:color w:val="auto"/>
          <w:sz w:val="28"/>
          <w:szCs w:val="28"/>
        </w:rPr>
        <w:t>ности муниципальных образований</w:t>
      </w:r>
    </w:p>
    <w:p w:rsidR="00146D32" w:rsidRDefault="00146D32" w:rsidP="00146D32">
      <w:pPr>
        <w:pStyle w:val="Default"/>
        <w:tabs>
          <w:tab w:val="left" w:pos="426"/>
        </w:tabs>
        <w:jc w:val="both"/>
        <w:rPr>
          <w:b/>
          <w:bCs/>
          <w:color w:val="auto"/>
          <w:sz w:val="28"/>
          <w:szCs w:val="28"/>
        </w:rPr>
      </w:pPr>
      <w:r w:rsidRPr="006314DA">
        <w:rPr>
          <w:b/>
          <w:bCs/>
          <w:color w:val="auto"/>
          <w:sz w:val="28"/>
          <w:szCs w:val="28"/>
        </w:rPr>
        <w:t>6.</w:t>
      </w:r>
      <w:r w:rsidRPr="006314DA">
        <w:rPr>
          <w:b/>
          <w:bCs/>
          <w:color w:val="auto"/>
          <w:sz w:val="28"/>
          <w:szCs w:val="28"/>
        </w:rPr>
        <w:tab/>
      </w:r>
      <w:r w:rsidRPr="006314DA">
        <w:rPr>
          <w:bCs/>
          <w:color w:val="auto"/>
          <w:sz w:val="28"/>
          <w:szCs w:val="28"/>
        </w:rPr>
        <w:t>Лучшая муниципальная практика по содействию развитию конкуренции</w:t>
      </w:r>
      <w:r w:rsidRPr="006314DA">
        <w:rPr>
          <w:b/>
          <w:bCs/>
          <w:color w:val="auto"/>
          <w:sz w:val="28"/>
          <w:szCs w:val="28"/>
        </w:rPr>
        <w:t xml:space="preserve"> </w:t>
      </w:r>
    </w:p>
    <w:p w:rsidR="00CC3DCB" w:rsidRPr="006314DA" w:rsidRDefault="00CC3DCB" w:rsidP="00146D32">
      <w:pPr>
        <w:pStyle w:val="Default"/>
        <w:tabs>
          <w:tab w:val="left" w:pos="426"/>
        </w:tabs>
        <w:jc w:val="both"/>
        <w:rPr>
          <w:b/>
          <w:bCs/>
          <w:color w:val="auto"/>
          <w:sz w:val="28"/>
          <w:szCs w:val="28"/>
        </w:rPr>
      </w:pPr>
      <w:r>
        <w:rPr>
          <w:b/>
          <w:bCs/>
          <w:color w:val="auto"/>
          <w:sz w:val="28"/>
          <w:szCs w:val="28"/>
        </w:rPr>
        <w:t>7.</w:t>
      </w:r>
      <w:r>
        <w:rPr>
          <w:b/>
          <w:bCs/>
          <w:color w:val="auto"/>
          <w:sz w:val="28"/>
          <w:szCs w:val="28"/>
        </w:rPr>
        <w:tab/>
      </w:r>
      <w:r w:rsidRPr="00CC3DCB">
        <w:rPr>
          <w:bCs/>
          <w:color w:val="auto"/>
          <w:sz w:val="28"/>
          <w:szCs w:val="28"/>
        </w:rPr>
        <w:t>Соглашение о межмуниципальном сотрудничестве и взаимодействии</w:t>
      </w:r>
    </w:p>
    <w:p w:rsidR="00146D32" w:rsidRPr="00EA62B0" w:rsidRDefault="00146D32" w:rsidP="00991E50">
      <w:pPr>
        <w:pStyle w:val="Default"/>
        <w:tabs>
          <w:tab w:val="left" w:pos="426"/>
        </w:tabs>
        <w:jc w:val="both"/>
        <w:rPr>
          <w:bCs/>
          <w:color w:val="auto"/>
          <w:sz w:val="28"/>
          <w:szCs w:val="28"/>
        </w:rPr>
      </w:pPr>
    </w:p>
    <w:p w:rsidR="00A8121C" w:rsidRDefault="00A8121C" w:rsidP="00991E50">
      <w:pPr>
        <w:pStyle w:val="ConsPlusNormal"/>
        <w:ind w:firstLine="709"/>
      </w:pPr>
    </w:p>
    <w:sectPr w:rsidR="00A8121C" w:rsidSect="00952FB0">
      <w:headerReference w:type="default" r:id="rId143"/>
      <w:pgSz w:w="11906" w:h="16838"/>
      <w:pgMar w:top="851" w:right="566" w:bottom="851"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24E9" w:rsidRDefault="00B724E9" w:rsidP="00F07113">
      <w:pPr>
        <w:spacing w:after="0" w:line="240" w:lineRule="auto"/>
      </w:pPr>
      <w:r>
        <w:separator/>
      </w:r>
    </w:p>
  </w:endnote>
  <w:endnote w:type="continuationSeparator" w:id="0">
    <w:p w:rsidR="00B724E9" w:rsidRDefault="00B724E9" w:rsidP="00F071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24E9" w:rsidRDefault="00B724E9" w:rsidP="00F07113">
      <w:pPr>
        <w:spacing w:after="0" w:line="240" w:lineRule="auto"/>
      </w:pPr>
      <w:r>
        <w:separator/>
      </w:r>
    </w:p>
  </w:footnote>
  <w:footnote w:type="continuationSeparator" w:id="0">
    <w:p w:rsidR="00B724E9" w:rsidRDefault="00B724E9" w:rsidP="00F0711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7533007"/>
      <w:docPartObj>
        <w:docPartGallery w:val="Page Numbers (Top of Page)"/>
        <w:docPartUnique/>
      </w:docPartObj>
    </w:sdtPr>
    <w:sdtContent>
      <w:p w:rsidR="00AD4A0F" w:rsidRDefault="00AD4A0F">
        <w:pPr>
          <w:pStyle w:val="ab"/>
          <w:jc w:val="center"/>
        </w:pPr>
        <w:r>
          <w:fldChar w:fldCharType="begin"/>
        </w:r>
        <w:r>
          <w:instrText>PAGE   \* MERGEFORMAT</w:instrText>
        </w:r>
        <w:r>
          <w:fldChar w:fldCharType="separate"/>
        </w:r>
        <w:r w:rsidR="00C054B8">
          <w:rPr>
            <w:noProof/>
          </w:rPr>
          <w:t>196</w:t>
        </w:r>
        <w:r>
          <w:fldChar w:fldCharType="end"/>
        </w:r>
      </w:p>
    </w:sdtContent>
  </w:sdt>
  <w:p w:rsidR="00AD4A0F" w:rsidRDefault="00AD4A0F">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D61A10"/>
    <w:multiLevelType w:val="hybridMultilevel"/>
    <w:tmpl w:val="210625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15D4850"/>
    <w:multiLevelType w:val="hybridMultilevel"/>
    <w:tmpl w:val="C1F08E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4B46FEC"/>
    <w:multiLevelType w:val="multilevel"/>
    <w:tmpl w:val="FA86A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4BE5F14"/>
    <w:multiLevelType w:val="hybridMultilevel"/>
    <w:tmpl w:val="6DC0C538"/>
    <w:lvl w:ilvl="0" w:tplc="3F00657A">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1B610A2E"/>
    <w:multiLevelType w:val="hybridMultilevel"/>
    <w:tmpl w:val="67DE1C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CA8213D"/>
    <w:multiLevelType w:val="hybridMultilevel"/>
    <w:tmpl w:val="86F4E62E"/>
    <w:lvl w:ilvl="0" w:tplc="8E305D6C">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1F43901"/>
    <w:multiLevelType w:val="hybridMultilevel"/>
    <w:tmpl w:val="356AADE0"/>
    <w:lvl w:ilvl="0" w:tplc="FCA4DF0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2195915"/>
    <w:multiLevelType w:val="hybridMultilevel"/>
    <w:tmpl w:val="9D80BF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7D37EC7"/>
    <w:multiLevelType w:val="multilevel"/>
    <w:tmpl w:val="EA742550"/>
    <w:lvl w:ilvl="0">
      <w:start w:val="1"/>
      <w:numFmt w:val="decimal"/>
      <w:lvlText w:val="%1."/>
      <w:lvlJc w:val="left"/>
      <w:pPr>
        <w:ind w:left="1802" w:hanging="1092"/>
      </w:pPr>
      <w:rPr>
        <w:rFonts w:hint="default"/>
      </w:rPr>
    </w:lvl>
    <w:lvl w:ilvl="1">
      <w:start w:val="4"/>
      <w:numFmt w:val="decimal"/>
      <w:isLgl/>
      <w:lvlText w:val="%1.%2."/>
      <w:lvlJc w:val="left"/>
      <w:pPr>
        <w:ind w:left="720" w:hanging="720"/>
      </w:pPr>
      <w:rPr>
        <w:rFonts w:hint="default"/>
      </w:rPr>
    </w:lvl>
    <w:lvl w:ilvl="2">
      <w:start w:val="1"/>
      <w:numFmt w:val="decimal"/>
      <w:isLgl/>
      <w:lvlText w:val="%1.%2.%3."/>
      <w:lvlJc w:val="left"/>
      <w:pPr>
        <w:ind w:left="-412" w:hanging="720"/>
      </w:pPr>
      <w:rPr>
        <w:rFonts w:hint="default"/>
      </w:rPr>
    </w:lvl>
    <w:lvl w:ilvl="3">
      <w:start w:val="1"/>
      <w:numFmt w:val="decimal"/>
      <w:isLgl/>
      <w:lvlText w:val="%1.%2.%3.%4."/>
      <w:lvlJc w:val="left"/>
      <w:pPr>
        <w:ind w:left="-52" w:hanging="1080"/>
      </w:pPr>
      <w:rPr>
        <w:rFonts w:hint="default"/>
      </w:rPr>
    </w:lvl>
    <w:lvl w:ilvl="4">
      <w:start w:val="1"/>
      <w:numFmt w:val="decimal"/>
      <w:isLgl/>
      <w:lvlText w:val="%1.%2.%3.%4.%5."/>
      <w:lvlJc w:val="left"/>
      <w:pPr>
        <w:ind w:left="-52" w:hanging="1080"/>
      </w:pPr>
      <w:rPr>
        <w:rFonts w:hint="default"/>
      </w:rPr>
    </w:lvl>
    <w:lvl w:ilvl="5">
      <w:start w:val="1"/>
      <w:numFmt w:val="decimal"/>
      <w:isLgl/>
      <w:lvlText w:val="%1.%2.%3.%4.%5.%6."/>
      <w:lvlJc w:val="left"/>
      <w:pPr>
        <w:ind w:left="308" w:hanging="1440"/>
      </w:pPr>
      <w:rPr>
        <w:rFonts w:hint="default"/>
      </w:rPr>
    </w:lvl>
    <w:lvl w:ilvl="6">
      <w:start w:val="1"/>
      <w:numFmt w:val="decimal"/>
      <w:isLgl/>
      <w:lvlText w:val="%1.%2.%3.%4.%5.%6.%7."/>
      <w:lvlJc w:val="left"/>
      <w:pPr>
        <w:ind w:left="668" w:hanging="1800"/>
      </w:pPr>
      <w:rPr>
        <w:rFonts w:hint="default"/>
      </w:rPr>
    </w:lvl>
    <w:lvl w:ilvl="7">
      <w:start w:val="1"/>
      <w:numFmt w:val="decimal"/>
      <w:isLgl/>
      <w:lvlText w:val="%1.%2.%3.%4.%5.%6.%7.%8."/>
      <w:lvlJc w:val="left"/>
      <w:pPr>
        <w:ind w:left="668" w:hanging="1800"/>
      </w:pPr>
      <w:rPr>
        <w:rFonts w:hint="default"/>
      </w:rPr>
    </w:lvl>
    <w:lvl w:ilvl="8">
      <w:start w:val="1"/>
      <w:numFmt w:val="decimal"/>
      <w:isLgl/>
      <w:lvlText w:val="%1.%2.%3.%4.%5.%6.%7.%8.%9."/>
      <w:lvlJc w:val="left"/>
      <w:pPr>
        <w:ind w:left="1028" w:hanging="2160"/>
      </w:pPr>
      <w:rPr>
        <w:rFonts w:hint="default"/>
      </w:rPr>
    </w:lvl>
  </w:abstractNum>
  <w:abstractNum w:abstractNumId="9">
    <w:nsid w:val="2A3164BC"/>
    <w:multiLevelType w:val="hybridMultilevel"/>
    <w:tmpl w:val="8B90B8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D1B21E4"/>
    <w:multiLevelType w:val="hybridMultilevel"/>
    <w:tmpl w:val="C5DAC2D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nsid w:val="2E3B5BF1"/>
    <w:multiLevelType w:val="hybridMultilevel"/>
    <w:tmpl w:val="FCD62904"/>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6F05357"/>
    <w:multiLevelType w:val="hybridMultilevel"/>
    <w:tmpl w:val="CA583EAA"/>
    <w:lvl w:ilvl="0" w:tplc="9F38AED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7980001"/>
    <w:multiLevelType w:val="hybridMultilevel"/>
    <w:tmpl w:val="A6605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E197303"/>
    <w:multiLevelType w:val="hybridMultilevel"/>
    <w:tmpl w:val="F738A3D0"/>
    <w:lvl w:ilvl="0" w:tplc="8E3CFE7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43497CFA"/>
    <w:multiLevelType w:val="hybridMultilevel"/>
    <w:tmpl w:val="C1405B2A"/>
    <w:lvl w:ilvl="0" w:tplc="507C1A92">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6">
    <w:nsid w:val="45395BE6"/>
    <w:multiLevelType w:val="hybridMultilevel"/>
    <w:tmpl w:val="7BB2DAEC"/>
    <w:lvl w:ilvl="0" w:tplc="04190005">
      <w:start w:val="1"/>
      <w:numFmt w:val="bullet"/>
      <w:lvlText w:val=""/>
      <w:lvlJc w:val="left"/>
      <w:pPr>
        <w:ind w:left="1356" w:hanging="360"/>
      </w:pPr>
      <w:rPr>
        <w:rFonts w:ascii="Wingdings" w:hAnsi="Wingdings"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17">
    <w:nsid w:val="4F495FC3"/>
    <w:multiLevelType w:val="hybridMultilevel"/>
    <w:tmpl w:val="4DF89FA4"/>
    <w:lvl w:ilvl="0" w:tplc="BAA6F3F2">
      <w:start w:val="1"/>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8">
    <w:nsid w:val="58255BAC"/>
    <w:multiLevelType w:val="hybridMultilevel"/>
    <w:tmpl w:val="97BA40D8"/>
    <w:lvl w:ilvl="0" w:tplc="102A89A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5BD70957"/>
    <w:multiLevelType w:val="hybridMultilevel"/>
    <w:tmpl w:val="F5F2D830"/>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5E5239BE"/>
    <w:multiLevelType w:val="multilevel"/>
    <w:tmpl w:val="EF40FE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4"/>
      <w:numFmt w:val="decimal"/>
      <w:lvlText w:val="%3"/>
      <w:lvlJc w:val="left"/>
      <w:pPr>
        <w:ind w:left="2160" w:hanging="360"/>
      </w:pPr>
      <w:rPr>
        <w:rFonts w:hint="default"/>
      </w:rPr>
    </w:lvl>
    <w:lvl w:ilvl="3">
      <w:start w:val="2"/>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5EF5C86"/>
    <w:multiLevelType w:val="hybridMultilevel"/>
    <w:tmpl w:val="7C6E2338"/>
    <w:lvl w:ilvl="0" w:tplc="9970CC28">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nsid w:val="662D0634"/>
    <w:multiLevelType w:val="hybridMultilevel"/>
    <w:tmpl w:val="3BD494D4"/>
    <w:lvl w:ilvl="0" w:tplc="ACEA3BD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69830F12"/>
    <w:multiLevelType w:val="hybridMultilevel"/>
    <w:tmpl w:val="D6BEE8D2"/>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6CB3688F"/>
    <w:multiLevelType w:val="hybridMultilevel"/>
    <w:tmpl w:val="BEFAF13A"/>
    <w:lvl w:ilvl="0" w:tplc="A83EFA80">
      <w:start w:val="1"/>
      <w:numFmt w:val="decimal"/>
      <w:lvlText w:val="%1)"/>
      <w:lvlJc w:val="left"/>
      <w:pPr>
        <w:ind w:left="1437" w:hanging="87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
    <w:nsid w:val="6EEF1C70"/>
    <w:multiLevelType w:val="hybridMultilevel"/>
    <w:tmpl w:val="53C87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7873F72"/>
    <w:multiLevelType w:val="hybridMultilevel"/>
    <w:tmpl w:val="4E1CFD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9783DCF"/>
    <w:multiLevelType w:val="hybridMultilevel"/>
    <w:tmpl w:val="EDDEF97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7A3629BD"/>
    <w:multiLevelType w:val="hybridMultilevel"/>
    <w:tmpl w:val="EB20D1D2"/>
    <w:lvl w:ilvl="0" w:tplc="FCA4DF0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2"/>
  </w:num>
  <w:num w:numId="2">
    <w:abstractNumId w:val="8"/>
  </w:num>
  <w:num w:numId="3">
    <w:abstractNumId w:val="10"/>
  </w:num>
  <w:num w:numId="4">
    <w:abstractNumId w:val="22"/>
  </w:num>
  <w:num w:numId="5">
    <w:abstractNumId w:val="9"/>
  </w:num>
  <w:num w:numId="6">
    <w:abstractNumId w:val="26"/>
  </w:num>
  <w:num w:numId="7">
    <w:abstractNumId w:val="17"/>
  </w:num>
  <w:num w:numId="8">
    <w:abstractNumId w:val="20"/>
  </w:num>
  <w:num w:numId="9">
    <w:abstractNumId w:val="3"/>
  </w:num>
  <w:num w:numId="10">
    <w:abstractNumId w:val="27"/>
  </w:num>
  <w:num w:numId="11">
    <w:abstractNumId w:val="19"/>
  </w:num>
  <w:num w:numId="12">
    <w:abstractNumId w:val="5"/>
  </w:num>
  <w:num w:numId="13">
    <w:abstractNumId w:val="6"/>
  </w:num>
  <w:num w:numId="14">
    <w:abstractNumId w:val="21"/>
  </w:num>
  <w:num w:numId="15">
    <w:abstractNumId w:val="24"/>
  </w:num>
  <w:num w:numId="16">
    <w:abstractNumId w:val="12"/>
  </w:num>
  <w:num w:numId="17">
    <w:abstractNumId w:val="28"/>
  </w:num>
  <w:num w:numId="18">
    <w:abstractNumId w:val="4"/>
  </w:num>
  <w:num w:numId="19">
    <w:abstractNumId w:val="23"/>
  </w:num>
  <w:num w:numId="20">
    <w:abstractNumId w:val="1"/>
  </w:num>
  <w:num w:numId="21">
    <w:abstractNumId w:val="15"/>
  </w:num>
  <w:num w:numId="22">
    <w:abstractNumId w:val="25"/>
  </w:num>
  <w:num w:numId="23">
    <w:abstractNumId w:val="0"/>
  </w:num>
  <w:num w:numId="24">
    <w:abstractNumId w:val="13"/>
  </w:num>
  <w:num w:numId="25">
    <w:abstractNumId w:val="16"/>
  </w:num>
  <w:num w:numId="26">
    <w:abstractNumId w:val="7"/>
  </w:num>
  <w:num w:numId="27">
    <w:abstractNumId w:val="14"/>
  </w:num>
  <w:num w:numId="28">
    <w:abstractNumId w:val="18"/>
  </w:num>
  <w:num w:numId="29">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8"/>
  <w:proofState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B87"/>
    <w:rsid w:val="000002BC"/>
    <w:rsid w:val="000043AE"/>
    <w:rsid w:val="00005178"/>
    <w:rsid w:val="00010E36"/>
    <w:rsid w:val="00014C30"/>
    <w:rsid w:val="000173E1"/>
    <w:rsid w:val="000217E2"/>
    <w:rsid w:val="00022F8D"/>
    <w:rsid w:val="00024441"/>
    <w:rsid w:val="00024BAB"/>
    <w:rsid w:val="00025F03"/>
    <w:rsid w:val="00027139"/>
    <w:rsid w:val="00027CC8"/>
    <w:rsid w:val="00030DF7"/>
    <w:rsid w:val="00032613"/>
    <w:rsid w:val="00032A59"/>
    <w:rsid w:val="000354FE"/>
    <w:rsid w:val="000415C4"/>
    <w:rsid w:val="00041B0C"/>
    <w:rsid w:val="000429B3"/>
    <w:rsid w:val="00043052"/>
    <w:rsid w:val="0004351E"/>
    <w:rsid w:val="00043D44"/>
    <w:rsid w:val="0004444C"/>
    <w:rsid w:val="0004562A"/>
    <w:rsid w:val="00047688"/>
    <w:rsid w:val="00047F5F"/>
    <w:rsid w:val="000503EE"/>
    <w:rsid w:val="00050EE8"/>
    <w:rsid w:val="000536AB"/>
    <w:rsid w:val="000549B8"/>
    <w:rsid w:val="00054FD1"/>
    <w:rsid w:val="000551FA"/>
    <w:rsid w:val="00055551"/>
    <w:rsid w:val="00056091"/>
    <w:rsid w:val="000564F1"/>
    <w:rsid w:val="000565FA"/>
    <w:rsid w:val="000567CE"/>
    <w:rsid w:val="00057AAC"/>
    <w:rsid w:val="00064B21"/>
    <w:rsid w:val="00065181"/>
    <w:rsid w:val="00065746"/>
    <w:rsid w:val="00066642"/>
    <w:rsid w:val="00067930"/>
    <w:rsid w:val="0007154F"/>
    <w:rsid w:val="00071C8F"/>
    <w:rsid w:val="00071D97"/>
    <w:rsid w:val="00072314"/>
    <w:rsid w:val="0007250B"/>
    <w:rsid w:val="0007383B"/>
    <w:rsid w:val="00074690"/>
    <w:rsid w:val="00075245"/>
    <w:rsid w:val="00075588"/>
    <w:rsid w:val="00077044"/>
    <w:rsid w:val="000818F6"/>
    <w:rsid w:val="00082F5A"/>
    <w:rsid w:val="0008333C"/>
    <w:rsid w:val="0008346F"/>
    <w:rsid w:val="00083C2B"/>
    <w:rsid w:val="00084822"/>
    <w:rsid w:val="000872C0"/>
    <w:rsid w:val="00090755"/>
    <w:rsid w:val="00091DCB"/>
    <w:rsid w:val="000923C8"/>
    <w:rsid w:val="00093C02"/>
    <w:rsid w:val="00095B2F"/>
    <w:rsid w:val="00095D29"/>
    <w:rsid w:val="00096307"/>
    <w:rsid w:val="00096526"/>
    <w:rsid w:val="000967BF"/>
    <w:rsid w:val="000A0395"/>
    <w:rsid w:val="000A19A7"/>
    <w:rsid w:val="000A1D2D"/>
    <w:rsid w:val="000A3223"/>
    <w:rsid w:val="000A3AFE"/>
    <w:rsid w:val="000A3FD2"/>
    <w:rsid w:val="000A4783"/>
    <w:rsid w:val="000A4BD8"/>
    <w:rsid w:val="000A70D2"/>
    <w:rsid w:val="000A7A76"/>
    <w:rsid w:val="000B18C8"/>
    <w:rsid w:val="000B216E"/>
    <w:rsid w:val="000B594E"/>
    <w:rsid w:val="000B6823"/>
    <w:rsid w:val="000B6CD3"/>
    <w:rsid w:val="000B6F3D"/>
    <w:rsid w:val="000C13CF"/>
    <w:rsid w:val="000C4494"/>
    <w:rsid w:val="000C5F03"/>
    <w:rsid w:val="000C609D"/>
    <w:rsid w:val="000C7942"/>
    <w:rsid w:val="000C7DF5"/>
    <w:rsid w:val="000C7F46"/>
    <w:rsid w:val="000C7FDA"/>
    <w:rsid w:val="000D0661"/>
    <w:rsid w:val="000D2A8F"/>
    <w:rsid w:val="000D2FE6"/>
    <w:rsid w:val="000D3281"/>
    <w:rsid w:val="000D4C4A"/>
    <w:rsid w:val="000D6904"/>
    <w:rsid w:val="000D6AD0"/>
    <w:rsid w:val="000D76ED"/>
    <w:rsid w:val="000E0843"/>
    <w:rsid w:val="000E094B"/>
    <w:rsid w:val="000E18FD"/>
    <w:rsid w:val="000E2847"/>
    <w:rsid w:val="000E2925"/>
    <w:rsid w:val="000E3B5F"/>
    <w:rsid w:val="000E72BB"/>
    <w:rsid w:val="000E7628"/>
    <w:rsid w:val="000F082C"/>
    <w:rsid w:val="000F14B7"/>
    <w:rsid w:val="000F2F94"/>
    <w:rsid w:val="000F42AE"/>
    <w:rsid w:val="000F4CF1"/>
    <w:rsid w:val="000F56A4"/>
    <w:rsid w:val="000F570F"/>
    <w:rsid w:val="000F6DD9"/>
    <w:rsid w:val="000F74A9"/>
    <w:rsid w:val="000F7B86"/>
    <w:rsid w:val="0010060B"/>
    <w:rsid w:val="001009AC"/>
    <w:rsid w:val="0010175F"/>
    <w:rsid w:val="001115CA"/>
    <w:rsid w:val="00111A4D"/>
    <w:rsid w:val="00111DD2"/>
    <w:rsid w:val="001139BD"/>
    <w:rsid w:val="0011521E"/>
    <w:rsid w:val="001169EE"/>
    <w:rsid w:val="00116E98"/>
    <w:rsid w:val="00120905"/>
    <w:rsid w:val="00120A2C"/>
    <w:rsid w:val="00123846"/>
    <w:rsid w:val="00124C33"/>
    <w:rsid w:val="0012570A"/>
    <w:rsid w:val="00132060"/>
    <w:rsid w:val="00132333"/>
    <w:rsid w:val="0013233E"/>
    <w:rsid w:val="00133F6E"/>
    <w:rsid w:val="001349B5"/>
    <w:rsid w:val="0013515F"/>
    <w:rsid w:val="00136072"/>
    <w:rsid w:val="001401BE"/>
    <w:rsid w:val="00140966"/>
    <w:rsid w:val="00144AA7"/>
    <w:rsid w:val="00145B32"/>
    <w:rsid w:val="00146D32"/>
    <w:rsid w:val="0015148C"/>
    <w:rsid w:val="0015156E"/>
    <w:rsid w:val="00151EA2"/>
    <w:rsid w:val="00152639"/>
    <w:rsid w:val="0015328B"/>
    <w:rsid w:val="001554AE"/>
    <w:rsid w:val="00156F89"/>
    <w:rsid w:val="00161225"/>
    <w:rsid w:val="001613B3"/>
    <w:rsid w:val="00166EEA"/>
    <w:rsid w:val="00167475"/>
    <w:rsid w:val="00167906"/>
    <w:rsid w:val="001702CB"/>
    <w:rsid w:val="0017136E"/>
    <w:rsid w:val="00171CC4"/>
    <w:rsid w:val="0017389C"/>
    <w:rsid w:val="001762A3"/>
    <w:rsid w:val="00177F3E"/>
    <w:rsid w:val="00180348"/>
    <w:rsid w:val="00180A41"/>
    <w:rsid w:val="00181C4B"/>
    <w:rsid w:val="00182682"/>
    <w:rsid w:val="00182BA4"/>
    <w:rsid w:val="00182F7D"/>
    <w:rsid w:val="00183178"/>
    <w:rsid w:val="001857BA"/>
    <w:rsid w:val="0018587C"/>
    <w:rsid w:val="0018642F"/>
    <w:rsid w:val="00190630"/>
    <w:rsid w:val="001907B4"/>
    <w:rsid w:val="00190AD6"/>
    <w:rsid w:val="0019154A"/>
    <w:rsid w:val="00191ECD"/>
    <w:rsid w:val="001964E9"/>
    <w:rsid w:val="0019659D"/>
    <w:rsid w:val="00196A43"/>
    <w:rsid w:val="001A1088"/>
    <w:rsid w:val="001A19AE"/>
    <w:rsid w:val="001A1A6D"/>
    <w:rsid w:val="001A2705"/>
    <w:rsid w:val="001A3FC6"/>
    <w:rsid w:val="001B0004"/>
    <w:rsid w:val="001B091C"/>
    <w:rsid w:val="001B2A3D"/>
    <w:rsid w:val="001B412D"/>
    <w:rsid w:val="001B44A4"/>
    <w:rsid w:val="001B67C1"/>
    <w:rsid w:val="001C0875"/>
    <w:rsid w:val="001C25E1"/>
    <w:rsid w:val="001C2CDE"/>
    <w:rsid w:val="001C38E8"/>
    <w:rsid w:val="001C3FFC"/>
    <w:rsid w:val="001C65CC"/>
    <w:rsid w:val="001C677E"/>
    <w:rsid w:val="001C7F79"/>
    <w:rsid w:val="001D257E"/>
    <w:rsid w:val="001D29C7"/>
    <w:rsid w:val="001D3F98"/>
    <w:rsid w:val="001D5B44"/>
    <w:rsid w:val="001D5DA4"/>
    <w:rsid w:val="001D67C2"/>
    <w:rsid w:val="001D77A9"/>
    <w:rsid w:val="001D7FF7"/>
    <w:rsid w:val="001E09DE"/>
    <w:rsid w:val="001E16B1"/>
    <w:rsid w:val="001E1F81"/>
    <w:rsid w:val="001E2249"/>
    <w:rsid w:val="001E3C5B"/>
    <w:rsid w:val="001E63C4"/>
    <w:rsid w:val="001E7280"/>
    <w:rsid w:val="001F110F"/>
    <w:rsid w:val="001F17BD"/>
    <w:rsid w:val="001F2D6D"/>
    <w:rsid w:val="001F3E1A"/>
    <w:rsid w:val="001F3E41"/>
    <w:rsid w:val="001F4D3E"/>
    <w:rsid w:val="001F5153"/>
    <w:rsid w:val="001F556A"/>
    <w:rsid w:val="001F5F35"/>
    <w:rsid w:val="00200684"/>
    <w:rsid w:val="00202246"/>
    <w:rsid w:val="00202764"/>
    <w:rsid w:val="00203094"/>
    <w:rsid w:val="0020338E"/>
    <w:rsid w:val="00205CBB"/>
    <w:rsid w:val="0020709C"/>
    <w:rsid w:val="002073FA"/>
    <w:rsid w:val="00210A87"/>
    <w:rsid w:val="00212802"/>
    <w:rsid w:val="00212AD6"/>
    <w:rsid w:val="00213424"/>
    <w:rsid w:val="002137F9"/>
    <w:rsid w:val="00214C0C"/>
    <w:rsid w:val="0022068D"/>
    <w:rsid w:val="00220727"/>
    <w:rsid w:val="002253B9"/>
    <w:rsid w:val="00232A4C"/>
    <w:rsid w:val="00233095"/>
    <w:rsid w:val="0023506B"/>
    <w:rsid w:val="002357BC"/>
    <w:rsid w:val="0023581C"/>
    <w:rsid w:val="00236D80"/>
    <w:rsid w:val="0023757E"/>
    <w:rsid w:val="00240C42"/>
    <w:rsid w:val="00242220"/>
    <w:rsid w:val="002424AC"/>
    <w:rsid w:val="0024326D"/>
    <w:rsid w:val="0024417F"/>
    <w:rsid w:val="002444DE"/>
    <w:rsid w:val="0024634D"/>
    <w:rsid w:val="0024774E"/>
    <w:rsid w:val="00247A96"/>
    <w:rsid w:val="00247AB2"/>
    <w:rsid w:val="00247B9D"/>
    <w:rsid w:val="0025007C"/>
    <w:rsid w:val="00251A62"/>
    <w:rsid w:val="00252DB2"/>
    <w:rsid w:val="0025597B"/>
    <w:rsid w:val="0025603B"/>
    <w:rsid w:val="00256048"/>
    <w:rsid w:val="00257A96"/>
    <w:rsid w:val="002635F5"/>
    <w:rsid w:val="00263EE4"/>
    <w:rsid w:val="00264A85"/>
    <w:rsid w:val="002679DB"/>
    <w:rsid w:val="002706D4"/>
    <w:rsid w:val="00270C26"/>
    <w:rsid w:val="00272440"/>
    <w:rsid w:val="00273C06"/>
    <w:rsid w:val="0027514F"/>
    <w:rsid w:val="002751BF"/>
    <w:rsid w:val="00275839"/>
    <w:rsid w:val="00275FE9"/>
    <w:rsid w:val="00276742"/>
    <w:rsid w:val="00277934"/>
    <w:rsid w:val="00282286"/>
    <w:rsid w:val="0028247C"/>
    <w:rsid w:val="00282EE9"/>
    <w:rsid w:val="00282EF3"/>
    <w:rsid w:val="0028305B"/>
    <w:rsid w:val="002831A3"/>
    <w:rsid w:val="0028343F"/>
    <w:rsid w:val="00283703"/>
    <w:rsid w:val="00284415"/>
    <w:rsid w:val="00284E61"/>
    <w:rsid w:val="00286141"/>
    <w:rsid w:val="002864FB"/>
    <w:rsid w:val="00291570"/>
    <w:rsid w:val="00293837"/>
    <w:rsid w:val="00293980"/>
    <w:rsid w:val="00294A46"/>
    <w:rsid w:val="002954E7"/>
    <w:rsid w:val="002963AE"/>
    <w:rsid w:val="002968B0"/>
    <w:rsid w:val="002970B3"/>
    <w:rsid w:val="002978FD"/>
    <w:rsid w:val="00297C30"/>
    <w:rsid w:val="002A07F9"/>
    <w:rsid w:val="002A172C"/>
    <w:rsid w:val="002A184E"/>
    <w:rsid w:val="002A19EF"/>
    <w:rsid w:val="002A1D6C"/>
    <w:rsid w:val="002A387B"/>
    <w:rsid w:val="002A3A60"/>
    <w:rsid w:val="002A3AF3"/>
    <w:rsid w:val="002A44F0"/>
    <w:rsid w:val="002A5A7D"/>
    <w:rsid w:val="002A7268"/>
    <w:rsid w:val="002A7C98"/>
    <w:rsid w:val="002B03B7"/>
    <w:rsid w:val="002B20E0"/>
    <w:rsid w:val="002B2D47"/>
    <w:rsid w:val="002B40C7"/>
    <w:rsid w:val="002B47A7"/>
    <w:rsid w:val="002B6227"/>
    <w:rsid w:val="002B66D2"/>
    <w:rsid w:val="002B6E5B"/>
    <w:rsid w:val="002B721E"/>
    <w:rsid w:val="002C0633"/>
    <w:rsid w:val="002C0A0C"/>
    <w:rsid w:val="002C0B14"/>
    <w:rsid w:val="002C0BD6"/>
    <w:rsid w:val="002C4570"/>
    <w:rsid w:val="002C46FD"/>
    <w:rsid w:val="002C495F"/>
    <w:rsid w:val="002C4DA5"/>
    <w:rsid w:val="002C54A5"/>
    <w:rsid w:val="002C5D87"/>
    <w:rsid w:val="002C5DB1"/>
    <w:rsid w:val="002C62A2"/>
    <w:rsid w:val="002C6E65"/>
    <w:rsid w:val="002C7B18"/>
    <w:rsid w:val="002C7C92"/>
    <w:rsid w:val="002D0791"/>
    <w:rsid w:val="002D112C"/>
    <w:rsid w:val="002D1D38"/>
    <w:rsid w:val="002D2892"/>
    <w:rsid w:val="002D2902"/>
    <w:rsid w:val="002D2D8B"/>
    <w:rsid w:val="002D2ECF"/>
    <w:rsid w:val="002D3896"/>
    <w:rsid w:val="002D42A9"/>
    <w:rsid w:val="002D4305"/>
    <w:rsid w:val="002D4624"/>
    <w:rsid w:val="002D5BBA"/>
    <w:rsid w:val="002D601D"/>
    <w:rsid w:val="002D65A0"/>
    <w:rsid w:val="002D672D"/>
    <w:rsid w:val="002D73DC"/>
    <w:rsid w:val="002E2397"/>
    <w:rsid w:val="002E5053"/>
    <w:rsid w:val="002E5E9B"/>
    <w:rsid w:val="002E62C1"/>
    <w:rsid w:val="002E6757"/>
    <w:rsid w:val="002E7608"/>
    <w:rsid w:val="002F008C"/>
    <w:rsid w:val="002F3490"/>
    <w:rsid w:val="002F44E1"/>
    <w:rsid w:val="002F4696"/>
    <w:rsid w:val="002F52D3"/>
    <w:rsid w:val="002F7089"/>
    <w:rsid w:val="00300A65"/>
    <w:rsid w:val="003017A4"/>
    <w:rsid w:val="00302E8C"/>
    <w:rsid w:val="003034E8"/>
    <w:rsid w:val="00303801"/>
    <w:rsid w:val="00305268"/>
    <w:rsid w:val="003054F6"/>
    <w:rsid w:val="00306C3F"/>
    <w:rsid w:val="0030747D"/>
    <w:rsid w:val="00310753"/>
    <w:rsid w:val="003138A7"/>
    <w:rsid w:val="00314C29"/>
    <w:rsid w:val="00315F7C"/>
    <w:rsid w:val="0031763A"/>
    <w:rsid w:val="00317BBA"/>
    <w:rsid w:val="003200F6"/>
    <w:rsid w:val="003201AA"/>
    <w:rsid w:val="00322683"/>
    <w:rsid w:val="00323AEB"/>
    <w:rsid w:val="00324833"/>
    <w:rsid w:val="00326176"/>
    <w:rsid w:val="00326AF6"/>
    <w:rsid w:val="00327F54"/>
    <w:rsid w:val="00327F84"/>
    <w:rsid w:val="00331B48"/>
    <w:rsid w:val="00331B9E"/>
    <w:rsid w:val="0033281B"/>
    <w:rsid w:val="00332908"/>
    <w:rsid w:val="00335689"/>
    <w:rsid w:val="00337AB9"/>
    <w:rsid w:val="00337EAD"/>
    <w:rsid w:val="003410F0"/>
    <w:rsid w:val="003417BE"/>
    <w:rsid w:val="00343F26"/>
    <w:rsid w:val="00344E34"/>
    <w:rsid w:val="00345309"/>
    <w:rsid w:val="0034689A"/>
    <w:rsid w:val="00346B7B"/>
    <w:rsid w:val="00347C0C"/>
    <w:rsid w:val="00347C5B"/>
    <w:rsid w:val="00350233"/>
    <w:rsid w:val="003504C9"/>
    <w:rsid w:val="00351D9A"/>
    <w:rsid w:val="003523EC"/>
    <w:rsid w:val="00356AC5"/>
    <w:rsid w:val="00357C51"/>
    <w:rsid w:val="0036024E"/>
    <w:rsid w:val="00360B99"/>
    <w:rsid w:val="00361F12"/>
    <w:rsid w:val="00362C55"/>
    <w:rsid w:val="0036374C"/>
    <w:rsid w:val="003637BF"/>
    <w:rsid w:val="003645E8"/>
    <w:rsid w:val="00364D16"/>
    <w:rsid w:val="00370B20"/>
    <w:rsid w:val="00371BDF"/>
    <w:rsid w:val="00373E4B"/>
    <w:rsid w:val="00373FB3"/>
    <w:rsid w:val="0037441C"/>
    <w:rsid w:val="003750A9"/>
    <w:rsid w:val="003750C7"/>
    <w:rsid w:val="00375CAF"/>
    <w:rsid w:val="00375EEE"/>
    <w:rsid w:val="00375FBC"/>
    <w:rsid w:val="003767A8"/>
    <w:rsid w:val="00380289"/>
    <w:rsid w:val="00380416"/>
    <w:rsid w:val="003830A0"/>
    <w:rsid w:val="00384688"/>
    <w:rsid w:val="003846C8"/>
    <w:rsid w:val="00385931"/>
    <w:rsid w:val="00386F6C"/>
    <w:rsid w:val="003870CC"/>
    <w:rsid w:val="003903F0"/>
    <w:rsid w:val="00392A4C"/>
    <w:rsid w:val="00392C7C"/>
    <w:rsid w:val="00393281"/>
    <w:rsid w:val="003954A5"/>
    <w:rsid w:val="003955E8"/>
    <w:rsid w:val="00396273"/>
    <w:rsid w:val="0039650A"/>
    <w:rsid w:val="0039715F"/>
    <w:rsid w:val="0039791C"/>
    <w:rsid w:val="00397B46"/>
    <w:rsid w:val="003A0F9A"/>
    <w:rsid w:val="003A114A"/>
    <w:rsid w:val="003A4BD6"/>
    <w:rsid w:val="003A5371"/>
    <w:rsid w:val="003A5BCF"/>
    <w:rsid w:val="003B0A45"/>
    <w:rsid w:val="003B0E5E"/>
    <w:rsid w:val="003B314D"/>
    <w:rsid w:val="003B345C"/>
    <w:rsid w:val="003B441A"/>
    <w:rsid w:val="003B4786"/>
    <w:rsid w:val="003B542A"/>
    <w:rsid w:val="003B557A"/>
    <w:rsid w:val="003B5A9D"/>
    <w:rsid w:val="003B6723"/>
    <w:rsid w:val="003C01E7"/>
    <w:rsid w:val="003C0AB9"/>
    <w:rsid w:val="003C0CB9"/>
    <w:rsid w:val="003C119F"/>
    <w:rsid w:val="003C358E"/>
    <w:rsid w:val="003C3ADA"/>
    <w:rsid w:val="003C4F4B"/>
    <w:rsid w:val="003C51C5"/>
    <w:rsid w:val="003C6FA0"/>
    <w:rsid w:val="003C7B0C"/>
    <w:rsid w:val="003C7B57"/>
    <w:rsid w:val="003D0204"/>
    <w:rsid w:val="003D0ACA"/>
    <w:rsid w:val="003D0BD0"/>
    <w:rsid w:val="003D11E1"/>
    <w:rsid w:val="003D1F3B"/>
    <w:rsid w:val="003D3592"/>
    <w:rsid w:val="003D40B8"/>
    <w:rsid w:val="003D42BA"/>
    <w:rsid w:val="003D5936"/>
    <w:rsid w:val="003D5ECE"/>
    <w:rsid w:val="003E0818"/>
    <w:rsid w:val="003E0A2B"/>
    <w:rsid w:val="003E0BAB"/>
    <w:rsid w:val="003E2701"/>
    <w:rsid w:val="003E2883"/>
    <w:rsid w:val="003E2C6B"/>
    <w:rsid w:val="003E3524"/>
    <w:rsid w:val="003E46B0"/>
    <w:rsid w:val="003E495C"/>
    <w:rsid w:val="003E6184"/>
    <w:rsid w:val="003E7D88"/>
    <w:rsid w:val="003F17F6"/>
    <w:rsid w:val="003F2252"/>
    <w:rsid w:val="003F364A"/>
    <w:rsid w:val="003F5307"/>
    <w:rsid w:val="003F55CC"/>
    <w:rsid w:val="003F6339"/>
    <w:rsid w:val="003F6BED"/>
    <w:rsid w:val="0040142E"/>
    <w:rsid w:val="00402AE8"/>
    <w:rsid w:val="00402BA5"/>
    <w:rsid w:val="00404696"/>
    <w:rsid w:val="00404F3A"/>
    <w:rsid w:val="00405225"/>
    <w:rsid w:val="0040753B"/>
    <w:rsid w:val="0040799B"/>
    <w:rsid w:val="00407ABF"/>
    <w:rsid w:val="0041052E"/>
    <w:rsid w:val="00411B79"/>
    <w:rsid w:val="004120DF"/>
    <w:rsid w:val="004137B9"/>
    <w:rsid w:val="004140CE"/>
    <w:rsid w:val="00417538"/>
    <w:rsid w:val="004175B7"/>
    <w:rsid w:val="00417BF1"/>
    <w:rsid w:val="00417F0E"/>
    <w:rsid w:val="00422032"/>
    <w:rsid w:val="00422302"/>
    <w:rsid w:val="00426059"/>
    <w:rsid w:val="0042710B"/>
    <w:rsid w:val="00431A7D"/>
    <w:rsid w:val="00431B79"/>
    <w:rsid w:val="00432038"/>
    <w:rsid w:val="004320F1"/>
    <w:rsid w:val="00432C11"/>
    <w:rsid w:val="00432CBA"/>
    <w:rsid w:val="00434AED"/>
    <w:rsid w:val="004360E5"/>
    <w:rsid w:val="00436632"/>
    <w:rsid w:val="00437E25"/>
    <w:rsid w:val="00440422"/>
    <w:rsid w:val="00440454"/>
    <w:rsid w:val="00441B28"/>
    <w:rsid w:val="00441BB7"/>
    <w:rsid w:val="0044269D"/>
    <w:rsid w:val="00443D12"/>
    <w:rsid w:val="0044480E"/>
    <w:rsid w:val="00445564"/>
    <w:rsid w:val="00447232"/>
    <w:rsid w:val="00447839"/>
    <w:rsid w:val="0045217C"/>
    <w:rsid w:val="004529D0"/>
    <w:rsid w:val="004530BA"/>
    <w:rsid w:val="00454203"/>
    <w:rsid w:val="004546C1"/>
    <w:rsid w:val="00454804"/>
    <w:rsid w:val="004558E7"/>
    <w:rsid w:val="00455C81"/>
    <w:rsid w:val="004561D2"/>
    <w:rsid w:val="00456EBC"/>
    <w:rsid w:val="00460B1A"/>
    <w:rsid w:val="00465922"/>
    <w:rsid w:val="00467481"/>
    <w:rsid w:val="004678F3"/>
    <w:rsid w:val="00467FF1"/>
    <w:rsid w:val="00471E6A"/>
    <w:rsid w:val="00472137"/>
    <w:rsid w:val="0047372D"/>
    <w:rsid w:val="00475BD8"/>
    <w:rsid w:val="00475DE1"/>
    <w:rsid w:val="004766CB"/>
    <w:rsid w:val="0047729F"/>
    <w:rsid w:val="004809FE"/>
    <w:rsid w:val="00480AC5"/>
    <w:rsid w:val="00482210"/>
    <w:rsid w:val="00482ECB"/>
    <w:rsid w:val="0048374A"/>
    <w:rsid w:val="00483CCF"/>
    <w:rsid w:val="00483D00"/>
    <w:rsid w:val="00484729"/>
    <w:rsid w:val="00484FDE"/>
    <w:rsid w:val="00485F6B"/>
    <w:rsid w:val="004866BA"/>
    <w:rsid w:val="00487C11"/>
    <w:rsid w:val="0049305C"/>
    <w:rsid w:val="00494322"/>
    <w:rsid w:val="00494361"/>
    <w:rsid w:val="00494F2C"/>
    <w:rsid w:val="00496C0B"/>
    <w:rsid w:val="004A1D71"/>
    <w:rsid w:val="004A34B4"/>
    <w:rsid w:val="004A4100"/>
    <w:rsid w:val="004A55F2"/>
    <w:rsid w:val="004A620B"/>
    <w:rsid w:val="004A6298"/>
    <w:rsid w:val="004A7035"/>
    <w:rsid w:val="004A7A69"/>
    <w:rsid w:val="004B0A7A"/>
    <w:rsid w:val="004B2C61"/>
    <w:rsid w:val="004B3EAE"/>
    <w:rsid w:val="004B6FA6"/>
    <w:rsid w:val="004C06E0"/>
    <w:rsid w:val="004C278F"/>
    <w:rsid w:val="004C2974"/>
    <w:rsid w:val="004C403D"/>
    <w:rsid w:val="004C731E"/>
    <w:rsid w:val="004D0431"/>
    <w:rsid w:val="004D2A62"/>
    <w:rsid w:val="004D2A81"/>
    <w:rsid w:val="004D401F"/>
    <w:rsid w:val="004D471C"/>
    <w:rsid w:val="004E00F7"/>
    <w:rsid w:val="004E048D"/>
    <w:rsid w:val="004E07A8"/>
    <w:rsid w:val="004E13A4"/>
    <w:rsid w:val="004E1964"/>
    <w:rsid w:val="004E4075"/>
    <w:rsid w:val="004E444C"/>
    <w:rsid w:val="004E556A"/>
    <w:rsid w:val="004E68DD"/>
    <w:rsid w:val="004E6D7E"/>
    <w:rsid w:val="004E7989"/>
    <w:rsid w:val="004F03C8"/>
    <w:rsid w:val="004F1AF6"/>
    <w:rsid w:val="004F376B"/>
    <w:rsid w:val="004F390D"/>
    <w:rsid w:val="004F4324"/>
    <w:rsid w:val="004F4C07"/>
    <w:rsid w:val="004F5237"/>
    <w:rsid w:val="004F7653"/>
    <w:rsid w:val="00500859"/>
    <w:rsid w:val="00500E14"/>
    <w:rsid w:val="00501B42"/>
    <w:rsid w:val="005021B7"/>
    <w:rsid w:val="005027FE"/>
    <w:rsid w:val="00504C1D"/>
    <w:rsid w:val="00505991"/>
    <w:rsid w:val="005061CB"/>
    <w:rsid w:val="005068AF"/>
    <w:rsid w:val="005069ED"/>
    <w:rsid w:val="00506DB3"/>
    <w:rsid w:val="00507924"/>
    <w:rsid w:val="00507D5B"/>
    <w:rsid w:val="00507E74"/>
    <w:rsid w:val="0051137E"/>
    <w:rsid w:val="00511785"/>
    <w:rsid w:val="005117EB"/>
    <w:rsid w:val="00511B4F"/>
    <w:rsid w:val="00513014"/>
    <w:rsid w:val="0051428F"/>
    <w:rsid w:val="005143B1"/>
    <w:rsid w:val="00516E19"/>
    <w:rsid w:val="00517D4C"/>
    <w:rsid w:val="005201AC"/>
    <w:rsid w:val="00520FD1"/>
    <w:rsid w:val="005222C9"/>
    <w:rsid w:val="005232C0"/>
    <w:rsid w:val="0052354F"/>
    <w:rsid w:val="005243DA"/>
    <w:rsid w:val="00524487"/>
    <w:rsid w:val="00524DE1"/>
    <w:rsid w:val="00524FFA"/>
    <w:rsid w:val="00526E6A"/>
    <w:rsid w:val="005271F3"/>
    <w:rsid w:val="005278E6"/>
    <w:rsid w:val="00531238"/>
    <w:rsid w:val="005312D9"/>
    <w:rsid w:val="00532608"/>
    <w:rsid w:val="00534963"/>
    <w:rsid w:val="00535A3A"/>
    <w:rsid w:val="005370A8"/>
    <w:rsid w:val="00537160"/>
    <w:rsid w:val="00537B8D"/>
    <w:rsid w:val="0054244F"/>
    <w:rsid w:val="00542B00"/>
    <w:rsid w:val="00543008"/>
    <w:rsid w:val="0054663F"/>
    <w:rsid w:val="00547198"/>
    <w:rsid w:val="00550C11"/>
    <w:rsid w:val="00551F0E"/>
    <w:rsid w:val="005525A5"/>
    <w:rsid w:val="00552722"/>
    <w:rsid w:val="005528AC"/>
    <w:rsid w:val="005533A0"/>
    <w:rsid w:val="00553E8D"/>
    <w:rsid w:val="005553AA"/>
    <w:rsid w:val="00555FB8"/>
    <w:rsid w:val="005562C2"/>
    <w:rsid w:val="0056001B"/>
    <w:rsid w:val="00560124"/>
    <w:rsid w:val="00560BBA"/>
    <w:rsid w:val="0056195B"/>
    <w:rsid w:val="005621B0"/>
    <w:rsid w:val="0056381C"/>
    <w:rsid w:val="0056457D"/>
    <w:rsid w:val="005677A4"/>
    <w:rsid w:val="005700D5"/>
    <w:rsid w:val="0057058D"/>
    <w:rsid w:val="00570782"/>
    <w:rsid w:val="00572AED"/>
    <w:rsid w:val="00573708"/>
    <w:rsid w:val="00573D89"/>
    <w:rsid w:val="005745EC"/>
    <w:rsid w:val="00576BCF"/>
    <w:rsid w:val="00577638"/>
    <w:rsid w:val="0057794C"/>
    <w:rsid w:val="00581367"/>
    <w:rsid w:val="0058253E"/>
    <w:rsid w:val="00582553"/>
    <w:rsid w:val="0058347D"/>
    <w:rsid w:val="005841F4"/>
    <w:rsid w:val="00584816"/>
    <w:rsid w:val="00585D8F"/>
    <w:rsid w:val="0058670A"/>
    <w:rsid w:val="00586815"/>
    <w:rsid w:val="00590C60"/>
    <w:rsid w:val="00592ECB"/>
    <w:rsid w:val="00593DC1"/>
    <w:rsid w:val="005943F2"/>
    <w:rsid w:val="005A00C9"/>
    <w:rsid w:val="005A1B62"/>
    <w:rsid w:val="005A1D9D"/>
    <w:rsid w:val="005A4ABA"/>
    <w:rsid w:val="005A675B"/>
    <w:rsid w:val="005A6A51"/>
    <w:rsid w:val="005A7C74"/>
    <w:rsid w:val="005B193B"/>
    <w:rsid w:val="005B1AB9"/>
    <w:rsid w:val="005B2A22"/>
    <w:rsid w:val="005B4DFD"/>
    <w:rsid w:val="005B5DF0"/>
    <w:rsid w:val="005B659B"/>
    <w:rsid w:val="005B6CD8"/>
    <w:rsid w:val="005B711E"/>
    <w:rsid w:val="005C04D9"/>
    <w:rsid w:val="005C0948"/>
    <w:rsid w:val="005C1F3B"/>
    <w:rsid w:val="005C2E88"/>
    <w:rsid w:val="005C3474"/>
    <w:rsid w:val="005C3C77"/>
    <w:rsid w:val="005C4BC4"/>
    <w:rsid w:val="005C5138"/>
    <w:rsid w:val="005C71D6"/>
    <w:rsid w:val="005D08AC"/>
    <w:rsid w:val="005D335B"/>
    <w:rsid w:val="005D3465"/>
    <w:rsid w:val="005D3744"/>
    <w:rsid w:val="005D4332"/>
    <w:rsid w:val="005D533A"/>
    <w:rsid w:val="005D5FA6"/>
    <w:rsid w:val="005D78C0"/>
    <w:rsid w:val="005D7D0B"/>
    <w:rsid w:val="005E02BC"/>
    <w:rsid w:val="005E0FB0"/>
    <w:rsid w:val="005E1509"/>
    <w:rsid w:val="005E1B7B"/>
    <w:rsid w:val="005E211F"/>
    <w:rsid w:val="005E2C42"/>
    <w:rsid w:val="005E3EB5"/>
    <w:rsid w:val="005F0E29"/>
    <w:rsid w:val="005F2C68"/>
    <w:rsid w:val="005F58FE"/>
    <w:rsid w:val="005F6136"/>
    <w:rsid w:val="005F63CD"/>
    <w:rsid w:val="005F66AD"/>
    <w:rsid w:val="005F685C"/>
    <w:rsid w:val="005F7EA7"/>
    <w:rsid w:val="00600415"/>
    <w:rsid w:val="00600E6D"/>
    <w:rsid w:val="0060179A"/>
    <w:rsid w:val="00601FBD"/>
    <w:rsid w:val="00603C07"/>
    <w:rsid w:val="006056D2"/>
    <w:rsid w:val="006147C6"/>
    <w:rsid w:val="00615D6F"/>
    <w:rsid w:val="00616496"/>
    <w:rsid w:val="006201DC"/>
    <w:rsid w:val="006203DB"/>
    <w:rsid w:val="006205C5"/>
    <w:rsid w:val="00621958"/>
    <w:rsid w:val="00622D66"/>
    <w:rsid w:val="00625FAA"/>
    <w:rsid w:val="006269A2"/>
    <w:rsid w:val="00626E5F"/>
    <w:rsid w:val="006314AA"/>
    <w:rsid w:val="006314DA"/>
    <w:rsid w:val="00637E86"/>
    <w:rsid w:val="00640BA9"/>
    <w:rsid w:val="00643E71"/>
    <w:rsid w:val="00646231"/>
    <w:rsid w:val="006462AE"/>
    <w:rsid w:val="006464F9"/>
    <w:rsid w:val="006467E7"/>
    <w:rsid w:val="0064746B"/>
    <w:rsid w:val="00647CFF"/>
    <w:rsid w:val="00647E10"/>
    <w:rsid w:val="00650EAB"/>
    <w:rsid w:val="00651420"/>
    <w:rsid w:val="00651C45"/>
    <w:rsid w:val="00652721"/>
    <w:rsid w:val="00655662"/>
    <w:rsid w:val="006556B5"/>
    <w:rsid w:val="00660BD3"/>
    <w:rsid w:val="0066169C"/>
    <w:rsid w:val="006626E2"/>
    <w:rsid w:val="00662E7B"/>
    <w:rsid w:val="00663FEA"/>
    <w:rsid w:val="006647FD"/>
    <w:rsid w:val="00666E94"/>
    <w:rsid w:val="00672F61"/>
    <w:rsid w:val="006733B1"/>
    <w:rsid w:val="00673E28"/>
    <w:rsid w:val="0067457A"/>
    <w:rsid w:val="00675774"/>
    <w:rsid w:val="0067660C"/>
    <w:rsid w:val="00680D62"/>
    <w:rsid w:val="006812AF"/>
    <w:rsid w:val="00681B03"/>
    <w:rsid w:val="00682CA7"/>
    <w:rsid w:val="00683239"/>
    <w:rsid w:val="0068330C"/>
    <w:rsid w:val="00683BEE"/>
    <w:rsid w:val="00683E99"/>
    <w:rsid w:val="0068436B"/>
    <w:rsid w:val="00684FD1"/>
    <w:rsid w:val="0068616C"/>
    <w:rsid w:val="00686BB8"/>
    <w:rsid w:val="00686CF0"/>
    <w:rsid w:val="00691837"/>
    <w:rsid w:val="00691C60"/>
    <w:rsid w:val="0069277D"/>
    <w:rsid w:val="006930DF"/>
    <w:rsid w:val="006943EE"/>
    <w:rsid w:val="00695DD6"/>
    <w:rsid w:val="0069624E"/>
    <w:rsid w:val="006A33D9"/>
    <w:rsid w:val="006A3D2C"/>
    <w:rsid w:val="006A3E3A"/>
    <w:rsid w:val="006A491E"/>
    <w:rsid w:val="006A4DA2"/>
    <w:rsid w:val="006A619A"/>
    <w:rsid w:val="006A789F"/>
    <w:rsid w:val="006B1394"/>
    <w:rsid w:val="006B1577"/>
    <w:rsid w:val="006B1854"/>
    <w:rsid w:val="006B34AF"/>
    <w:rsid w:val="006B38A7"/>
    <w:rsid w:val="006B4676"/>
    <w:rsid w:val="006B6181"/>
    <w:rsid w:val="006C0BF2"/>
    <w:rsid w:val="006C2A3B"/>
    <w:rsid w:val="006C3237"/>
    <w:rsid w:val="006C3B3E"/>
    <w:rsid w:val="006C4167"/>
    <w:rsid w:val="006C4915"/>
    <w:rsid w:val="006C5414"/>
    <w:rsid w:val="006C5947"/>
    <w:rsid w:val="006C7461"/>
    <w:rsid w:val="006C7DA2"/>
    <w:rsid w:val="006D225F"/>
    <w:rsid w:val="006D2AC5"/>
    <w:rsid w:val="006D3837"/>
    <w:rsid w:val="006D3BEB"/>
    <w:rsid w:val="006D7A31"/>
    <w:rsid w:val="006E2EBB"/>
    <w:rsid w:val="006E339E"/>
    <w:rsid w:val="006E37D2"/>
    <w:rsid w:val="006E4860"/>
    <w:rsid w:val="006E4AF9"/>
    <w:rsid w:val="006E4D63"/>
    <w:rsid w:val="006E4E32"/>
    <w:rsid w:val="006E4F64"/>
    <w:rsid w:val="006E7C60"/>
    <w:rsid w:val="006F015E"/>
    <w:rsid w:val="006F1DF1"/>
    <w:rsid w:val="006F2AC8"/>
    <w:rsid w:val="006F2BCE"/>
    <w:rsid w:val="006F2C47"/>
    <w:rsid w:val="006F46D9"/>
    <w:rsid w:val="006F4F48"/>
    <w:rsid w:val="006F533F"/>
    <w:rsid w:val="006F53F4"/>
    <w:rsid w:val="006F5BFD"/>
    <w:rsid w:val="006F7FC8"/>
    <w:rsid w:val="0070111E"/>
    <w:rsid w:val="007023E0"/>
    <w:rsid w:val="007026AB"/>
    <w:rsid w:val="00702CBF"/>
    <w:rsid w:val="007037B4"/>
    <w:rsid w:val="00703979"/>
    <w:rsid w:val="007041AE"/>
    <w:rsid w:val="00704785"/>
    <w:rsid w:val="00706C8B"/>
    <w:rsid w:val="00707515"/>
    <w:rsid w:val="00707FC9"/>
    <w:rsid w:val="007101AA"/>
    <w:rsid w:val="007122FC"/>
    <w:rsid w:val="007123D8"/>
    <w:rsid w:val="00712812"/>
    <w:rsid w:val="007141CB"/>
    <w:rsid w:val="0071650C"/>
    <w:rsid w:val="00721B66"/>
    <w:rsid w:val="007231B4"/>
    <w:rsid w:val="007231EE"/>
    <w:rsid w:val="00723518"/>
    <w:rsid w:val="007235F3"/>
    <w:rsid w:val="00724973"/>
    <w:rsid w:val="007252DD"/>
    <w:rsid w:val="007253B0"/>
    <w:rsid w:val="00727140"/>
    <w:rsid w:val="00727207"/>
    <w:rsid w:val="00730E65"/>
    <w:rsid w:val="00731151"/>
    <w:rsid w:val="00731688"/>
    <w:rsid w:val="00731DB2"/>
    <w:rsid w:val="00731DE6"/>
    <w:rsid w:val="00732D95"/>
    <w:rsid w:val="00733088"/>
    <w:rsid w:val="00733AA9"/>
    <w:rsid w:val="00734949"/>
    <w:rsid w:val="00736051"/>
    <w:rsid w:val="00736F10"/>
    <w:rsid w:val="00736FBC"/>
    <w:rsid w:val="00740987"/>
    <w:rsid w:val="00740AE2"/>
    <w:rsid w:val="00741702"/>
    <w:rsid w:val="00743397"/>
    <w:rsid w:val="00743825"/>
    <w:rsid w:val="007444B0"/>
    <w:rsid w:val="0074566F"/>
    <w:rsid w:val="00745D9F"/>
    <w:rsid w:val="00747FAB"/>
    <w:rsid w:val="00747FBC"/>
    <w:rsid w:val="00752A1F"/>
    <w:rsid w:val="00753CB5"/>
    <w:rsid w:val="007564E2"/>
    <w:rsid w:val="00760158"/>
    <w:rsid w:val="00760328"/>
    <w:rsid w:val="00760388"/>
    <w:rsid w:val="00763505"/>
    <w:rsid w:val="007635B3"/>
    <w:rsid w:val="007656CF"/>
    <w:rsid w:val="00770A77"/>
    <w:rsid w:val="00770AE9"/>
    <w:rsid w:val="00770FE8"/>
    <w:rsid w:val="00771D34"/>
    <w:rsid w:val="0077334C"/>
    <w:rsid w:val="00773844"/>
    <w:rsid w:val="00774117"/>
    <w:rsid w:val="00774E61"/>
    <w:rsid w:val="007779A5"/>
    <w:rsid w:val="00777AF8"/>
    <w:rsid w:val="007800D3"/>
    <w:rsid w:val="00780FCA"/>
    <w:rsid w:val="00781944"/>
    <w:rsid w:val="00782AE7"/>
    <w:rsid w:val="007833A9"/>
    <w:rsid w:val="0078358E"/>
    <w:rsid w:val="00784002"/>
    <w:rsid w:val="00784EAF"/>
    <w:rsid w:val="0078653C"/>
    <w:rsid w:val="007869D2"/>
    <w:rsid w:val="00787FC5"/>
    <w:rsid w:val="00790AE6"/>
    <w:rsid w:val="00791C2A"/>
    <w:rsid w:val="0079263C"/>
    <w:rsid w:val="007930FE"/>
    <w:rsid w:val="0079374A"/>
    <w:rsid w:val="0079692F"/>
    <w:rsid w:val="0079781B"/>
    <w:rsid w:val="007A0710"/>
    <w:rsid w:val="007A0811"/>
    <w:rsid w:val="007A1CC5"/>
    <w:rsid w:val="007A2326"/>
    <w:rsid w:val="007A69EA"/>
    <w:rsid w:val="007B00AD"/>
    <w:rsid w:val="007B0CF5"/>
    <w:rsid w:val="007B4CB0"/>
    <w:rsid w:val="007B4E0E"/>
    <w:rsid w:val="007B55BA"/>
    <w:rsid w:val="007B5721"/>
    <w:rsid w:val="007B5F72"/>
    <w:rsid w:val="007B5FFE"/>
    <w:rsid w:val="007B65AA"/>
    <w:rsid w:val="007C3680"/>
    <w:rsid w:val="007C38BC"/>
    <w:rsid w:val="007C3C0B"/>
    <w:rsid w:val="007C42B3"/>
    <w:rsid w:val="007C5E6E"/>
    <w:rsid w:val="007D05F5"/>
    <w:rsid w:val="007D08E0"/>
    <w:rsid w:val="007D1FCE"/>
    <w:rsid w:val="007D2C74"/>
    <w:rsid w:val="007D5A55"/>
    <w:rsid w:val="007D60DF"/>
    <w:rsid w:val="007D6DFB"/>
    <w:rsid w:val="007E052E"/>
    <w:rsid w:val="007E18F6"/>
    <w:rsid w:val="007E2332"/>
    <w:rsid w:val="007E25E4"/>
    <w:rsid w:val="007E2796"/>
    <w:rsid w:val="007E2AC3"/>
    <w:rsid w:val="007E2B47"/>
    <w:rsid w:val="007E3535"/>
    <w:rsid w:val="007E3D32"/>
    <w:rsid w:val="007E4960"/>
    <w:rsid w:val="007F0708"/>
    <w:rsid w:val="007F1635"/>
    <w:rsid w:val="007F2265"/>
    <w:rsid w:val="007F4835"/>
    <w:rsid w:val="007F6C97"/>
    <w:rsid w:val="007F6F32"/>
    <w:rsid w:val="007F775F"/>
    <w:rsid w:val="00800E2B"/>
    <w:rsid w:val="0080243D"/>
    <w:rsid w:val="0080259A"/>
    <w:rsid w:val="00803394"/>
    <w:rsid w:val="00803F0C"/>
    <w:rsid w:val="00804E6E"/>
    <w:rsid w:val="00807AC9"/>
    <w:rsid w:val="00807F30"/>
    <w:rsid w:val="00811504"/>
    <w:rsid w:val="008116BF"/>
    <w:rsid w:val="008119AD"/>
    <w:rsid w:val="00812419"/>
    <w:rsid w:val="00812ADF"/>
    <w:rsid w:val="008131DA"/>
    <w:rsid w:val="0081347D"/>
    <w:rsid w:val="0081506F"/>
    <w:rsid w:val="0081564B"/>
    <w:rsid w:val="0081705D"/>
    <w:rsid w:val="00820BFF"/>
    <w:rsid w:val="00821C0A"/>
    <w:rsid w:val="0082202D"/>
    <w:rsid w:val="00825571"/>
    <w:rsid w:val="0082589F"/>
    <w:rsid w:val="00825B9C"/>
    <w:rsid w:val="00830AD7"/>
    <w:rsid w:val="00832387"/>
    <w:rsid w:val="00832567"/>
    <w:rsid w:val="00834C2E"/>
    <w:rsid w:val="0083555A"/>
    <w:rsid w:val="00835787"/>
    <w:rsid w:val="00837355"/>
    <w:rsid w:val="008379A9"/>
    <w:rsid w:val="00841D4F"/>
    <w:rsid w:val="0084242A"/>
    <w:rsid w:val="00846492"/>
    <w:rsid w:val="008525F9"/>
    <w:rsid w:val="008527C0"/>
    <w:rsid w:val="00853D59"/>
    <w:rsid w:val="00855CC5"/>
    <w:rsid w:val="008567DC"/>
    <w:rsid w:val="0086070F"/>
    <w:rsid w:val="00860F3D"/>
    <w:rsid w:val="00861334"/>
    <w:rsid w:val="0086181C"/>
    <w:rsid w:val="00862205"/>
    <w:rsid w:val="008625BE"/>
    <w:rsid w:val="008625DB"/>
    <w:rsid w:val="008627A7"/>
    <w:rsid w:val="00862985"/>
    <w:rsid w:val="008629FB"/>
    <w:rsid w:val="00863DE5"/>
    <w:rsid w:val="0086450B"/>
    <w:rsid w:val="00866BCA"/>
    <w:rsid w:val="00867F53"/>
    <w:rsid w:val="00870273"/>
    <w:rsid w:val="00870C85"/>
    <w:rsid w:val="00872EFF"/>
    <w:rsid w:val="00872F4A"/>
    <w:rsid w:val="00874995"/>
    <w:rsid w:val="00874A11"/>
    <w:rsid w:val="0087503C"/>
    <w:rsid w:val="00876D95"/>
    <w:rsid w:val="00881AF4"/>
    <w:rsid w:val="008825BD"/>
    <w:rsid w:val="0088287C"/>
    <w:rsid w:val="00883C22"/>
    <w:rsid w:val="008848B8"/>
    <w:rsid w:val="00886811"/>
    <w:rsid w:val="00886CC2"/>
    <w:rsid w:val="00887825"/>
    <w:rsid w:val="008901EF"/>
    <w:rsid w:val="008915D8"/>
    <w:rsid w:val="008930B5"/>
    <w:rsid w:val="0089429E"/>
    <w:rsid w:val="00894A67"/>
    <w:rsid w:val="0089610C"/>
    <w:rsid w:val="00896AF5"/>
    <w:rsid w:val="00896FD1"/>
    <w:rsid w:val="008A1380"/>
    <w:rsid w:val="008A1D0D"/>
    <w:rsid w:val="008A364A"/>
    <w:rsid w:val="008A3BD0"/>
    <w:rsid w:val="008A5341"/>
    <w:rsid w:val="008A58E9"/>
    <w:rsid w:val="008A5B16"/>
    <w:rsid w:val="008A5B29"/>
    <w:rsid w:val="008A69CA"/>
    <w:rsid w:val="008A6B03"/>
    <w:rsid w:val="008A705B"/>
    <w:rsid w:val="008B27FE"/>
    <w:rsid w:val="008B3681"/>
    <w:rsid w:val="008B5C3F"/>
    <w:rsid w:val="008B5DE3"/>
    <w:rsid w:val="008B60C5"/>
    <w:rsid w:val="008B62CD"/>
    <w:rsid w:val="008B6C1F"/>
    <w:rsid w:val="008B6F71"/>
    <w:rsid w:val="008C0093"/>
    <w:rsid w:val="008C03F6"/>
    <w:rsid w:val="008C1CD1"/>
    <w:rsid w:val="008C23BD"/>
    <w:rsid w:val="008C2F1F"/>
    <w:rsid w:val="008C4299"/>
    <w:rsid w:val="008C6072"/>
    <w:rsid w:val="008C6CCC"/>
    <w:rsid w:val="008C7071"/>
    <w:rsid w:val="008C736B"/>
    <w:rsid w:val="008C7C91"/>
    <w:rsid w:val="008D0643"/>
    <w:rsid w:val="008D0D8A"/>
    <w:rsid w:val="008D2298"/>
    <w:rsid w:val="008D3AD1"/>
    <w:rsid w:val="008D4AC2"/>
    <w:rsid w:val="008D5A5A"/>
    <w:rsid w:val="008D685D"/>
    <w:rsid w:val="008D7908"/>
    <w:rsid w:val="008E138C"/>
    <w:rsid w:val="008E2FC3"/>
    <w:rsid w:val="008E3013"/>
    <w:rsid w:val="008E42A4"/>
    <w:rsid w:val="008E50B1"/>
    <w:rsid w:val="008E5890"/>
    <w:rsid w:val="008E67CD"/>
    <w:rsid w:val="008E7450"/>
    <w:rsid w:val="008E7F0D"/>
    <w:rsid w:val="008F126E"/>
    <w:rsid w:val="008F4DF6"/>
    <w:rsid w:val="008F626A"/>
    <w:rsid w:val="008F690D"/>
    <w:rsid w:val="008F6EE7"/>
    <w:rsid w:val="00900C70"/>
    <w:rsid w:val="00900DEA"/>
    <w:rsid w:val="009015C4"/>
    <w:rsid w:val="00901C41"/>
    <w:rsid w:val="00902D25"/>
    <w:rsid w:val="00903644"/>
    <w:rsid w:val="00903A2F"/>
    <w:rsid w:val="00903CBA"/>
    <w:rsid w:val="0090458E"/>
    <w:rsid w:val="0090774F"/>
    <w:rsid w:val="00907BAB"/>
    <w:rsid w:val="00907D18"/>
    <w:rsid w:val="009125CB"/>
    <w:rsid w:val="00913921"/>
    <w:rsid w:val="00914C84"/>
    <w:rsid w:val="009152DE"/>
    <w:rsid w:val="00915BE4"/>
    <w:rsid w:val="00920690"/>
    <w:rsid w:val="00920D8A"/>
    <w:rsid w:val="0092124B"/>
    <w:rsid w:val="009217C0"/>
    <w:rsid w:val="00926620"/>
    <w:rsid w:val="009267C6"/>
    <w:rsid w:val="00926891"/>
    <w:rsid w:val="00926E71"/>
    <w:rsid w:val="00927275"/>
    <w:rsid w:val="0093169A"/>
    <w:rsid w:val="00932ECE"/>
    <w:rsid w:val="00933247"/>
    <w:rsid w:val="00933522"/>
    <w:rsid w:val="009414DD"/>
    <w:rsid w:val="0094297F"/>
    <w:rsid w:val="00942F5C"/>
    <w:rsid w:val="00943AD4"/>
    <w:rsid w:val="009440FE"/>
    <w:rsid w:val="00944EF8"/>
    <w:rsid w:val="00944F0C"/>
    <w:rsid w:val="00946408"/>
    <w:rsid w:val="00946970"/>
    <w:rsid w:val="00947996"/>
    <w:rsid w:val="00951C1D"/>
    <w:rsid w:val="00951CBD"/>
    <w:rsid w:val="00951E0B"/>
    <w:rsid w:val="00952051"/>
    <w:rsid w:val="009529E5"/>
    <w:rsid w:val="00952FB0"/>
    <w:rsid w:val="00954F0B"/>
    <w:rsid w:val="00954FC7"/>
    <w:rsid w:val="00956226"/>
    <w:rsid w:val="00956DD9"/>
    <w:rsid w:val="00962AD8"/>
    <w:rsid w:val="009637C5"/>
    <w:rsid w:val="00964AF7"/>
    <w:rsid w:val="00965CC4"/>
    <w:rsid w:val="00966576"/>
    <w:rsid w:val="00967988"/>
    <w:rsid w:val="00970052"/>
    <w:rsid w:val="00970B3F"/>
    <w:rsid w:val="00970C67"/>
    <w:rsid w:val="0097141D"/>
    <w:rsid w:val="009723D9"/>
    <w:rsid w:val="009730FE"/>
    <w:rsid w:val="009739A9"/>
    <w:rsid w:val="00975D47"/>
    <w:rsid w:val="00980695"/>
    <w:rsid w:val="009831E4"/>
    <w:rsid w:val="00983DAD"/>
    <w:rsid w:val="00985681"/>
    <w:rsid w:val="00985773"/>
    <w:rsid w:val="00986916"/>
    <w:rsid w:val="0099059D"/>
    <w:rsid w:val="00991124"/>
    <w:rsid w:val="00991DA8"/>
    <w:rsid w:val="00991E50"/>
    <w:rsid w:val="00992804"/>
    <w:rsid w:val="00992BF9"/>
    <w:rsid w:val="00992EC2"/>
    <w:rsid w:val="009940A1"/>
    <w:rsid w:val="00995311"/>
    <w:rsid w:val="00995AF3"/>
    <w:rsid w:val="009A0315"/>
    <w:rsid w:val="009A34C7"/>
    <w:rsid w:val="009A3869"/>
    <w:rsid w:val="009A4939"/>
    <w:rsid w:val="009A7FF5"/>
    <w:rsid w:val="009B291D"/>
    <w:rsid w:val="009B2E7E"/>
    <w:rsid w:val="009B3DD0"/>
    <w:rsid w:val="009B5F52"/>
    <w:rsid w:val="009B7809"/>
    <w:rsid w:val="009B78CA"/>
    <w:rsid w:val="009B7CCA"/>
    <w:rsid w:val="009C05A7"/>
    <w:rsid w:val="009C3303"/>
    <w:rsid w:val="009C4D42"/>
    <w:rsid w:val="009C758E"/>
    <w:rsid w:val="009C7745"/>
    <w:rsid w:val="009C7944"/>
    <w:rsid w:val="009C7A5E"/>
    <w:rsid w:val="009C7B7C"/>
    <w:rsid w:val="009C7FE7"/>
    <w:rsid w:val="009D0124"/>
    <w:rsid w:val="009D014D"/>
    <w:rsid w:val="009D1BBA"/>
    <w:rsid w:val="009D1FD2"/>
    <w:rsid w:val="009D21FF"/>
    <w:rsid w:val="009D3232"/>
    <w:rsid w:val="009D6CC3"/>
    <w:rsid w:val="009D70CD"/>
    <w:rsid w:val="009D7CE9"/>
    <w:rsid w:val="009E0535"/>
    <w:rsid w:val="009E0D0A"/>
    <w:rsid w:val="009E3410"/>
    <w:rsid w:val="009E4778"/>
    <w:rsid w:val="009E5B8E"/>
    <w:rsid w:val="009E7035"/>
    <w:rsid w:val="009E7B0E"/>
    <w:rsid w:val="009E7CF2"/>
    <w:rsid w:val="009F099C"/>
    <w:rsid w:val="009F2AC4"/>
    <w:rsid w:val="009F4D20"/>
    <w:rsid w:val="009F725B"/>
    <w:rsid w:val="00A01135"/>
    <w:rsid w:val="00A02210"/>
    <w:rsid w:val="00A053EC"/>
    <w:rsid w:val="00A05BDC"/>
    <w:rsid w:val="00A06AE8"/>
    <w:rsid w:val="00A06DF0"/>
    <w:rsid w:val="00A072CA"/>
    <w:rsid w:val="00A105DB"/>
    <w:rsid w:val="00A10ECC"/>
    <w:rsid w:val="00A11C81"/>
    <w:rsid w:val="00A13D10"/>
    <w:rsid w:val="00A15F05"/>
    <w:rsid w:val="00A16C87"/>
    <w:rsid w:val="00A1754E"/>
    <w:rsid w:val="00A17D2C"/>
    <w:rsid w:val="00A20C41"/>
    <w:rsid w:val="00A2228A"/>
    <w:rsid w:val="00A22719"/>
    <w:rsid w:val="00A23C08"/>
    <w:rsid w:val="00A24276"/>
    <w:rsid w:val="00A2532D"/>
    <w:rsid w:val="00A30139"/>
    <w:rsid w:val="00A37268"/>
    <w:rsid w:val="00A400D7"/>
    <w:rsid w:val="00A404FD"/>
    <w:rsid w:val="00A41540"/>
    <w:rsid w:val="00A4275C"/>
    <w:rsid w:val="00A46002"/>
    <w:rsid w:val="00A462C0"/>
    <w:rsid w:val="00A4700E"/>
    <w:rsid w:val="00A509D9"/>
    <w:rsid w:val="00A51529"/>
    <w:rsid w:val="00A517BF"/>
    <w:rsid w:val="00A52E95"/>
    <w:rsid w:val="00A5715B"/>
    <w:rsid w:val="00A604E2"/>
    <w:rsid w:val="00A61669"/>
    <w:rsid w:val="00A61ECB"/>
    <w:rsid w:val="00A62BC3"/>
    <w:rsid w:val="00A62C6A"/>
    <w:rsid w:val="00A64008"/>
    <w:rsid w:val="00A64B90"/>
    <w:rsid w:val="00A64DB8"/>
    <w:rsid w:val="00A6519D"/>
    <w:rsid w:val="00A66197"/>
    <w:rsid w:val="00A70441"/>
    <w:rsid w:val="00A711AE"/>
    <w:rsid w:val="00A71CAE"/>
    <w:rsid w:val="00A721C0"/>
    <w:rsid w:val="00A73437"/>
    <w:rsid w:val="00A74A28"/>
    <w:rsid w:val="00A76AC3"/>
    <w:rsid w:val="00A8121C"/>
    <w:rsid w:val="00A82934"/>
    <w:rsid w:val="00A82F80"/>
    <w:rsid w:val="00A839DB"/>
    <w:rsid w:val="00A84493"/>
    <w:rsid w:val="00A854BC"/>
    <w:rsid w:val="00A858FC"/>
    <w:rsid w:val="00A860EE"/>
    <w:rsid w:val="00A87DC7"/>
    <w:rsid w:val="00A90B01"/>
    <w:rsid w:val="00A91624"/>
    <w:rsid w:val="00A91F96"/>
    <w:rsid w:val="00A933C6"/>
    <w:rsid w:val="00A95670"/>
    <w:rsid w:val="00A95844"/>
    <w:rsid w:val="00A95907"/>
    <w:rsid w:val="00A959B3"/>
    <w:rsid w:val="00A960C0"/>
    <w:rsid w:val="00AA0505"/>
    <w:rsid w:val="00AA24DF"/>
    <w:rsid w:val="00AA4C1E"/>
    <w:rsid w:val="00AA5181"/>
    <w:rsid w:val="00AA63A9"/>
    <w:rsid w:val="00AA6819"/>
    <w:rsid w:val="00AA7737"/>
    <w:rsid w:val="00AA7EA8"/>
    <w:rsid w:val="00AB0CE7"/>
    <w:rsid w:val="00AB162E"/>
    <w:rsid w:val="00AB177C"/>
    <w:rsid w:val="00AB2B7C"/>
    <w:rsid w:val="00AB4465"/>
    <w:rsid w:val="00AB4B1A"/>
    <w:rsid w:val="00AB4E84"/>
    <w:rsid w:val="00AB5837"/>
    <w:rsid w:val="00AB59D2"/>
    <w:rsid w:val="00AB59FF"/>
    <w:rsid w:val="00AB6ECE"/>
    <w:rsid w:val="00AB7F60"/>
    <w:rsid w:val="00AC0B45"/>
    <w:rsid w:val="00AC29BD"/>
    <w:rsid w:val="00AC3123"/>
    <w:rsid w:val="00AC3AE0"/>
    <w:rsid w:val="00AC4BCC"/>
    <w:rsid w:val="00AC5AF3"/>
    <w:rsid w:val="00AC7691"/>
    <w:rsid w:val="00AD0929"/>
    <w:rsid w:val="00AD0DAF"/>
    <w:rsid w:val="00AD2FDC"/>
    <w:rsid w:val="00AD4A0F"/>
    <w:rsid w:val="00AD5206"/>
    <w:rsid w:val="00AD5460"/>
    <w:rsid w:val="00AD54D6"/>
    <w:rsid w:val="00AD569B"/>
    <w:rsid w:val="00AD68E7"/>
    <w:rsid w:val="00AD7FC1"/>
    <w:rsid w:val="00AE04E7"/>
    <w:rsid w:val="00AE0802"/>
    <w:rsid w:val="00AE0C64"/>
    <w:rsid w:val="00AE0E01"/>
    <w:rsid w:val="00AE1233"/>
    <w:rsid w:val="00AE4284"/>
    <w:rsid w:val="00AE495B"/>
    <w:rsid w:val="00AE4FC1"/>
    <w:rsid w:val="00AE5B89"/>
    <w:rsid w:val="00AE6545"/>
    <w:rsid w:val="00AE7EF3"/>
    <w:rsid w:val="00AF144C"/>
    <w:rsid w:val="00AF18E9"/>
    <w:rsid w:val="00AF5CA2"/>
    <w:rsid w:val="00B00E9C"/>
    <w:rsid w:val="00B02133"/>
    <w:rsid w:val="00B02331"/>
    <w:rsid w:val="00B023CB"/>
    <w:rsid w:val="00B0502B"/>
    <w:rsid w:val="00B058E0"/>
    <w:rsid w:val="00B05AC7"/>
    <w:rsid w:val="00B05F26"/>
    <w:rsid w:val="00B0774E"/>
    <w:rsid w:val="00B07E1B"/>
    <w:rsid w:val="00B10785"/>
    <w:rsid w:val="00B1156D"/>
    <w:rsid w:val="00B12880"/>
    <w:rsid w:val="00B14D9D"/>
    <w:rsid w:val="00B157CB"/>
    <w:rsid w:val="00B21DB1"/>
    <w:rsid w:val="00B225E1"/>
    <w:rsid w:val="00B24787"/>
    <w:rsid w:val="00B267A1"/>
    <w:rsid w:val="00B27399"/>
    <w:rsid w:val="00B2751E"/>
    <w:rsid w:val="00B317E0"/>
    <w:rsid w:val="00B31C81"/>
    <w:rsid w:val="00B34931"/>
    <w:rsid w:val="00B34B5B"/>
    <w:rsid w:val="00B34DA4"/>
    <w:rsid w:val="00B3612E"/>
    <w:rsid w:val="00B36258"/>
    <w:rsid w:val="00B36C7F"/>
    <w:rsid w:val="00B371EE"/>
    <w:rsid w:val="00B40744"/>
    <w:rsid w:val="00B41BC4"/>
    <w:rsid w:val="00B46156"/>
    <w:rsid w:val="00B467C2"/>
    <w:rsid w:val="00B46A33"/>
    <w:rsid w:val="00B4770F"/>
    <w:rsid w:val="00B47C1C"/>
    <w:rsid w:val="00B51BF1"/>
    <w:rsid w:val="00B52081"/>
    <w:rsid w:val="00B522ED"/>
    <w:rsid w:val="00B53BF4"/>
    <w:rsid w:val="00B53C24"/>
    <w:rsid w:val="00B55380"/>
    <w:rsid w:val="00B57324"/>
    <w:rsid w:val="00B576FF"/>
    <w:rsid w:val="00B6005E"/>
    <w:rsid w:val="00B61EB2"/>
    <w:rsid w:val="00B62699"/>
    <w:rsid w:val="00B628B3"/>
    <w:rsid w:val="00B62E8A"/>
    <w:rsid w:val="00B63260"/>
    <w:rsid w:val="00B63A65"/>
    <w:rsid w:val="00B644FB"/>
    <w:rsid w:val="00B655BD"/>
    <w:rsid w:val="00B66634"/>
    <w:rsid w:val="00B6734F"/>
    <w:rsid w:val="00B679CC"/>
    <w:rsid w:val="00B67D21"/>
    <w:rsid w:val="00B70337"/>
    <w:rsid w:val="00B71A4B"/>
    <w:rsid w:val="00B71AAB"/>
    <w:rsid w:val="00B72009"/>
    <w:rsid w:val="00B724E9"/>
    <w:rsid w:val="00B7435E"/>
    <w:rsid w:val="00B755FF"/>
    <w:rsid w:val="00B76885"/>
    <w:rsid w:val="00B8042C"/>
    <w:rsid w:val="00B8198A"/>
    <w:rsid w:val="00B81B9B"/>
    <w:rsid w:val="00B821B4"/>
    <w:rsid w:val="00B82B1C"/>
    <w:rsid w:val="00B86D17"/>
    <w:rsid w:val="00B872E5"/>
    <w:rsid w:val="00B914C7"/>
    <w:rsid w:val="00B91507"/>
    <w:rsid w:val="00B9273E"/>
    <w:rsid w:val="00B92D32"/>
    <w:rsid w:val="00B93631"/>
    <w:rsid w:val="00B94CA6"/>
    <w:rsid w:val="00B9572F"/>
    <w:rsid w:val="00B96F40"/>
    <w:rsid w:val="00BA0304"/>
    <w:rsid w:val="00BA0698"/>
    <w:rsid w:val="00BA0F29"/>
    <w:rsid w:val="00BA16C8"/>
    <w:rsid w:val="00BA3169"/>
    <w:rsid w:val="00BA5DC3"/>
    <w:rsid w:val="00BA622F"/>
    <w:rsid w:val="00BB1378"/>
    <w:rsid w:val="00BB1645"/>
    <w:rsid w:val="00BB1AE7"/>
    <w:rsid w:val="00BB2CCE"/>
    <w:rsid w:val="00BB3EA5"/>
    <w:rsid w:val="00BB5ACD"/>
    <w:rsid w:val="00BB6BF6"/>
    <w:rsid w:val="00BB6D8C"/>
    <w:rsid w:val="00BB7461"/>
    <w:rsid w:val="00BC3B4F"/>
    <w:rsid w:val="00BC7E3D"/>
    <w:rsid w:val="00BD0B32"/>
    <w:rsid w:val="00BD0F97"/>
    <w:rsid w:val="00BD0FA8"/>
    <w:rsid w:val="00BD1806"/>
    <w:rsid w:val="00BD2108"/>
    <w:rsid w:val="00BD2F45"/>
    <w:rsid w:val="00BD4693"/>
    <w:rsid w:val="00BD4D16"/>
    <w:rsid w:val="00BD585D"/>
    <w:rsid w:val="00BD6461"/>
    <w:rsid w:val="00BD64F8"/>
    <w:rsid w:val="00BE0DD3"/>
    <w:rsid w:val="00BE0E0E"/>
    <w:rsid w:val="00BE160C"/>
    <w:rsid w:val="00BE1FE9"/>
    <w:rsid w:val="00BE2531"/>
    <w:rsid w:val="00BE2974"/>
    <w:rsid w:val="00BE2CBA"/>
    <w:rsid w:val="00BE3078"/>
    <w:rsid w:val="00BE55AE"/>
    <w:rsid w:val="00BE7887"/>
    <w:rsid w:val="00BF13E9"/>
    <w:rsid w:val="00BF20BF"/>
    <w:rsid w:val="00BF2535"/>
    <w:rsid w:val="00BF2F97"/>
    <w:rsid w:val="00BF3B5E"/>
    <w:rsid w:val="00BF5200"/>
    <w:rsid w:val="00BF6C97"/>
    <w:rsid w:val="00BF6CBD"/>
    <w:rsid w:val="00BF7158"/>
    <w:rsid w:val="00C0006F"/>
    <w:rsid w:val="00C02091"/>
    <w:rsid w:val="00C0512A"/>
    <w:rsid w:val="00C054B8"/>
    <w:rsid w:val="00C05895"/>
    <w:rsid w:val="00C06F72"/>
    <w:rsid w:val="00C07E36"/>
    <w:rsid w:val="00C10318"/>
    <w:rsid w:val="00C12ED8"/>
    <w:rsid w:val="00C200D4"/>
    <w:rsid w:val="00C2362C"/>
    <w:rsid w:val="00C24351"/>
    <w:rsid w:val="00C2463F"/>
    <w:rsid w:val="00C25B7F"/>
    <w:rsid w:val="00C269E1"/>
    <w:rsid w:val="00C26FA4"/>
    <w:rsid w:val="00C3147E"/>
    <w:rsid w:val="00C31727"/>
    <w:rsid w:val="00C3225D"/>
    <w:rsid w:val="00C327EF"/>
    <w:rsid w:val="00C32ED3"/>
    <w:rsid w:val="00C37507"/>
    <w:rsid w:val="00C37B67"/>
    <w:rsid w:val="00C37F67"/>
    <w:rsid w:val="00C401AD"/>
    <w:rsid w:val="00C409D9"/>
    <w:rsid w:val="00C41139"/>
    <w:rsid w:val="00C43F49"/>
    <w:rsid w:val="00C4411E"/>
    <w:rsid w:val="00C456BF"/>
    <w:rsid w:val="00C4575F"/>
    <w:rsid w:val="00C45B09"/>
    <w:rsid w:val="00C47486"/>
    <w:rsid w:val="00C50010"/>
    <w:rsid w:val="00C5011A"/>
    <w:rsid w:val="00C507CB"/>
    <w:rsid w:val="00C50F01"/>
    <w:rsid w:val="00C515C0"/>
    <w:rsid w:val="00C52444"/>
    <w:rsid w:val="00C56E83"/>
    <w:rsid w:val="00C57367"/>
    <w:rsid w:val="00C573F8"/>
    <w:rsid w:val="00C57AEA"/>
    <w:rsid w:val="00C63A4E"/>
    <w:rsid w:val="00C63AF3"/>
    <w:rsid w:val="00C63DA3"/>
    <w:rsid w:val="00C6606A"/>
    <w:rsid w:val="00C66AE4"/>
    <w:rsid w:val="00C67DD0"/>
    <w:rsid w:val="00C7083B"/>
    <w:rsid w:val="00C70893"/>
    <w:rsid w:val="00C70D22"/>
    <w:rsid w:val="00C71352"/>
    <w:rsid w:val="00C743AD"/>
    <w:rsid w:val="00C74A37"/>
    <w:rsid w:val="00C74D7D"/>
    <w:rsid w:val="00C74F01"/>
    <w:rsid w:val="00C75351"/>
    <w:rsid w:val="00C75A4B"/>
    <w:rsid w:val="00C75DF4"/>
    <w:rsid w:val="00C800BA"/>
    <w:rsid w:val="00C808BC"/>
    <w:rsid w:val="00C8758D"/>
    <w:rsid w:val="00C87AEB"/>
    <w:rsid w:val="00C87EC4"/>
    <w:rsid w:val="00C90B87"/>
    <w:rsid w:val="00C91ACF"/>
    <w:rsid w:val="00C91BE1"/>
    <w:rsid w:val="00C91EBB"/>
    <w:rsid w:val="00C9252A"/>
    <w:rsid w:val="00C9266B"/>
    <w:rsid w:val="00C93378"/>
    <w:rsid w:val="00C93AE4"/>
    <w:rsid w:val="00C9631F"/>
    <w:rsid w:val="00CA0FCC"/>
    <w:rsid w:val="00CA1095"/>
    <w:rsid w:val="00CA29A3"/>
    <w:rsid w:val="00CA4055"/>
    <w:rsid w:val="00CA438B"/>
    <w:rsid w:val="00CA777F"/>
    <w:rsid w:val="00CB3362"/>
    <w:rsid w:val="00CB466D"/>
    <w:rsid w:val="00CB5B48"/>
    <w:rsid w:val="00CB66C6"/>
    <w:rsid w:val="00CB6A75"/>
    <w:rsid w:val="00CC3DCB"/>
    <w:rsid w:val="00CC5F73"/>
    <w:rsid w:val="00CC70FB"/>
    <w:rsid w:val="00CC7746"/>
    <w:rsid w:val="00CD0F56"/>
    <w:rsid w:val="00CD1303"/>
    <w:rsid w:val="00CD22DC"/>
    <w:rsid w:val="00CD2A39"/>
    <w:rsid w:val="00CD366C"/>
    <w:rsid w:val="00CD64EF"/>
    <w:rsid w:val="00CD6C30"/>
    <w:rsid w:val="00CD6D49"/>
    <w:rsid w:val="00CE1633"/>
    <w:rsid w:val="00CE1C96"/>
    <w:rsid w:val="00CE237B"/>
    <w:rsid w:val="00CE29A8"/>
    <w:rsid w:val="00CE4764"/>
    <w:rsid w:val="00CE52BB"/>
    <w:rsid w:val="00CE582C"/>
    <w:rsid w:val="00CE6100"/>
    <w:rsid w:val="00CE6F9E"/>
    <w:rsid w:val="00CE7A5C"/>
    <w:rsid w:val="00CE7F34"/>
    <w:rsid w:val="00CF01FB"/>
    <w:rsid w:val="00CF41F6"/>
    <w:rsid w:val="00CF4484"/>
    <w:rsid w:val="00CF5792"/>
    <w:rsid w:val="00CF63DD"/>
    <w:rsid w:val="00CF6856"/>
    <w:rsid w:val="00CF6943"/>
    <w:rsid w:val="00CF7F90"/>
    <w:rsid w:val="00D02883"/>
    <w:rsid w:val="00D0531C"/>
    <w:rsid w:val="00D058B7"/>
    <w:rsid w:val="00D061FC"/>
    <w:rsid w:val="00D1093E"/>
    <w:rsid w:val="00D113F8"/>
    <w:rsid w:val="00D11632"/>
    <w:rsid w:val="00D13D9C"/>
    <w:rsid w:val="00D147BC"/>
    <w:rsid w:val="00D15166"/>
    <w:rsid w:val="00D15F06"/>
    <w:rsid w:val="00D169F5"/>
    <w:rsid w:val="00D170A2"/>
    <w:rsid w:val="00D20550"/>
    <w:rsid w:val="00D22859"/>
    <w:rsid w:val="00D22AC7"/>
    <w:rsid w:val="00D241B7"/>
    <w:rsid w:val="00D25C42"/>
    <w:rsid w:val="00D269F8"/>
    <w:rsid w:val="00D27CF1"/>
    <w:rsid w:val="00D30AE0"/>
    <w:rsid w:val="00D30D99"/>
    <w:rsid w:val="00D31701"/>
    <w:rsid w:val="00D331C5"/>
    <w:rsid w:val="00D33992"/>
    <w:rsid w:val="00D361B4"/>
    <w:rsid w:val="00D361EC"/>
    <w:rsid w:val="00D3621B"/>
    <w:rsid w:val="00D36B62"/>
    <w:rsid w:val="00D373E4"/>
    <w:rsid w:val="00D37ADB"/>
    <w:rsid w:val="00D37D39"/>
    <w:rsid w:val="00D40B3B"/>
    <w:rsid w:val="00D40D87"/>
    <w:rsid w:val="00D41B74"/>
    <w:rsid w:val="00D421E4"/>
    <w:rsid w:val="00D42C2A"/>
    <w:rsid w:val="00D42CE3"/>
    <w:rsid w:val="00D4479B"/>
    <w:rsid w:val="00D46B5C"/>
    <w:rsid w:val="00D50E63"/>
    <w:rsid w:val="00D5144F"/>
    <w:rsid w:val="00D5251F"/>
    <w:rsid w:val="00D52DA2"/>
    <w:rsid w:val="00D54123"/>
    <w:rsid w:val="00D561D8"/>
    <w:rsid w:val="00D56304"/>
    <w:rsid w:val="00D563FD"/>
    <w:rsid w:val="00D56A41"/>
    <w:rsid w:val="00D57C49"/>
    <w:rsid w:val="00D67C08"/>
    <w:rsid w:val="00D67DA6"/>
    <w:rsid w:val="00D706D7"/>
    <w:rsid w:val="00D7225C"/>
    <w:rsid w:val="00D7398E"/>
    <w:rsid w:val="00D743D4"/>
    <w:rsid w:val="00D746D9"/>
    <w:rsid w:val="00D8014B"/>
    <w:rsid w:val="00D80407"/>
    <w:rsid w:val="00D808EA"/>
    <w:rsid w:val="00D8093B"/>
    <w:rsid w:val="00D8192F"/>
    <w:rsid w:val="00D8386C"/>
    <w:rsid w:val="00D84EC7"/>
    <w:rsid w:val="00D86465"/>
    <w:rsid w:val="00D90AFD"/>
    <w:rsid w:val="00D913A2"/>
    <w:rsid w:val="00D915FA"/>
    <w:rsid w:val="00D9281E"/>
    <w:rsid w:val="00D92D03"/>
    <w:rsid w:val="00D94F6D"/>
    <w:rsid w:val="00D95032"/>
    <w:rsid w:val="00D950B1"/>
    <w:rsid w:val="00D96F67"/>
    <w:rsid w:val="00DA03F7"/>
    <w:rsid w:val="00DA0536"/>
    <w:rsid w:val="00DA5229"/>
    <w:rsid w:val="00DA56D8"/>
    <w:rsid w:val="00DA6B79"/>
    <w:rsid w:val="00DA7565"/>
    <w:rsid w:val="00DB0477"/>
    <w:rsid w:val="00DB0986"/>
    <w:rsid w:val="00DB0A87"/>
    <w:rsid w:val="00DB286E"/>
    <w:rsid w:val="00DB3AB8"/>
    <w:rsid w:val="00DB5566"/>
    <w:rsid w:val="00DB5E12"/>
    <w:rsid w:val="00DB64B4"/>
    <w:rsid w:val="00DB658C"/>
    <w:rsid w:val="00DB7F7F"/>
    <w:rsid w:val="00DC0D81"/>
    <w:rsid w:val="00DC2707"/>
    <w:rsid w:val="00DC2854"/>
    <w:rsid w:val="00DC4D60"/>
    <w:rsid w:val="00DC6981"/>
    <w:rsid w:val="00DD033C"/>
    <w:rsid w:val="00DD053C"/>
    <w:rsid w:val="00DD0571"/>
    <w:rsid w:val="00DD1075"/>
    <w:rsid w:val="00DD16D7"/>
    <w:rsid w:val="00DD34B8"/>
    <w:rsid w:val="00DD3811"/>
    <w:rsid w:val="00DD3EF0"/>
    <w:rsid w:val="00DD4CEC"/>
    <w:rsid w:val="00DD57DD"/>
    <w:rsid w:val="00DD6327"/>
    <w:rsid w:val="00DD6FAF"/>
    <w:rsid w:val="00DE182C"/>
    <w:rsid w:val="00DE23E8"/>
    <w:rsid w:val="00DE2A9C"/>
    <w:rsid w:val="00DE3230"/>
    <w:rsid w:val="00DE3E54"/>
    <w:rsid w:val="00DE559B"/>
    <w:rsid w:val="00DF0A87"/>
    <w:rsid w:val="00DF23AF"/>
    <w:rsid w:val="00DF274A"/>
    <w:rsid w:val="00DF3267"/>
    <w:rsid w:val="00DF538F"/>
    <w:rsid w:val="00DF561E"/>
    <w:rsid w:val="00DF5A53"/>
    <w:rsid w:val="00DF6EE8"/>
    <w:rsid w:val="00DF754B"/>
    <w:rsid w:val="00E00DF7"/>
    <w:rsid w:val="00E014C0"/>
    <w:rsid w:val="00E01779"/>
    <w:rsid w:val="00E027CA"/>
    <w:rsid w:val="00E02AB1"/>
    <w:rsid w:val="00E02F14"/>
    <w:rsid w:val="00E03035"/>
    <w:rsid w:val="00E03849"/>
    <w:rsid w:val="00E067FF"/>
    <w:rsid w:val="00E07D9E"/>
    <w:rsid w:val="00E1196B"/>
    <w:rsid w:val="00E12EC0"/>
    <w:rsid w:val="00E13817"/>
    <w:rsid w:val="00E14CF4"/>
    <w:rsid w:val="00E20648"/>
    <w:rsid w:val="00E2140B"/>
    <w:rsid w:val="00E23716"/>
    <w:rsid w:val="00E26DF5"/>
    <w:rsid w:val="00E27A29"/>
    <w:rsid w:val="00E30048"/>
    <w:rsid w:val="00E30063"/>
    <w:rsid w:val="00E3020F"/>
    <w:rsid w:val="00E316BC"/>
    <w:rsid w:val="00E31E3E"/>
    <w:rsid w:val="00E34655"/>
    <w:rsid w:val="00E3547A"/>
    <w:rsid w:val="00E36A81"/>
    <w:rsid w:val="00E40D26"/>
    <w:rsid w:val="00E424E3"/>
    <w:rsid w:val="00E42AB2"/>
    <w:rsid w:val="00E43B5A"/>
    <w:rsid w:val="00E43D98"/>
    <w:rsid w:val="00E43E1D"/>
    <w:rsid w:val="00E4512E"/>
    <w:rsid w:val="00E47C28"/>
    <w:rsid w:val="00E47CBA"/>
    <w:rsid w:val="00E50DE9"/>
    <w:rsid w:val="00E50E92"/>
    <w:rsid w:val="00E5186C"/>
    <w:rsid w:val="00E51ECD"/>
    <w:rsid w:val="00E52F12"/>
    <w:rsid w:val="00E547CC"/>
    <w:rsid w:val="00E54A76"/>
    <w:rsid w:val="00E54CC3"/>
    <w:rsid w:val="00E551BE"/>
    <w:rsid w:val="00E55604"/>
    <w:rsid w:val="00E61ED6"/>
    <w:rsid w:val="00E62289"/>
    <w:rsid w:val="00E623CF"/>
    <w:rsid w:val="00E63A44"/>
    <w:rsid w:val="00E65313"/>
    <w:rsid w:val="00E71812"/>
    <w:rsid w:val="00E731E3"/>
    <w:rsid w:val="00E7373D"/>
    <w:rsid w:val="00E83F97"/>
    <w:rsid w:val="00E84890"/>
    <w:rsid w:val="00E84CD5"/>
    <w:rsid w:val="00E8540A"/>
    <w:rsid w:val="00E85716"/>
    <w:rsid w:val="00E864D6"/>
    <w:rsid w:val="00E86BE8"/>
    <w:rsid w:val="00E908BF"/>
    <w:rsid w:val="00E92204"/>
    <w:rsid w:val="00E95637"/>
    <w:rsid w:val="00E95B81"/>
    <w:rsid w:val="00E9632B"/>
    <w:rsid w:val="00EA10D1"/>
    <w:rsid w:val="00EA1904"/>
    <w:rsid w:val="00EA1E9B"/>
    <w:rsid w:val="00EA3090"/>
    <w:rsid w:val="00EA4600"/>
    <w:rsid w:val="00EA4B63"/>
    <w:rsid w:val="00EA5471"/>
    <w:rsid w:val="00EA62B0"/>
    <w:rsid w:val="00EA6929"/>
    <w:rsid w:val="00EB033F"/>
    <w:rsid w:val="00EB19EC"/>
    <w:rsid w:val="00EB1CA6"/>
    <w:rsid w:val="00EB1F00"/>
    <w:rsid w:val="00EB229D"/>
    <w:rsid w:val="00EB2CF7"/>
    <w:rsid w:val="00EB2D06"/>
    <w:rsid w:val="00EB352F"/>
    <w:rsid w:val="00EB38B5"/>
    <w:rsid w:val="00EB3F5C"/>
    <w:rsid w:val="00EB4B95"/>
    <w:rsid w:val="00EB4CD6"/>
    <w:rsid w:val="00EB5110"/>
    <w:rsid w:val="00EB51CA"/>
    <w:rsid w:val="00EB60D4"/>
    <w:rsid w:val="00EB6408"/>
    <w:rsid w:val="00EB6D0B"/>
    <w:rsid w:val="00EB70B7"/>
    <w:rsid w:val="00EC063F"/>
    <w:rsid w:val="00EC2EC7"/>
    <w:rsid w:val="00EC563D"/>
    <w:rsid w:val="00EC6426"/>
    <w:rsid w:val="00EC6D42"/>
    <w:rsid w:val="00EC6E92"/>
    <w:rsid w:val="00EC7072"/>
    <w:rsid w:val="00EC7C1E"/>
    <w:rsid w:val="00ED080F"/>
    <w:rsid w:val="00ED0A4D"/>
    <w:rsid w:val="00ED3802"/>
    <w:rsid w:val="00ED4675"/>
    <w:rsid w:val="00ED6107"/>
    <w:rsid w:val="00EE5BB0"/>
    <w:rsid w:val="00EE6328"/>
    <w:rsid w:val="00EE7EBB"/>
    <w:rsid w:val="00EF159D"/>
    <w:rsid w:val="00EF2AE0"/>
    <w:rsid w:val="00EF3130"/>
    <w:rsid w:val="00EF5F37"/>
    <w:rsid w:val="00EF72D8"/>
    <w:rsid w:val="00F015B9"/>
    <w:rsid w:val="00F0173E"/>
    <w:rsid w:val="00F0192B"/>
    <w:rsid w:val="00F02AA1"/>
    <w:rsid w:val="00F03962"/>
    <w:rsid w:val="00F0552D"/>
    <w:rsid w:val="00F06213"/>
    <w:rsid w:val="00F06509"/>
    <w:rsid w:val="00F07113"/>
    <w:rsid w:val="00F11C92"/>
    <w:rsid w:val="00F12F02"/>
    <w:rsid w:val="00F135C7"/>
    <w:rsid w:val="00F13BF1"/>
    <w:rsid w:val="00F14BC9"/>
    <w:rsid w:val="00F1534D"/>
    <w:rsid w:val="00F21234"/>
    <w:rsid w:val="00F231DD"/>
    <w:rsid w:val="00F24DE5"/>
    <w:rsid w:val="00F25BB4"/>
    <w:rsid w:val="00F26ADE"/>
    <w:rsid w:val="00F3049D"/>
    <w:rsid w:val="00F3079C"/>
    <w:rsid w:val="00F30BD4"/>
    <w:rsid w:val="00F3276B"/>
    <w:rsid w:val="00F32E2E"/>
    <w:rsid w:val="00F3326B"/>
    <w:rsid w:val="00F34218"/>
    <w:rsid w:val="00F3550A"/>
    <w:rsid w:val="00F35640"/>
    <w:rsid w:val="00F36FCB"/>
    <w:rsid w:val="00F37572"/>
    <w:rsid w:val="00F40AD9"/>
    <w:rsid w:val="00F42CDD"/>
    <w:rsid w:val="00F42CE2"/>
    <w:rsid w:val="00F43834"/>
    <w:rsid w:val="00F44DB5"/>
    <w:rsid w:val="00F45CF3"/>
    <w:rsid w:val="00F46CA3"/>
    <w:rsid w:val="00F47ABD"/>
    <w:rsid w:val="00F509DC"/>
    <w:rsid w:val="00F520E4"/>
    <w:rsid w:val="00F52539"/>
    <w:rsid w:val="00F53A28"/>
    <w:rsid w:val="00F54084"/>
    <w:rsid w:val="00F54FC2"/>
    <w:rsid w:val="00F55AE8"/>
    <w:rsid w:val="00F57F20"/>
    <w:rsid w:val="00F61626"/>
    <w:rsid w:val="00F61A01"/>
    <w:rsid w:val="00F62331"/>
    <w:rsid w:val="00F62D1E"/>
    <w:rsid w:val="00F64D7C"/>
    <w:rsid w:val="00F64E3A"/>
    <w:rsid w:val="00F67049"/>
    <w:rsid w:val="00F7078C"/>
    <w:rsid w:val="00F70873"/>
    <w:rsid w:val="00F70F39"/>
    <w:rsid w:val="00F71334"/>
    <w:rsid w:val="00F71F7C"/>
    <w:rsid w:val="00F73517"/>
    <w:rsid w:val="00F73E13"/>
    <w:rsid w:val="00F76012"/>
    <w:rsid w:val="00F80F78"/>
    <w:rsid w:val="00F8388B"/>
    <w:rsid w:val="00F85DE5"/>
    <w:rsid w:val="00F8674C"/>
    <w:rsid w:val="00F90EFB"/>
    <w:rsid w:val="00F925D5"/>
    <w:rsid w:val="00F9273D"/>
    <w:rsid w:val="00F92F6E"/>
    <w:rsid w:val="00F947CE"/>
    <w:rsid w:val="00F94A09"/>
    <w:rsid w:val="00F95042"/>
    <w:rsid w:val="00F95ADD"/>
    <w:rsid w:val="00F96FD7"/>
    <w:rsid w:val="00F9702F"/>
    <w:rsid w:val="00FA0BAA"/>
    <w:rsid w:val="00FA121D"/>
    <w:rsid w:val="00FA2100"/>
    <w:rsid w:val="00FA2144"/>
    <w:rsid w:val="00FA29A0"/>
    <w:rsid w:val="00FA2C86"/>
    <w:rsid w:val="00FA307F"/>
    <w:rsid w:val="00FA3C4B"/>
    <w:rsid w:val="00FA48DA"/>
    <w:rsid w:val="00FA5A26"/>
    <w:rsid w:val="00FA6809"/>
    <w:rsid w:val="00FA75B8"/>
    <w:rsid w:val="00FA7AA4"/>
    <w:rsid w:val="00FA7B0E"/>
    <w:rsid w:val="00FA7D9F"/>
    <w:rsid w:val="00FB1721"/>
    <w:rsid w:val="00FB35C3"/>
    <w:rsid w:val="00FB5283"/>
    <w:rsid w:val="00FB5341"/>
    <w:rsid w:val="00FB6F89"/>
    <w:rsid w:val="00FB7187"/>
    <w:rsid w:val="00FB72A9"/>
    <w:rsid w:val="00FC0E07"/>
    <w:rsid w:val="00FC1981"/>
    <w:rsid w:val="00FC2920"/>
    <w:rsid w:val="00FC2DF8"/>
    <w:rsid w:val="00FC385F"/>
    <w:rsid w:val="00FC3DBE"/>
    <w:rsid w:val="00FC579D"/>
    <w:rsid w:val="00FC654C"/>
    <w:rsid w:val="00FC7976"/>
    <w:rsid w:val="00FD103A"/>
    <w:rsid w:val="00FD44B4"/>
    <w:rsid w:val="00FD4994"/>
    <w:rsid w:val="00FD5E2A"/>
    <w:rsid w:val="00FD7673"/>
    <w:rsid w:val="00FD7D4E"/>
    <w:rsid w:val="00FE0B86"/>
    <w:rsid w:val="00FE2437"/>
    <w:rsid w:val="00FE35BE"/>
    <w:rsid w:val="00FE4802"/>
    <w:rsid w:val="00FE5FD5"/>
    <w:rsid w:val="00FE6B07"/>
    <w:rsid w:val="00FE7CC7"/>
    <w:rsid w:val="00FE7D43"/>
    <w:rsid w:val="00FF0400"/>
    <w:rsid w:val="00FF1BBB"/>
    <w:rsid w:val="00FF2C3F"/>
    <w:rsid w:val="00FF42A0"/>
    <w:rsid w:val="00FF517A"/>
    <w:rsid w:val="00FF58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0B87"/>
    <w:pPr>
      <w:spacing w:after="160" w:line="256" w:lineRule="auto"/>
    </w:pPr>
    <w:rPr>
      <w:rFonts w:ascii="Calibri" w:eastAsia="Calibri" w:hAnsi="Calibri" w:cs="Times New Roman"/>
    </w:rPr>
  </w:style>
  <w:style w:type="paragraph" w:styleId="1">
    <w:name w:val="heading 1"/>
    <w:basedOn w:val="a"/>
    <w:link w:val="10"/>
    <w:uiPriority w:val="9"/>
    <w:qFormat/>
    <w:rsid w:val="008F126E"/>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2">
    <w:name w:val="heading 2"/>
    <w:basedOn w:val="a"/>
    <w:link w:val="20"/>
    <w:qFormat/>
    <w:rsid w:val="004A4100"/>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next w:val="a"/>
    <w:link w:val="30"/>
    <w:uiPriority w:val="9"/>
    <w:semiHidden/>
    <w:unhideWhenUsed/>
    <w:qFormat/>
    <w:rsid w:val="003138A7"/>
    <w:pPr>
      <w:keepNext/>
      <w:keepLines/>
      <w:spacing w:before="200" w:after="0"/>
      <w:outlineLvl w:val="2"/>
    </w:pPr>
    <w:rPr>
      <w:rFonts w:asciiTheme="majorHAnsi" w:eastAsiaTheme="majorEastAsia" w:hAnsiTheme="majorHAnsi" w:cstheme="majorBidi"/>
      <w:b/>
      <w:bCs/>
      <w:color w:val="4F81BD" w:themeColor="accent1"/>
    </w:rPr>
  </w:style>
  <w:style w:type="paragraph" w:styleId="5">
    <w:name w:val="heading 5"/>
    <w:basedOn w:val="a"/>
    <w:next w:val="a"/>
    <w:link w:val="50"/>
    <w:uiPriority w:val="9"/>
    <w:unhideWhenUsed/>
    <w:qFormat/>
    <w:rsid w:val="00B02133"/>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semiHidden/>
    <w:unhideWhenUsed/>
    <w:qFormat/>
    <w:rsid w:val="00524DE1"/>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6E4F64"/>
    <w:pPr>
      <w:spacing w:after="0" w:line="240" w:lineRule="auto"/>
    </w:pPr>
  </w:style>
  <w:style w:type="paragraph" w:styleId="a5">
    <w:name w:val="List Paragraph"/>
    <w:basedOn w:val="a"/>
    <w:uiPriority w:val="34"/>
    <w:qFormat/>
    <w:rsid w:val="006E4F64"/>
    <w:pPr>
      <w:spacing w:after="200" w:line="276" w:lineRule="auto"/>
      <w:ind w:left="720"/>
      <w:contextualSpacing/>
    </w:pPr>
    <w:rPr>
      <w:rFonts w:asciiTheme="minorHAnsi" w:eastAsiaTheme="minorHAnsi" w:hAnsiTheme="minorHAnsi" w:cstheme="minorBidi"/>
    </w:rPr>
  </w:style>
  <w:style w:type="paragraph" w:styleId="a6">
    <w:name w:val="Title"/>
    <w:basedOn w:val="a"/>
    <w:next w:val="a"/>
    <w:link w:val="a7"/>
    <w:uiPriority w:val="10"/>
    <w:qFormat/>
    <w:rsid w:val="006E4F6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7">
    <w:name w:val="Название Знак"/>
    <w:basedOn w:val="a0"/>
    <w:link w:val="a6"/>
    <w:uiPriority w:val="10"/>
    <w:rsid w:val="006E4F64"/>
    <w:rPr>
      <w:rFonts w:asciiTheme="majorHAnsi" w:eastAsiaTheme="majorEastAsia" w:hAnsiTheme="majorHAnsi" w:cstheme="majorBidi"/>
      <w:color w:val="17365D" w:themeColor="text2" w:themeShade="BF"/>
      <w:spacing w:val="5"/>
      <w:kern w:val="28"/>
      <w:sz w:val="52"/>
      <w:szCs w:val="52"/>
    </w:rPr>
  </w:style>
  <w:style w:type="table" w:styleId="a8">
    <w:name w:val="Table Grid"/>
    <w:basedOn w:val="a1"/>
    <w:rsid w:val="006E4F64"/>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Balloon Text"/>
    <w:basedOn w:val="a"/>
    <w:link w:val="aa"/>
    <w:unhideWhenUsed/>
    <w:rsid w:val="006E4F64"/>
    <w:pPr>
      <w:spacing w:after="0" w:line="240" w:lineRule="auto"/>
    </w:pPr>
    <w:rPr>
      <w:rFonts w:ascii="Tahoma" w:hAnsi="Tahoma" w:cs="Tahoma"/>
      <w:sz w:val="16"/>
      <w:szCs w:val="16"/>
    </w:rPr>
  </w:style>
  <w:style w:type="character" w:customStyle="1" w:styleId="aa">
    <w:name w:val="Текст выноски Знак"/>
    <w:basedOn w:val="a0"/>
    <w:link w:val="a9"/>
    <w:rsid w:val="006E4F64"/>
    <w:rPr>
      <w:rFonts w:ascii="Tahoma" w:eastAsia="Calibri" w:hAnsi="Tahoma" w:cs="Tahoma"/>
      <w:sz w:val="16"/>
      <w:szCs w:val="16"/>
    </w:rPr>
  </w:style>
  <w:style w:type="paragraph" w:styleId="ab">
    <w:name w:val="header"/>
    <w:basedOn w:val="a"/>
    <w:link w:val="ac"/>
    <w:uiPriority w:val="99"/>
    <w:rsid w:val="006E4F64"/>
    <w:pPr>
      <w:tabs>
        <w:tab w:val="center" w:pos="4677"/>
        <w:tab w:val="right" w:pos="9355"/>
      </w:tabs>
      <w:spacing w:after="0" w:line="240" w:lineRule="auto"/>
    </w:pPr>
    <w:rPr>
      <w:rFonts w:eastAsia="Times New Roman"/>
      <w:lang w:eastAsia="ru-RU"/>
    </w:rPr>
  </w:style>
  <w:style w:type="character" w:customStyle="1" w:styleId="ac">
    <w:name w:val="Верхний колонтитул Знак"/>
    <w:basedOn w:val="a0"/>
    <w:link w:val="ab"/>
    <w:uiPriority w:val="99"/>
    <w:rsid w:val="006E4F64"/>
    <w:rPr>
      <w:rFonts w:ascii="Calibri" w:eastAsia="Times New Roman" w:hAnsi="Calibri" w:cs="Times New Roman"/>
      <w:lang w:eastAsia="ru-RU"/>
    </w:rPr>
  </w:style>
  <w:style w:type="table" w:customStyle="1" w:styleId="11">
    <w:name w:val="Сетка таблицы1"/>
    <w:basedOn w:val="a1"/>
    <w:next w:val="a8"/>
    <w:uiPriority w:val="59"/>
    <w:rsid w:val="006E4F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Без интервала Знак"/>
    <w:link w:val="a3"/>
    <w:uiPriority w:val="1"/>
    <w:locked/>
    <w:rsid w:val="006E4F64"/>
  </w:style>
  <w:style w:type="paragraph" w:styleId="ad">
    <w:name w:val="Normal (Web)"/>
    <w:basedOn w:val="a"/>
    <w:uiPriority w:val="99"/>
    <w:unhideWhenUsed/>
    <w:rsid w:val="006E4F64"/>
    <w:pPr>
      <w:spacing w:before="100" w:beforeAutospacing="1" w:after="100" w:afterAutospacing="1" w:line="240" w:lineRule="auto"/>
    </w:pPr>
    <w:rPr>
      <w:rFonts w:ascii="Times New Roman" w:eastAsia="Times New Roman" w:hAnsi="Times New Roman"/>
      <w:sz w:val="24"/>
      <w:szCs w:val="24"/>
      <w:lang w:eastAsia="ru-RU"/>
    </w:rPr>
  </w:style>
  <w:style w:type="character" w:styleId="ae">
    <w:name w:val="Hyperlink"/>
    <w:basedOn w:val="a0"/>
    <w:uiPriority w:val="99"/>
    <w:unhideWhenUsed/>
    <w:rsid w:val="006E4F64"/>
    <w:rPr>
      <w:color w:val="0000FF"/>
      <w:u w:val="single"/>
    </w:rPr>
  </w:style>
  <w:style w:type="character" w:customStyle="1" w:styleId="c6">
    <w:name w:val="c6"/>
    <w:basedOn w:val="a0"/>
    <w:rsid w:val="006E4F64"/>
  </w:style>
  <w:style w:type="paragraph" w:customStyle="1" w:styleId="ConsPlusNormal">
    <w:name w:val="ConsPlusNormal"/>
    <w:rsid w:val="006E4F64"/>
    <w:pPr>
      <w:widowControl w:val="0"/>
      <w:autoSpaceDE w:val="0"/>
      <w:autoSpaceDN w:val="0"/>
      <w:spacing w:after="0" w:line="240" w:lineRule="auto"/>
    </w:pPr>
    <w:rPr>
      <w:rFonts w:ascii="Times New Roman" w:eastAsia="Times New Roman" w:hAnsi="Times New Roman" w:cs="Times New Roman"/>
      <w:sz w:val="28"/>
      <w:szCs w:val="20"/>
      <w:lang w:eastAsia="ru-RU"/>
    </w:rPr>
  </w:style>
  <w:style w:type="paragraph" w:styleId="af">
    <w:name w:val="footer"/>
    <w:basedOn w:val="a"/>
    <w:link w:val="af0"/>
    <w:unhideWhenUsed/>
    <w:rsid w:val="00F07113"/>
    <w:pPr>
      <w:tabs>
        <w:tab w:val="center" w:pos="4677"/>
        <w:tab w:val="right" w:pos="9355"/>
      </w:tabs>
      <w:spacing w:after="0" w:line="240" w:lineRule="auto"/>
    </w:pPr>
  </w:style>
  <w:style w:type="character" w:customStyle="1" w:styleId="af0">
    <w:name w:val="Нижний колонтитул Знак"/>
    <w:basedOn w:val="a0"/>
    <w:link w:val="af"/>
    <w:rsid w:val="00F07113"/>
    <w:rPr>
      <w:rFonts w:ascii="Calibri" w:eastAsia="Calibri" w:hAnsi="Calibri" w:cs="Times New Roman"/>
    </w:rPr>
  </w:style>
  <w:style w:type="character" w:customStyle="1" w:styleId="af1">
    <w:name w:val="Основной текст_"/>
    <w:basedOn w:val="a0"/>
    <w:link w:val="21"/>
    <w:locked/>
    <w:rsid w:val="00212802"/>
    <w:rPr>
      <w:rFonts w:ascii="Times New Roman" w:eastAsia="Times New Roman" w:hAnsi="Times New Roman" w:cs="Times New Roman"/>
      <w:sz w:val="26"/>
      <w:szCs w:val="26"/>
      <w:shd w:val="clear" w:color="auto" w:fill="FFFFFF"/>
    </w:rPr>
  </w:style>
  <w:style w:type="paragraph" w:customStyle="1" w:styleId="21">
    <w:name w:val="Основной текст2"/>
    <w:basedOn w:val="a"/>
    <w:link w:val="af1"/>
    <w:rsid w:val="00212802"/>
    <w:pPr>
      <w:widowControl w:val="0"/>
      <w:shd w:val="clear" w:color="auto" w:fill="FFFFFF"/>
      <w:spacing w:after="0" w:line="0" w:lineRule="atLeast"/>
      <w:jc w:val="center"/>
    </w:pPr>
    <w:rPr>
      <w:rFonts w:ascii="Times New Roman" w:eastAsia="Times New Roman" w:hAnsi="Times New Roman"/>
      <w:sz w:val="26"/>
      <w:szCs w:val="26"/>
    </w:rPr>
  </w:style>
  <w:style w:type="paragraph" w:styleId="af2">
    <w:name w:val="Intense Quote"/>
    <w:basedOn w:val="a"/>
    <w:next w:val="a"/>
    <w:link w:val="af3"/>
    <w:uiPriority w:val="30"/>
    <w:qFormat/>
    <w:rsid w:val="004B0A7A"/>
    <w:pPr>
      <w:pBdr>
        <w:bottom w:val="single" w:sz="4" w:space="4" w:color="4F81BD" w:themeColor="accent1"/>
      </w:pBdr>
      <w:spacing w:before="200" w:after="280" w:line="276" w:lineRule="auto"/>
      <w:ind w:left="936" w:right="936"/>
    </w:pPr>
    <w:rPr>
      <w:rFonts w:asciiTheme="minorHAnsi" w:eastAsiaTheme="minorHAnsi" w:hAnsiTheme="minorHAnsi" w:cstheme="minorBidi"/>
      <w:b/>
      <w:bCs/>
      <w:i/>
      <w:iCs/>
      <w:color w:val="4F81BD" w:themeColor="accent1"/>
    </w:rPr>
  </w:style>
  <w:style w:type="character" w:customStyle="1" w:styleId="af3">
    <w:name w:val="Выделенная цитата Знак"/>
    <w:basedOn w:val="a0"/>
    <w:link w:val="af2"/>
    <w:uiPriority w:val="30"/>
    <w:rsid w:val="004B0A7A"/>
    <w:rPr>
      <w:b/>
      <w:bCs/>
      <w:i/>
      <w:iCs/>
      <w:color w:val="4F81BD" w:themeColor="accent1"/>
    </w:rPr>
  </w:style>
  <w:style w:type="paragraph" w:customStyle="1" w:styleId="Default">
    <w:name w:val="Default"/>
    <w:rsid w:val="00EF2AE0"/>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msonormalcxspmiddle">
    <w:name w:val="msonormalcxspmiddle"/>
    <w:basedOn w:val="a"/>
    <w:rsid w:val="00AE495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61">
    <w:name w:val="Обычный6"/>
    <w:rsid w:val="00AE495B"/>
    <w:pPr>
      <w:spacing w:after="0" w:line="240" w:lineRule="auto"/>
    </w:pPr>
    <w:rPr>
      <w:rFonts w:ascii="Times New Roman" w:eastAsia="Times New Roman" w:hAnsi="Times New Roman" w:cs="Times New Roman"/>
      <w:sz w:val="28"/>
      <w:szCs w:val="20"/>
      <w:lang w:eastAsia="ru-RU"/>
    </w:rPr>
  </w:style>
  <w:style w:type="character" w:customStyle="1" w:styleId="apple-style-span">
    <w:name w:val="apple-style-span"/>
    <w:rsid w:val="00707FC9"/>
  </w:style>
  <w:style w:type="character" w:customStyle="1" w:styleId="apple-converted-space">
    <w:name w:val="apple-converted-space"/>
    <w:basedOn w:val="a0"/>
    <w:rsid w:val="00586815"/>
  </w:style>
  <w:style w:type="character" w:styleId="af4">
    <w:name w:val="FollowedHyperlink"/>
    <w:basedOn w:val="a0"/>
    <w:uiPriority w:val="99"/>
    <w:semiHidden/>
    <w:unhideWhenUsed/>
    <w:rsid w:val="0068436B"/>
    <w:rPr>
      <w:color w:val="800080" w:themeColor="followedHyperlink"/>
      <w:u w:val="single"/>
    </w:rPr>
  </w:style>
  <w:style w:type="paragraph" w:customStyle="1" w:styleId="af5">
    <w:name w:val="Содержимое таблицы"/>
    <w:basedOn w:val="a"/>
    <w:rsid w:val="009D014D"/>
    <w:pPr>
      <w:widowControl w:val="0"/>
      <w:suppressLineNumbers/>
      <w:suppressAutoHyphens/>
      <w:spacing w:after="0" w:line="240" w:lineRule="auto"/>
    </w:pPr>
    <w:rPr>
      <w:rFonts w:ascii="Times New Roman" w:eastAsia="SimSun" w:hAnsi="Times New Roman" w:cs="Mangal"/>
      <w:kern w:val="2"/>
      <w:sz w:val="24"/>
      <w:szCs w:val="24"/>
      <w:lang w:eastAsia="hi-IN" w:bidi="hi-IN"/>
    </w:rPr>
  </w:style>
  <w:style w:type="character" w:customStyle="1" w:styleId="10">
    <w:name w:val="Заголовок 1 Знак"/>
    <w:basedOn w:val="a0"/>
    <w:link w:val="1"/>
    <w:uiPriority w:val="9"/>
    <w:rsid w:val="008F126E"/>
    <w:rPr>
      <w:rFonts w:ascii="Times New Roman" w:eastAsia="Times New Roman" w:hAnsi="Times New Roman" w:cs="Times New Roman"/>
      <w:b/>
      <w:bCs/>
      <w:kern w:val="36"/>
      <w:sz w:val="48"/>
      <w:szCs w:val="48"/>
      <w:lang w:eastAsia="ru-RU"/>
    </w:rPr>
  </w:style>
  <w:style w:type="paragraph" w:styleId="af6">
    <w:name w:val="Body Text"/>
    <w:basedOn w:val="a"/>
    <w:link w:val="af7"/>
    <w:rsid w:val="00EB38B5"/>
    <w:pPr>
      <w:spacing w:after="0" w:line="240" w:lineRule="auto"/>
    </w:pPr>
    <w:rPr>
      <w:rFonts w:ascii="Times New Roman" w:eastAsia="Times New Roman" w:hAnsi="Times New Roman"/>
      <w:sz w:val="28"/>
      <w:szCs w:val="24"/>
      <w:lang w:eastAsia="ru-RU"/>
    </w:rPr>
  </w:style>
  <w:style w:type="character" w:customStyle="1" w:styleId="af7">
    <w:name w:val="Основной текст Знак"/>
    <w:basedOn w:val="a0"/>
    <w:link w:val="af6"/>
    <w:rsid w:val="00EB38B5"/>
    <w:rPr>
      <w:rFonts w:ascii="Times New Roman" w:eastAsia="Times New Roman" w:hAnsi="Times New Roman" w:cs="Times New Roman"/>
      <w:sz w:val="28"/>
      <w:szCs w:val="24"/>
      <w:lang w:eastAsia="ru-RU"/>
    </w:rPr>
  </w:style>
  <w:style w:type="character" w:customStyle="1" w:styleId="FontStyle12">
    <w:name w:val="Font Style12"/>
    <w:rsid w:val="00AB59D2"/>
    <w:rPr>
      <w:rFonts w:ascii="Times New Roman" w:hAnsi="Times New Roman" w:cs="Times New Roman" w:hint="default"/>
      <w:sz w:val="26"/>
      <w:szCs w:val="26"/>
    </w:rPr>
  </w:style>
  <w:style w:type="paragraph" w:customStyle="1" w:styleId="ConsPlusDocList">
    <w:name w:val="ConsPlusDocList"/>
    <w:rsid w:val="00672F61"/>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12">
    <w:name w:val="Без интервала1"/>
    <w:rsid w:val="00C4411E"/>
    <w:pPr>
      <w:suppressAutoHyphens/>
      <w:spacing w:after="0" w:line="100" w:lineRule="atLeast"/>
    </w:pPr>
    <w:rPr>
      <w:rFonts w:ascii="Times New Roman" w:eastAsia="Lucida Sans Unicode" w:hAnsi="Times New Roman" w:cs="Times New Roman"/>
      <w:lang w:eastAsia="ar-SA"/>
    </w:rPr>
  </w:style>
  <w:style w:type="character" w:customStyle="1" w:styleId="30">
    <w:name w:val="Заголовок 3 Знак"/>
    <w:basedOn w:val="a0"/>
    <w:link w:val="3"/>
    <w:uiPriority w:val="9"/>
    <w:semiHidden/>
    <w:rsid w:val="003138A7"/>
    <w:rPr>
      <w:rFonts w:asciiTheme="majorHAnsi" w:eastAsiaTheme="majorEastAsia" w:hAnsiTheme="majorHAnsi" w:cstheme="majorBidi"/>
      <w:b/>
      <w:bCs/>
      <w:color w:val="4F81BD" w:themeColor="accent1"/>
    </w:rPr>
  </w:style>
  <w:style w:type="character" w:customStyle="1" w:styleId="20">
    <w:name w:val="Заголовок 2 Знак"/>
    <w:basedOn w:val="a0"/>
    <w:link w:val="2"/>
    <w:rsid w:val="004A4100"/>
    <w:rPr>
      <w:rFonts w:ascii="Times New Roman" w:eastAsia="Times New Roman" w:hAnsi="Times New Roman" w:cs="Times New Roman"/>
      <w:b/>
      <w:bCs/>
      <w:sz w:val="36"/>
      <w:szCs w:val="36"/>
      <w:lang w:eastAsia="ru-RU"/>
    </w:rPr>
  </w:style>
  <w:style w:type="paragraph" w:customStyle="1" w:styleId="af8">
    <w:name w:val="Знак"/>
    <w:basedOn w:val="a"/>
    <w:rsid w:val="004A4100"/>
    <w:pPr>
      <w:spacing w:line="240" w:lineRule="exact"/>
    </w:pPr>
    <w:rPr>
      <w:rFonts w:ascii="Verdana" w:eastAsia="Times New Roman" w:hAnsi="Verdana"/>
      <w:sz w:val="20"/>
      <w:szCs w:val="20"/>
      <w:lang w:val="en-US"/>
    </w:rPr>
  </w:style>
  <w:style w:type="paragraph" w:customStyle="1" w:styleId="af9">
    <w:name w:val="Знак Знак Знак Знак Знак Знак Знак Знак Знак Знак"/>
    <w:basedOn w:val="a"/>
    <w:rsid w:val="004A4100"/>
    <w:pPr>
      <w:widowControl w:val="0"/>
      <w:adjustRightInd w:val="0"/>
      <w:spacing w:line="240" w:lineRule="exact"/>
      <w:jc w:val="right"/>
    </w:pPr>
    <w:rPr>
      <w:rFonts w:ascii="Times New Roman" w:eastAsia="Times New Roman" w:hAnsi="Times New Roman"/>
      <w:sz w:val="20"/>
      <w:szCs w:val="20"/>
      <w:lang w:val="en-GB"/>
    </w:rPr>
  </w:style>
  <w:style w:type="character" w:customStyle="1" w:styleId="60">
    <w:name w:val="Заголовок 6 Знак"/>
    <w:basedOn w:val="a0"/>
    <w:link w:val="6"/>
    <w:uiPriority w:val="9"/>
    <w:semiHidden/>
    <w:rsid w:val="00524DE1"/>
    <w:rPr>
      <w:rFonts w:asciiTheme="majorHAnsi" w:eastAsiaTheme="majorEastAsia" w:hAnsiTheme="majorHAnsi" w:cstheme="majorBidi"/>
      <w:i/>
      <w:iCs/>
      <w:color w:val="243F60" w:themeColor="accent1" w:themeShade="7F"/>
    </w:rPr>
  </w:style>
  <w:style w:type="paragraph" w:customStyle="1" w:styleId="Style2">
    <w:name w:val="Style2"/>
    <w:basedOn w:val="a"/>
    <w:uiPriority w:val="99"/>
    <w:rsid w:val="00524DE1"/>
    <w:pPr>
      <w:widowControl w:val="0"/>
      <w:autoSpaceDE w:val="0"/>
      <w:autoSpaceDN w:val="0"/>
      <w:adjustRightInd w:val="0"/>
      <w:spacing w:after="0" w:line="326" w:lineRule="exact"/>
      <w:jc w:val="right"/>
    </w:pPr>
    <w:rPr>
      <w:rFonts w:ascii="Times New Roman" w:eastAsia="Times New Roman" w:hAnsi="Times New Roman"/>
      <w:sz w:val="24"/>
      <w:szCs w:val="24"/>
      <w:lang w:eastAsia="ru-RU"/>
    </w:rPr>
  </w:style>
  <w:style w:type="character" w:customStyle="1" w:styleId="FontStyle11">
    <w:name w:val="Font Style11"/>
    <w:uiPriority w:val="99"/>
    <w:rsid w:val="00524DE1"/>
    <w:rPr>
      <w:rFonts w:ascii="Times New Roman" w:hAnsi="Times New Roman" w:cs="Times New Roman" w:hint="default"/>
      <w:b/>
      <w:bCs/>
      <w:sz w:val="24"/>
      <w:szCs w:val="24"/>
    </w:rPr>
  </w:style>
  <w:style w:type="paragraph" w:styleId="afa">
    <w:name w:val="Plain Text"/>
    <w:basedOn w:val="a"/>
    <w:link w:val="afb"/>
    <w:rsid w:val="00AD5460"/>
    <w:pPr>
      <w:spacing w:after="0" w:line="240" w:lineRule="auto"/>
    </w:pPr>
    <w:rPr>
      <w:rFonts w:ascii="Courier New" w:eastAsia="Times New Roman" w:hAnsi="Courier New" w:cs="Courier New"/>
      <w:sz w:val="20"/>
      <w:szCs w:val="20"/>
      <w:lang w:eastAsia="ru-RU"/>
    </w:rPr>
  </w:style>
  <w:style w:type="character" w:customStyle="1" w:styleId="afb">
    <w:name w:val="Текст Знак"/>
    <w:basedOn w:val="a0"/>
    <w:link w:val="afa"/>
    <w:rsid w:val="00AD5460"/>
    <w:rPr>
      <w:rFonts w:ascii="Courier New" w:eastAsia="Times New Roman" w:hAnsi="Courier New" w:cs="Courier New"/>
      <w:sz w:val="20"/>
      <w:szCs w:val="20"/>
      <w:lang w:eastAsia="ru-RU"/>
    </w:rPr>
  </w:style>
  <w:style w:type="paragraph" w:customStyle="1" w:styleId="13">
    <w:name w:val="Обычный1"/>
    <w:rsid w:val="00C93378"/>
    <w:pPr>
      <w:spacing w:after="0" w:line="240" w:lineRule="auto"/>
    </w:pPr>
    <w:rPr>
      <w:rFonts w:ascii="Times New Roman" w:eastAsia="Times New Roman" w:hAnsi="Times New Roman" w:cs="Times New Roman"/>
      <w:sz w:val="28"/>
      <w:szCs w:val="20"/>
      <w:lang w:eastAsia="ru-RU"/>
    </w:rPr>
  </w:style>
  <w:style w:type="paragraph" w:customStyle="1" w:styleId="Head93">
    <w:name w:val="Head 9.3"/>
    <w:basedOn w:val="a"/>
    <w:next w:val="a"/>
    <w:rsid w:val="00855CC5"/>
    <w:pPr>
      <w:keepNext/>
      <w:widowControl w:val="0"/>
      <w:suppressAutoHyphens/>
      <w:spacing w:before="240" w:after="60" w:line="240" w:lineRule="auto"/>
      <w:jc w:val="center"/>
    </w:pPr>
    <w:rPr>
      <w:rFonts w:ascii="Times New Roman Bold" w:eastAsia="Times New Roman" w:hAnsi="Times New Roman Bold"/>
      <w:b/>
      <w:bCs/>
      <w:sz w:val="28"/>
      <w:szCs w:val="28"/>
      <w:lang w:eastAsia="ru-RU"/>
    </w:rPr>
  </w:style>
  <w:style w:type="character" w:customStyle="1" w:styleId="50">
    <w:name w:val="Заголовок 5 Знак"/>
    <w:basedOn w:val="a0"/>
    <w:link w:val="5"/>
    <w:uiPriority w:val="9"/>
    <w:rsid w:val="00B02133"/>
    <w:rPr>
      <w:rFonts w:asciiTheme="majorHAnsi" w:eastAsiaTheme="majorEastAsia" w:hAnsiTheme="majorHAnsi" w:cstheme="majorBidi"/>
      <w:color w:val="365F91" w:themeColor="accent1" w:themeShade="BF"/>
    </w:rPr>
  </w:style>
  <w:style w:type="paragraph" w:customStyle="1" w:styleId="large">
    <w:name w:val="large"/>
    <w:basedOn w:val="a"/>
    <w:rsid w:val="0079374A"/>
    <w:pPr>
      <w:spacing w:before="100" w:beforeAutospacing="1" w:after="100" w:afterAutospacing="1" w:line="240" w:lineRule="auto"/>
    </w:pPr>
    <w:rPr>
      <w:rFonts w:ascii="Times New Roman" w:eastAsia="Times New Roman" w:hAnsi="Times New Roman"/>
      <w:sz w:val="24"/>
      <w:szCs w:val="24"/>
      <w:lang w:eastAsia="ru-RU"/>
    </w:rPr>
  </w:style>
  <w:style w:type="character" w:styleId="afc">
    <w:name w:val="Strong"/>
    <w:basedOn w:val="a0"/>
    <w:uiPriority w:val="22"/>
    <w:qFormat/>
    <w:rsid w:val="0079374A"/>
    <w:rPr>
      <w:b/>
      <w:bCs/>
    </w:rPr>
  </w:style>
  <w:style w:type="paragraph" w:customStyle="1" w:styleId="mmfbox2">
    <w:name w:val="mmfbox2"/>
    <w:basedOn w:val="a"/>
    <w:rsid w:val="0079374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1pt0pt">
    <w:name w:val="Основной текст + 11 pt;Интервал 0 pt"/>
    <w:basedOn w:val="af1"/>
    <w:rsid w:val="00E00DF7"/>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rPr>
  </w:style>
  <w:style w:type="paragraph" w:customStyle="1" w:styleId="14">
    <w:name w:val="Основной текст1"/>
    <w:basedOn w:val="a"/>
    <w:rsid w:val="00E00DF7"/>
    <w:pPr>
      <w:widowControl w:val="0"/>
      <w:shd w:val="clear" w:color="auto" w:fill="FFFFFF"/>
      <w:spacing w:after="0" w:line="240" w:lineRule="auto"/>
    </w:pPr>
    <w:rPr>
      <w:rFonts w:ascii="Times New Roman" w:eastAsia="Times New Roman" w:hAnsi="Times New Roman"/>
      <w:color w:val="000000"/>
      <w:sz w:val="20"/>
      <w:szCs w:val="20"/>
      <w:lang w:eastAsia="ru-RU"/>
    </w:rPr>
  </w:style>
  <w:style w:type="character" w:customStyle="1" w:styleId="quetip">
    <w:name w:val="quetip"/>
    <w:basedOn w:val="a0"/>
    <w:rsid w:val="00E02F14"/>
  </w:style>
  <w:style w:type="character" w:customStyle="1" w:styleId="acc-value">
    <w:name w:val="acc-value"/>
    <w:basedOn w:val="a0"/>
    <w:rsid w:val="00E02F14"/>
  </w:style>
  <w:style w:type="paragraph" w:customStyle="1" w:styleId="sup">
    <w:name w:val="sup"/>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main">
    <w:name w:val="main"/>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ub">
    <w:name w:val="sub"/>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byss">
    <w:name w:val="abyss"/>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graytitle">
    <w:name w:val="graytitle"/>
    <w:basedOn w:val="a0"/>
    <w:rsid w:val="00E02F14"/>
  </w:style>
  <w:style w:type="character" w:customStyle="1" w:styleId="und">
    <w:name w:val="und"/>
    <w:basedOn w:val="a0"/>
    <w:rsid w:val="00E02F14"/>
  </w:style>
  <w:style w:type="paragraph" w:customStyle="1" w:styleId="newsdate">
    <w:name w:val="newsdate"/>
    <w:basedOn w:val="a"/>
    <w:rsid w:val="00DD57DD"/>
    <w:pPr>
      <w:spacing w:before="100" w:beforeAutospacing="1" w:after="100" w:afterAutospacing="1" w:line="240" w:lineRule="auto"/>
    </w:pPr>
    <w:rPr>
      <w:rFonts w:ascii="Times New Roman" w:eastAsia="Times New Roman" w:hAnsi="Times New Roman"/>
      <w:sz w:val="24"/>
      <w:szCs w:val="24"/>
      <w:lang w:eastAsia="ru-RU"/>
    </w:rPr>
  </w:style>
  <w:style w:type="character" w:styleId="afd">
    <w:name w:val="Emphasis"/>
    <w:basedOn w:val="a0"/>
    <w:uiPriority w:val="20"/>
    <w:qFormat/>
    <w:rsid w:val="00DD57DD"/>
    <w:rPr>
      <w:i/>
      <w:iCs/>
    </w:rPr>
  </w:style>
  <w:style w:type="paragraph" w:customStyle="1" w:styleId="news-type-tag">
    <w:name w:val="news-type-tag"/>
    <w:basedOn w:val="a"/>
    <w:rsid w:val="00DD57D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xt-data">
    <w:name w:val="txt-data"/>
    <w:basedOn w:val="a"/>
    <w:rsid w:val="00DD57DD"/>
    <w:pPr>
      <w:spacing w:before="100" w:beforeAutospacing="1" w:after="100" w:afterAutospacing="1" w:line="240" w:lineRule="auto"/>
    </w:pPr>
    <w:rPr>
      <w:rFonts w:ascii="Times New Roman" w:eastAsia="Times New Roman" w:hAnsi="Times New Roman"/>
      <w:sz w:val="24"/>
      <w:szCs w:val="24"/>
      <w:lang w:eastAsia="ru-RU"/>
    </w:rPr>
  </w:style>
  <w:style w:type="paragraph" w:styleId="afe">
    <w:name w:val="Body Text Indent"/>
    <w:basedOn w:val="a"/>
    <w:link w:val="aff"/>
    <w:uiPriority w:val="99"/>
    <w:unhideWhenUsed/>
    <w:rsid w:val="00E23716"/>
    <w:pPr>
      <w:spacing w:after="120"/>
      <w:ind w:left="283"/>
    </w:pPr>
  </w:style>
  <w:style w:type="character" w:customStyle="1" w:styleId="aff">
    <w:name w:val="Основной текст с отступом Знак"/>
    <w:basedOn w:val="a0"/>
    <w:link w:val="afe"/>
    <w:uiPriority w:val="99"/>
    <w:rsid w:val="00E23716"/>
    <w:rPr>
      <w:rFonts w:ascii="Calibri" w:eastAsia="Calibri" w:hAnsi="Calibri" w:cs="Times New Roman"/>
    </w:rPr>
  </w:style>
  <w:style w:type="paragraph" w:customStyle="1" w:styleId="31">
    <w:name w:val="Обычный3"/>
    <w:rsid w:val="00C57AEA"/>
    <w:pPr>
      <w:spacing w:after="0" w:line="240" w:lineRule="auto"/>
    </w:pPr>
    <w:rPr>
      <w:rFonts w:ascii="Times New Roman" w:eastAsia="Times New Roman" w:hAnsi="Times New Roman" w:cs="Times New Roman"/>
      <w:sz w:val="28"/>
      <w:szCs w:val="20"/>
      <w:lang w:eastAsia="ru-RU"/>
    </w:rPr>
  </w:style>
  <w:style w:type="paragraph" w:customStyle="1" w:styleId="4">
    <w:name w:val="Обычный4"/>
    <w:rsid w:val="00C57AEA"/>
    <w:pPr>
      <w:spacing w:after="0" w:line="240" w:lineRule="auto"/>
    </w:pPr>
    <w:rPr>
      <w:rFonts w:ascii="Times New Roman" w:eastAsia="Times New Roman" w:hAnsi="Times New Roman" w:cs="Times New Roman"/>
      <w:sz w:val="28"/>
      <w:szCs w:val="20"/>
      <w:lang w:eastAsia="ru-RU"/>
    </w:rPr>
  </w:style>
  <w:style w:type="paragraph" w:customStyle="1" w:styleId="p1">
    <w:name w:val="p1"/>
    <w:basedOn w:val="a"/>
    <w:rsid w:val="0027583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0">
    <w:name w:val="Гипертекстовая ссылка"/>
    <w:basedOn w:val="a0"/>
    <w:uiPriority w:val="99"/>
    <w:rsid w:val="002E5053"/>
    <w:rPr>
      <w:rFonts w:cs="Times New Roman"/>
      <w:b w:val="0"/>
      <w:color w:val="106BB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0B87"/>
    <w:pPr>
      <w:spacing w:after="160" w:line="256" w:lineRule="auto"/>
    </w:pPr>
    <w:rPr>
      <w:rFonts w:ascii="Calibri" w:eastAsia="Calibri" w:hAnsi="Calibri" w:cs="Times New Roman"/>
    </w:rPr>
  </w:style>
  <w:style w:type="paragraph" w:styleId="1">
    <w:name w:val="heading 1"/>
    <w:basedOn w:val="a"/>
    <w:link w:val="10"/>
    <w:uiPriority w:val="9"/>
    <w:qFormat/>
    <w:rsid w:val="008F126E"/>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2">
    <w:name w:val="heading 2"/>
    <w:basedOn w:val="a"/>
    <w:link w:val="20"/>
    <w:qFormat/>
    <w:rsid w:val="004A4100"/>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next w:val="a"/>
    <w:link w:val="30"/>
    <w:uiPriority w:val="9"/>
    <w:semiHidden/>
    <w:unhideWhenUsed/>
    <w:qFormat/>
    <w:rsid w:val="003138A7"/>
    <w:pPr>
      <w:keepNext/>
      <w:keepLines/>
      <w:spacing w:before="200" w:after="0"/>
      <w:outlineLvl w:val="2"/>
    </w:pPr>
    <w:rPr>
      <w:rFonts w:asciiTheme="majorHAnsi" w:eastAsiaTheme="majorEastAsia" w:hAnsiTheme="majorHAnsi" w:cstheme="majorBidi"/>
      <w:b/>
      <w:bCs/>
      <w:color w:val="4F81BD" w:themeColor="accent1"/>
    </w:rPr>
  </w:style>
  <w:style w:type="paragraph" w:styleId="5">
    <w:name w:val="heading 5"/>
    <w:basedOn w:val="a"/>
    <w:next w:val="a"/>
    <w:link w:val="50"/>
    <w:uiPriority w:val="9"/>
    <w:unhideWhenUsed/>
    <w:qFormat/>
    <w:rsid w:val="00B02133"/>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semiHidden/>
    <w:unhideWhenUsed/>
    <w:qFormat/>
    <w:rsid w:val="00524DE1"/>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6E4F64"/>
    <w:pPr>
      <w:spacing w:after="0" w:line="240" w:lineRule="auto"/>
    </w:pPr>
  </w:style>
  <w:style w:type="paragraph" w:styleId="a5">
    <w:name w:val="List Paragraph"/>
    <w:basedOn w:val="a"/>
    <w:uiPriority w:val="34"/>
    <w:qFormat/>
    <w:rsid w:val="006E4F64"/>
    <w:pPr>
      <w:spacing w:after="200" w:line="276" w:lineRule="auto"/>
      <w:ind w:left="720"/>
      <w:contextualSpacing/>
    </w:pPr>
    <w:rPr>
      <w:rFonts w:asciiTheme="minorHAnsi" w:eastAsiaTheme="minorHAnsi" w:hAnsiTheme="minorHAnsi" w:cstheme="minorBidi"/>
    </w:rPr>
  </w:style>
  <w:style w:type="paragraph" w:styleId="a6">
    <w:name w:val="Title"/>
    <w:basedOn w:val="a"/>
    <w:next w:val="a"/>
    <w:link w:val="a7"/>
    <w:uiPriority w:val="10"/>
    <w:qFormat/>
    <w:rsid w:val="006E4F6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7">
    <w:name w:val="Название Знак"/>
    <w:basedOn w:val="a0"/>
    <w:link w:val="a6"/>
    <w:uiPriority w:val="10"/>
    <w:rsid w:val="006E4F64"/>
    <w:rPr>
      <w:rFonts w:asciiTheme="majorHAnsi" w:eastAsiaTheme="majorEastAsia" w:hAnsiTheme="majorHAnsi" w:cstheme="majorBidi"/>
      <w:color w:val="17365D" w:themeColor="text2" w:themeShade="BF"/>
      <w:spacing w:val="5"/>
      <w:kern w:val="28"/>
      <w:sz w:val="52"/>
      <w:szCs w:val="52"/>
    </w:rPr>
  </w:style>
  <w:style w:type="table" w:styleId="a8">
    <w:name w:val="Table Grid"/>
    <w:basedOn w:val="a1"/>
    <w:rsid w:val="006E4F64"/>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Balloon Text"/>
    <w:basedOn w:val="a"/>
    <w:link w:val="aa"/>
    <w:unhideWhenUsed/>
    <w:rsid w:val="006E4F64"/>
    <w:pPr>
      <w:spacing w:after="0" w:line="240" w:lineRule="auto"/>
    </w:pPr>
    <w:rPr>
      <w:rFonts w:ascii="Tahoma" w:hAnsi="Tahoma" w:cs="Tahoma"/>
      <w:sz w:val="16"/>
      <w:szCs w:val="16"/>
    </w:rPr>
  </w:style>
  <w:style w:type="character" w:customStyle="1" w:styleId="aa">
    <w:name w:val="Текст выноски Знак"/>
    <w:basedOn w:val="a0"/>
    <w:link w:val="a9"/>
    <w:rsid w:val="006E4F64"/>
    <w:rPr>
      <w:rFonts w:ascii="Tahoma" w:eastAsia="Calibri" w:hAnsi="Tahoma" w:cs="Tahoma"/>
      <w:sz w:val="16"/>
      <w:szCs w:val="16"/>
    </w:rPr>
  </w:style>
  <w:style w:type="paragraph" w:styleId="ab">
    <w:name w:val="header"/>
    <w:basedOn w:val="a"/>
    <w:link w:val="ac"/>
    <w:uiPriority w:val="99"/>
    <w:rsid w:val="006E4F64"/>
    <w:pPr>
      <w:tabs>
        <w:tab w:val="center" w:pos="4677"/>
        <w:tab w:val="right" w:pos="9355"/>
      </w:tabs>
      <w:spacing w:after="0" w:line="240" w:lineRule="auto"/>
    </w:pPr>
    <w:rPr>
      <w:rFonts w:eastAsia="Times New Roman"/>
      <w:lang w:eastAsia="ru-RU"/>
    </w:rPr>
  </w:style>
  <w:style w:type="character" w:customStyle="1" w:styleId="ac">
    <w:name w:val="Верхний колонтитул Знак"/>
    <w:basedOn w:val="a0"/>
    <w:link w:val="ab"/>
    <w:uiPriority w:val="99"/>
    <w:rsid w:val="006E4F64"/>
    <w:rPr>
      <w:rFonts w:ascii="Calibri" w:eastAsia="Times New Roman" w:hAnsi="Calibri" w:cs="Times New Roman"/>
      <w:lang w:eastAsia="ru-RU"/>
    </w:rPr>
  </w:style>
  <w:style w:type="table" w:customStyle="1" w:styleId="11">
    <w:name w:val="Сетка таблицы1"/>
    <w:basedOn w:val="a1"/>
    <w:next w:val="a8"/>
    <w:uiPriority w:val="59"/>
    <w:rsid w:val="006E4F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Без интервала Знак"/>
    <w:link w:val="a3"/>
    <w:uiPriority w:val="1"/>
    <w:locked/>
    <w:rsid w:val="006E4F64"/>
  </w:style>
  <w:style w:type="paragraph" w:styleId="ad">
    <w:name w:val="Normal (Web)"/>
    <w:basedOn w:val="a"/>
    <w:uiPriority w:val="99"/>
    <w:unhideWhenUsed/>
    <w:rsid w:val="006E4F64"/>
    <w:pPr>
      <w:spacing w:before="100" w:beforeAutospacing="1" w:after="100" w:afterAutospacing="1" w:line="240" w:lineRule="auto"/>
    </w:pPr>
    <w:rPr>
      <w:rFonts w:ascii="Times New Roman" w:eastAsia="Times New Roman" w:hAnsi="Times New Roman"/>
      <w:sz w:val="24"/>
      <w:szCs w:val="24"/>
      <w:lang w:eastAsia="ru-RU"/>
    </w:rPr>
  </w:style>
  <w:style w:type="character" w:styleId="ae">
    <w:name w:val="Hyperlink"/>
    <w:basedOn w:val="a0"/>
    <w:uiPriority w:val="99"/>
    <w:unhideWhenUsed/>
    <w:rsid w:val="006E4F64"/>
    <w:rPr>
      <w:color w:val="0000FF"/>
      <w:u w:val="single"/>
    </w:rPr>
  </w:style>
  <w:style w:type="character" w:customStyle="1" w:styleId="c6">
    <w:name w:val="c6"/>
    <w:basedOn w:val="a0"/>
    <w:rsid w:val="006E4F64"/>
  </w:style>
  <w:style w:type="paragraph" w:customStyle="1" w:styleId="ConsPlusNormal">
    <w:name w:val="ConsPlusNormal"/>
    <w:rsid w:val="006E4F64"/>
    <w:pPr>
      <w:widowControl w:val="0"/>
      <w:autoSpaceDE w:val="0"/>
      <w:autoSpaceDN w:val="0"/>
      <w:spacing w:after="0" w:line="240" w:lineRule="auto"/>
    </w:pPr>
    <w:rPr>
      <w:rFonts w:ascii="Times New Roman" w:eastAsia="Times New Roman" w:hAnsi="Times New Roman" w:cs="Times New Roman"/>
      <w:sz w:val="28"/>
      <w:szCs w:val="20"/>
      <w:lang w:eastAsia="ru-RU"/>
    </w:rPr>
  </w:style>
  <w:style w:type="paragraph" w:styleId="af">
    <w:name w:val="footer"/>
    <w:basedOn w:val="a"/>
    <w:link w:val="af0"/>
    <w:unhideWhenUsed/>
    <w:rsid w:val="00F07113"/>
    <w:pPr>
      <w:tabs>
        <w:tab w:val="center" w:pos="4677"/>
        <w:tab w:val="right" w:pos="9355"/>
      </w:tabs>
      <w:spacing w:after="0" w:line="240" w:lineRule="auto"/>
    </w:pPr>
  </w:style>
  <w:style w:type="character" w:customStyle="1" w:styleId="af0">
    <w:name w:val="Нижний колонтитул Знак"/>
    <w:basedOn w:val="a0"/>
    <w:link w:val="af"/>
    <w:rsid w:val="00F07113"/>
    <w:rPr>
      <w:rFonts w:ascii="Calibri" w:eastAsia="Calibri" w:hAnsi="Calibri" w:cs="Times New Roman"/>
    </w:rPr>
  </w:style>
  <w:style w:type="character" w:customStyle="1" w:styleId="af1">
    <w:name w:val="Основной текст_"/>
    <w:basedOn w:val="a0"/>
    <w:link w:val="21"/>
    <w:locked/>
    <w:rsid w:val="00212802"/>
    <w:rPr>
      <w:rFonts w:ascii="Times New Roman" w:eastAsia="Times New Roman" w:hAnsi="Times New Roman" w:cs="Times New Roman"/>
      <w:sz w:val="26"/>
      <w:szCs w:val="26"/>
      <w:shd w:val="clear" w:color="auto" w:fill="FFFFFF"/>
    </w:rPr>
  </w:style>
  <w:style w:type="paragraph" w:customStyle="1" w:styleId="21">
    <w:name w:val="Основной текст2"/>
    <w:basedOn w:val="a"/>
    <w:link w:val="af1"/>
    <w:rsid w:val="00212802"/>
    <w:pPr>
      <w:widowControl w:val="0"/>
      <w:shd w:val="clear" w:color="auto" w:fill="FFFFFF"/>
      <w:spacing w:after="0" w:line="0" w:lineRule="atLeast"/>
      <w:jc w:val="center"/>
    </w:pPr>
    <w:rPr>
      <w:rFonts w:ascii="Times New Roman" w:eastAsia="Times New Roman" w:hAnsi="Times New Roman"/>
      <w:sz w:val="26"/>
      <w:szCs w:val="26"/>
    </w:rPr>
  </w:style>
  <w:style w:type="paragraph" w:styleId="af2">
    <w:name w:val="Intense Quote"/>
    <w:basedOn w:val="a"/>
    <w:next w:val="a"/>
    <w:link w:val="af3"/>
    <w:uiPriority w:val="30"/>
    <w:qFormat/>
    <w:rsid w:val="004B0A7A"/>
    <w:pPr>
      <w:pBdr>
        <w:bottom w:val="single" w:sz="4" w:space="4" w:color="4F81BD" w:themeColor="accent1"/>
      </w:pBdr>
      <w:spacing w:before="200" w:after="280" w:line="276" w:lineRule="auto"/>
      <w:ind w:left="936" w:right="936"/>
    </w:pPr>
    <w:rPr>
      <w:rFonts w:asciiTheme="minorHAnsi" w:eastAsiaTheme="minorHAnsi" w:hAnsiTheme="minorHAnsi" w:cstheme="minorBidi"/>
      <w:b/>
      <w:bCs/>
      <w:i/>
      <w:iCs/>
      <w:color w:val="4F81BD" w:themeColor="accent1"/>
    </w:rPr>
  </w:style>
  <w:style w:type="character" w:customStyle="1" w:styleId="af3">
    <w:name w:val="Выделенная цитата Знак"/>
    <w:basedOn w:val="a0"/>
    <w:link w:val="af2"/>
    <w:uiPriority w:val="30"/>
    <w:rsid w:val="004B0A7A"/>
    <w:rPr>
      <w:b/>
      <w:bCs/>
      <w:i/>
      <w:iCs/>
      <w:color w:val="4F81BD" w:themeColor="accent1"/>
    </w:rPr>
  </w:style>
  <w:style w:type="paragraph" w:customStyle="1" w:styleId="Default">
    <w:name w:val="Default"/>
    <w:rsid w:val="00EF2AE0"/>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msonormalcxspmiddle">
    <w:name w:val="msonormalcxspmiddle"/>
    <w:basedOn w:val="a"/>
    <w:rsid w:val="00AE495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61">
    <w:name w:val="Обычный6"/>
    <w:rsid w:val="00AE495B"/>
    <w:pPr>
      <w:spacing w:after="0" w:line="240" w:lineRule="auto"/>
    </w:pPr>
    <w:rPr>
      <w:rFonts w:ascii="Times New Roman" w:eastAsia="Times New Roman" w:hAnsi="Times New Roman" w:cs="Times New Roman"/>
      <w:sz w:val="28"/>
      <w:szCs w:val="20"/>
      <w:lang w:eastAsia="ru-RU"/>
    </w:rPr>
  </w:style>
  <w:style w:type="character" w:customStyle="1" w:styleId="apple-style-span">
    <w:name w:val="apple-style-span"/>
    <w:rsid w:val="00707FC9"/>
  </w:style>
  <w:style w:type="character" w:customStyle="1" w:styleId="apple-converted-space">
    <w:name w:val="apple-converted-space"/>
    <w:basedOn w:val="a0"/>
    <w:rsid w:val="00586815"/>
  </w:style>
  <w:style w:type="character" w:styleId="af4">
    <w:name w:val="FollowedHyperlink"/>
    <w:basedOn w:val="a0"/>
    <w:uiPriority w:val="99"/>
    <w:semiHidden/>
    <w:unhideWhenUsed/>
    <w:rsid w:val="0068436B"/>
    <w:rPr>
      <w:color w:val="800080" w:themeColor="followedHyperlink"/>
      <w:u w:val="single"/>
    </w:rPr>
  </w:style>
  <w:style w:type="paragraph" w:customStyle="1" w:styleId="af5">
    <w:name w:val="Содержимое таблицы"/>
    <w:basedOn w:val="a"/>
    <w:rsid w:val="009D014D"/>
    <w:pPr>
      <w:widowControl w:val="0"/>
      <w:suppressLineNumbers/>
      <w:suppressAutoHyphens/>
      <w:spacing w:after="0" w:line="240" w:lineRule="auto"/>
    </w:pPr>
    <w:rPr>
      <w:rFonts w:ascii="Times New Roman" w:eastAsia="SimSun" w:hAnsi="Times New Roman" w:cs="Mangal"/>
      <w:kern w:val="2"/>
      <w:sz w:val="24"/>
      <w:szCs w:val="24"/>
      <w:lang w:eastAsia="hi-IN" w:bidi="hi-IN"/>
    </w:rPr>
  </w:style>
  <w:style w:type="character" w:customStyle="1" w:styleId="10">
    <w:name w:val="Заголовок 1 Знак"/>
    <w:basedOn w:val="a0"/>
    <w:link w:val="1"/>
    <w:uiPriority w:val="9"/>
    <w:rsid w:val="008F126E"/>
    <w:rPr>
      <w:rFonts w:ascii="Times New Roman" w:eastAsia="Times New Roman" w:hAnsi="Times New Roman" w:cs="Times New Roman"/>
      <w:b/>
      <w:bCs/>
      <w:kern w:val="36"/>
      <w:sz w:val="48"/>
      <w:szCs w:val="48"/>
      <w:lang w:eastAsia="ru-RU"/>
    </w:rPr>
  </w:style>
  <w:style w:type="paragraph" w:styleId="af6">
    <w:name w:val="Body Text"/>
    <w:basedOn w:val="a"/>
    <w:link w:val="af7"/>
    <w:rsid w:val="00EB38B5"/>
    <w:pPr>
      <w:spacing w:after="0" w:line="240" w:lineRule="auto"/>
    </w:pPr>
    <w:rPr>
      <w:rFonts w:ascii="Times New Roman" w:eastAsia="Times New Roman" w:hAnsi="Times New Roman"/>
      <w:sz w:val="28"/>
      <w:szCs w:val="24"/>
      <w:lang w:eastAsia="ru-RU"/>
    </w:rPr>
  </w:style>
  <w:style w:type="character" w:customStyle="1" w:styleId="af7">
    <w:name w:val="Основной текст Знак"/>
    <w:basedOn w:val="a0"/>
    <w:link w:val="af6"/>
    <w:rsid w:val="00EB38B5"/>
    <w:rPr>
      <w:rFonts w:ascii="Times New Roman" w:eastAsia="Times New Roman" w:hAnsi="Times New Roman" w:cs="Times New Roman"/>
      <w:sz w:val="28"/>
      <w:szCs w:val="24"/>
      <w:lang w:eastAsia="ru-RU"/>
    </w:rPr>
  </w:style>
  <w:style w:type="character" w:customStyle="1" w:styleId="FontStyle12">
    <w:name w:val="Font Style12"/>
    <w:rsid w:val="00AB59D2"/>
    <w:rPr>
      <w:rFonts w:ascii="Times New Roman" w:hAnsi="Times New Roman" w:cs="Times New Roman" w:hint="default"/>
      <w:sz w:val="26"/>
      <w:szCs w:val="26"/>
    </w:rPr>
  </w:style>
  <w:style w:type="paragraph" w:customStyle="1" w:styleId="ConsPlusDocList">
    <w:name w:val="ConsPlusDocList"/>
    <w:rsid w:val="00672F61"/>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12">
    <w:name w:val="Без интервала1"/>
    <w:rsid w:val="00C4411E"/>
    <w:pPr>
      <w:suppressAutoHyphens/>
      <w:spacing w:after="0" w:line="100" w:lineRule="atLeast"/>
    </w:pPr>
    <w:rPr>
      <w:rFonts w:ascii="Times New Roman" w:eastAsia="Lucida Sans Unicode" w:hAnsi="Times New Roman" w:cs="Times New Roman"/>
      <w:lang w:eastAsia="ar-SA"/>
    </w:rPr>
  </w:style>
  <w:style w:type="character" w:customStyle="1" w:styleId="30">
    <w:name w:val="Заголовок 3 Знак"/>
    <w:basedOn w:val="a0"/>
    <w:link w:val="3"/>
    <w:uiPriority w:val="9"/>
    <w:semiHidden/>
    <w:rsid w:val="003138A7"/>
    <w:rPr>
      <w:rFonts w:asciiTheme="majorHAnsi" w:eastAsiaTheme="majorEastAsia" w:hAnsiTheme="majorHAnsi" w:cstheme="majorBidi"/>
      <w:b/>
      <w:bCs/>
      <w:color w:val="4F81BD" w:themeColor="accent1"/>
    </w:rPr>
  </w:style>
  <w:style w:type="character" w:customStyle="1" w:styleId="20">
    <w:name w:val="Заголовок 2 Знак"/>
    <w:basedOn w:val="a0"/>
    <w:link w:val="2"/>
    <w:rsid w:val="004A4100"/>
    <w:rPr>
      <w:rFonts w:ascii="Times New Roman" w:eastAsia="Times New Roman" w:hAnsi="Times New Roman" w:cs="Times New Roman"/>
      <w:b/>
      <w:bCs/>
      <w:sz w:val="36"/>
      <w:szCs w:val="36"/>
      <w:lang w:eastAsia="ru-RU"/>
    </w:rPr>
  </w:style>
  <w:style w:type="paragraph" w:customStyle="1" w:styleId="af8">
    <w:name w:val="Знак"/>
    <w:basedOn w:val="a"/>
    <w:rsid w:val="004A4100"/>
    <w:pPr>
      <w:spacing w:line="240" w:lineRule="exact"/>
    </w:pPr>
    <w:rPr>
      <w:rFonts w:ascii="Verdana" w:eastAsia="Times New Roman" w:hAnsi="Verdana"/>
      <w:sz w:val="20"/>
      <w:szCs w:val="20"/>
      <w:lang w:val="en-US"/>
    </w:rPr>
  </w:style>
  <w:style w:type="paragraph" w:customStyle="1" w:styleId="af9">
    <w:name w:val="Знак Знак Знак Знак Знак Знак Знак Знак Знак Знак"/>
    <w:basedOn w:val="a"/>
    <w:rsid w:val="004A4100"/>
    <w:pPr>
      <w:widowControl w:val="0"/>
      <w:adjustRightInd w:val="0"/>
      <w:spacing w:line="240" w:lineRule="exact"/>
      <w:jc w:val="right"/>
    </w:pPr>
    <w:rPr>
      <w:rFonts w:ascii="Times New Roman" w:eastAsia="Times New Roman" w:hAnsi="Times New Roman"/>
      <w:sz w:val="20"/>
      <w:szCs w:val="20"/>
      <w:lang w:val="en-GB"/>
    </w:rPr>
  </w:style>
  <w:style w:type="character" w:customStyle="1" w:styleId="60">
    <w:name w:val="Заголовок 6 Знак"/>
    <w:basedOn w:val="a0"/>
    <w:link w:val="6"/>
    <w:uiPriority w:val="9"/>
    <w:semiHidden/>
    <w:rsid w:val="00524DE1"/>
    <w:rPr>
      <w:rFonts w:asciiTheme="majorHAnsi" w:eastAsiaTheme="majorEastAsia" w:hAnsiTheme="majorHAnsi" w:cstheme="majorBidi"/>
      <w:i/>
      <w:iCs/>
      <w:color w:val="243F60" w:themeColor="accent1" w:themeShade="7F"/>
    </w:rPr>
  </w:style>
  <w:style w:type="paragraph" w:customStyle="1" w:styleId="Style2">
    <w:name w:val="Style2"/>
    <w:basedOn w:val="a"/>
    <w:uiPriority w:val="99"/>
    <w:rsid w:val="00524DE1"/>
    <w:pPr>
      <w:widowControl w:val="0"/>
      <w:autoSpaceDE w:val="0"/>
      <w:autoSpaceDN w:val="0"/>
      <w:adjustRightInd w:val="0"/>
      <w:spacing w:after="0" w:line="326" w:lineRule="exact"/>
      <w:jc w:val="right"/>
    </w:pPr>
    <w:rPr>
      <w:rFonts w:ascii="Times New Roman" w:eastAsia="Times New Roman" w:hAnsi="Times New Roman"/>
      <w:sz w:val="24"/>
      <w:szCs w:val="24"/>
      <w:lang w:eastAsia="ru-RU"/>
    </w:rPr>
  </w:style>
  <w:style w:type="character" w:customStyle="1" w:styleId="FontStyle11">
    <w:name w:val="Font Style11"/>
    <w:uiPriority w:val="99"/>
    <w:rsid w:val="00524DE1"/>
    <w:rPr>
      <w:rFonts w:ascii="Times New Roman" w:hAnsi="Times New Roman" w:cs="Times New Roman" w:hint="default"/>
      <w:b/>
      <w:bCs/>
      <w:sz w:val="24"/>
      <w:szCs w:val="24"/>
    </w:rPr>
  </w:style>
  <w:style w:type="paragraph" w:styleId="afa">
    <w:name w:val="Plain Text"/>
    <w:basedOn w:val="a"/>
    <w:link w:val="afb"/>
    <w:rsid w:val="00AD5460"/>
    <w:pPr>
      <w:spacing w:after="0" w:line="240" w:lineRule="auto"/>
    </w:pPr>
    <w:rPr>
      <w:rFonts w:ascii="Courier New" w:eastAsia="Times New Roman" w:hAnsi="Courier New" w:cs="Courier New"/>
      <w:sz w:val="20"/>
      <w:szCs w:val="20"/>
      <w:lang w:eastAsia="ru-RU"/>
    </w:rPr>
  </w:style>
  <w:style w:type="character" w:customStyle="1" w:styleId="afb">
    <w:name w:val="Текст Знак"/>
    <w:basedOn w:val="a0"/>
    <w:link w:val="afa"/>
    <w:rsid w:val="00AD5460"/>
    <w:rPr>
      <w:rFonts w:ascii="Courier New" w:eastAsia="Times New Roman" w:hAnsi="Courier New" w:cs="Courier New"/>
      <w:sz w:val="20"/>
      <w:szCs w:val="20"/>
      <w:lang w:eastAsia="ru-RU"/>
    </w:rPr>
  </w:style>
  <w:style w:type="paragraph" w:customStyle="1" w:styleId="13">
    <w:name w:val="Обычный1"/>
    <w:rsid w:val="00C93378"/>
    <w:pPr>
      <w:spacing w:after="0" w:line="240" w:lineRule="auto"/>
    </w:pPr>
    <w:rPr>
      <w:rFonts w:ascii="Times New Roman" w:eastAsia="Times New Roman" w:hAnsi="Times New Roman" w:cs="Times New Roman"/>
      <w:sz w:val="28"/>
      <w:szCs w:val="20"/>
      <w:lang w:eastAsia="ru-RU"/>
    </w:rPr>
  </w:style>
  <w:style w:type="paragraph" w:customStyle="1" w:styleId="Head93">
    <w:name w:val="Head 9.3"/>
    <w:basedOn w:val="a"/>
    <w:next w:val="a"/>
    <w:rsid w:val="00855CC5"/>
    <w:pPr>
      <w:keepNext/>
      <w:widowControl w:val="0"/>
      <w:suppressAutoHyphens/>
      <w:spacing w:before="240" w:after="60" w:line="240" w:lineRule="auto"/>
      <w:jc w:val="center"/>
    </w:pPr>
    <w:rPr>
      <w:rFonts w:ascii="Times New Roman Bold" w:eastAsia="Times New Roman" w:hAnsi="Times New Roman Bold"/>
      <w:b/>
      <w:bCs/>
      <w:sz w:val="28"/>
      <w:szCs w:val="28"/>
      <w:lang w:eastAsia="ru-RU"/>
    </w:rPr>
  </w:style>
  <w:style w:type="character" w:customStyle="1" w:styleId="50">
    <w:name w:val="Заголовок 5 Знак"/>
    <w:basedOn w:val="a0"/>
    <w:link w:val="5"/>
    <w:uiPriority w:val="9"/>
    <w:rsid w:val="00B02133"/>
    <w:rPr>
      <w:rFonts w:asciiTheme="majorHAnsi" w:eastAsiaTheme="majorEastAsia" w:hAnsiTheme="majorHAnsi" w:cstheme="majorBidi"/>
      <w:color w:val="365F91" w:themeColor="accent1" w:themeShade="BF"/>
    </w:rPr>
  </w:style>
  <w:style w:type="paragraph" w:customStyle="1" w:styleId="large">
    <w:name w:val="large"/>
    <w:basedOn w:val="a"/>
    <w:rsid w:val="0079374A"/>
    <w:pPr>
      <w:spacing w:before="100" w:beforeAutospacing="1" w:after="100" w:afterAutospacing="1" w:line="240" w:lineRule="auto"/>
    </w:pPr>
    <w:rPr>
      <w:rFonts w:ascii="Times New Roman" w:eastAsia="Times New Roman" w:hAnsi="Times New Roman"/>
      <w:sz w:val="24"/>
      <w:szCs w:val="24"/>
      <w:lang w:eastAsia="ru-RU"/>
    </w:rPr>
  </w:style>
  <w:style w:type="character" w:styleId="afc">
    <w:name w:val="Strong"/>
    <w:basedOn w:val="a0"/>
    <w:uiPriority w:val="22"/>
    <w:qFormat/>
    <w:rsid w:val="0079374A"/>
    <w:rPr>
      <w:b/>
      <w:bCs/>
    </w:rPr>
  </w:style>
  <w:style w:type="paragraph" w:customStyle="1" w:styleId="mmfbox2">
    <w:name w:val="mmfbox2"/>
    <w:basedOn w:val="a"/>
    <w:rsid w:val="0079374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1pt0pt">
    <w:name w:val="Основной текст + 11 pt;Интервал 0 pt"/>
    <w:basedOn w:val="af1"/>
    <w:rsid w:val="00E00DF7"/>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rPr>
  </w:style>
  <w:style w:type="paragraph" w:customStyle="1" w:styleId="14">
    <w:name w:val="Основной текст1"/>
    <w:basedOn w:val="a"/>
    <w:rsid w:val="00E00DF7"/>
    <w:pPr>
      <w:widowControl w:val="0"/>
      <w:shd w:val="clear" w:color="auto" w:fill="FFFFFF"/>
      <w:spacing w:after="0" w:line="240" w:lineRule="auto"/>
    </w:pPr>
    <w:rPr>
      <w:rFonts w:ascii="Times New Roman" w:eastAsia="Times New Roman" w:hAnsi="Times New Roman"/>
      <w:color w:val="000000"/>
      <w:sz w:val="20"/>
      <w:szCs w:val="20"/>
      <w:lang w:eastAsia="ru-RU"/>
    </w:rPr>
  </w:style>
  <w:style w:type="character" w:customStyle="1" w:styleId="quetip">
    <w:name w:val="quetip"/>
    <w:basedOn w:val="a0"/>
    <w:rsid w:val="00E02F14"/>
  </w:style>
  <w:style w:type="character" w:customStyle="1" w:styleId="acc-value">
    <w:name w:val="acc-value"/>
    <w:basedOn w:val="a0"/>
    <w:rsid w:val="00E02F14"/>
  </w:style>
  <w:style w:type="paragraph" w:customStyle="1" w:styleId="sup">
    <w:name w:val="sup"/>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main">
    <w:name w:val="main"/>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ub">
    <w:name w:val="sub"/>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byss">
    <w:name w:val="abyss"/>
    <w:basedOn w:val="a"/>
    <w:rsid w:val="00E02F1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graytitle">
    <w:name w:val="graytitle"/>
    <w:basedOn w:val="a0"/>
    <w:rsid w:val="00E02F14"/>
  </w:style>
  <w:style w:type="character" w:customStyle="1" w:styleId="und">
    <w:name w:val="und"/>
    <w:basedOn w:val="a0"/>
    <w:rsid w:val="00E02F14"/>
  </w:style>
  <w:style w:type="paragraph" w:customStyle="1" w:styleId="newsdate">
    <w:name w:val="newsdate"/>
    <w:basedOn w:val="a"/>
    <w:rsid w:val="00DD57DD"/>
    <w:pPr>
      <w:spacing w:before="100" w:beforeAutospacing="1" w:after="100" w:afterAutospacing="1" w:line="240" w:lineRule="auto"/>
    </w:pPr>
    <w:rPr>
      <w:rFonts w:ascii="Times New Roman" w:eastAsia="Times New Roman" w:hAnsi="Times New Roman"/>
      <w:sz w:val="24"/>
      <w:szCs w:val="24"/>
      <w:lang w:eastAsia="ru-RU"/>
    </w:rPr>
  </w:style>
  <w:style w:type="character" w:styleId="afd">
    <w:name w:val="Emphasis"/>
    <w:basedOn w:val="a0"/>
    <w:uiPriority w:val="20"/>
    <w:qFormat/>
    <w:rsid w:val="00DD57DD"/>
    <w:rPr>
      <w:i/>
      <w:iCs/>
    </w:rPr>
  </w:style>
  <w:style w:type="paragraph" w:customStyle="1" w:styleId="news-type-tag">
    <w:name w:val="news-type-tag"/>
    <w:basedOn w:val="a"/>
    <w:rsid w:val="00DD57D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xt-data">
    <w:name w:val="txt-data"/>
    <w:basedOn w:val="a"/>
    <w:rsid w:val="00DD57DD"/>
    <w:pPr>
      <w:spacing w:before="100" w:beforeAutospacing="1" w:after="100" w:afterAutospacing="1" w:line="240" w:lineRule="auto"/>
    </w:pPr>
    <w:rPr>
      <w:rFonts w:ascii="Times New Roman" w:eastAsia="Times New Roman" w:hAnsi="Times New Roman"/>
      <w:sz w:val="24"/>
      <w:szCs w:val="24"/>
      <w:lang w:eastAsia="ru-RU"/>
    </w:rPr>
  </w:style>
  <w:style w:type="paragraph" w:styleId="afe">
    <w:name w:val="Body Text Indent"/>
    <w:basedOn w:val="a"/>
    <w:link w:val="aff"/>
    <w:uiPriority w:val="99"/>
    <w:unhideWhenUsed/>
    <w:rsid w:val="00E23716"/>
    <w:pPr>
      <w:spacing w:after="120"/>
      <w:ind w:left="283"/>
    </w:pPr>
  </w:style>
  <w:style w:type="character" w:customStyle="1" w:styleId="aff">
    <w:name w:val="Основной текст с отступом Знак"/>
    <w:basedOn w:val="a0"/>
    <w:link w:val="afe"/>
    <w:uiPriority w:val="99"/>
    <w:rsid w:val="00E23716"/>
    <w:rPr>
      <w:rFonts w:ascii="Calibri" w:eastAsia="Calibri" w:hAnsi="Calibri" w:cs="Times New Roman"/>
    </w:rPr>
  </w:style>
  <w:style w:type="paragraph" w:customStyle="1" w:styleId="31">
    <w:name w:val="Обычный3"/>
    <w:rsid w:val="00C57AEA"/>
    <w:pPr>
      <w:spacing w:after="0" w:line="240" w:lineRule="auto"/>
    </w:pPr>
    <w:rPr>
      <w:rFonts w:ascii="Times New Roman" w:eastAsia="Times New Roman" w:hAnsi="Times New Roman" w:cs="Times New Roman"/>
      <w:sz w:val="28"/>
      <w:szCs w:val="20"/>
      <w:lang w:eastAsia="ru-RU"/>
    </w:rPr>
  </w:style>
  <w:style w:type="paragraph" w:customStyle="1" w:styleId="4">
    <w:name w:val="Обычный4"/>
    <w:rsid w:val="00C57AEA"/>
    <w:pPr>
      <w:spacing w:after="0" w:line="240" w:lineRule="auto"/>
    </w:pPr>
    <w:rPr>
      <w:rFonts w:ascii="Times New Roman" w:eastAsia="Times New Roman" w:hAnsi="Times New Roman" w:cs="Times New Roman"/>
      <w:sz w:val="28"/>
      <w:szCs w:val="20"/>
      <w:lang w:eastAsia="ru-RU"/>
    </w:rPr>
  </w:style>
  <w:style w:type="paragraph" w:customStyle="1" w:styleId="p1">
    <w:name w:val="p1"/>
    <w:basedOn w:val="a"/>
    <w:rsid w:val="0027583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0">
    <w:name w:val="Гипертекстовая ссылка"/>
    <w:basedOn w:val="a0"/>
    <w:uiPriority w:val="99"/>
    <w:rsid w:val="002E5053"/>
    <w:rPr>
      <w:rFonts w:cs="Times New Roman"/>
      <w:b w:val="0"/>
      <w:color w:val="106B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376189">
      <w:bodyDiv w:val="1"/>
      <w:marLeft w:val="0"/>
      <w:marRight w:val="0"/>
      <w:marTop w:val="0"/>
      <w:marBottom w:val="0"/>
      <w:divBdr>
        <w:top w:val="none" w:sz="0" w:space="0" w:color="auto"/>
        <w:left w:val="none" w:sz="0" w:space="0" w:color="auto"/>
        <w:bottom w:val="none" w:sz="0" w:space="0" w:color="auto"/>
        <w:right w:val="none" w:sz="0" w:space="0" w:color="auto"/>
      </w:divBdr>
    </w:div>
    <w:div w:id="203106101">
      <w:bodyDiv w:val="1"/>
      <w:marLeft w:val="0"/>
      <w:marRight w:val="0"/>
      <w:marTop w:val="0"/>
      <w:marBottom w:val="0"/>
      <w:divBdr>
        <w:top w:val="none" w:sz="0" w:space="0" w:color="auto"/>
        <w:left w:val="none" w:sz="0" w:space="0" w:color="auto"/>
        <w:bottom w:val="none" w:sz="0" w:space="0" w:color="auto"/>
        <w:right w:val="none" w:sz="0" w:space="0" w:color="auto"/>
      </w:divBdr>
    </w:div>
    <w:div w:id="215241531">
      <w:bodyDiv w:val="1"/>
      <w:marLeft w:val="0"/>
      <w:marRight w:val="0"/>
      <w:marTop w:val="0"/>
      <w:marBottom w:val="0"/>
      <w:divBdr>
        <w:top w:val="none" w:sz="0" w:space="0" w:color="auto"/>
        <w:left w:val="none" w:sz="0" w:space="0" w:color="auto"/>
        <w:bottom w:val="none" w:sz="0" w:space="0" w:color="auto"/>
        <w:right w:val="none" w:sz="0" w:space="0" w:color="auto"/>
      </w:divBdr>
    </w:div>
    <w:div w:id="217672440">
      <w:bodyDiv w:val="1"/>
      <w:marLeft w:val="0"/>
      <w:marRight w:val="0"/>
      <w:marTop w:val="0"/>
      <w:marBottom w:val="0"/>
      <w:divBdr>
        <w:top w:val="none" w:sz="0" w:space="0" w:color="auto"/>
        <w:left w:val="none" w:sz="0" w:space="0" w:color="auto"/>
        <w:bottom w:val="none" w:sz="0" w:space="0" w:color="auto"/>
        <w:right w:val="none" w:sz="0" w:space="0" w:color="auto"/>
      </w:divBdr>
    </w:div>
    <w:div w:id="236942056">
      <w:bodyDiv w:val="1"/>
      <w:marLeft w:val="0"/>
      <w:marRight w:val="0"/>
      <w:marTop w:val="0"/>
      <w:marBottom w:val="0"/>
      <w:divBdr>
        <w:top w:val="none" w:sz="0" w:space="0" w:color="auto"/>
        <w:left w:val="none" w:sz="0" w:space="0" w:color="auto"/>
        <w:bottom w:val="none" w:sz="0" w:space="0" w:color="auto"/>
        <w:right w:val="none" w:sz="0" w:space="0" w:color="auto"/>
      </w:divBdr>
    </w:div>
    <w:div w:id="269049262">
      <w:bodyDiv w:val="1"/>
      <w:marLeft w:val="0"/>
      <w:marRight w:val="0"/>
      <w:marTop w:val="0"/>
      <w:marBottom w:val="0"/>
      <w:divBdr>
        <w:top w:val="none" w:sz="0" w:space="0" w:color="auto"/>
        <w:left w:val="none" w:sz="0" w:space="0" w:color="auto"/>
        <w:bottom w:val="none" w:sz="0" w:space="0" w:color="auto"/>
        <w:right w:val="none" w:sz="0" w:space="0" w:color="auto"/>
      </w:divBdr>
    </w:div>
    <w:div w:id="301931092">
      <w:bodyDiv w:val="1"/>
      <w:marLeft w:val="0"/>
      <w:marRight w:val="0"/>
      <w:marTop w:val="0"/>
      <w:marBottom w:val="0"/>
      <w:divBdr>
        <w:top w:val="none" w:sz="0" w:space="0" w:color="auto"/>
        <w:left w:val="none" w:sz="0" w:space="0" w:color="auto"/>
        <w:bottom w:val="none" w:sz="0" w:space="0" w:color="auto"/>
        <w:right w:val="none" w:sz="0" w:space="0" w:color="auto"/>
      </w:divBdr>
    </w:div>
    <w:div w:id="317194814">
      <w:bodyDiv w:val="1"/>
      <w:marLeft w:val="0"/>
      <w:marRight w:val="0"/>
      <w:marTop w:val="0"/>
      <w:marBottom w:val="0"/>
      <w:divBdr>
        <w:top w:val="none" w:sz="0" w:space="0" w:color="auto"/>
        <w:left w:val="none" w:sz="0" w:space="0" w:color="auto"/>
        <w:bottom w:val="none" w:sz="0" w:space="0" w:color="auto"/>
        <w:right w:val="none" w:sz="0" w:space="0" w:color="auto"/>
      </w:divBdr>
    </w:div>
    <w:div w:id="362481449">
      <w:bodyDiv w:val="1"/>
      <w:marLeft w:val="0"/>
      <w:marRight w:val="0"/>
      <w:marTop w:val="0"/>
      <w:marBottom w:val="0"/>
      <w:divBdr>
        <w:top w:val="none" w:sz="0" w:space="0" w:color="auto"/>
        <w:left w:val="none" w:sz="0" w:space="0" w:color="auto"/>
        <w:bottom w:val="none" w:sz="0" w:space="0" w:color="auto"/>
        <w:right w:val="none" w:sz="0" w:space="0" w:color="auto"/>
      </w:divBdr>
    </w:div>
    <w:div w:id="368262717">
      <w:bodyDiv w:val="1"/>
      <w:marLeft w:val="0"/>
      <w:marRight w:val="0"/>
      <w:marTop w:val="0"/>
      <w:marBottom w:val="0"/>
      <w:divBdr>
        <w:top w:val="none" w:sz="0" w:space="0" w:color="auto"/>
        <w:left w:val="none" w:sz="0" w:space="0" w:color="auto"/>
        <w:bottom w:val="none" w:sz="0" w:space="0" w:color="auto"/>
        <w:right w:val="none" w:sz="0" w:space="0" w:color="auto"/>
      </w:divBdr>
    </w:div>
    <w:div w:id="406000557">
      <w:bodyDiv w:val="1"/>
      <w:marLeft w:val="0"/>
      <w:marRight w:val="0"/>
      <w:marTop w:val="0"/>
      <w:marBottom w:val="0"/>
      <w:divBdr>
        <w:top w:val="none" w:sz="0" w:space="0" w:color="auto"/>
        <w:left w:val="none" w:sz="0" w:space="0" w:color="auto"/>
        <w:bottom w:val="none" w:sz="0" w:space="0" w:color="auto"/>
        <w:right w:val="none" w:sz="0" w:space="0" w:color="auto"/>
      </w:divBdr>
    </w:div>
    <w:div w:id="408770424">
      <w:bodyDiv w:val="1"/>
      <w:marLeft w:val="0"/>
      <w:marRight w:val="0"/>
      <w:marTop w:val="0"/>
      <w:marBottom w:val="0"/>
      <w:divBdr>
        <w:top w:val="none" w:sz="0" w:space="0" w:color="auto"/>
        <w:left w:val="none" w:sz="0" w:space="0" w:color="auto"/>
        <w:bottom w:val="none" w:sz="0" w:space="0" w:color="auto"/>
        <w:right w:val="none" w:sz="0" w:space="0" w:color="auto"/>
      </w:divBdr>
    </w:div>
    <w:div w:id="423378799">
      <w:bodyDiv w:val="1"/>
      <w:marLeft w:val="0"/>
      <w:marRight w:val="0"/>
      <w:marTop w:val="0"/>
      <w:marBottom w:val="0"/>
      <w:divBdr>
        <w:top w:val="none" w:sz="0" w:space="0" w:color="auto"/>
        <w:left w:val="none" w:sz="0" w:space="0" w:color="auto"/>
        <w:bottom w:val="none" w:sz="0" w:space="0" w:color="auto"/>
        <w:right w:val="none" w:sz="0" w:space="0" w:color="auto"/>
      </w:divBdr>
    </w:div>
    <w:div w:id="467747188">
      <w:bodyDiv w:val="1"/>
      <w:marLeft w:val="0"/>
      <w:marRight w:val="0"/>
      <w:marTop w:val="0"/>
      <w:marBottom w:val="0"/>
      <w:divBdr>
        <w:top w:val="none" w:sz="0" w:space="0" w:color="auto"/>
        <w:left w:val="none" w:sz="0" w:space="0" w:color="auto"/>
        <w:bottom w:val="none" w:sz="0" w:space="0" w:color="auto"/>
        <w:right w:val="none" w:sz="0" w:space="0" w:color="auto"/>
      </w:divBdr>
      <w:divsChild>
        <w:div w:id="104006750">
          <w:marLeft w:val="0"/>
          <w:marRight w:val="0"/>
          <w:marTop w:val="750"/>
          <w:marBottom w:val="0"/>
          <w:divBdr>
            <w:top w:val="none" w:sz="0" w:space="0" w:color="auto"/>
            <w:left w:val="none" w:sz="0" w:space="0" w:color="auto"/>
            <w:bottom w:val="none" w:sz="0" w:space="0" w:color="auto"/>
            <w:right w:val="none" w:sz="0" w:space="0" w:color="auto"/>
          </w:divBdr>
          <w:divsChild>
            <w:div w:id="56630898">
              <w:marLeft w:val="4950"/>
              <w:marRight w:val="0"/>
              <w:marTop w:val="0"/>
              <w:marBottom w:val="0"/>
              <w:divBdr>
                <w:top w:val="none" w:sz="0" w:space="0" w:color="auto"/>
                <w:left w:val="none" w:sz="0" w:space="0" w:color="auto"/>
                <w:bottom w:val="none" w:sz="0" w:space="0" w:color="auto"/>
                <w:right w:val="none" w:sz="0" w:space="0" w:color="auto"/>
              </w:divBdr>
              <w:divsChild>
                <w:div w:id="1301886545">
                  <w:marLeft w:val="0"/>
                  <w:marRight w:val="0"/>
                  <w:marTop w:val="0"/>
                  <w:marBottom w:val="0"/>
                  <w:divBdr>
                    <w:top w:val="none" w:sz="0" w:space="0" w:color="auto"/>
                    <w:left w:val="none" w:sz="0" w:space="0" w:color="auto"/>
                    <w:bottom w:val="none" w:sz="0" w:space="0" w:color="auto"/>
                    <w:right w:val="none" w:sz="0" w:space="0" w:color="auto"/>
                  </w:divBdr>
                </w:div>
                <w:div w:id="1625042844">
                  <w:marLeft w:val="0"/>
                  <w:marRight w:val="0"/>
                  <w:marTop w:val="450"/>
                  <w:marBottom w:val="0"/>
                  <w:divBdr>
                    <w:top w:val="single" w:sz="6" w:space="23" w:color="CCCCCC"/>
                    <w:left w:val="none" w:sz="0" w:space="0" w:color="auto"/>
                    <w:bottom w:val="none" w:sz="0" w:space="0" w:color="auto"/>
                    <w:right w:val="none" w:sz="0" w:space="0" w:color="auto"/>
                  </w:divBdr>
                  <w:divsChild>
                    <w:div w:id="803355765">
                      <w:marLeft w:val="0"/>
                      <w:marRight w:val="0"/>
                      <w:marTop w:val="0"/>
                      <w:marBottom w:val="0"/>
                      <w:divBdr>
                        <w:top w:val="none" w:sz="0" w:space="0" w:color="auto"/>
                        <w:left w:val="none" w:sz="0" w:space="0" w:color="auto"/>
                        <w:bottom w:val="none" w:sz="0" w:space="0" w:color="auto"/>
                        <w:right w:val="none" w:sz="0" w:space="0" w:color="auto"/>
                      </w:divBdr>
                      <w:divsChild>
                        <w:div w:id="272397581">
                          <w:marLeft w:val="0"/>
                          <w:marRight w:val="0"/>
                          <w:marTop w:val="0"/>
                          <w:marBottom w:val="300"/>
                          <w:divBdr>
                            <w:top w:val="none" w:sz="0" w:space="0" w:color="auto"/>
                            <w:left w:val="none" w:sz="0" w:space="0" w:color="auto"/>
                            <w:bottom w:val="none" w:sz="0" w:space="0" w:color="auto"/>
                            <w:right w:val="none" w:sz="0" w:space="0" w:color="auto"/>
                          </w:divBdr>
                          <w:divsChild>
                            <w:div w:id="1964192138">
                              <w:marLeft w:val="0"/>
                              <w:marRight w:val="0"/>
                              <w:marTop w:val="0"/>
                              <w:marBottom w:val="0"/>
                              <w:divBdr>
                                <w:top w:val="none" w:sz="0" w:space="0" w:color="auto"/>
                                <w:left w:val="none" w:sz="0" w:space="0" w:color="auto"/>
                                <w:bottom w:val="none" w:sz="0" w:space="0" w:color="auto"/>
                                <w:right w:val="none" w:sz="0" w:space="0" w:color="auto"/>
                              </w:divBdr>
                            </w:div>
                          </w:divsChild>
                        </w:div>
                        <w:div w:id="2131624704">
                          <w:marLeft w:val="0"/>
                          <w:marRight w:val="0"/>
                          <w:marTop w:val="0"/>
                          <w:marBottom w:val="300"/>
                          <w:divBdr>
                            <w:top w:val="none" w:sz="0" w:space="0" w:color="auto"/>
                            <w:left w:val="none" w:sz="0" w:space="0" w:color="auto"/>
                            <w:bottom w:val="none" w:sz="0" w:space="0" w:color="auto"/>
                            <w:right w:val="none" w:sz="0" w:space="0" w:color="auto"/>
                          </w:divBdr>
                          <w:divsChild>
                            <w:div w:id="572592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789147">
                      <w:marLeft w:val="0"/>
                      <w:marRight w:val="0"/>
                      <w:marTop w:val="0"/>
                      <w:marBottom w:val="0"/>
                      <w:divBdr>
                        <w:top w:val="none" w:sz="0" w:space="0" w:color="auto"/>
                        <w:left w:val="none" w:sz="0" w:space="0" w:color="auto"/>
                        <w:bottom w:val="none" w:sz="0" w:space="0" w:color="auto"/>
                        <w:right w:val="none" w:sz="0" w:space="0" w:color="auto"/>
                      </w:divBdr>
                      <w:divsChild>
                        <w:div w:id="312492829">
                          <w:marLeft w:val="0"/>
                          <w:marRight w:val="0"/>
                          <w:marTop w:val="0"/>
                          <w:marBottom w:val="300"/>
                          <w:divBdr>
                            <w:top w:val="none" w:sz="0" w:space="0" w:color="auto"/>
                            <w:left w:val="none" w:sz="0" w:space="0" w:color="auto"/>
                            <w:bottom w:val="none" w:sz="0" w:space="0" w:color="auto"/>
                            <w:right w:val="none" w:sz="0" w:space="0" w:color="auto"/>
                          </w:divBdr>
                          <w:divsChild>
                            <w:div w:id="840923795">
                              <w:marLeft w:val="0"/>
                              <w:marRight w:val="0"/>
                              <w:marTop w:val="0"/>
                              <w:marBottom w:val="0"/>
                              <w:divBdr>
                                <w:top w:val="none" w:sz="0" w:space="0" w:color="auto"/>
                                <w:left w:val="none" w:sz="0" w:space="0" w:color="auto"/>
                                <w:bottom w:val="none" w:sz="0" w:space="0" w:color="auto"/>
                                <w:right w:val="none" w:sz="0" w:space="0" w:color="auto"/>
                              </w:divBdr>
                            </w:div>
                          </w:divsChild>
                        </w:div>
                        <w:div w:id="589197925">
                          <w:marLeft w:val="0"/>
                          <w:marRight w:val="0"/>
                          <w:marTop w:val="0"/>
                          <w:marBottom w:val="300"/>
                          <w:divBdr>
                            <w:top w:val="none" w:sz="0" w:space="0" w:color="auto"/>
                            <w:left w:val="none" w:sz="0" w:space="0" w:color="auto"/>
                            <w:bottom w:val="none" w:sz="0" w:space="0" w:color="auto"/>
                            <w:right w:val="none" w:sz="0" w:space="0" w:color="auto"/>
                          </w:divBdr>
                          <w:divsChild>
                            <w:div w:id="829718024">
                              <w:marLeft w:val="0"/>
                              <w:marRight w:val="0"/>
                              <w:marTop w:val="0"/>
                              <w:marBottom w:val="0"/>
                              <w:divBdr>
                                <w:top w:val="none" w:sz="0" w:space="0" w:color="auto"/>
                                <w:left w:val="none" w:sz="0" w:space="0" w:color="auto"/>
                                <w:bottom w:val="none" w:sz="0" w:space="0" w:color="auto"/>
                                <w:right w:val="none" w:sz="0" w:space="0" w:color="auto"/>
                              </w:divBdr>
                            </w:div>
                          </w:divsChild>
                        </w:div>
                        <w:div w:id="622005679">
                          <w:marLeft w:val="0"/>
                          <w:marRight w:val="0"/>
                          <w:marTop w:val="0"/>
                          <w:marBottom w:val="300"/>
                          <w:divBdr>
                            <w:top w:val="none" w:sz="0" w:space="0" w:color="auto"/>
                            <w:left w:val="none" w:sz="0" w:space="0" w:color="auto"/>
                            <w:bottom w:val="none" w:sz="0" w:space="0" w:color="auto"/>
                            <w:right w:val="none" w:sz="0" w:space="0" w:color="auto"/>
                          </w:divBdr>
                          <w:divsChild>
                            <w:div w:id="1272666029">
                              <w:marLeft w:val="0"/>
                              <w:marRight w:val="0"/>
                              <w:marTop w:val="0"/>
                              <w:marBottom w:val="0"/>
                              <w:divBdr>
                                <w:top w:val="none" w:sz="0" w:space="0" w:color="auto"/>
                                <w:left w:val="none" w:sz="0" w:space="0" w:color="auto"/>
                                <w:bottom w:val="none" w:sz="0" w:space="0" w:color="auto"/>
                                <w:right w:val="none" w:sz="0" w:space="0" w:color="auto"/>
                              </w:divBdr>
                            </w:div>
                          </w:divsChild>
                        </w:div>
                        <w:div w:id="837044112">
                          <w:marLeft w:val="0"/>
                          <w:marRight w:val="0"/>
                          <w:marTop w:val="0"/>
                          <w:marBottom w:val="300"/>
                          <w:divBdr>
                            <w:top w:val="none" w:sz="0" w:space="0" w:color="auto"/>
                            <w:left w:val="none" w:sz="0" w:space="0" w:color="auto"/>
                            <w:bottom w:val="none" w:sz="0" w:space="0" w:color="auto"/>
                            <w:right w:val="none" w:sz="0" w:space="0" w:color="auto"/>
                          </w:divBdr>
                          <w:divsChild>
                            <w:div w:id="2070959365">
                              <w:marLeft w:val="0"/>
                              <w:marRight w:val="0"/>
                              <w:marTop w:val="0"/>
                              <w:marBottom w:val="0"/>
                              <w:divBdr>
                                <w:top w:val="none" w:sz="0" w:space="0" w:color="auto"/>
                                <w:left w:val="none" w:sz="0" w:space="0" w:color="auto"/>
                                <w:bottom w:val="none" w:sz="0" w:space="0" w:color="auto"/>
                                <w:right w:val="none" w:sz="0" w:space="0" w:color="auto"/>
                              </w:divBdr>
                            </w:div>
                          </w:divsChild>
                        </w:div>
                        <w:div w:id="1673797001">
                          <w:marLeft w:val="0"/>
                          <w:marRight w:val="0"/>
                          <w:marTop w:val="0"/>
                          <w:marBottom w:val="300"/>
                          <w:divBdr>
                            <w:top w:val="none" w:sz="0" w:space="0" w:color="auto"/>
                            <w:left w:val="none" w:sz="0" w:space="0" w:color="auto"/>
                            <w:bottom w:val="none" w:sz="0" w:space="0" w:color="auto"/>
                            <w:right w:val="none" w:sz="0" w:space="0" w:color="auto"/>
                          </w:divBdr>
                          <w:divsChild>
                            <w:div w:id="1319114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8238789">
              <w:marLeft w:val="0"/>
              <w:marRight w:val="0"/>
              <w:marTop w:val="0"/>
              <w:marBottom w:val="0"/>
              <w:divBdr>
                <w:top w:val="none" w:sz="0" w:space="0" w:color="auto"/>
                <w:left w:val="none" w:sz="0" w:space="0" w:color="auto"/>
                <w:bottom w:val="none" w:sz="0" w:space="0" w:color="auto"/>
                <w:right w:val="none" w:sz="0" w:space="0" w:color="auto"/>
              </w:divBdr>
              <w:divsChild>
                <w:div w:id="159940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799726">
          <w:marLeft w:val="0"/>
          <w:marRight w:val="0"/>
          <w:marTop w:val="0"/>
          <w:marBottom w:val="180"/>
          <w:divBdr>
            <w:top w:val="none" w:sz="0" w:space="0" w:color="auto"/>
            <w:left w:val="none" w:sz="0" w:space="0" w:color="auto"/>
            <w:bottom w:val="none" w:sz="0" w:space="0" w:color="auto"/>
            <w:right w:val="none" w:sz="0" w:space="0" w:color="auto"/>
          </w:divBdr>
        </w:div>
        <w:div w:id="1646355245">
          <w:marLeft w:val="0"/>
          <w:marRight w:val="0"/>
          <w:marTop w:val="0"/>
          <w:marBottom w:val="180"/>
          <w:divBdr>
            <w:top w:val="none" w:sz="0" w:space="0" w:color="auto"/>
            <w:left w:val="none" w:sz="0" w:space="0" w:color="auto"/>
            <w:bottom w:val="none" w:sz="0" w:space="0" w:color="auto"/>
            <w:right w:val="none" w:sz="0" w:space="0" w:color="auto"/>
          </w:divBdr>
        </w:div>
        <w:div w:id="1768425776">
          <w:marLeft w:val="0"/>
          <w:marRight w:val="0"/>
          <w:marTop w:val="0"/>
          <w:marBottom w:val="300"/>
          <w:divBdr>
            <w:top w:val="none" w:sz="0" w:space="0" w:color="auto"/>
            <w:left w:val="none" w:sz="0" w:space="0" w:color="auto"/>
            <w:bottom w:val="none" w:sz="0" w:space="0" w:color="auto"/>
            <w:right w:val="none" w:sz="0" w:space="0" w:color="auto"/>
          </w:divBdr>
        </w:div>
      </w:divsChild>
    </w:div>
    <w:div w:id="515579026">
      <w:bodyDiv w:val="1"/>
      <w:marLeft w:val="0"/>
      <w:marRight w:val="0"/>
      <w:marTop w:val="0"/>
      <w:marBottom w:val="0"/>
      <w:divBdr>
        <w:top w:val="none" w:sz="0" w:space="0" w:color="auto"/>
        <w:left w:val="none" w:sz="0" w:space="0" w:color="auto"/>
        <w:bottom w:val="none" w:sz="0" w:space="0" w:color="auto"/>
        <w:right w:val="none" w:sz="0" w:space="0" w:color="auto"/>
      </w:divBdr>
      <w:divsChild>
        <w:div w:id="1924023722">
          <w:marLeft w:val="547"/>
          <w:marRight w:val="0"/>
          <w:marTop w:val="0"/>
          <w:marBottom w:val="0"/>
          <w:divBdr>
            <w:top w:val="none" w:sz="0" w:space="0" w:color="auto"/>
            <w:left w:val="none" w:sz="0" w:space="0" w:color="auto"/>
            <w:bottom w:val="none" w:sz="0" w:space="0" w:color="auto"/>
            <w:right w:val="none" w:sz="0" w:space="0" w:color="auto"/>
          </w:divBdr>
        </w:div>
      </w:divsChild>
    </w:div>
    <w:div w:id="551042834">
      <w:bodyDiv w:val="1"/>
      <w:marLeft w:val="0"/>
      <w:marRight w:val="0"/>
      <w:marTop w:val="0"/>
      <w:marBottom w:val="0"/>
      <w:divBdr>
        <w:top w:val="none" w:sz="0" w:space="0" w:color="auto"/>
        <w:left w:val="none" w:sz="0" w:space="0" w:color="auto"/>
        <w:bottom w:val="none" w:sz="0" w:space="0" w:color="auto"/>
        <w:right w:val="none" w:sz="0" w:space="0" w:color="auto"/>
      </w:divBdr>
    </w:div>
    <w:div w:id="560753965">
      <w:bodyDiv w:val="1"/>
      <w:marLeft w:val="0"/>
      <w:marRight w:val="0"/>
      <w:marTop w:val="0"/>
      <w:marBottom w:val="0"/>
      <w:divBdr>
        <w:top w:val="none" w:sz="0" w:space="0" w:color="auto"/>
        <w:left w:val="none" w:sz="0" w:space="0" w:color="auto"/>
        <w:bottom w:val="none" w:sz="0" w:space="0" w:color="auto"/>
        <w:right w:val="none" w:sz="0" w:space="0" w:color="auto"/>
      </w:divBdr>
    </w:div>
    <w:div w:id="593707775">
      <w:bodyDiv w:val="1"/>
      <w:marLeft w:val="0"/>
      <w:marRight w:val="0"/>
      <w:marTop w:val="0"/>
      <w:marBottom w:val="0"/>
      <w:divBdr>
        <w:top w:val="none" w:sz="0" w:space="0" w:color="auto"/>
        <w:left w:val="none" w:sz="0" w:space="0" w:color="auto"/>
        <w:bottom w:val="none" w:sz="0" w:space="0" w:color="auto"/>
        <w:right w:val="none" w:sz="0" w:space="0" w:color="auto"/>
      </w:divBdr>
    </w:div>
    <w:div w:id="628973244">
      <w:bodyDiv w:val="1"/>
      <w:marLeft w:val="0"/>
      <w:marRight w:val="0"/>
      <w:marTop w:val="0"/>
      <w:marBottom w:val="0"/>
      <w:divBdr>
        <w:top w:val="none" w:sz="0" w:space="0" w:color="auto"/>
        <w:left w:val="none" w:sz="0" w:space="0" w:color="auto"/>
        <w:bottom w:val="none" w:sz="0" w:space="0" w:color="auto"/>
        <w:right w:val="none" w:sz="0" w:space="0" w:color="auto"/>
      </w:divBdr>
    </w:div>
    <w:div w:id="647131573">
      <w:bodyDiv w:val="1"/>
      <w:marLeft w:val="0"/>
      <w:marRight w:val="0"/>
      <w:marTop w:val="0"/>
      <w:marBottom w:val="0"/>
      <w:divBdr>
        <w:top w:val="none" w:sz="0" w:space="0" w:color="auto"/>
        <w:left w:val="none" w:sz="0" w:space="0" w:color="auto"/>
        <w:bottom w:val="none" w:sz="0" w:space="0" w:color="auto"/>
        <w:right w:val="none" w:sz="0" w:space="0" w:color="auto"/>
      </w:divBdr>
      <w:divsChild>
        <w:div w:id="1653945796">
          <w:marLeft w:val="0"/>
          <w:marRight w:val="0"/>
          <w:marTop w:val="0"/>
          <w:marBottom w:val="0"/>
          <w:divBdr>
            <w:top w:val="none" w:sz="0" w:space="0" w:color="auto"/>
            <w:left w:val="none" w:sz="0" w:space="0" w:color="auto"/>
            <w:bottom w:val="none" w:sz="0" w:space="0" w:color="auto"/>
            <w:right w:val="none" w:sz="0" w:space="0" w:color="auto"/>
          </w:divBdr>
          <w:divsChild>
            <w:div w:id="1438405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489646">
      <w:bodyDiv w:val="1"/>
      <w:marLeft w:val="0"/>
      <w:marRight w:val="0"/>
      <w:marTop w:val="0"/>
      <w:marBottom w:val="0"/>
      <w:divBdr>
        <w:top w:val="none" w:sz="0" w:space="0" w:color="auto"/>
        <w:left w:val="none" w:sz="0" w:space="0" w:color="auto"/>
        <w:bottom w:val="none" w:sz="0" w:space="0" w:color="auto"/>
        <w:right w:val="none" w:sz="0" w:space="0" w:color="auto"/>
      </w:divBdr>
    </w:div>
    <w:div w:id="702242364">
      <w:bodyDiv w:val="1"/>
      <w:marLeft w:val="0"/>
      <w:marRight w:val="0"/>
      <w:marTop w:val="0"/>
      <w:marBottom w:val="0"/>
      <w:divBdr>
        <w:top w:val="none" w:sz="0" w:space="0" w:color="auto"/>
        <w:left w:val="none" w:sz="0" w:space="0" w:color="auto"/>
        <w:bottom w:val="none" w:sz="0" w:space="0" w:color="auto"/>
        <w:right w:val="none" w:sz="0" w:space="0" w:color="auto"/>
      </w:divBdr>
    </w:div>
    <w:div w:id="702558020">
      <w:bodyDiv w:val="1"/>
      <w:marLeft w:val="0"/>
      <w:marRight w:val="0"/>
      <w:marTop w:val="0"/>
      <w:marBottom w:val="0"/>
      <w:divBdr>
        <w:top w:val="none" w:sz="0" w:space="0" w:color="auto"/>
        <w:left w:val="none" w:sz="0" w:space="0" w:color="auto"/>
        <w:bottom w:val="none" w:sz="0" w:space="0" w:color="auto"/>
        <w:right w:val="none" w:sz="0" w:space="0" w:color="auto"/>
      </w:divBdr>
    </w:div>
    <w:div w:id="757292588">
      <w:bodyDiv w:val="1"/>
      <w:marLeft w:val="0"/>
      <w:marRight w:val="0"/>
      <w:marTop w:val="0"/>
      <w:marBottom w:val="0"/>
      <w:divBdr>
        <w:top w:val="none" w:sz="0" w:space="0" w:color="auto"/>
        <w:left w:val="none" w:sz="0" w:space="0" w:color="auto"/>
        <w:bottom w:val="none" w:sz="0" w:space="0" w:color="auto"/>
        <w:right w:val="none" w:sz="0" w:space="0" w:color="auto"/>
      </w:divBdr>
    </w:div>
    <w:div w:id="760875413">
      <w:bodyDiv w:val="1"/>
      <w:marLeft w:val="0"/>
      <w:marRight w:val="0"/>
      <w:marTop w:val="0"/>
      <w:marBottom w:val="0"/>
      <w:divBdr>
        <w:top w:val="none" w:sz="0" w:space="0" w:color="auto"/>
        <w:left w:val="none" w:sz="0" w:space="0" w:color="auto"/>
        <w:bottom w:val="none" w:sz="0" w:space="0" w:color="auto"/>
        <w:right w:val="none" w:sz="0" w:space="0" w:color="auto"/>
      </w:divBdr>
    </w:div>
    <w:div w:id="814570475">
      <w:bodyDiv w:val="1"/>
      <w:marLeft w:val="0"/>
      <w:marRight w:val="0"/>
      <w:marTop w:val="0"/>
      <w:marBottom w:val="0"/>
      <w:divBdr>
        <w:top w:val="none" w:sz="0" w:space="0" w:color="auto"/>
        <w:left w:val="none" w:sz="0" w:space="0" w:color="auto"/>
        <w:bottom w:val="none" w:sz="0" w:space="0" w:color="auto"/>
        <w:right w:val="none" w:sz="0" w:space="0" w:color="auto"/>
      </w:divBdr>
    </w:div>
    <w:div w:id="815225570">
      <w:bodyDiv w:val="1"/>
      <w:marLeft w:val="0"/>
      <w:marRight w:val="0"/>
      <w:marTop w:val="0"/>
      <w:marBottom w:val="0"/>
      <w:divBdr>
        <w:top w:val="none" w:sz="0" w:space="0" w:color="auto"/>
        <w:left w:val="none" w:sz="0" w:space="0" w:color="auto"/>
        <w:bottom w:val="none" w:sz="0" w:space="0" w:color="auto"/>
        <w:right w:val="none" w:sz="0" w:space="0" w:color="auto"/>
      </w:divBdr>
      <w:divsChild>
        <w:div w:id="1216241051">
          <w:marLeft w:val="547"/>
          <w:marRight w:val="0"/>
          <w:marTop w:val="0"/>
          <w:marBottom w:val="0"/>
          <w:divBdr>
            <w:top w:val="none" w:sz="0" w:space="0" w:color="auto"/>
            <w:left w:val="none" w:sz="0" w:space="0" w:color="auto"/>
            <w:bottom w:val="none" w:sz="0" w:space="0" w:color="auto"/>
            <w:right w:val="none" w:sz="0" w:space="0" w:color="auto"/>
          </w:divBdr>
        </w:div>
      </w:divsChild>
    </w:div>
    <w:div w:id="830213353">
      <w:bodyDiv w:val="1"/>
      <w:marLeft w:val="0"/>
      <w:marRight w:val="0"/>
      <w:marTop w:val="0"/>
      <w:marBottom w:val="0"/>
      <w:divBdr>
        <w:top w:val="none" w:sz="0" w:space="0" w:color="auto"/>
        <w:left w:val="none" w:sz="0" w:space="0" w:color="auto"/>
        <w:bottom w:val="none" w:sz="0" w:space="0" w:color="auto"/>
        <w:right w:val="none" w:sz="0" w:space="0" w:color="auto"/>
      </w:divBdr>
      <w:divsChild>
        <w:div w:id="372466102">
          <w:marLeft w:val="547"/>
          <w:marRight w:val="0"/>
          <w:marTop w:val="0"/>
          <w:marBottom w:val="0"/>
          <w:divBdr>
            <w:top w:val="none" w:sz="0" w:space="0" w:color="auto"/>
            <w:left w:val="none" w:sz="0" w:space="0" w:color="auto"/>
            <w:bottom w:val="none" w:sz="0" w:space="0" w:color="auto"/>
            <w:right w:val="none" w:sz="0" w:space="0" w:color="auto"/>
          </w:divBdr>
        </w:div>
      </w:divsChild>
    </w:div>
    <w:div w:id="840701703">
      <w:bodyDiv w:val="1"/>
      <w:marLeft w:val="0"/>
      <w:marRight w:val="0"/>
      <w:marTop w:val="0"/>
      <w:marBottom w:val="0"/>
      <w:divBdr>
        <w:top w:val="none" w:sz="0" w:space="0" w:color="auto"/>
        <w:left w:val="none" w:sz="0" w:space="0" w:color="auto"/>
        <w:bottom w:val="none" w:sz="0" w:space="0" w:color="auto"/>
        <w:right w:val="none" w:sz="0" w:space="0" w:color="auto"/>
      </w:divBdr>
    </w:div>
    <w:div w:id="869034040">
      <w:bodyDiv w:val="1"/>
      <w:marLeft w:val="0"/>
      <w:marRight w:val="0"/>
      <w:marTop w:val="0"/>
      <w:marBottom w:val="0"/>
      <w:divBdr>
        <w:top w:val="none" w:sz="0" w:space="0" w:color="auto"/>
        <w:left w:val="none" w:sz="0" w:space="0" w:color="auto"/>
        <w:bottom w:val="none" w:sz="0" w:space="0" w:color="auto"/>
        <w:right w:val="none" w:sz="0" w:space="0" w:color="auto"/>
      </w:divBdr>
      <w:divsChild>
        <w:div w:id="677541928">
          <w:marLeft w:val="547"/>
          <w:marRight w:val="0"/>
          <w:marTop w:val="0"/>
          <w:marBottom w:val="0"/>
          <w:divBdr>
            <w:top w:val="none" w:sz="0" w:space="0" w:color="auto"/>
            <w:left w:val="none" w:sz="0" w:space="0" w:color="auto"/>
            <w:bottom w:val="none" w:sz="0" w:space="0" w:color="auto"/>
            <w:right w:val="none" w:sz="0" w:space="0" w:color="auto"/>
          </w:divBdr>
        </w:div>
      </w:divsChild>
    </w:div>
    <w:div w:id="886255256">
      <w:bodyDiv w:val="1"/>
      <w:marLeft w:val="0"/>
      <w:marRight w:val="0"/>
      <w:marTop w:val="0"/>
      <w:marBottom w:val="0"/>
      <w:divBdr>
        <w:top w:val="none" w:sz="0" w:space="0" w:color="auto"/>
        <w:left w:val="none" w:sz="0" w:space="0" w:color="auto"/>
        <w:bottom w:val="none" w:sz="0" w:space="0" w:color="auto"/>
        <w:right w:val="none" w:sz="0" w:space="0" w:color="auto"/>
      </w:divBdr>
    </w:div>
    <w:div w:id="909849450">
      <w:bodyDiv w:val="1"/>
      <w:marLeft w:val="0"/>
      <w:marRight w:val="0"/>
      <w:marTop w:val="0"/>
      <w:marBottom w:val="0"/>
      <w:divBdr>
        <w:top w:val="none" w:sz="0" w:space="0" w:color="auto"/>
        <w:left w:val="none" w:sz="0" w:space="0" w:color="auto"/>
        <w:bottom w:val="none" w:sz="0" w:space="0" w:color="auto"/>
        <w:right w:val="none" w:sz="0" w:space="0" w:color="auto"/>
      </w:divBdr>
    </w:div>
    <w:div w:id="918096128">
      <w:bodyDiv w:val="1"/>
      <w:marLeft w:val="0"/>
      <w:marRight w:val="0"/>
      <w:marTop w:val="0"/>
      <w:marBottom w:val="0"/>
      <w:divBdr>
        <w:top w:val="none" w:sz="0" w:space="0" w:color="auto"/>
        <w:left w:val="none" w:sz="0" w:space="0" w:color="auto"/>
        <w:bottom w:val="none" w:sz="0" w:space="0" w:color="auto"/>
        <w:right w:val="none" w:sz="0" w:space="0" w:color="auto"/>
      </w:divBdr>
    </w:div>
    <w:div w:id="922376895">
      <w:bodyDiv w:val="1"/>
      <w:marLeft w:val="0"/>
      <w:marRight w:val="0"/>
      <w:marTop w:val="0"/>
      <w:marBottom w:val="0"/>
      <w:divBdr>
        <w:top w:val="none" w:sz="0" w:space="0" w:color="auto"/>
        <w:left w:val="none" w:sz="0" w:space="0" w:color="auto"/>
        <w:bottom w:val="none" w:sz="0" w:space="0" w:color="auto"/>
        <w:right w:val="none" w:sz="0" w:space="0" w:color="auto"/>
      </w:divBdr>
    </w:div>
    <w:div w:id="945507236">
      <w:bodyDiv w:val="1"/>
      <w:marLeft w:val="0"/>
      <w:marRight w:val="0"/>
      <w:marTop w:val="0"/>
      <w:marBottom w:val="0"/>
      <w:divBdr>
        <w:top w:val="none" w:sz="0" w:space="0" w:color="auto"/>
        <w:left w:val="none" w:sz="0" w:space="0" w:color="auto"/>
        <w:bottom w:val="none" w:sz="0" w:space="0" w:color="auto"/>
        <w:right w:val="none" w:sz="0" w:space="0" w:color="auto"/>
      </w:divBdr>
      <w:divsChild>
        <w:div w:id="558827705">
          <w:marLeft w:val="0"/>
          <w:marRight w:val="0"/>
          <w:marTop w:val="150"/>
          <w:marBottom w:val="0"/>
          <w:divBdr>
            <w:top w:val="none" w:sz="0" w:space="0" w:color="auto"/>
            <w:left w:val="none" w:sz="0" w:space="0" w:color="auto"/>
            <w:bottom w:val="none" w:sz="0" w:space="0" w:color="auto"/>
            <w:right w:val="none" w:sz="0" w:space="0" w:color="auto"/>
          </w:divBdr>
        </w:div>
      </w:divsChild>
    </w:div>
    <w:div w:id="1034617474">
      <w:bodyDiv w:val="1"/>
      <w:marLeft w:val="0"/>
      <w:marRight w:val="0"/>
      <w:marTop w:val="0"/>
      <w:marBottom w:val="0"/>
      <w:divBdr>
        <w:top w:val="none" w:sz="0" w:space="0" w:color="auto"/>
        <w:left w:val="none" w:sz="0" w:space="0" w:color="auto"/>
        <w:bottom w:val="none" w:sz="0" w:space="0" w:color="auto"/>
        <w:right w:val="none" w:sz="0" w:space="0" w:color="auto"/>
      </w:divBdr>
    </w:div>
    <w:div w:id="1064643201">
      <w:bodyDiv w:val="1"/>
      <w:marLeft w:val="0"/>
      <w:marRight w:val="0"/>
      <w:marTop w:val="0"/>
      <w:marBottom w:val="0"/>
      <w:divBdr>
        <w:top w:val="none" w:sz="0" w:space="0" w:color="auto"/>
        <w:left w:val="none" w:sz="0" w:space="0" w:color="auto"/>
        <w:bottom w:val="none" w:sz="0" w:space="0" w:color="auto"/>
        <w:right w:val="none" w:sz="0" w:space="0" w:color="auto"/>
      </w:divBdr>
    </w:div>
    <w:div w:id="1069425453">
      <w:bodyDiv w:val="1"/>
      <w:marLeft w:val="0"/>
      <w:marRight w:val="0"/>
      <w:marTop w:val="0"/>
      <w:marBottom w:val="0"/>
      <w:divBdr>
        <w:top w:val="none" w:sz="0" w:space="0" w:color="auto"/>
        <w:left w:val="none" w:sz="0" w:space="0" w:color="auto"/>
        <w:bottom w:val="none" w:sz="0" w:space="0" w:color="auto"/>
        <w:right w:val="none" w:sz="0" w:space="0" w:color="auto"/>
      </w:divBdr>
    </w:div>
    <w:div w:id="1072890663">
      <w:bodyDiv w:val="1"/>
      <w:marLeft w:val="0"/>
      <w:marRight w:val="0"/>
      <w:marTop w:val="0"/>
      <w:marBottom w:val="0"/>
      <w:divBdr>
        <w:top w:val="none" w:sz="0" w:space="0" w:color="auto"/>
        <w:left w:val="none" w:sz="0" w:space="0" w:color="auto"/>
        <w:bottom w:val="none" w:sz="0" w:space="0" w:color="auto"/>
        <w:right w:val="none" w:sz="0" w:space="0" w:color="auto"/>
      </w:divBdr>
    </w:div>
    <w:div w:id="1083645224">
      <w:bodyDiv w:val="1"/>
      <w:marLeft w:val="0"/>
      <w:marRight w:val="0"/>
      <w:marTop w:val="0"/>
      <w:marBottom w:val="0"/>
      <w:divBdr>
        <w:top w:val="none" w:sz="0" w:space="0" w:color="auto"/>
        <w:left w:val="none" w:sz="0" w:space="0" w:color="auto"/>
        <w:bottom w:val="none" w:sz="0" w:space="0" w:color="auto"/>
        <w:right w:val="none" w:sz="0" w:space="0" w:color="auto"/>
      </w:divBdr>
    </w:div>
    <w:div w:id="1107696871">
      <w:bodyDiv w:val="1"/>
      <w:marLeft w:val="0"/>
      <w:marRight w:val="0"/>
      <w:marTop w:val="0"/>
      <w:marBottom w:val="0"/>
      <w:divBdr>
        <w:top w:val="none" w:sz="0" w:space="0" w:color="auto"/>
        <w:left w:val="none" w:sz="0" w:space="0" w:color="auto"/>
        <w:bottom w:val="none" w:sz="0" w:space="0" w:color="auto"/>
        <w:right w:val="none" w:sz="0" w:space="0" w:color="auto"/>
      </w:divBdr>
    </w:div>
    <w:div w:id="1111969233">
      <w:bodyDiv w:val="1"/>
      <w:marLeft w:val="0"/>
      <w:marRight w:val="0"/>
      <w:marTop w:val="0"/>
      <w:marBottom w:val="0"/>
      <w:divBdr>
        <w:top w:val="none" w:sz="0" w:space="0" w:color="auto"/>
        <w:left w:val="none" w:sz="0" w:space="0" w:color="auto"/>
        <w:bottom w:val="none" w:sz="0" w:space="0" w:color="auto"/>
        <w:right w:val="none" w:sz="0" w:space="0" w:color="auto"/>
      </w:divBdr>
    </w:div>
    <w:div w:id="1112169169">
      <w:bodyDiv w:val="1"/>
      <w:marLeft w:val="0"/>
      <w:marRight w:val="0"/>
      <w:marTop w:val="0"/>
      <w:marBottom w:val="0"/>
      <w:divBdr>
        <w:top w:val="none" w:sz="0" w:space="0" w:color="auto"/>
        <w:left w:val="none" w:sz="0" w:space="0" w:color="auto"/>
        <w:bottom w:val="none" w:sz="0" w:space="0" w:color="auto"/>
        <w:right w:val="none" w:sz="0" w:space="0" w:color="auto"/>
      </w:divBdr>
    </w:div>
    <w:div w:id="1112356278">
      <w:bodyDiv w:val="1"/>
      <w:marLeft w:val="0"/>
      <w:marRight w:val="0"/>
      <w:marTop w:val="0"/>
      <w:marBottom w:val="0"/>
      <w:divBdr>
        <w:top w:val="none" w:sz="0" w:space="0" w:color="auto"/>
        <w:left w:val="none" w:sz="0" w:space="0" w:color="auto"/>
        <w:bottom w:val="none" w:sz="0" w:space="0" w:color="auto"/>
        <w:right w:val="none" w:sz="0" w:space="0" w:color="auto"/>
      </w:divBdr>
    </w:div>
    <w:div w:id="1115825302">
      <w:bodyDiv w:val="1"/>
      <w:marLeft w:val="0"/>
      <w:marRight w:val="0"/>
      <w:marTop w:val="0"/>
      <w:marBottom w:val="0"/>
      <w:divBdr>
        <w:top w:val="none" w:sz="0" w:space="0" w:color="auto"/>
        <w:left w:val="none" w:sz="0" w:space="0" w:color="auto"/>
        <w:bottom w:val="none" w:sz="0" w:space="0" w:color="auto"/>
        <w:right w:val="none" w:sz="0" w:space="0" w:color="auto"/>
      </w:divBdr>
    </w:div>
    <w:div w:id="1186485586">
      <w:bodyDiv w:val="1"/>
      <w:marLeft w:val="0"/>
      <w:marRight w:val="0"/>
      <w:marTop w:val="0"/>
      <w:marBottom w:val="0"/>
      <w:divBdr>
        <w:top w:val="none" w:sz="0" w:space="0" w:color="auto"/>
        <w:left w:val="none" w:sz="0" w:space="0" w:color="auto"/>
        <w:bottom w:val="none" w:sz="0" w:space="0" w:color="auto"/>
        <w:right w:val="none" w:sz="0" w:space="0" w:color="auto"/>
      </w:divBdr>
    </w:div>
    <w:div w:id="1187136452">
      <w:bodyDiv w:val="1"/>
      <w:marLeft w:val="0"/>
      <w:marRight w:val="0"/>
      <w:marTop w:val="0"/>
      <w:marBottom w:val="0"/>
      <w:divBdr>
        <w:top w:val="none" w:sz="0" w:space="0" w:color="auto"/>
        <w:left w:val="none" w:sz="0" w:space="0" w:color="auto"/>
        <w:bottom w:val="none" w:sz="0" w:space="0" w:color="auto"/>
        <w:right w:val="none" w:sz="0" w:space="0" w:color="auto"/>
      </w:divBdr>
    </w:div>
    <w:div w:id="1194466227">
      <w:bodyDiv w:val="1"/>
      <w:marLeft w:val="0"/>
      <w:marRight w:val="0"/>
      <w:marTop w:val="0"/>
      <w:marBottom w:val="0"/>
      <w:divBdr>
        <w:top w:val="none" w:sz="0" w:space="0" w:color="auto"/>
        <w:left w:val="none" w:sz="0" w:space="0" w:color="auto"/>
        <w:bottom w:val="none" w:sz="0" w:space="0" w:color="auto"/>
        <w:right w:val="none" w:sz="0" w:space="0" w:color="auto"/>
      </w:divBdr>
      <w:divsChild>
        <w:div w:id="339163652">
          <w:marLeft w:val="547"/>
          <w:marRight w:val="0"/>
          <w:marTop w:val="0"/>
          <w:marBottom w:val="0"/>
          <w:divBdr>
            <w:top w:val="none" w:sz="0" w:space="0" w:color="auto"/>
            <w:left w:val="none" w:sz="0" w:space="0" w:color="auto"/>
            <w:bottom w:val="none" w:sz="0" w:space="0" w:color="auto"/>
            <w:right w:val="none" w:sz="0" w:space="0" w:color="auto"/>
          </w:divBdr>
        </w:div>
      </w:divsChild>
    </w:div>
    <w:div w:id="1195772205">
      <w:bodyDiv w:val="1"/>
      <w:marLeft w:val="0"/>
      <w:marRight w:val="0"/>
      <w:marTop w:val="0"/>
      <w:marBottom w:val="0"/>
      <w:divBdr>
        <w:top w:val="none" w:sz="0" w:space="0" w:color="auto"/>
        <w:left w:val="none" w:sz="0" w:space="0" w:color="auto"/>
        <w:bottom w:val="none" w:sz="0" w:space="0" w:color="auto"/>
        <w:right w:val="none" w:sz="0" w:space="0" w:color="auto"/>
      </w:divBdr>
    </w:div>
    <w:div w:id="1201479005">
      <w:bodyDiv w:val="1"/>
      <w:marLeft w:val="0"/>
      <w:marRight w:val="0"/>
      <w:marTop w:val="0"/>
      <w:marBottom w:val="0"/>
      <w:divBdr>
        <w:top w:val="none" w:sz="0" w:space="0" w:color="auto"/>
        <w:left w:val="none" w:sz="0" w:space="0" w:color="auto"/>
        <w:bottom w:val="none" w:sz="0" w:space="0" w:color="auto"/>
        <w:right w:val="none" w:sz="0" w:space="0" w:color="auto"/>
      </w:divBdr>
    </w:div>
    <w:div w:id="1202938958">
      <w:bodyDiv w:val="1"/>
      <w:marLeft w:val="0"/>
      <w:marRight w:val="0"/>
      <w:marTop w:val="0"/>
      <w:marBottom w:val="0"/>
      <w:divBdr>
        <w:top w:val="none" w:sz="0" w:space="0" w:color="auto"/>
        <w:left w:val="none" w:sz="0" w:space="0" w:color="auto"/>
        <w:bottom w:val="none" w:sz="0" w:space="0" w:color="auto"/>
        <w:right w:val="none" w:sz="0" w:space="0" w:color="auto"/>
      </w:divBdr>
      <w:divsChild>
        <w:div w:id="1099180722">
          <w:marLeft w:val="0"/>
          <w:marRight w:val="0"/>
          <w:marTop w:val="225"/>
          <w:marBottom w:val="225"/>
          <w:divBdr>
            <w:top w:val="none" w:sz="0" w:space="0" w:color="auto"/>
            <w:left w:val="none" w:sz="0" w:space="0" w:color="auto"/>
            <w:bottom w:val="none" w:sz="0" w:space="0" w:color="auto"/>
            <w:right w:val="none" w:sz="0" w:space="0" w:color="auto"/>
          </w:divBdr>
          <w:divsChild>
            <w:div w:id="573471587">
              <w:marLeft w:val="-225"/>
              <w:marRight w:val="-225"/>
              <w:marTop w:val="0"/>
              <w:marBottom w:val="0"/>
              <w:divBdr>
                <w:top w:val="none" w:sz="0" w:space="0" w:color="auto"/>
                <w:left w:val="none" w:sz="0" w:space="0" w:color="auto"/>
                <w:bottom w:val="none" w:sz="0" w:space="0" w:color="auto"/>
                <w:right w:val="none" w:sz="0" w:space="0" w:color="auto"/>
              </w:divBdr>
              <w:divsChild>
                <w:div w:id="513619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072890">
          <w:marLeft w:val="-225"/>
          <w:marRight w:val="-225"/>
          <w:marTop w:val="0"/>
          <w:marBottom w:val="0"/>
          <w:divBdr>
            <w:top w:val="none" w:sz="0" w:space="0" w:color="auto"/>
            <w:left w:val="none" w:sz="0" w:space="0" w:color="auto"/>
            <w:bottom w:val="none" w:sz="0" w:space="0" w:color="auto"/>
            <w:right w:val="none" w:sz="0" w:space="0" w:color="auto"/>
          </w:divBdr>
          <w:divsChild>
            <w:div w:id="622230359">
              <w:marLeft w:val="0"/>
              <w:marRight w:val="0"/>
              <w:marTop w:val="0"/>
              <w:marBottom w:val="0"/>
              <w:divBdr>
                <w:top w:val="none" w:sz="0" w:space="0" w:color="auto"/>
                <w:left w:val="none" w:sz="0" w:space="0" w:color="auto"/>
                <w:bottom w:val="none" w:sz="0" w:space="0" w:color="auto"/>
                <w:right w:val="none" w:sz="0" w:space="0" w:color="auto"/>
              </w:divBdr>
              <w:divsChild>
                <w:div w:id="1187259172">
                  <w:marLeft w:val="-225"/>
                  <w:marRight w:val="-225"/>
                  <w:marTop w:val="0"/>
                  <w:marBottom w:val="0"/>
                  <w:divBdr>
                    <w:top w:val="none" w:sz="0" w:space="0" w:color="auto"/>
                    <w:left w:val="none" w:sz="0" w:space="0" w:color="auto"/>
                    <w:bottom w:val="none" w:sz="0" w:space="0" w:color="auto"/>
                    <w:right w:val="none" w:sz="0" w:space="0" w:color="auto"/>
                  </w:divBdr>
                  <w:divsChild>
                    <w:div w:id="641426150">
                      <w:marLeft w:val="0"/>
                      <w:marRight w:val="0"/>
                      <w:marTop w:val="0"/>
                      <w:marBottom w:val="0"/>
                      <w:divBdr>
                        <w:top w:val="none" w:sz="0" w:space="0" w:color="auto"/>
                        <w:left w:val="none" w:sz="0" w:space="0" w:color="auto"/>
                        <w:bottom w:val="none" w:sz="0" w:space="0" w:color="auto"/>
                        <w:right w:val="none" w:sz="0" w:space="0" w:color="auto"/>
                      </w:divBdr>
                      <w:divsChild>
                        <w:div w:id="476535412">
                          <w:marLeft w:val="0"/>
                          <w:marRight w:val="0"/>
                          <w:marTop w:val="225"/>
                          <w:marBottom w:val="225"/>
                          <w:divBdr>
                            <w:top w:val="none" w:sz="0" w:space="0" w:color="auto"/>
                            <w:left w:val="none" w:sz="0" w:space="0" w:color="auto"/>
                            <w:bottom w:val="none" w:sz="0" w:space="0" w:color="auto"/>
                            <w:right w:val="none" w:sz="0" w:space="0" w:color="auto"/>
                          </w:divBdr>
                          <w:divsChild>
                            <w:div w:id="1377463701">
                              <w:marLeft w:val="-225"/>
                              <w:marRight w:val="-225"/>
                              <w:marTop w:val="0"/>
                              <w:marBottom w:val="0"/>
                              <w:divBdr>
                                <w:top w:val="none" w:sz="0" w:space="0" w:color="auto"/>
                                <w:left w:val="none" w:sz="0" w:space="0" w:color="auto"/>
                                <w:bottom w:val="none" w:sz="0" w:space="0" w:color="auto"/>
                                <w:right w:val="none" w:sz="0" w:space="0" w:color="auto"/>
                              </w:divBdr>
                              <w:divsChild>
                                <w:div w:id="627977558">
                                  <w:marLeft w:val="0"/>
                                  <w:marRight w:val="0"/>
                                  <w:marTop w:val="0"/>
                                  <w:marBottom w:val="0"/>
                                  <w:divBdr>
                                    <w:top w:val="none" w:sz="0" w:space="0" w:color="auto"/>
                                    <w:left w:val="none" w:sz="0" w:space="0" w:color="auto"/>
                                    <w:bottom w:val="none" w:sz="0" w:space="0" w:color="auto"/>
                                    <w:right w:val="none" w:sz="0" w:space="0" w:color="auto"/>
                                  </w:divBdr>
                                </w:div>
                                <w:div w:id="818884018">
                                  <w:marLeft w:val="0"/>
                                  <w:marRight w:val="0"/>
                                  <w:marTop w:val="0"/>
                                  <w:marBottom w:val="0"/>
                                  <w:divBdr>
                                    <w:top w:val="none" w:sz="0" w:space="0" w:color="auto"/>
                                    <w:left w:val="none" w:sz="0" w:space="0" w:color="auto"/>
                                    <w:bottom w:val="none" w:sz="0" w:space="0" w:color="auto"/>
                                    <w:right w:val="none" w:sz="0" w:space="0" w:color="auto"/>
                                  </w:divBdr>
                                </w:div>
                                <w:div w:id="1208223296">
                                  <w:marLeft w:val="0"/>
                                  <w:marRight w:val="0"/>
                                  <w:marTop w:val="0"/>
                                  <w:marBottom w:val="0"/>
                                  <w:divBdr>
                                    <w:top w:val="none" w:sz="0" w:space="0" w:color="auto"/>
                                    <w:left w:val="none" w:sz="0" w:space="0" w:color="auto"/>
                                    <w:bottom w:val="none" w:sz="0" w:space="0" w:color="auto"/>
                                    <w:right w:val="none" w:sz="0" w:space="0" w:color="auto"/>
                                  </w:divBdr>
                                </w:div>
                                <w:div w:id="140483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685657">
                      <w:marLeft w:val="0"/>
                      <w:marRight w:val="0"/>
                      <w:marTop w:val="0"/>
                      <w:marBottom w:val="0"/>
                      <w:divBdr>
                        <w:top w:val="none" w:sz="0" w:space="0" w:color="auto"/>
                        <w:left w:val="none" w:sz="0" w:space="0" w:color="auto"/>
                        <w:bottom w:val="none" w:sz="0" w:space="0" w:color="auto"/>
                        <w:right w:val="none" w:sz="0" w:space="0" w:color="auto"/>
                      </w:divBdr>
                      <w:divsChild>
                        <w:div w:id="507596711">
                          <w:marLeft w:val="0"/>
                          <w:marRight w:val="0"/>
                          <w:marTop w:val="225"/>
                          <w:marBottom w:val="225"/>
                          <w:divBdr>
                            <w:top w:val="none" w:sz="0" w:space="0" w:color="auto"/>
                            <w:left w:val="none" w:sz="0" w:space="0" w:color="auto"/>
                            <w:bottom w:val="none" w:sz="0" w:space="0" w:color="auto"/>
                            <w:right w:val="none" w:sz="0" w:space="0" w:color="auto"/>
                          </w:divBdr>
                          <w:divsChild>
                            <w:div w:id="1543905593">
                              <w:marLeft w:val="-225"/>
                              <w:marRight w:val="-225"/>
                              <w:marTop w:val="0"/>
                              <w:marBottom w:val="0"/>
                              <w:divBdr>
                                <w:top w:val="none" w:sz="0" w:space="0" w:color="auto"/>
                                <w:left w:val="none" w:sz="0" w:space="0" w:color="auto"/>
                                <w:bottom w:val="none" w:sz="0" w:space="0" w:color="auto"/>
                                <w:right w:val="none" w:sz="0" w:space="0" w:color="auto"/>
                              </w:divBdr>
                              <w:divsChild>
                                <w:div w:id="445973657">
                                  <w:marLeft w:val="0"/>
                                  <w:marRight w:val="0"/>
                                  <w:marTop w:val="0"/>
                                  <w:marBottom w:val="0"/>
                                  <w:divBdr>
                                    <w:top w:val="none" w:sz="0" w:space="0" w:color="auto"/>
                                    <w:left w:val="none" w:sz="0" w:space="0" w:color="auto"/>
                                    <w:bottom w:val="none" w:sz="0" w:space="0" w:color="auto"/>
                                    <w:right w:val="none" w:sz="0" w:space="0" w:color="auto"/>
                                  </w:divBdr>
                                </w:div>
                                <w:div w:id="666513831">
                                  <w:marLeft w:val="0"/>
                                  <w:marRight w:val="0"/>
                                  <w:marTop w:val="0"/>
                                  <w:marBottom w:val="0"/>
                                  <w:divBdr>
                                    <w:top w:val="none" w:sz="0" w:space="0" w:color="auto"/>
                                    <w:left w:val="none" w:sz="0" w:space="0" w:color="auto"/>
                                    <w:bottom w:val="none" w:sz="0" w:space="0" w:color="auto"/>
                                    <w:right w:val="none" w:sz="0" w:space="0" w:color="auto"/>
                                  </w:divBdr>
                                </w:div>
                                <w:div w:id="1589266668">
                                  <w:marLeft w:val="0"/>
                                  <w:marRight w:val="0"/>
                                  <w:marTop w:val="0"/>
                                  <w:marBottom w:val="0"/>
                                  <w:divBdr>
                                    <w:top w:val="none" w:sz="0" w:space="0" w:color="auto"/>
                                    <w:left w:val="none" w:sz="0" w:space="0" w:color="auto"/>
                                    <w:bottom w:val="none" w:sz="0" w:space="0" w:color="auto"/>
                                    <w:right w:val="none" w:sz="0" w:space="0" w:color="auto"/>
                                  </w:divBdr>
                                </w:div>
                                <w:div w:id="183482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6257776">
              <w:marLeft w:val="0"/>
              <w:marRight w:val="0"/>
              <w:marTop w:val="0"/>
              <w:marBottom w:val="0"/>
              <w:divBdr>
                <w:top w:val="none" w:sz="0" w:space="0" w:color="auto"/>
                <w:left w:val="none" w:sz="0" w:space="0" w:color="auto"/>
                <w:bottom w:val="none" w:sz="0" w:space="0" w:color="auto"/>
                <w:right w:val="none" w:sz="0" w:space="0" w:color="auto"/>
              </w:divBdr>
              <w:divsChild>
                <w:div w:id="2126382879">
                  <w:marLeft w:val="-225"/>
                  <w:marRight w:val="-225"/>
                  <w:marTop w:val="0"/>
                  <w:marBottom w:val="0"/>
                  <w:divBdr>
                    <w:top w:val="none" w:sz="0" w:space="0" w:color="auto"/>
                    <w:left w:val="none" w:sz="0" w:space="0" w:color="auto"/>
                    <w:bottom w:val="none" w:sz="0" w:space="0" w:color="auto"/>
                    <w:right w:val="none" w:sz="0" w:space="0" w:color="auto"/>
                  </w:divBdr>
                  <w:divsChild>
                    <w:div w:id="223030187">
                      <w:marLeft w:val="0"/>
                      <w:marRight w:val="0"/>
                      <w:marTop w:val="0"/>
                      <w:marBottom w:val="0"/>
                      <w:divBdr>
                        <w:top w:val="none" w:sz="0" w:space="0" w:color="auto"/>
                        <w:left w:val="none" w:sz="0" w:space="0" w:color="auto"/>
                        <w:bottom w:val="none" w:sz="0" w:space="0" w:color="auto"/>
                        <w:right w:val="none" w:sz="0" w:space="0" w:color="auto"/>
                      </w:divBdr>
                      <w:divsChild>
                        <w:div w:id="470756522">
                          <w:marLeft w:val="0"/>
                          <w:marRight w:val="0"/>
                          <w:marTop w:val="225"/>
                          <w:marBottom w:val="225"/>
                          <w:divBdr>
                            <w:top w:val="none" w:sz="0" w:space="0" w:color="auto"/>
                            <w:left w:val="none" w:sz="0" w:space="0" w:color="auto"/>
                            <w:bottom w:val="none" w:sz="0" w:space="0" w:color="auto"/>
                            <w:right w:val="none" w:sz="0" w:space="0" w:color="auto"/>
                          </w:divBdr>
                          <w:divsChild>
                            <w:div w:id="38209917">
                              <w:marLeft w:val="-225"/>
                              <w:marRight w:val="-225"/>
                              <w:marTop w:val="0"/>
                              <w:marBottom w:val="0"/>
                              <w:divBdr>
                                <w:top w:val="none" w:sz="0" w:space="0" w:color="auto"/>
                                <w:left w:val="none" w:sz="0" w:space="0" w:color="auto"/>
                                <w:bottom w:val="none" w:sz="0" w:space="0" w:color="auto"/>
                                <w:right w:val="none" w:sz="0" w:space="0" w:color="auto"/>
                              </w:divBdr>
                              <w:divsChild>
                                <w:div w:id="361174529">
                                  <w:marLeft w:val="0"/>
                                  <w:marRight w:val="0"/>
                                  <w:marTop w:val="0"/>
                                  <w:marBottom w:val="0"/>
                                  <w:divBdr>
                                    <w:top w:val="none" w:sz="0" w:space="0" w:color="auto"/>
                                    <w:left w:val="none" w:sz="0" w:space="0" w:color="auto"/>
                                    <w:bottom w:val="none" w:sz="0" w:space="0" w:color="auto"/>
                                    <w:right w:val="none" w:sz="0" w:space="0" w:color="auto"/>
                                  </w:divBdr>
                                </w:div>
                                <w:div w:id="475417528">
                                  <w:marLeft w:val="0"/>
                                  <w:marRight w:val="0"/>
                                  <w:marTop w:val="0"/>
                                  <w:marBottom w:val="0"/>
                                  <w:divBdr>
                                    <w:top w:val="none" w:sz="0" w:space="0" w:color="auto"/>
                                    <w:left w:val="none" w:sz="0" w:space="0" w:color="auto"/>
                                    <w:bottom w:val="none" w:sz="0" w:space="0" w:color="auto"/>
                                    <w:right w:val="none" w:sz="0" w:space="0" w:color="auto"/>
                                  </w:divBdr>
                                </w:div>
                                <w:div w:id="739137915">
                                  <w:marLeft w:val="0"/>
                                  <w:marRight w:val="0"/>
                                  <w:marTop w:val="0"/>
                                  <w:marBottom w:val="0"/>
                                  <w:divBdr>
                                    <w:top w:val="none" w:sz="0" w:space="0" w:color="auto"/>
                                    <w:left w:val="none" w:sz="0" w:space="0" w:color="auto"/>
                                    <w:bottom w:val="none" w:sz="0" w:space="0" w:color="auto"/>
                                    <w:right w:val="none" w:sz="0" w:space="0" w:color="auto"/>
                                  </w:divBdr>
                                </w:div>
                                <w:div w:id="917710613">
                                  <w:marLeft w:val="0"/>
                                  <w:marRight w:val="0"/>
                                  <w:marTop w:val="0"/>
                                  <w:marBottom w:val="0"/>
                                  <w:divBdr>
                                    <w:top w:val="none" w:sz="0" w:space="0" w:color="auto"/>
                                    <w:left w:val="none" w:sz="0" w:space="0" w:color="auto"/>
                                    <w:bottom w:val="none" w:sz="0" w:space="0" w:color="auto"/>
                                    <w:right w:val="none" w:sz="0" w:space="0" w:color="auto"/>
                                  </w:divBdr>
                                </w:div>
                                <w:div w:id="1670596296">
                                  <w:marLeft w:val="0"/>
                                  <w:marRight w:val="0"/>
                                  <w:marTop w:val="0"/>
                                  <w:marBottom w:val="0"/>
                                  <w:divBdr>
                                    <w:top w:val="none" w:sz="0" w:space="0" w:color="auto"/>
                                    <w:left w:val="none" w:sz="0" w:space="0" w:color="auto"/>
                                    <w:bottom w:val="none" w:sz="0" w:space="0" w:color="auto"/>
                                    <w:right w:val="none" w:sz="0" w:space="0" w:color="auto"/>
                                  </w:divBdr>
                                </w:div>
                                <w:div w:id="1947080856">
                                  <w:marLeft w:val="0"/>
                                  <w:marRight w:val="0"/>
                                  <w:marTop w:val="0"/>
                                  <w:marBottom w:val="0"/>
                                  <w:divBdr>
                                    <w:top w:val="none" w:sz="0" w:space="0" w:color="auto"/>
                                    <w:left w:val="none" w:sz="0" w:space="0" w:color="auto"/>
                                    <w:bottom w:val="none" w:sz="0" w:space="0" w:color="auto"/>
                                    <w:right w:val="none" w:sz="0" w:space="0" w:color="auto"/>
                                  </w:divBdr>
                                </w:div>
                                <w:div w:id="1969775375">
                                  <w:marLeft w:val="0"/>
                                  <w:marRight w:val="0"/>
                                  <w:marTop w:val="0"/>
                                  <w:marBottom w:val="0"/>
                                  <w:divBdr>
                                    <w:top w:val="none" w:sz="0" w:space="0" w:color="auto"/>
                                    <w:left w:val="none" w:sz="0" w:space="0" w:color="auto"/>
                                    <w:bottom w:val="none" w:sz="0" w:space="0" w:color="auto"/>
                                    <w:right w:val="none" w:sz="0" w:space="0" w:color="auto"/>
                                  </w:divBdr>
                                </w:div>
                                <w:div w:id="2107340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815770">
                      <w:marLeft w:val="0"/>
                      <w:marRight w:val="0"/>
                      <w:marTop w:val="0"/>
                      <w:marBottom w:val="0"/>
                      <w:divBdr>
                        <w:top w:val="none" w:sz="0" w:space="0" w:color="auto"/>
                        <w:left w:val="none" w:sz="0" w:space="0" w:color="auto"/>
                        <w:bottom w:val="none" w:sz="0" w:space="0" w:color="auto"/>
                        <w:right w:val="none" w:sz="0" w:space="0" w:color="auto"/>
                      </w:divBdr>
                      <w:divsChild>
                        <w:div w:id="1004286043">
                          <w:marLeft w:val="0"/>
                          <w:marRight w:val="0"/>
                          <w:marTop w:val="225"/>
                          <w:marBottom w:val="225"/>
                          <w:divBdr>
                            <w:top w:val="none" w:sz="0" w:space="0" w:color="auto"/>
                            <w:left w:val="none" w:sz="0" w:space="0" w:color="auto"/>
                            <w:bottom w:val="none" w:sz="0" w:space="0" w:color="auto"/>
                            <w:right w:val="none" w:sz="0" w:space="0" w:color="auto"/>
                          </w:divBdr>
                          <w:divsChild>
                            <w:div w:id="1449081875">
                              <w:marLeft w:val="-225"/>
                              <w:marRight w:val="-225"/>
                              <w:marTop w:val="0"/>
                              <w:marBottom w:val="0"/>
                              <w:divBdr>
                                <w:top w:val="none" w:sz="0" w:space="0" w:color="auto"/>
                                <w:left w:val="none" w:sz="0" w:space="0" w:color="auto"/>
                                <w:bottom w:val="none" w:sz="0" w:space="0" w:color="auto"/>
                                <w:right w:val="none" w:sz="0" w:space="0" w:color="auto"/>
                              </w:divBdr>
                              <w:divsChild>
                                <w:div w:id="1064137205">
                                  <w:marLeft w:val="0"/>
                                  <w:marRight w:val="0"/>
                                  <w:marTop w:val="0"/>
                                  <w:marBottom w:val="0"/>
                                  <w:divBdr>
                                    <w:top w:val="none" w:sz="0" w:space="0" w:color="auto"/>
                                    <w:left w:val="none" w:sz="0" w:space="0" w:color="auto"/>
                                    <w:bottom w:val="none" w:sz="0" w:space="0" w:color="auto"/>
                                    <w:right w:val="none" w:sz="0" w:space="0" w:color="auto"/>
                                  </w:divBdr>
                                </w:div>
                                <w:div w:id="1277715715">
                                  <w:marLeft w:val="0"/>
                                  <w:marRight w:val="0"/>
                                  <w:marTop w:val="0"/>
                                  <w:marBottom w:val="0"/>
                                  <w:divBdr>
                                    <w:top w:val="none" w:sz="0" w:space="0" w:color="auto"/>
                                    <w:left w:val="none" w:sz="0" w:space="0" w:color="auto"/>
                                    <w:bottom w:val="none" w:sz="0" w:space="0" w:color="auto"/>
                                    <w:right w:val="none" w:sz="0" w:space="0" w:color="auto"/>
                                  </w:divBdr>
                                </w:div>
                                <w:div w:id="1324820167">
                                  <w:marLeft w:val="0"/>
                                  <w:marRight w:val="0"/>
                                  <w:marTop w:val="0"/>
                                  <w:marBottom w:val="0"/>
                                  <w:divBdr>
                                    <w:top w:val="none" w:sz="0" w:space="0" w:color="auto"/>
                                    <w:left w:val="none" w:sz="0" w:space="0" w:color="auto"/>
                                    <w:bottom w:val="none" w:sz="0" w:space="0" w:color="auto"/>
                                    <w:right w:val="none" w:sz="0" w:space="0" w:color="auto"/>
                                  </w:divBdr>
                                </w:div>
                                <w:div w:id="1379935764">
                                  <w:marLeft w:val="0"/>
                                  <w:marRight w:val="0"/>
                                  <w:marTop w:val="0"/>
                                  <w:marBottom w:val="0"/>
                                  <w:divBdr>
                                    <w:top w:val="none" w:sz="0" w:space="0" w:color="auto"/>
                                    <w:left w:val="none" w:sz="0" w:space="0" w:color="auto"/>
                                    <w:bottom w:val="none" w:sz="0" w:space="0" w:color="auto"/>
                                    <w:right w:val="none" w:sz="0" w:space="0" w:color="auto"/>
                                  </w:divBdr>
                                </w:div>
                                <w:div w:id="1447506616">
                                  <w:marLeft w:val="0"/>
                                  <w:marRight w:val="0"/>
                                  <w:marTop w:val="0"/>
                                  <w:marBottom w:val="0"/>
                                  <w:divBdr>
                                    <w:top w:val="none" w:sz="0" w:space="0" w:color="auto"/>
                                    <w:left w:val="none" w:sz="0" w:space="0" w:color="auto"/>
                                    <w:bottom w:val="none" w:sz="0" w:space="0" w:color="auto"/>
                                    <w:right w:val="none" w:sz="0" w:space="0" w:color="auto"/>
                                  </w:divBdr>
                                </w:div>
                                <w:div w:id="164882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200920">
              <w:marLeft w:val="0"/>
              <w:marRight w:val="0"/>
              <w:marTop w:val="0"/>
              <w:marBottom w:val="0"/>
              <w:divBdr>
                <w:top w:val="none" w:sz="0" w:space="0" w:color="auto"/>
                <w:left w:val="none" w:sz="0" w:space="0" w:color="auto"/>
                <w:bottom w:val="none" w:sz="0" w:space="0" w:color="auto"/>
                <w:right w:val="none" w:sz="0" w:space="0" w:color="auto"/>
              </w:divBdr>
              <w:divsChild>
                <w:div w:id="363756364">
                  <w:marLeft w:val="-225"/>
                  <w:marRight w:val="-225"/>
                  <w:marTop w:val="0"/>
                  <w:marBottom w:val="0"/>
                  <w:divBdr>
                    <w:top w:val="none" w:sz="0" w:space="0" w:color="auto"/>
                    <w:left w:val="none" w:sz="0" w:space="0" w:color="auto"/>
                    <w:bottom w:val="none" w:sz="0" w:space="0" w:color="auto"/>
                    <w:right w:val="none" w:sz="0" w:space="0" w:color="auto"/>
                  </w:divBdr>
                  <w:divsChild>
                    <w:div w:id="679114678">
                      <w:marLeft w:val="0"/>
                      <w:marRight w:val="0"/>
                      <w:marTop w:val="0"/>
                      <w:marBottom w:val="0"/>
                      <w:divBdr>
                        <w:top w:val="none" w:sz="0" w:space="0" w:color="auto"/>
                        <w:left w:val="none" w:sz="0" w:space="0" w:color="auto"/>
                        <w:bottom w:val="none" w:sz="0" w:space="0" w:color="auto"/>
                        <w:right w:val="none" w:sz="0" w:space="0" w:color="auto"/>
                      </w:divBdr>
                      <w:divsChild>
                        <w:div w:id="1447770100">
                          <w:marLeft w:val="0"/>
                          <w:marRight w:val="0"/>
                          <w:marTop w:val="225"/>
                          <w:marBottom w:val="225"/>
                          <w:divBdr>
                            <w:top w:val="none" w:sz="0" w:space="0" w:color="auto"/>
                            <w:left w:val="none" w:sz="0" w:space="0" w:color="auto"/>
                            <w:bottom w:val="none" w:sz="0" w:space="0" w:color="auto"/>
                            <w:right w:val="none" w:sz="0" w:space="0" w:color="auto"/>
                          </w:divBdr>
                          <w:divsChild>
                            <w:div w:id="1458373221">
                              <w:marLeft w:val="-225"/>
                              <w:marRight w:val="-225"/>
                              <w:marTop w:val="0"/>
                              <w:marBottom w:val="0"/>
                              <w:divBdr>
                                <w:top w:val="none" w:sz="0" w:space="0" w:color="auto"/>
                                <w:left w:val="none" w:sz="0" w:space="0" w:color="auto"/>
                                <w:bottom w:val="none" w:sz="0" w:space="0" w:color="auto"/>
                                <w:right w:val="none" w:sz="0" w:space="0" w:color="auto"/>
                              </w:divBdr>
                              <w:divsChild>
                                <w:div w:id="199434964">
                                  <w:marLeft w:val="0"/>
                                  <w:marRight w:val="0"/>
                                  <w:marTop w:val="0"/>
                                  <w:marBottom w:val="0"/>
                                  <w:divBdr>
                                    <w:top w:val="none" w:sz="0" w:space="0" w:color="auto"/>
                                    <w:left w:val="none" w:sz="0" w:space="0" w:color="auto"/>
                                    <w:bottom w:val="none" w:sz="0" w:space="0" w:color="auto"/>
                                    <w:right w:val="none" w:sz="0" w:space="0" w:color="auto"/>
                                  </w:divBdr>
                                </w:div>
                                <w:div w:id="297762531">
                                  <w:marLeft w:val="0"/>
                                  <w:marRight w:val="0"/>
                                  <w:marTop w:val="0"/>
                                  <w:marBottom w:val="0"/>
                                  <w:divBdr>
                                    <w:top w:val="none" w:sz="0" w:space="0" w:color="auto"/>
                                    <w:left w:val="none" w:sz="0" w:space="0" w:color="auto"/>
                                    <w:bottom w:val="none" w:sz="0" w:space="0" w:color="auto"/>
                                    <w:right w:val="none" w:sz="0" w:space="0" w:color="auto"/>
                                  </w:divBdr>
                                </w:div>
                                <w:div w:id="521818877">
                                  <w:marLeft w:val="0"/>
                                  <w:marRight w:val="0"/>
                                  <w:marTop w:val="0"/>
                                  <w:marBottom w:val="0"/>
                                  <w:divBdr>
                                    <w:top w:val="none" w:sz="0" w:space="0" w:color="auto"/>
                                    <w:left w:val="none" w:sz="0" w:space="0" w:color="auto"/>
                                    <w:bottom w:val="none" w:sz="0" w:space="0" w:color="auto"/>
                                    <w:right w:val="none" w:sz="0" w:space="0" w:color="auto"/>
                                  </w:divBdr>
                                </w:div>
                                <w:div w:id="581915075">
                                  <w:marLeft w:val="0"/>
                                  <w:marRight w:val="0"/>
                                  <w:marTop w:val="0"/>
                                  <w:marBottom w:val="0"/>
                                  <w:divBdr>
                                    <w:top w:val="none" w:sz="0" w:space="0" w:color="auto"/>
                                    <w:left w:val="none" w:sz="0" w:space="0" w:color="auto"/>
                                    <w:bottom w:val="none" w:sz="0" w:space="0" w:color="auto"/>
                                    <w:right w:val="none" w:sz="0" w:space="0" w:color="auto"/>
                                  </w:divBdr>
                                </w:div>
                                <w:div w:id="1226993317">
                                  <w:marLeft w:val="0"/>
                                  <w:marRight w:val="0"/>
                                  <w:marTop w:val="0"/>
                                  <w:marBottom w:val="0"/>
                                  <w:divBdr>
                                    <w:top w:val="none" w:sz="0" w:space="0" w:color="auto"/>
                                    <w:left w:val="none" w:sz="0" w:space="0" w:color="auto"/>
                                    <w:bottom w:val="none" w:sz="0" w:space="0" w:color="auto"/>
                                    <w:right w:val="none" w:sz="0" w:space="0" w:color="auto"/>
                                  </w:divBdr>
                                </w:div>
                                <w:div w:id="1342702843">
                                  <w:marLeft w:val="0"/>
                                  <w:marRight w:val="0"/>
                                  <w:marTop w:val="0"/>
                                  <w:marBottom w:val="0"/>
                                  <w:divBdr>
                                    <w:top w:val="none" w:sz="0" w:space="0" w:color="auto"/>
                                    <w:left w:val="none" w:sz="0" w:space="0" w:color="auto"/>
                                    <w:bottom w:val="none" w:sz="0" w:space="0" w:color="auto"/>
                                    <w:right w:val="none" w:sz="0" w:space="0" w:color="auto"/>
                                  </w:divBdr>
                                </w:div>
                                <w:div w:id="1546017829">
                                  <w:marLeft w:val="0"/>
                                  <w:marRight w:val="0"/>
                                  <w:marTop w:val="0"/>
                                  <w:marBottom w:val="0"/>
                                  <w:divBdr>
                                    <w:top w:val="none" w:sz="0" w:space="0" w:color="auto"/>
                                    <w:left w:val="none" w:sz="0" w:space="0" w:color="auto"/>
                                    <w:bottom w:val="none" w:sz="0" w:space="0" w:color="auto"/>
                                    <w:right w:val="none" w:sz="0" w:space="0" w:color="auto"/>
                                  </w:divBdr>
                                </w:div>
                                <w:div w:id="2125924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813253">
                      <w:marLeft w:val="0"/>
                      <w:marRight w:val="0"/>
                      <w:marTop w:val="0"/>
                      <w:marBottom w:val="0"/>
                      <w:divBdr>
                        <w:top w:val="none" w:sz="0" w:space="0" w:color="auto"/>
                        <w:left w:val="none" w:sz="0" w:space="0" w:color="auto"/>
                        <w:bottom w:val="none" w:sz="0" w:space="0" w:color="auto"/>
                        <w:right w:val="none" w:sz="0" w:space="0" w:color="auto"/>
                      </w:divBdr>
                      <w:divsChild>
                        <w:div w:id="1460104625">
                          <w:marLeft w:val="0"/>
                          <w:marRight w:val="0"/>
                          <w:marTop w:val="225"/>
                          <w:marBottom w:val="225"/>
                          <w:divBdr>
                            <w:top w:val="none" w:sz="0" w:space="0" w:color="auto"/>
                            <w:left w:val="none" w:sz="0" w:space="0" w:color="auto"/>
                            <w:bottom w:val="none" w:sz="0" w:space="0" w:color="auto"/>
                            <w:right w:val="none" w:sz="0" w:space="0" w:color="auto"/>
                          </w:divBdr>
                          <w:divsChild>
                            <w:div w:id="1053508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8939063">
              <w:marLeft w:val="0"/>
              <w:marRight w:val="0"/>
              <w:marTop w:val="0"/>
              <w:marBottom w:val="0"/>
              <w:divBdr>
                <w:top w:val="none" w:sz="0" w:space="0" w:color="auto"/>
                <w:left w:val="none" w:sz="0" w:space="0" w:color="auto"/>
                <w:bottom w:val="none" w:sz="0" w:space="0" w:color="auto"/>
                <w:right w:val="none" w:sz="0" w:space="0" w:color="auto"/>
              </w:divBdr>
              <w:divsChild>
                <w:div w:id="879128546">
                  <w:marLeft w:val="-225"/>
                  <w:marRight w:val="-225"/>
                  <w:marTop w:val="0"/>
                  <w:marBottom w:val="0"/>
                  <w:divBdr>
                    <w:top w:val="none" w:sz="0" w:space="0" w:color="auto"/>
                    <w:left w:val="none" w:sz="0" w:space="0" w:color="auto"/>
                    <w:bottom w:val="none" w:sz="0" w:space="0" w:color="auto"/>
                    <w:right w:val="none" w:sz="0" w:space="0" w:color="auto"/>
                  </w:divBdr>
                  <w:divsChild>
                    <w:div w:id="129519701">
                      <w:marLeft w:val="0"/>
                      <w:marRight w:val="0"/>
                      <w:marTop w:val="0"/>
                      <w:marBottom w:val="0"/>
                      <w:divBdr>
                        <w:top w:val="none" w:sz="0" w:space="0" w:color="auto"/>
                        <w:left w:val="none" w:sz="0" w:space="0" w:color="auto"/>
                        <w:bottom w:val="none" w:sz="0" w:space="0" w:color="auto"/>
                        <w:right w:val="none" w:sz="0" w:space="0" w:color="auto"/>
                      </w:divBdr>
                      <w:divsChild>
                        <w:div w:id="660546796">
                          <w:marLeft w:val="0"/>
                          <w:marRight w:val="0"/>
                          <w:marTop w:val="225"/>
                          <w:marBottom w:val="225"/>
                          <w:divBdr>
                            <w:top w:val="none" w:sz="0" w:space="0" w:color="auto"/>
                            <w:left w:val="none" w:sz="0" w:space="0" w:color="auto"/>
                            <w:bottom w:val="none" w:sz="0" w:space="0" w:color="auto"/>
                            <w:right w:val="none" w:sz="0" w:space="0" w:color="auto"/>
                          </w:divBdr>
                          <w:divsChild>
                            <w:div w:id="1325861806">
                              <w:marLeft w:val="-225"/>
                              <w:marRight w:val="-225"/>
                              <w:marTop w:val="0"/>
                              <w:marBottom w:val="0"/>
                              <w:divBdr>
                                <w:top w:val="none" w:sz="0" w:space="0" w:color="auto"/>
                                <w:left w:val="none" w:sz="0" w:space="0" w:color="auto"/>
                                <w:bottom w:val="none" w:sz="0" w:space="0" w:color="auto"/>
                                <w:right w:val="none" w:sz="0" w:space="0" w:color="auto"/>
                              </w:divBdr>
                              <w:divsChild>
                                <w:div w:id="88501907">
                                  <w:marLeft w:val="0"/>
                                  <w:marRight w:val="0"/>
                                  <w:marTop w:val="0"/>
                                  <w:marBottom w:val="0"/>
                                  <w:divBdr>
                                    <w:top w:val="none" w:sz="0" w:space="0" w:color="auto"/>
                                    <w:left w:val="none" w:sz="0" w:space="0" w:color="auto"/>
                                    <w:bottom w:val="none" w:sz="0" w:space="0" w:color="auto"/>
                                    <w:right w:val="none" w:sz="0" w:space="0" w:color="auto"/>
                                  </w:divBdr>
                                </w:div>
                                <w:div w:id="899052164">
                                  <w:marLeft w:val="0"/>
                                  <w:marRight w:val="0"/>
                                  <w:marTop w:val="0"/>
                                  <w:marBottom w:val="0"/>
                                  <w:divBdr>
                                    <w:top w:val="none" w:sz="0" w:space="0" w:color="auto"/>
                                    <w:left w:val="none" w:sz="0" w:space="0" w:color="auto"/>
                                    <w:bottom w:val="none" w:sz="0" w:space="0" w:color="auto"/>
                                    <w:right w:val="none" w:sz="0" w:space="0" w:color="auto"/>
                                  </w:divBdr>
                                </w:div>
                                <w:div w:id="934752456">
                                  <w:marLeft w:val="0"/>
                                  <w:marRight w:val="0"/>
                                  <w:marTop w:val="0"/>
                                  <w:marBottom w:val="0"/>
                                  <w:divBdr>
                                    <w:top w:val="none" w:sz="0" w:space="0" w:color="auto"/>
                                    <w:left w:val="none" w:sz="0" w:space="0" w:color="auto"/>
                                    <w:bottom w:val="none" w:sz="0" w:space="0" w:color="auto"/>
                                    <w:right w:val="none" w:sz="0" w:space="0" w:color="auto"/>
                                  </w:divBdr>
                                </w:div>
                                <w:div w:id="1376543396">
                                  <w:marLeft w:val="0"/>
                                  <w:marRight w:val="0"/>
                                  <w:marTop w:val="0"/>
                                  <w:marBottom w:val="0"/>
                                  <w:divBdr>
                                    <w:top w:val="none" w:sz="0" w:space="0" w:color="auto"/>
                                    <w:left w:val="none" w:sz="0" w:space="0" w:color="auto"/>
                                    <w:bottom w:val="none" w:sz="0" w:space="0" w:color="auto"/>
                                    <w:right w:val="none" w:sz="0" w:space="0" w:color="auto"/>
                                  </w:divBdr>
                                </w:div>
                                <w:div w:id="1548569318">
                                  <w:marLeft w:val="0"/>
                                  <w:marRight w:val="0"/>
                                  <w:marTop w:val="0"/>
                                  <w:marBottom w:val="0"/>
                                  <w:divBdr>
                                    <w:top w:val="none" w:sz="0" w:space="0" w:color="auto"/>
                                    <w:left w:val="none" w:sz="0" w:space="0" w:color="auto"/>
                                    <w:bottom w:val="none" w:sz="0" w:space="0" w:color="auto"/>
                                    <w:right w:val="none" w:sz="0" w:space="0" w:color="auto"/>
                                  </w:divBdr>
                                </w:div>
                                <w:div w:id="1731684595">
                                  <w:marLeft w:val="0"/>
                                  <w:marRight w:val="0"/>
                                  <w:marTop w:val="0"/>
                                  <w:marBottom w:val="0"/>
                                  <w:divBdr>
                                    <w:top w:val="none" w:sz="0" w:space="0" w:color="auto"/>
                                    <w:left w:val="none" w:sz="0" w:space="0" w:color="auto"/>
                                    <w:bottom w:val="none" w:sz="0" w:space="0" w:color="auto"/>
                                    <w:right w:val="none" w:sz="0" w:space="0" w:color="auto"/>
                                  </w:divBdr>
                                </w:div>
                                <w:div w:id="1912735556">
                                  <w:marLeft w:val="0"/>
                                  <w:marRight w:val="0"/>
                                  <w:marTop w:val="0"/>
                                  <w:marBottom w:val="0"/>
                                  <w:divBdr>
                                    <w:top w:val="none" w:sz="0" w:space="0" w:color="auto"/>
                                    <w:left w:val="none" w:sz="0" w:space="0" w:color="auto"/>
                                    <w:bottom w:val="none" w:sz="0" w:space="0" w:color="auto"/>
                                    <w:right w:val="none" w:sz="0" w:space="0" w:color="auto"/>
                                  </w:divBdr>
                                </w:div>
                                <w:div w:id="197016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923843">
                      <w:marLeft w:val="0"/>
                      <w:marRight w:val="0"/>
                      <w:marTop w:val="0"/>
                      <w:marBottom w:val="0"/>
                      <w:divBdr>
                        <w:top w:val="none" w:sz="0" w:space="0" w:color="auto"/>
                        <w:left w:val="none" w:sz="0" w:space="0" w:color="auto"/>
                        <w:bottom w:val="none" w:sz="0" w:space="0" w:color="auto"/>
                        <w:right w:val="none" w:sz="0" w:space="0" w:color="auto"/>
                      </w:divBdr>
                      <w:divsChild>
                        <w:div w:id="111752064">
                          <w:marLeft w:val="0"/>
                          <w:marRight w:val="0"/>
                          <w:marTop w:val="225"/>
                          <w:marBottom w:val="225"/>
                          <w:divBdr>
                            <w:top w:val="none" w:sz="0" w:space="0" w:color="auto"/>
                            <w:left w:val="none" w:sz="0" w:space="0" w:color="auto"/>
                            <w:bottom w:val="none" w:sz="0" w:space="0" w:color="auto"/>
                            <w:right w:val="none" w:sz="0" w:space="0" w:color="auto"/>
                          </w:divBdr>
                          <w:divsChild>
                            <w:div w:id="1236089777">
                              <w:marLeft w:val="-225"/>
                              <w:marRight w:val="-225"/>
                              <w:marTop w:val="0"/>
                              <w:marBottom w:val="0"/>
                              <w:divBdr>
                                <w:top w:val="none" w:sz="0" w:space="0" w:color="auto"/>
                                <w:left w:val="none" w:sz="0" w:space="0" w:color="auto"/>
                                <w:bottom w:val="none" w:sz="0" w:space="0" w:color="auto"/>
                                <w:right w:val="none" w:sz="0" w:space="0" w:color="auto"/>
                              </w:divBdr>
                              <w:divsChild>
                                <w:div w:id="160392029">
                                  <w:marLeft w:val="0"/>
                                  <w:marRight w:val="0"/>
                                  <w:marTop w:val="0"/>
                                  <w:marBottom w:val="0"/>
                                  <w:divBdr>
                                    <w:top w:val="none" w:sz="0" w:space="0" w:color="auto"/>
                                    <w:left w:val="none" w:sz="0" w:space="0" w:color="auto"/>
                                    <w:bottom w:val="none" w:sz="0" w:space="0" w:color="auto"/>
                                    <w:right w:val="none" w:sz="0" w:space="0" w:color="auto"/>
                                  </w:divBdr>
                                </w:div>
                                <w:div w:id="252396636">
                                  <w:marLeft w:val="0"/>
                                  <w:marRight w:val="0"/>
                                  <w:marTop w:val="0"/>
                                  <w:marBottom w:val="0"/>
                                  <w:divBdr>
                                    <w:top w:val="none" w:sz="0" w:space="0" w:color="auto"/>
                                    <w:left w:val="none" w:sz="0" w:space="0" w:color="auto"/>
                                    <w:bottom w:val="none" w:sz="0" w:space="0" w:color="auto"/>
                                    <w:right w:val="none" w:sz="0" w:space="0" w:color="auto"/>
                                  </w:divBdr>
                                </w:div>
                                <w:div w:id="596406943">
                                  <w:marLeft w:val="0"/>
                                  <w:marRight w:val="0"/>
                                  <w:marTop w:val="0"/>
                                  <w:marBottom w:val="0"/>
                                  <w:divBdr>
                                    <w:top w:val="none" w:sz="0" w:space="0" w:color="auto"/>
                                    <w:left w:val="none" w:sz="0" w:space="0" w:color="auto"/>
                                    <w:bottom w:val="none" w:sz="0" w:space="0" w:color="auto"/>
                                    <w:right w:val="none" w:sz="0" w:space="0" w:color="auto"/>
                                  </w:divBdr>
                                </w:div>
                                <w:div w:id="922758830">
                                  <w:marLeft w:val="0"/>
                                  <w:marRight w:val="0"/>
                                  <w:marTop w:val="0"/>
                                  <w:marBottom w:val="0"/>
                                  <w:divBdr>
                                    <w:top w:val="none" w:sz="0" w:space="0" w:color="auto"/>
                                    <w:left w:val="none" w:sz="0" w:space="0" w:color="auto"/>
                                    <w:bottom w:val="none" w:sz="0" w:space="0" w:color="auto"/>
                                    <w:right w:val="none" w:sz="0" w:space="0" w:color="auto"/>
                                  </w:divBdr>
                                </w:div>
                                <w:div w:id="1431704009">
                                  <w:marLeft w:val="0"/>
                                  <w:marRight w:val="0"/>
                                  <w:marTop w:val="0"/>
                                  <w:marBottom w:val="0"/>
                                  <w:divBdr>
                                    <w:top w:val="none" w:sz="0" w:space="0" w:color="auto"/>
                                    <w:left w:val="none" w:sz="0" w:space="0" w:color="auto"/>
                                    <w:bottom w:val="none" w:sz="0" w:space="0" w:color="auto"/>
                                    <w:right w:val="none" w:sz="0" w:space="0" w:color="auto"/>
                                  </w:divBdr>
                                </w:div>
                                <w:div w:id="1576628905">
                                  <w:marLeft w:val="0"/>
                                  <w:marRight w:val="0"/>
                                  <w:marTop w:val="0"/>
                                  <w:marBottom w:val="0"/>
                                  <w:divBdr>
                                    <w:top w:val="none" w:sz="0" w:space="0" w:color="auto"/>
                                    <w:left w:val="none" w:sz="0" w:space="0" w:color="auto"/>
                                    <w:bottom w:val="none" w:sz="0" w:space="0" w:color="auto"/>
                                    <w:right w:val="none" w:sz="0" w:space="0" w:color="auto"/>
                                  </w:divBdr>
                                </w:div>
                                <w:div w:id="1694916151">
                                  <w:marLeft w:val="0"/>
                                  <w:marRight w:val="0"/>
                                  <w:marTop w:val="0"/>
                                  <w:marBottom w:val="0"/>
                                  <w:divBdr>
                                    <w:top w:val="none" w:sz="0" w:space="0" w:color="auto"/>
                                    <w:left w:val="none" w:sz="0" w:space="0" w:color="auto"/>
                                    <w:bottom w:val="none" w:sz="0" w:space="0" w:color="auto"/>
                                    <w:right w:val="none" w:sz="0" w:space="0" w:color="auto"/>
                                  </w:divBdr>
                                </w:div>
                                <w:div w:id="1792091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1382879">
              <w:marLeft w:val="0"/>
              <w:marRight w:val="0"/>
              <w:marTop w:val="0"/>
              <w:marBottom w:val="0"/>
              <w:divBdr>
                <w:top w:val="none" w:sz="0" w:space="0" w:color="auto"/>
                <w:left w:val="none" w:sz="0" w:space="0" w:color="auto"/>
                <w:bottom w:val="none" w:sz="0" w:space="0" w:color="auto"/>
                <w:right w:val="none" w:sz="0" w:space="0" w:color="auto"/>
              </w:divBdr>
              <w:divsChild>
                <w:div w:id="743140255">
                  <w:marLeft w:val="-225"/>
                  <w:marRight w:val="-225"/>
                  <w:marTop w:val="0"/>
                  <w:marBottom w:val="0"/>
                  <w:divBdr>
                    <w:top w:val="none" w:sz="0" w:space="0" w:color="auto"/>
                    <w:left w:val="none" w:sz="0" w:space="0" w:color="auto"/>
                    <w:bottom w:val="none" w:sz="0" w:space="0" w:color="auto"/>
                    <w:right w:val="none" w:sz="0" w:space="0" w:color="auto"/>
                  </w:divBdr>
                  <w:divsChild>
                    <w:div w:id="536351466">
                      <w:marLeft w:val="0"/>
                      <w:marRight w:val="0"/>
                      <w:marTop w:val="0"/>
                      <w:marBottom w:val="0"/>
                      <w:divBdr>
                        <w:top w:val="none" w:sz="0" w:space="0" w:color="auto"/>
                        <w:left w:val="none" w:sz="0" w:space="0" w:color="auto"/>
                        <w:bottom w:val="none" w:sz="0" w:space="0" w:color="auto"/>
                        <w:right w:val="none" w:sz="0" w:space="0" w:color="auto"/>
                      </w:divBdr>
                      <w:divsChild>
                        <w:div w:id="2047950102">
                          <w:marLeft w:val="0"/>
                          <w:marRight w:val="0"/>
                          <w:marTop w:val="225"/>
                          <w:marBottom w:val="225"/>
                          <w:divBdr>
                            <w:top w:val="none" w:sz="0" w:space="0" w:color="auto"/>
                            <w:left w:val="none" w:sz="0" w:space="0" w:color="auto"/>
                            <w:bottom w:val="none" w:sz="0" w:space="0" w:color="auto"/>
                            <w:right w:val="none" w:sz="0" w:space="0" w:color="auto"/>
                          </w:divBdr>
                          <w:divsChild>
                            <w:div w:id="636956378">
                              <w:marLeft w:val="-225"/>
                              <w:marRight w:val="-225"/>
                              <w:marTop w:val="0"/>
                              <w:marBottom w:val="0"/>
                              <w:divBdr>
                                <w:top w:val="none" w:sz="0" w:space="0" w:color="auto"/>
                                <w:left w:val="none" w:sz="0" w:space="0" w:color="auto"/>
                                <w:bottom w:val="none" w:sz="0" w:space="0" w:color="auto"/>
                                <w:right w:val="none" w:sz="0" w:space="0" w:color="auto"/>
                              </w:divBdr>
                              <w:divsChild>
                                <w:div w:id="1225024809">
                                  <w:marLeft w:val="0"/>
                                  <w:marRight w:val="0"/>
                                  <w:marTop w:val="0"/>
                                  <w:marBottom w:val="0"/>
                                  <w:divBdr>
                                    <w:top w:val="none" w:sz="0" w:space="0" w:color="auto"/>
                                    <w:left w:val="none" w:sz="0" w:space="0" w:color="auto"/>
                                    <w:bottom w:val="none" w:sz="0" w:space="0" w:color="auto"/>
                                    <w:right w:val="none" w:sz="0" w:space="0" w:color="auto"/>
                                  </w:divBdr>
                                </w:div>
                                <w:div w:id="1728413581">
                                  <w:marLeft w:val="0"/>
                                  <w:marRight w:val="0"/>
                                  <w:marTop w:val="0"/>
                                  <w:marBottom w:val="0"/>
                                  <w:divBdr>
                                    <w:top w:val="none" w:sz="0" w:space="0" w:color="auto"/>
                                    <w:left w:val="none" w:sz="0" w:space="0" w:color="auto"/>
                                    <w:bottom w:val="none" w:sz="0" w:space="0" w:color="auto"/>
                                    <w:right w:val="none" w:sz="0" w:space="0" w:color="auto"/>
                                  </w:divBdr>
                                </w:div>
                                <w:div w:id="1800299677">
                                  <w:marLeft w:val="0"/>
                                  <w:marRight w:val="0"/>
                                  <w:marTop w:val="0"/>
                                  <w:marBottom w:val="0"/>
                                  <w:divBdr>
                                    <w:top w:val="none" w:sz="0" w:space="0" w:color="auto"/>
                                    <w:left w:val="none" w:sz="0" w:space="0" w:color="auto"/>
                                    <w:bottom w:val="none" w:sz="0" w:space="0" w:color="auto"/>
                                    <w:right w:val="none" w:sz="0" w:space="0" w:color="auto"/>
                                  </w:divBdr>
                                </w:div>
                                <w:div w:id="1871990627">
                                  <w:marLeft w:val="0"/>
                                  <w:marRight w:val="0"/>
                                  <w:marTop w:val="0"/>
                                  <w:marBottom w:val="0"/>
                                  <w:divBdr>
                                    <w:top w:val="none" w:sz="0" w:space="0" w:color="auto"/>
                                    <w:left w:val="none" w:sz="0" w:space="0" w:color="auto"/>
                                    <w:bottom w:val="none" w:sz="0" w:space="0" w:color="auto"/>
                                    <w:right w:val="none" w:sz="0" w:space="0" w:color="auto"/>
                                  </w:divBdr>
                                </w:div>
                                <w:div w:id="1927302259">
                                  <w:marLeft w:val="0"/>
                                  <w:marRight w:val="0"/>
                                  <w:marTop w:val="0"/>
                                  <w:marBottom w:val="0"/>
                                  <w:divBdr>
                                    <w:top w:val="none" w:sz="0" w:space="0" w:color="auto"/>
                                    <w:left w:val="none" w:sz="0" w:space="0" w:color="auto"/>
                                    <w:bottom w:val="none" w:sz="0" w:space="0" w:color="auto"/>
                                    <w:right w:val="none" w:sz="0" w:space="0" w:color="auto"/>
                                  </w:divBdr>
                                </w:div>
                                <w:div w:id="2049792902">
                                  <w:marLeft w:val="0"/>
                                  <w:marRight w:val="0"/>
                                  <w:marTop w:val="0"/>
                                  <w:marBottom w:val="0"/>
                                  <w:divBdr>
                                    <w:top w:val="none" w:sz="0" w:space="0" w:color="auto"/>
                                    <w:left w:val="none" w:sz="0" w:space="0" w:color="auto"/>
                                    <w:bottom w:val="none" w:sz="0" w:space="0" w:color="auto"/>
                                    <w:right w:val="none" w:sz="0" w:space="0" w:color="auto"/>
                                  </w:divBdr>
                                </w:div>
                                <w:div w:id="212534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663015">
                      <w:marLeft w:val="0"/>
                      <w:marRight w:val="0"/>
                      <w:marTop w:val="0"/>
                      <w:marBottom w:val="0"/>
                      <w:divBdr>
                        <w:top w:val="none" w:sz="0" w:space="0" w:color="auto"/>
                        <w:left w:val="none" w:sz="0" w:space="0" w:color="auto"/>
                        <w:bottom w:val="none" w:sz="0" w:space="0" w:color="auto"/>
                        <w:right w:val="none" w:sz="0" w:space="0" w:color="auto"/>
                      </w:divBdr>
                      <w:divsChild>
                        <w:div w:id="1582178929">
                          <w:marLeft w:val="0"/>
                          <w:marRight w:val="0"/>
                          <w:marTop w:val="225"/>
                          <w:marBottom w:val="225"/>
                          <w:divBdr>
                            <w:top w:val="none" w:sz="0" w:space="0" w:color="auto"/>
                            <w:left w:val="none" w:sz="0" w:space="0" w:color="auto"/>
                            <w:bottom w:val="none" w:sz="0" w:space="0" w:color="auto"/>
                            <w:right w:val="none" w:sz="0" w:space="0" w:color="auto"/>
                          </w:divBdr>
                          <w:divsChild>
                            <w:div w:id="667711886">
                              <w:marLeft w:val="-225"/>
                              <w:marRight w:val="-225"/>
                              <w:marTop w:val="0"/>
                              <w:marBottom w:val="0"/>
                              <w:divBdr>
                                <w:top w:val="none" w:sz="0" w:space="0" w:color="auto"/>
                                <w:left w:val="none" w:sz="0" w:space="0" w:color="auto"/>
                                <w:bottom w:val="none" w:sz="0" w:space="0" w:color="auto"/>
                                <w:right w:val="none" w:sz="0" w:space="0" w:color="auto"/>
                              </w:divBdr>
                              <w:divsChild>
                                <w:div w:id="13701931">
                                  <w:marLeft w:val="0"/>
                                  <w:marRight w:val="0"/>
                                  <w:marTop w:val="0"/>
                                  <w:marBottom w:val="0"/>
                                  <w:divBdr>
                                    <w:top w:val="none" w:sz="0" w:space="0" w:color="auto"/>
                                    <w:left w:val="none" w:sz="0" w:space="0" w:color="auto"/>
                                    <w:bottom w:val="none" w:sz="0" w:space="0" w:color="auto"/>
                                    <w:right w:val="none" w:sz="0" w:space="0" w:color="auto"/>
                                  </w:divBdr>
                                </w:div>
                                <w:div w:id="98375766">
                                  <w:marLeft w:val="0"/>
                                  <w:marRight w:val="0"/>
                                  <w:marTop w:val="0"/>
                                  <w:marBottom w:val="0"/>
                                  <w:divBdr>
                                    <w:top w:val="none" w:sz="0" w:space="0" w:color="auto"/>
                                    <w:left w:val="none" w:sz="0" w:space="0" w:color="auto"/>
                                    <w:bottom w:val="none" w:sz="0" w:space="0" w:color="auto"/>
                                    <w:right w:val="none" w:sz="0" w:space="0" w:color="auto"/>
                                  </w:divBdr>
                                </w:div>
                                <w:div w:id="560411531">
                                  <w:marLeft w:val="0"/>
                                  <w:marRight w:val="0"/>
                                  <w:marTop w:val="0"/>
                                  <w:marBottom w:val="0"/>
                                  <w:divBdr>
                                    <w:top w:val="none" w:sz="0" w:space="0" w:color="auto"/>
                                    <w:left w:val="none" w:sz="0" w:space="0" w:color="auto"/>
                                    <w:bottom w:val="none" w:sz="0" w:space="0" w:color="auto"/>
                                    <w:right w:val="none" w:sz="0" w:space="0" w:color="auto"/>
                                  </w:divBdr>
                                </w:div>
                                <w:div w:id="695539100">
                                  <w:marLeft w:val="0"/>
                                  <w:marRight w:val="0"/>
                                  <w:marTop w:val="0"/>
                                  <w:marBottom w:val="0"/>
                                  <w:divBdr>
                                    <w:top w:val="none" w:sz="0" w:space="0" w:color="auto"/>
                                    <w:left w:val="none" w:sz="0" w:space="0" w:color="auto"/>
                                    <w:bottom w:val="none" w:sz="0" w:space="0" w:color="auto"/>
                                    <w:right w:val="none" w:sz="0" w:space="0" w:color="auto"/>
                                  </w:divBdr>
                                </w:div>
                                <w:div w:id="996153777">
                                  <w:marLeft w:val="0"/>
                                  <w:marRight w:val="0"/>
                                  <w:marTop w:val="0"/>
                                  <w:marBottom w:val="0"/>
                                  <w:divBdr>
                                    <w:top w:val="none" w:sz="0" w:space="0" w:color="auto"/>
                                    <w:left w:val="none" w:sz="0" w:space="0" w:color="auto"/>
                                    <w:bottom w:val="none" w:sz="0" w:space="0" w:color="auto"/>
                                    <w:right w:val="none" w:sz="0" w:space="0" w:color="auto"/>
                                  </w:divBdr>
                                </w:div>
                                <w:div w:id="202292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1397710">
          <w:marLeft w:val="0"/>
          <w:marRight w:val="0"/>
          <w:marTop w:val="0"/>
          <w:marBottom w:val="0"/>
          <w:divBdr>
            <w:top w:val="none" w:sz="0" w:space="0" w:color="auto"/>
            <w:left w:val="none" w:sz="0" w:space="0" w:color="auto"/>
            <w:bottom w:val="none" w:sz="0" w:space="0" w:color="auto"/>
            <w:right w:val="none" w:sz="0" w:space="0" w:color="auto"/>
          </w:divBdr>
          <w:divsChild>
            <w:div w:id="103881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5163345">
      <w:bodyDiv w:val="1"/>
      <w:marLeft w:val="0"/>
      <w:marRight w:val="0"/>
      <w:marTop w:val="0"/>
      <w:marBottom w:val="0"/>
      <w:divBdr>
        <w:top w:val="none" w:sz="0" w:space="0" w:color="auto"/>
        <w:left w:val="none" w:sz="0" w:space="0" w:color="auto"/>
        <w:bottom w:val="none" w:sz="0" w:space="0" w:color="auto"/>
        <w:right w:val="none" w:sz="0" w:space="0" w:color="auto"/>
      </w:divBdr>
      <w:divsChild>
        <w:div w:id="932008597">
          <w:marLeft w:val="0"/>
          <w:marRight w:val="0"/>
          <w:marTop w:val="0"/>
          <w:marBottom w:val="0"/>
          <w:divBdr>
            <w:top w:val="none" w:sz="0" w:space="0" w:color="auto"/>
            <w:left w:val="none" w:sz="0" w:space="0" w:color="auto"/>
            <w:bottom w:val="none" w:sz="0" w:space="0" w:color="auto"/>
            <w:right w:val="none" w:sz="0" w:space="0" w:color="auto"/>
          </w:divBdr>
          <w:divsChild>
            <w:div w:id="786116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982691">
      <w:bodyDiv w:val="1"/>
      <w:marLeft w:val="0"/>
      <w:marRight w:val="0"/>
      <w:marTop w:val="0"/>
      <w:marBottom w:val="0"/>
      <w:divBdr>
        <w:top w:val="none" w:sz="0" w:space="0" w:color="auto"/>
        <w:left w:val="none" w:sz="0" w:space="0" w:color="auto"/>
        <w:bottom w:val="none" w:sz="0" w:space="0" w:color="auto"/>
        <w:right w:val="none" w:sz="0" w:space="0" w:color="auto"/>
      </w:divBdr>
    </w:div>
    <w:div w:id="1340279603">
      <w:bodyDiv w:val="1"/>
      <w:marLeft w:val="0"/>
      <w:marRight w:val="0"/>
      <w:marTop w:val="0"/>
      <w:marBottom w:val="0"/>
      <w:divBdr>
        <w:top w:val="none" w:sz="0" w:space="0" w:color="auto"/>
        <w:left w:val="none" w:sz="0" w:space="0" w:color="auto"/>
        <w:bottom w:val="none" w:sz="0" w:space="0" w:color="auto"/>
        <w:right w:val="none" w:sz="0" w:space="0" w:color="auto"/>
      </w:divBdr>
    </w:div>
    <w:div w:id="1351881994">
      <w:bodyDiv w:val="1"/>
      <w:marLeft w:val="0"/>
      <w:marRight w:val="0"/>
      <w:marTop w:val="0"/>
      <w:marBottom w:val="0"/>
      <w:divBdr>
        <w:top w:val="none" w:sz="0" w:space="0" w:color="auto"/>
        <w:left w:val="none" w:sz="0" w:space="0" w:color="auto"/>
        <w:bottom w:val="none" w:sz="0" w:space="0" w:color="auto"/>
        <w:right w:val="none" w:sz="0" w:space="0" w:color="auto"/>
      </w:divBdr>
    </w:div>
    <w:div w:id="1385909516">
      <w:bodyDiv w:val="1"/>
      <w:marLeft w:val="0"/>
      <w:marRight w:val="0"/>
      <w:marTop w:val="0"/>
      <w:marBottom w:val="0"/>
      <w:divBdr>
        <w:top w:val="none" w:sz="0" w:space="0" w:color="auto"/>
        <w:left w:val="none" w:sz="0" w:space="0" w:color="auto"/>
        <w:bottom w:val="none" w:sz="0" w:space="0" w:color="auto"/>
        <w:right w:val="none" w:sz="0" w:space="0" w:color="auto"/>
      </w:divBdr>
    </w:div>
    <w:div w:id="1446845184">
      <w:bodyDiv w:val="1"/>
      <w:marLeft w:val="0"/>
      <w:marRight w:val="0"/>
      <w:marTop w:val="0"/>
      <w:marBottom w:val="0"/>
      <w:divBdr>
        <w:top w:val="none" w:sz="0" w:space="0" w:color="auto"/>
        <w:left w:val="none" w:sz="0" w:space="0" w:color="auto"/>
        <w:bottom w:val="none" w:sz="0" w:space="0" w:color="auto"/>
        <w:right w:val="none" w:sz="0" w:space="0" w:color="auto"/>
      </w:divBdr>
    </w:div>
    <w:div w:id="1450200030">
      <w:bodyDiv w:val="1"/>
      <w:marLeft w:val="0"/>
      <w:marRight w:val="0"/>
      <w:marTop w:val="0"/>
      <w:marBottom w:val="0"/>
      <w:divBdr>
        <w:top w:val="none" w:sz="0" w:space="0" w:color="auto"/>
        <w:left w:val="none" w:sz="0" w:space="0" w:color="auto"/>
        <w:bottom w:val="none" w:sz="0" w:space="0" w:color="auto"/>
        <w:right w:val="none" w:sz="0" w:space="0" w:color="auto"/>
      </w:divBdr>
    </w:div>
    <w:div w:id="1450659250">
      <w:bodyDiv w:val="1"/>
      <w:marLeft w:val="0"/>
      <w:marRight w:val="0"/>
      <w:marTop w:val="0"/>
      <w:marBottom w:val="0"/>
      <w:divBdr>
        <w:top w:val="none" w:sz="0" w:space="0" w:color="auto"/>
        <w:left w:val="none" w:sz="0" w:space="0" w:color="auto"/>
        <w:bottom w:val="none" w:sz="0" w:space="0" w:color="auto"/>
        <w:right w:val="none" w:sz="0" w:space="0" w:color="auto"/>
      </w:divBdr>
    </w:div>
    <w:div w:id="1459955278">
      <w:bodyDiv w:val="1"/>
      <w:marLeft w:val="0"/>
      <w:marRight w:val="0"/>
      <w:marTop w:val="0"/>
      <w:marBottom w:val="0"/>
      <w:divBdr>
        <w:top w:val="none" w:sz="0" w:space="0" w:color="auto"/>
        <w:left w:val="none" w:sz="0" w:space="0" w:color="auto"/>
        <w:bottom w:val="none" w:sz="0" w:space="0" w:color="auto"/>
        <w:right w:val="none" w:sz="0" w:space="0" w:color="auto"/>
      </w:divBdr>
      <w:divsChild>
        <w:div w:id="1119496050">
          <w:marLeft w:val="0"/>
          <w:marRight w:val="0"/>
          <w:marTop w:val="0"/>
          <w:marBottom w:val="0"/>
          <w:divBdr>
            <w:top w:val="none" w:sz="0" w:space="0" w:color="auto"/>
            <w:left w:val="none" w:sz="0" w:space="0" w:color="auto"/>
            <w:bottom w:val="none" w:sz="0" w:space="0" w:color="auto"/>
            <w:right w:val="none" w:sz="0" w:space="0" w:color="auto"/>
          </w:divBdr>
          <w:divsChild>
            <w:div w:id="955599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809628">
      <w:bodyDiv w:val="1"/>
      <w:marLeft w:val="0"/>
      <w:marRight w:val="0"/>
      <w:marTop w:val="0"/>
      <w:marBottom w:val="0"/>
      <w:divBdr>
        <w:top w:val="none" w:sz="0" w:space="0" w:color="auto"/>
        <w:left w:val="none" w:sz="0" w:space="0" w:color="auto"/>
        <w:bottom w:val="none" w:sz="0" w:space="0" w:color="auto"/>
        <w:right w:val="none" w:sz="0" w:space="0" w:color="auto"/>
      </w:divBdr>
    </w:div>
    <w:div w:id="1528568017">
      <w:bodyDiv w:val="1"/>
      <w:marLeft w:val="0"/>
      <w:marRight w:val="0"/>
      <w:marTop w:val="0"/>
      <w:marBottom w:val="0"/>
      <w:divBdr>
        <w:top w:val="none" w:sz="0" w:space="0" w:color="auto"/>
        <w:left w:val="none" w:sz="0" w:space="0" w:color="auto"/>
        <w:bottom w:val="none" w:sz="0" w:space="0" w:color="auto"/>
        <w:right w:val="none" w:sz="0" w:space="0" w:color="auto"/>
      </w:divBdr>
    </w:div>
    <w:div w:id="1545097998">
      <w:bodyDiv w:val="1"/>
      <w:marLeft w:val="0"/>
      <w:marRight w:val="0"/>
      <w:marTop w:val="0"/>
      <w:marBottom w:val="0"/>
      <w:divBdr>
        <w:top w:val="none" w:sz="0" w:space="0" w:color="auto"/>
        <w:left w:val="none" w:sz="0" w:space="0" w:color="auto"/>
        <w:bottom w:val="none" w:sz="0" w:space="0" w:color="auto"/>
        <w:right w:val="none" w:sz="0" w:space="0" w:color="auto"/>
      </w:divBdr>
    </w:div>
    <w:div w:id="1569413244">
      <w:bodyDiv w:val="1"/>
      <w:marLeft w:val="0"/>
      <w:marRight w:val="0"/>
      <w:marTop w:val="0"/>
      <w:marBottom w:val="0"/>
      <w:divBdr>
        <w:top w:val="none" w:sz="0" w:space="0" w:color="auto"/>
        <w:left w:val="none" w:sz="0" w:space="0" w:color="auto"/>
        <w:bottom w:val="none" w:sz="0" w:space="0" w:color="auto"/>
        <w:right w:val="none" w:sz="0" w:space="0" w:color="auto"/>
      </w:divBdr>
    </w:div>
    <w:div w:id="1593394334">
      <w:bodyDiv w:val="1"/>
      <w:marLeft w:val="0"/>
      <w:marRight w:val="0"/>
      <w:marTop w:val="0"/>
      <w:marBottom w:val="0"/>
      <w:divBdr>
        <w:top w:val="none" w:sz="0" w:space="0" w:color="auto"/>
        <w:left w:val="none" w:sz="0" w:space="0" w:color="auto"/>
        <w:bottom w:val="none" w:sz="0" w:space="0" w:color="auto"/>
        <w:right w:val="none" w:sz="0" w:space="0" w:color="auto"/>
      </w:divBdr>
      <w:divsChild>
        <w:div w:id="903414923">
          <w:marLeft w:val="0"/>
          <w:marRight w:val="0"/>
          <w:marTop w:val="0"/>
          <w:marBottom w:val="0"/>
          <w:divBdr>
            <w:top w:val="none" w:sz="0" w:space="0" w:color="auto"/>
            <w:left w:val="none" w:sz="0" w:space="0" w:color="auto"/>
            <w:bottom w:val="none" w:sz="0" w:space="0" w:color="auto"/>
            <w:right w:val="none" w:sz="0" w:space="0" w:color="auto"/>
          </w:divBdr>
        </w:div>
      </w:divsChild>
    </w:div>
    <w:div w:id="1608730253">
      <w:bodyDiv w:val="1"/>
      <w:marLeft w:val="0"/>
      <w:marRight w:val="0"/>
      <w:marTop w:val="0"/>
      <w:marBottom w:val="0"/>
      <w:divBdr>
        <w:top w:val="none" w:sz="0" w:space="0" w:color="auto"/>
        <w:left w:val="none" w:sz="0" w:space="0" w:color="auto"/>
        <w:bottom w:val="none" w:sz="0" w:space="0" w:color="auto"/>
        <w:right w:val="none" w:sz="0" w:space="0" w:color="auto"/>
      </w:divBdr>
    </w:div>
    <w:div w:id="1615867891">
      <w:bodyDiv w:val="1"/>
      <w:marLeft w:val="0"/>
      <w:marRight w:val="0"/>
      <w:marTop w:val="0"/>
      <w:marBottom w:val="0"/>
      <w:divBdr>
        <w:top w:val="none" w:sz="0" w:space="0" w:color="auto"/>
        <w:left w:val="none" w:sz="0" w:space="0" w:color="auto"/>
        <w:bottom w:val="none" w:sz="0" w:space="0" w:color="auto"/>
        <w:right w:val="none" w:sz="0" w:space="0" w:color="auto"/>
      </w:divBdr>
    </w:div>
    <w:div w:id="1634482319">
      <w:bodyDiv w:val="1"/>
      <w:marLeft w:val="0"/>
      <w:marRight w:val="0"/>
      <w:marTop w:val="0"/>
      <w:marBottom w:val="0"/>
      <w:divBdr>
        <w:top w:val="none" w:sz="0" w:space="0" w:color="auto"/>
        <w:left w:val="none" w:sz="0" w:space="0" w:color="auto"/>
        <w:bottom w:val="none" w:sz="0" w:space="0" w:color="auto"/>
        <w:right w:val="none" w:sz="0" w:space="0" w:color="auto"/>
      </w:divBdr>
    </w:div>
    <w:div w:id="1650673299">
      <w:bodyDiv w:val="1"/>
      <w:marLeft w:val="0"/>
      <w:marRight w:val="0"/>
      <w:marTop w:val="0"/>
      <w:marBottom w:val="0"/>
      <w:divBdr>
        <w:top w:val="none" w:sz="0" w:space="0" w:color="auto"/>
        <w:left w:val="none" w:sz="0" w:space="0" w:color="auto"/>
        <w:bottom w:val="none" w:sz="0" w:space="0" w:color="auto"/>
        <w:right w:val="none" w:sz="0" w:space="0" w:color="auto"/>
      </w:divBdr>
    </w:div>
    <w:div w:id="1690982914">
      <w:bodyDiv w:val="1"/>
      <w:marLeft w:val="0"/>
      <w:marRight w:val="0"/>
      <w:marTop w:val="0"/>
      <w:marBottom w:val="0"/>
      <w:divBdr>
        <w:top w:val="none" w:sz="0" w:space="0" w:color="auto"/>
        <w:left w:val="none" w:sz="0" w:space="0" w:color="auto"/>
        <w:bottom w:val="none" w:sz="0" w:space="0" w:color="auto"/>
        <w:right w:val="none" w:sz="0" w:space="0" w:color="auto"/>
      </w:divBdr>
    </w:div>
    <w:div w:id="1726446528">
      <w:bodyDiv w:val="1"/>
      <w:marLeft w:val="0"/>
      <w:marRight w:val="0"/>
      <w:marTop w:val="0"/>
      <w:marBottom w:val="0"/>
      <w:divBdr>
        <w:top w:val="none" w:sz="0" w:space="0" w:color="auto"/>
        <w:left w:val="none" w:sz="0" w:space="0" w:color="auto"/>
        <w:bottom w:val="none" w:sz="0" w:space="0" w:color="auto"/>
        <w:right w:val="none" w:sz="0" w:space="0" w:color="auto"/>
      </w:divBdr>
    </w:div>
    <w:div w:id="1748384891">
      <w:bodyDiv w:val="1"/>
      <w:marLeft w:val="0"/>
      <w:marRight w:val="0"/>
      <w:marTop w:val="0"/>
      <w:marBottom w:val="0"/>
      <w:divBdr>
        <w:top w:val="none" w:sz="0" w:space="0" w:color="auto"/>
        <w:left w:val="none" w:sz="0" w:space="0" w:color="auto"/>
        <w:bottom w:val="none" w:sz="0" w:space="0" w:color="auto"/>
        <w:right w:val="none" w:sz="0" w:space="0" w:color="auto"/>
      </w:divBdr>
    </w:div>
    <w:div w:id="1758558310">
      <w:bodyDiv w:val="1"/>
      <w:marLeft w:val="0"/>
      <w:marRight w:val="0"/>
      <w:marTop w:val="0"/>
      <w:marBottom w:val="0"/>
      <w:divBdr>
        <w:top w:val="none" w:sz="0" w:space="0" w:color="auto"/>
        <w:left w:val="none" w:sz="0" w:space="0" w:color="auto"/>
        <w:bottom w:val="none" w:sz="0" w:space="0" w:color="auto"/>
        <w:right w:val="none" w:sz="0" w:space="0" w:color="auto"/>
      </w:divBdr>
    </w:div>
    <w:div w:id="1794863152">
      <w:bodyDiv w:val="1"/>
      <w:marLeft w:val="0"/>
      <w:marRight w:val="0"/>
      <w:marTop w:val="0"/>
      <w:marBottom w:val="0"/>
      <w:divBdr>
        <w:top w:val="none" w:sz="0" w:space="0" w:color="auto"/>
        <w:left w:val="none" w:sz="0" w:space="0" w:color="auto"/>
        <w:bottom w:val="none" w:sz="0" w:space="0" w:color="auto"/>
        <w:right w:val="none" w:sz="0" w:space="0" w:color="auto"/>
      </w:divBdr>
    </w:div>
    <w:div w:id="1797259589">
      <w:bodyDiv w:val="1"/>
      <w:marLeft w:val="0"/>
      <w:marRight w:val="0"/>
      <w:marTop w:val="0"/>
      <w:marBottom w:val="0"/>
      <w:divBdr>
        <w:top w:val="none" w:sz="0" w:space="0" w:color="auto"/>
        <w:left w:val="none" w:sz="0" w:space="0" w:color="auto"/>
        <w:bottom w:val="none" w:sz="0" w:space="0" w:color="auto"/>
        <w:right w:val="none" w:sz="0" w:space="0" w:color="auto"/>
      </w:divBdr>
    </w:div>
    <w:div w:id="1811240079">
      <w:bodyDiv w:val="1"/>
      <w:marLeft w:val="0"/>
      <w:marRight w:val="0"/>
      <w:marTop w:val="0"/>
      <w:marBottom w:val="0"/>
      <w:divBdr>
        <w:top w:val="none" w:sz="0" w:space="0" w:color="auto"/>
        <w:left w:val="none" w:sz="0" w:space="0" w:color="auto"/>
        <w:bottom w:val="none" w:sz="0" w:space="0" w:color="auto"/>
        <w:right w:val="none" w:sz="0" w:space="0" w:color="auto"/>
      </w:divBdr>
      <w:divsChild>
        <w:div w:id="1083719067">
          <w:marLeft w:val="547"/>
          <w:marRight w:val="0"/>
          <w:marTop w:val="0"/>
          <w:marBottom w:val="0"/>
          <w:divBdr>
            <w:top w:val="none" w:sz="0" w:space="0" w:color="auto"/>
            <w:left w:val="none" w:sz="0" w:space="0" w:color="auto"/>
            <w:bottom w:val="none" w:sz="0" w:space="0" w:color="auto"/>
            <w:right w:val="none" w:sz="0" w:space="0" w:color="auto"/>
          </w:divBdr>
        </w:div>
      </w:divsChild>
    </w:div>
    <w:div w:id="1903296692">
      <w:bodyDiv w:val="1"/>
      <w:marLeft w:val="0"/>
      <w:marRight w:val="0"/>
      <w:marTop w:val="0"/>
      <w:marBottom w:val="0"/>
      <w:divBdr>
        <w:top w:val="none" w:sz="0" w:space="0" w:color="auto"/>
        <w:left w:val="none" w:sz="0" w:space="0" w:color="auto"/>
        <w:bottom w:val="none" w:sz="0" w:space="0" w:color="auto"/>
        <w:right w:val="none" w:sz="0" w:space="0" w:color="auto"/>
      </w:divBdr>
    </w:div>
    <w:div w:id="1909802614">
      <w:bodyDiv w:val="1"/>
      <w:marLeft w:val="0"/>
      <w:marRight w:val="0"/>
      <w:marTop w:val="0"/>
      <w:marBottom w:val="0"/>
      <w:divBdr>
        <w:top w:val="none" w:sz="0" w:space="0" w:color="auto"/>
        <w:left w:val="none" w:sz="0" w:space="0" w:color="auto"/>
        <w:bottom w:val="none" w:sz="0" w:space="0" w:color="auto"/>
        <w:right w:val="none" w:sz="0" w:space="0" w:color="auto"/>
      </w:divBdr>
    </w:div>
    <w:div w:id="1951353389">
      <w:bodyDiv w:val="1"/>
      <w:marLeft w:val="0"/>
      <w:marRight w:val="0"/>
      <w:marTop w:val="0"/>
      <w:marBottom w:val="0"/>
      <w:divBdr>
        <w:top w:val="none" w:sz="0" w:space="0" w:color="auto"/>
        <w:left w:val="none" w:sz="0" w:space="0" w:color="auto"/>
        <w:bottom w:val="none" w:sz="0" w:space="0" w:color="auto"/>
        <w:right w:val="none" w:sz="0" w:space="0" w:color="auto"/>
      </w:divBdr>
    </w:div>
    <w:div w:id="1996373780">
      <w:bodyDiv w:val="1"/>
      <w:marLeft w:val="0"/>
      <w:marRight w:val="0"/>
      <w:marTop w:val="0"/>
      <w:marBottom w:val="0"/>
      <w:divBdr>
        <w:top w:val="none" w:sz="0" w:space="0" w:color="auto"/>
        <w:left w:val="none" w:sz="0" w:space="0" w:color="auto"/>
        <w:bottom w:val="none" w:sz="0" w:space="0" w:color="auto"/>
        <w:right w:val="none" w:sz="0" w:space="0" w:color="auto"/>
      </w:divBdr>
    </w:div>
    <w:div w:id="2009481175">
      <w:bodyDiv w:val="1"/>
      <w:marLeft w:val="0"/>
      <w:marRight w:val="0"/>
      <w:marTop w:val="0"/>
      <w:marBottom w:val="0"/>
      <w:divBdr>
        <w:top w:val="none" w:sz="0" w:space="0" w:color="auto"/>
        <w:left w:val="none" w:sz="0" w:space="0" w:color="auto"/>
        <w:bottom w:val="none" w:sz="0" w:space="0" w:color="auto"/>
        <w:right w:val="none" w:sz="0" w:space="0" w:color="auto"/>
      </w:divBdr>
    </w:div>
    <w:div w:id="2017422088">
      <w:bodyDiv w:val="1"/>
      <w:marLeft w:val="0"/>
      <w:marRight w:val="0"/>
      <w:marTop w:val="0"/>
      <w:marBottom w:val="0"/>
      <w:divBdr>
        <w:top w:val="none" w:sz="0" w:space="0" w:color="auto"/>
        <w:left w:val="none" w:sz="0" w:space="0" w:color="auto"/>
        <w:bottom w:val="none" w:sz="0" w:space="0" w:color="auto"/>
        <w:right w:val="none" w:sz="0" w:space="0" w:color="auto"/>
      </w:divBdr>
    </w:div>
    <w:div w:id="2061316587">
      <w:bodyDiv w:val="1"/>
      <w:marLeft w:val="0"/>
      <w:marRight w:val="0"/>
      <w:marTop w:val="0"/>
      <w:marBottom w:val="0"/>
      <w:divBdr>
        <w:top w:val="none" w:sz="0" w:space="0" w:color="auto"/>
        <w:left w:val="none" w:sz="0" w:space="0" w:color="auto"/>
        <w:bottom w:val="none" w:sz="0" w:space="0" w:color="auto"/>
        <w:right w:val="none" w:sz="0" w:space="0" w:color="auto"/>
      </w:divBdr>
    </w:div>
    <w:div w:id="2084595860">
      <w:bodyDiv w:val="1"/>
      <w:marLeft w:val="0"/>
      <w:marRight w:val="0"/>
      <w:marTop w:val="0"/>
      <w:marBottom w:val="0"/>
      <w:divBdr>
        <w:top w:val="none" w:sz="0" w:space="0" w:color="auto"/>
        <w:left w:val="none" w:sz="0" w:space="0" w:color="auto"/>
        <w:bottom w:val="none" w:sz="0" w:space="0" w:color="auto"/>
        <w:right w:val="none" w:sz="0" w:space="0" w:color="auto"/>
      </w:divBdr>
    </w:div>
    <w:div w:id="2101632684">
      <w:bodyDiv w:val="1"/>
      <w:marLeft w:val="0"/>
      <w:marRight w:val="0"/>
      <w:marTop w:val="0"/>
      <w:marBottom w:val="0"/>
      <w:divBdr>
        <w:top w:val="none" w:sz="0" w:space="0" w:color="auto"/>
        <w:left w:val="none" w:sz="0" w:space="0" w:color="auto"/>
        <w:bottom w:val="none" w:sz="0" w:space="0" w:color="auto"/>
        <w:right w:val="none" w:sz="0" w:space="0" w:color="auto"/>
      </w:divBdr>
    </w:div>
    <w:div w:id="2123454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2.xml"/><Relationship Id="rId117" Type="http://schemas.openxmlformats.org/officeDocument/2006/relationships/chart" Target="charts/chart89.xml"/><Relationship Id="rId21" Type="http://schemas.openxmlformats.org/officeDocument/2006/relationships/chart" Target="charts/chart7.xml"/><Relationship Id="rId42" Type="http://schemas.openxmlformats.org/officeDocument/2006/relationships/chart" Target="charts/chart28.xml"/><Relationship Id="rId47" Type="http://schemas.openxmlformats.org/officeDocument/2006/relationships/chart" Target="charts/chart33.xml"/><Relationship Id="rId63" Type="http://schemas.openxmlformats.org/officeDocument/2006/relationships/chart" Target="charts/chart39.xml"/><Relationship Id="rId68" Type="http://schemas.openxmlformats.org/officeDocument/2006/relationships/chart" Target="charts/chart42.xml"/><Relationship Id="rId84" Type="http://schemas.openxmlformats.org/officeDocument/2006/relationships/chart" Target="charts/chart57.xml"/><Relationship Id="rId89" Type="http://schemas.openxmlformats.org/officeDocument/2006/relationships/chart" Target="charts/chart62.xml"/><Relationship Id="rId112" Type="http://schemas.openxmlformats.org/officeDocument/2006/relationships/chart" Target="charts/chart84.xml"/><Relationship Id="rId133" Type="http://schemas.openxmlformats.org/officeDocument/2006/relationships/hyperlink" Target="http://adminlenkub.ru/about/programs/2017/1354.pdf" TargetMode="External"/><Relationship Id="rId138" Type="http://schemas.openxmlformats.org/officeDocument/2006/relationships/hyperlink" Target="http://adminlenkub.ru/about/programs/2017/848.zip" TargetMode="External"/><Relationship Id="rId16" Type="http://schemas.openxmlformats.org/officeDocument/2006/relationships/chart" Target="charts/chart2.xml"/><Relationship Id="rId107" Type="http://schemas.openxmlformats.org/officeDocument/2006/relationships/chart" Target="charts/chart80.xml"/><Relationship Id="rId11" Type="http://schemas.openxmlformats.org/officeDocument/2006/relationships/image" Target="media/image2.png"/><Relationship Id="rId32" Type="http://schemas.openxmlformats.org/officeDocument/2006/relationships/chart" Target="charts/chart18.xml"/><Relationship Id="rId37" Type="http://schemas.openxmlformats.org/officeDocument/2006/relationships/chart" Target="charts/chart23.xml"/><Relationship Id="rId53" Type="http://schemas.openxmlformats.org/officeDocument/2006/relationships/chart" Target="charts/chart37.xml"/><Relationship Id="rId58" Type="http://schemas.openxmlformats.org/officeDocument/2006/relationships/hyperlink" Target="http://www.adminlenkub.ru/" TargetMode="External"/><Relationship Id="rId74" Type="http://schemas.openxmlformats.org/officeDocument/2006/relationships/chart" Target="charts/chart48.xml"/><Relationship Id="rId79" Type="http://schemas.openxmlformats.org/officeDocument/2006/relationships/chart" Target="charts/chart52.xml"/><Relationship Id="rId102" Type="http://schemas.openxmlformats.org/officeDocument/2006/relationships/chart" Target="charts/chart75.xml"/><Relationship Id="rId123" Type="http://schemas.openxmlformats.org/officeDocument/2006/relationships/hyperlink" Target="http://adminlenkub.ru/about/programs/2015/920_2015.pdf" TargetMode="External"/><Relationship Id="rId128" Type="http://schemas.openxmlformats.org/officeDocument/2006/relationships/hyperlink" Target="http://adminlenkub.ru/about/programs/2017/1311.zip" TargetMode="External"/><Relationship Id="rId144"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chart" Target="charts/chart63.xml"/><Relationship Id="rId95" Type="http://schemas.openxmlformats.org/officeDocument/2006/relationships/chart" Target="charts/chart68.xml"/><Relationship Id="rId22" Type="http://schemas.openxmlformats.org/officeDocument/2006/relationships/chart" Target="charts/chart8.xml"/><Relationship Id="rId27" Type="http://schemas.openxmlformats.org/officeDocument/2006/relationships/chart" Target="charts/chart13.xml"/><Relationship Id="rId43" Type="http://schemas.openxmlformats.org/officeDocument/2006/relationships/chart" Target="charts/chart29.xml"/><Relationship Id="rId48" Type="http://schemas.openxmlformats.org/officeDocument/2006/relationships/chart" Target="charts/chart34.xml"/><Relationship Id="rId64" Type="http://schemas.openxmlformats.org/officeDocument/2006/relationships/chart" Target="charts/chart40.xml"/><Relationship Id="rId69" Type="http://schemas.openxmlformats.org/officeDocument/2006/relationships/chart" Target="charts/chart43.xml"/><Relationship Id="rId113" Type="http://schemas.openxmlformats.org/officeDocument/2006/relationships/chart" Target="charts/chart85.xml"/><Relationship Id="rId118" Type="http://schemas.openxmlformats.org/officeDocument/2006/relationships/chart" Target="charts/chart90.xml"/><Relationship Id="rId134" Type="http://schemas.openxmlformats.org/officeDocument/2006/relationships/hyperlink" Target="http://adminlenkub.ru/about/programs/2017/1355.pdf" TargetMode="External"/><Relationship Id="rId139" Type="http://schemas.openxmlformats.org/officeDocument/2006/relationships/hyperlink" Target="http://adminlenkub.ru/about/programs/2018/1447.pdf" TargetMode="External"/><Relationship Id="rId80" Type="http://schemas.openxmlformats.org/officeDocument/2006/relationships/chart" Target="charts/chart53.xml"/><Relationship Id="rId85" Type="http://schemas.openxmlformats.org/officeDocument/2006/relationships/chart" Target="charts/chart58.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chart" Target="charts/chart19.xml"/><Relationship Id="rId38" Type="http://schemas.openxmlformats.org/officeDocument/2006/relationships/chart" Target="charts/chart24.xml"/><Relationship Id="rId46" Type="http://schemas.openxmlformats.org/officeDocument/2006/relationships/chart" Target="charts/chart32.xml"/><Relationship Id="rId59" Type="http://schemas.openxmlformats.org/officeDocument/2006/relationships/hyperlink" Target="http://adminlenkub.ru/region/standart_razv_konkur/reestr.php" TargetMode="External"/><Relationship Id="rId67" Type="http://schemas.openxmlformats.org/officeDocument/2006/relationships/hyperlink" Target="http://adminlenkub.ru/region/standart_razv_konkur/" TargetMode="External"/><Relationship Id="rId103" Type="http://schemas.openxmlformats.org/officeDocument/2006/relationships/chart" Target="charts/chart76.xml"/><Relationship Id="rId108" Type="http://schemas.openxmlformats.org/officeDocument/2006/relationships/chart" Target="charts/chart81.xml"/><Relationship Id="rId116" Type="http://schemas.openxmlformats.org/officeDocument/2006/relationships/chart" Target="charts/chart88.xml"/><Relationship Id="rId124" Type="http://schemas.openxmlformats.org/officeDocument/2006/relationships/hyperlink" Target="http://adminlenkub.ru/about/programs/2016/1_2016.pdf" TargetMode="External"/><Relationship Id="rId129" Type="http://schemas.openxmlformats.org/officeDocument/2006/relationships/hyperlink" Target="http://adminlenkub.ru/about/programs/2017/1318.pdf" TargetMode="External"/><Relationship Id="rId137" Type="http://schemas.openxmlformats.org/officeDocument/2006/relationships/hyperlink" Target="http://adminlenkub.ru/about/programs/2017/795.pdf" TargetMode="External"/><Relationship Id="rId20" Type="http://schemas.openxmlformats.org/officeDocument/2006/relationships/chart" Target="charts/chart6.xml"/><Relationship Id="rId41" Type="http://schemas.openxmlformats.org/officeDocument/2006/relationships/chart" Target="charts/chart27.xml"/><Relationship Id="rId54" Type="http://schemas.openxmlformats.org/officeDocument/2006/relationships/chart" Target="charts/chart38.xml"/><Relationship Id="rId62" Type="http://schemas.openxmlformats.org/officeDocument/2006/relationships/hyperlink" Target="garantF1://890941.2770" TargetMode="External"/><Relationship Id="rId70" Type="http://schemas.openxmlformats.org/officeDocument/2006/relationships/chart" Target="charts/chart44.xml"/><Relationship Id="rId75" Type="http://schemas.openxmlformats.org/officeDocument/2006/relationships/chart" Target="charts/chart49.xml"/><Relationship Id="rId83" Type="http://schemas.openxmlformats.org/officeDocument/2006/relationships/chart" Target="charts/chart56.xml"/><Relationship Id="rId88" Type="http://schemas.openxmlformats.org/officeDocument/2006/relationships/chart" Target="charts/chart61.xml"/><Relationship Id="rId91" Type="http://schemas.openxmlformats.org/officeDocument/2006/relationships/chart" Target="charts/chart64.xml"/><Relationship Id="rId96" Type="http://schemas.openxmlformats.org/officeDocument/2006/relationships/chart" Target="charts/chart69.xml"/><Relationship Id="rId111" Type="http://schemas.openxmlformats.org/officeDocument/2006/relationships/chart" Target="charts/chart83.xml"/><Relationship Id="rId132" Type="http://schemas.openxmlformats.org/officeDocument/2006/relationships/hyperlink" Target="http://adminlenkub.ru/about/programs/2017/1353.pdf" TargetMode="External"/><Relationship Id="rId140" Type="http://schemas.openxmlformats.org/officeDocument/2006/relationships/hyperlink" Target="http://adminlenkub.ru/about/programs/2018/2.pdf" TargetMode="External"/><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chart" Target="charts/chart22.xml"/><Relationship Id="rId49" Type="http://schemas.openxmlformats.org/officeDocument/2006/relationships/chart" Target="charts/chart35.xml"/><Relationship Id="rId57" Type="http://schemas.openxmlformats.org/officeDocument/2006/relationships/hyperlink" Target="http://www.torgi.gov.ru/" TargetMode="External"/><Relationship Id="rId106" Type="http://schemas.openxmlformats.org/officeDocument/2006/relationships/chart" Target="charts/chart79.xml"/><Relationship Id="rId114" Type="http://schemas.openxmlformats.org/officeDocument/2006/relationships/chart" Target="charts/chart86.xml"/><Relationship Id="rId119" Type="http://schemas.openxmlformats.org/officeDocument/2006/relationships/chart" Target="charts/chart91.xml"/><Relationship Id="rId127" Type="http://schemas.openxmlformats.org/officeDocument/2006/relationships/hyperlink" Target="http://adminlenkub.ru/about/programs/2017/1233.pdf" TargetMode="External"/><Relationship Id="rId10" Type="http://schemas.openxmlformats.org/officeDocument/2006/relationships/hyperlink" Target="http://adminlenkub.ru/region/standart_razv_konkur/rab_groop.php" TargetMode="External"/><Relationship Id="rId31" Type="http://schemas.openxmlformats.org/officeDocument/2006/relationships/chart" Target="charts/chart17.xml"/><Relationship Id="rId44" Type="http://schemas.openxmlformats.org/officeDocument/2006/relationships/chart" Target="charts/chart30.xml"/><Relationship Id="rId52" Type="http://schemas.openxmlformats.org/officeDocument/2006/relationships/hyperlink" Target="http://adminlenkub.ru/region/standart_razv_konkur/monitoring.php" TargetMode="External"/><Relationship Id="rId60" Type="http://schemas.openxmlformats.org/officeDocument/2006/relationships/hyperlink" Target="http://adminlenkub.ru/about/kumi/index.php" TargetMode="External"/><Relationship Id="rId65" Type="http://schemas.openxmlformats.org/officeDocument/2006/relationships/chart" Target="charts/chart41.xml"/><Relationship Id="rId73" Type="http://schemas.openxmlformats.org/officeDocument/2006/relationships/chart" Target="charts/chart47.xml"/><Relationship Id="rId78" Type="http://schemas.openxmlformats.org/officeDocument/2006/relationships/chart" Target="charts/chart51.xml"/><Relationship Id="rId81" Type="http://schemas.openxmlformats.org/officeDocument/2006/relationships/chart" Target="charts/chart54.xml"/><Relationship Id="rId86" Type="http://schemas.openxmlformats.org/officeDocument/2006/relationships/chart" Target="charts/chart59.xml"/><Relationship Id="rId94" Type="http://schemas.openxmlformats.org/officeDocument/2006/relationships/chart" Target="charts/chart67.xml"/><Relationship Id="rId99" Type="http://schemas.openxmlformats.org/officeDocument/2006/relationships/chart" Target="charts/chart72.xml"/><Relationship Id="rId101" Type="http://schemas.openxmlformats.org/officeDocument/2006/relationships/chart" Target="charts/chart74.xml"/><Relationship Id="rId122" Type="http://schemas.openxmlformats.org/officeDocument/2006/relationships/hyperlink" Target="https://ru.wikipedia.org/wiki/Ernst_%26_Young" TargetMode="External"/><Relationship Id="rId130" Type="http://schemas.openxmlformats.org/officeDocument/2006/relationships/hyperlink" Target="http://adminlenkub.ru/about/programs/2017/1319.pdf" TargetMode="External"/><Relationship Id="rId135" Type="http://schemas.openxmlformats.org/officeDocument/2006/relationships/hyperlink" Target="http://adminlenkub.ru/about/programs/2017/1356.pdf" TargetMode="External"/><Relationship Id="rId143"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yperlink" Target="http://www.consultant.ru/document/cons_doc_LAW_115371/" TargetMode="External"/><Relationship Id="rId18" Type="http://schemas.openxmlformats.org/officeDocument/2006/relationships/chart" Target="charts/chart4.xml"/><Relationship Id="rId39" Type="http://schemas.openxmlformats.org/officeDocument/2006/relationships/chart" Target="charts/chart25.xml"/><Relationship Id="rId109" Type="http://schemas.openxmlformats.org/officeDocument/2006/relationships/chart" Target="charts/chart82.xml"/><Relationship Id="rId34" Type="http://schemas.openxmlformats.org/officeDocument/2006/relationships/chart" Target="charts/chart20.xml"/><Relationship Id="rId50" Type="http://schemas.openxmlformats.org/officeDocument/2006/relationships/chart" Target="charts/chart36.xml"/><Relationship Id="rId55" Type="http://schemas.openxmlformats.org/officeDocument/2006/relationships/hyperlink" Target="http://www.rek23.ru/" TargetMode="External"/><Relationship Id="rId76" Type="http://schemas.openxmlformats.org/officeDocument/2006/relationships/hyperlink" Target="http://www.consultant.ru/document/cons_doc_LAW_115371/" TargetMode="External"/><Relationship Id="rId97" Type="http://schemas.openxmlformats.org/officeDocument/2006/relationships/chart" Target="charts/chart70.xml"/><Relationship Id="rId104" Type="http://schemas.openxmlformats.org/officeDocument/2006/relationships/chart" Target="charts/chart77.xml"/><Relationship Id="rId120" Type="http://schemas.openxmlformats.org/officeDocument/2006/relationships/chart" Target="charts/chart92.xml"/><Relationship Id="rId125" Type="http://schemas.openxmlformats.org/officeDocument/2006/relationships/hyperlink" Target="http://adminlenkub.ru/about/programs/2016/2_2016.pdf" TargetMode="External"/><Relationship Id="rId141" Type="http://schemas.openxmlformats.org/officeDocument/2006/relationships/hyperlink" Target="http://www.zakupki.gov.ru" TargetMode="External"/><Relationship Id="rId7" Type="http://schemas.openxmlformats.org/officeDocument/2006/relationships/footnotes" Target="footnotes.xml"/><Relationship Id="rId71" Type="http://schemas.openxmlformats.org/officeDocument/2006/relationships/chart" Target="charts/chart45.xml"/><Relationship Id="rId92" Type="http://schemas.openxmlformats.org/officeDocument/2006/relationships/chart" Target="charts/chart65.xml"/><Relationship Id="rId2" Type="http://schemas.openxmlformats.org/officeDocument/2006/relationships/numbering" Target="numbering.xml"/><Relationship Id="rId29" Type="http://schemas.openxmlformats.org/officeDocument/2006/relationships/chart" Target="charts/chart15.xml"/><Relationship Id="rId24" Type="http://schemas.openxmlformats.org/officeDocument/2006/relationships/chart" Target="charts/chart10.xml"/><Relationship Id="rId40" Type="http://schemas.openxmlformats.org/officeDocument/2006/relationships/chart" Target="charts/chart26.xml"/><Relationship Id="rId45" Type="http://schemas.openxmlformats.org/officeDocument/2006/relationships/chart" Target="charts/chart31.xml"/><Relationship Id="rId66" Type="http://schemas.openxmlformats.org/officeDocument/2006/relationships/hyperlink" Target="http://economy.krasnodar.ru/news/news_files/2018/191002.jpg" TargetMode="External"/><Relationship Id="rId87" Type="http://schemas.openxmlformats.org/officeDocument/2006/relationships/chart" Target="charts/chart60.xml"/><Relationship Id="rId110" Type="http://schemas.openxmlformats.org/officeDocument/2006/relationships/hyperlink" Target="http://adminlenkub.ru/region/standart_razv_konkur/reestr.php" TargetMode="External"/><Relationship Id="rId115" Type="http://schemas.openxmlformats.org/officeDocument/2006/relationships/chart" Target="charts/chart87.xml"/><Relationship Id="rId131" Type="http://schemas.openxmlformats.org/officeDocument/2006/relationships/hyperlink" Target="http://adminlenkub.ru/about/programs/2017/1324.pdf" TargetMode="External"/><Relationship Id="rId136" Type="http://schemas.openxmlformats.org/officeDocument/2006/relationships/hyperlink" Target="http://adminlenkub.ru/about/programs/2017/794.pdf" TargetMode="External"/><Relationship Id="rId61" Type="http://schemas.openxmlformats.org/officeDocument/2006/relationships/hyperlink" Target="garantF1://890941.2770" TargetMode="External"/><Relationship Id="rId82" Type="http://schemas.openxmlformats.org/officeDocument/2006/relationships/chart" Target="charts/chart55.xml"/><Relationship Id="rId19" Type="http://schemas.openxmlformats.org/officeDocument/2006/relationships/chart" Target="charts/chart5.xml"/><Relationship Id="rId14" Type="http://schemas.openxmlformats.org/officeDocument/2006/relationships/image" Target="media/image4.png"/><Relationship Id="rId30" Type="http://schemas.openxmlformats.org/officeDocument/2006/relationships/chart" Target="charts/chart16.xml"/><Relationship Id="rId35" Type="http://schemas.openxmlformats.org/officeDocument/2006/relationships/chart" Target="charts/chart21.xml"/><Relationship Id="rId56" Type="http://schemas.openxmlformats.org/officeDocument/2006/relationships/hyperlink" Target="http://adminlenkub.ru/region/standart_razv_konkur/reestr.php" TargetMode="External"/><Relationship Id="rId77" Type="http://schemas.openxmlformats.org/officeDocument/2006/relationships/chart" Target="charts/chart50.xml"/><Relationship Id="rId100" Type="http://schemas.openxmlformats.org/officeDocument/2006/relationships/chart" Target="charts/chart73.xml"/><Relationship Id="rId105" Type="http://schemas.openxmlformats.org/officeDocument/2006/relationships/chart" Target="charts/chart78.xml"/><Relationship Id="rId126" Type="http://schemas.openxmlformats.org/officeDocument/2006/relationships/hyperlink" Target="http://adminlenkub.ru/about/programs/2016/550.pdf" TargetMode="External"/><Relationship Id="rId8" Type="http://schemas.openxmlformats.org/officeDocument/2006/relationships/endnotes" Target="endnotes.xml"/><Relationship Id="rId51" Type="http://schemas.openxmlformats.org/officeDocument/2006/relationships/hyperlink" Target="http://adminlenkub.ru/region/standart_razv_konkur/NPA/" TargetMode="External"/><Relationship Id="rId72" Type="http://schemas.openxmlformats.org/officeDocument/2006/relationships/chart" Target="charts/chart46.xml"/><Relationship Id="rId93" Type="http://schemas.openxmlformats.org/officeDocument/2006/relationships/chart" Target="charts/chart66.xml"/><Relationship Id="rId98" Type="http://schemas.openxmlformats.org/officeDocument/2006/relationships/chart" Target="charts/chart71.xml"/><Relationship Id="rId121" Type="http://schemas.openxmlformats.org/officeDocument/2006/relationships/hyperlink" Target="http://www.torgi.gov.ru" TargetMode="External"/><Relationship Id="rId142" Type="http://schemas.openxmlformats.org/officeDocument/2006/relationships/chart" Target="charts/chart93.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1" Type="http://schemas.openxmlformats.org/officeDocument/2006/relationships/package" Target="../embeddings/Microsoft_Excel_Worksheet37.xlsx"/></Relationships>
</file>

<file path=word/charts/_rels/chart38.xml.rels><?xml version="1.0" encoding="UTF-8" standalone="yes"?>
<Relationships xmlns="http://schemas.openxmlformats.org/package/2006/relationships"><Relationship Id="rId1" Type="http://schemas.openxmlformats.org/officeDocument/2006/relationships/package" Target="../embeddings/Microsoft_Excel_Worksheet38.xlsx"/></Relationships>
</file>

<file path=word/charts/_rels/chart39.xml.rels><?xml version="1.0" encoding="UTF-8" standalone="yes"?>
<Relationships xmlns="http://schemas.openxmlformats.org/package/2006/relationships"><Relationship Id="rId1" Type="http://schemas.openxmlformats.org/officeDocument/2006/relationships/package" Target="../embeddings/Microsoft_Excel_Worksheet39.xlsx"/></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37.xml"/></Relationships>
</file>

<file path=word/charts/_rels/chart41.xml.rels><?xml version="1.0" encoding="UTF-8" standalone="yes"?>
<Relationships xmlns="http://schemas.openxmlformats.org/package/2006/relationships"><Relationship Id="rId1" Type="http://schemas.openxmlformats.org/officeDocument/2006/relationships/package" Target="../embeddings/Microsoft_Excel_Worksheet41.xlsx"/></Relationships>
</file>

<file path=word/charts/_rels/chart42.xml.rels><?xml version="1.0" encoding="UTF-8" standalone="yes"?>
<Relationships xmlns="http://schemas.openxmlformats.org/package/2006/relationships"><Relationship Id="rId1" Type="http://schemas.openxmlformats.org/officeDocument/2006/relationships/package" Target="../embeddings/Microsoft_Excel_Worksheet42.xlsx"/></Relationships>
</file>

<file path=word/charts/_rels/chart43.xml.rels><?xml version="1.0" encoding="UTF-8" standalone="yes"?>
<Relationships xmlns="http://schemas.openxmlformats.org/package/2006/relationships"><Relationship Id="rId1" Type="http://schemas.openxmlformats.org/officeDocument/2006/relationships/package" Target="../embeddings/Microsoft_Excel_Worksheet43.xlsx"/></Relationships>
</file>

<file path=word/charts/_rels/chart44.xml.rels><?xml version="1.0" encoding="UTF-8" standalone="yes"?>
<Relationships xmlns="http://schemas.openxmlformats.org/package/2006/relationships"><Relationship Id="rId1" Type="http://schemas.openxmlformats.org/officeDocument/2006/relationships/package" Target="../embeddings/Microsoft_Excel_Worksheet44.xlsx"/></Relationships>
</file>

<file path=word/charts/_rels/chart45.xml.rels><?xml version="1.0" encoding="UTF-8" standalone="yes"?>
<Relationships xmlns="http://schemas.openxmlformats.org/package/2006/relationships"><Relationship Id="rId1" Type="http://schemas.openxmlformats.org/officeDocument/2006/relationships/package" Target="../embeddings/Microsoft_Excel_Worksheet45.xlsx"/></Relationships>
</file>

<file path=word/charts/_rels/chart46.xml.rels><?xml version="1.0" encoding="UTF-8" standalone="yes"?>
<Relationships xmlns="http://schemas.openxmlformats.org/package/2006/relationships"><Relationship Id="rId1" Type="http://schemas.openxmlformats.org/officeDocument/2006/relationships/package" Target="../embeddings/Microsoft_Excel_Worksheet46.xlsx"/></Relationships>
</file>

<file path=word/charts/_rels/chart47.xml.rels><?xml version="1.0" encoding="UTF-8" standalone="yes"?>
<Relationships xmlns="http://schemas.openxmlformats.org/package/2006/relationships"><Relationship Id="rId1" Type="http://schemas.openxmlformats.org/officeDocument/2006/relationships/package" Target="../embeddings/Microsoft_Excel_Worksheet47.xlsx"/></Relationships>
</file>

<file path=word/charts/_rels/chart48.xml.rels><?xml version="1.0" encoding="UTF-8" standalone="yes"?>
<Relationships xmlns="http://schemas.openxmlformats.org/package/2006/relationships"><Relationship Id="rId1" Type="http://schemas.openxmlformats.org/officeDocument/2006/relationships/package" Target="../embeddings/Microsoft_Excel_Worksheet48.xlsx"/></Relationships>
</file>

<file path=word/charts/_rels/chart49.xml.rels><?xml version="1.0" encoding="UTF-8" standalone="yes"?>
<Relationships xmlns="http://schemas.openxmlformats.org/package/2006/relationships"><Relationship Id="rId1" Type="http://schemas.openxmlformats.org/officeDocument/2006/relationships/package" Target="../embeddings/Microsoft_Excel_Worksheet49.xlsx"/></Relationships>
</file>

<file path=word/charts/_rels/chart50.xml.rels><?xml version="1.0" encoding="UTF-8" standalone="yes"?>
<Relationships xmlns="http://schemas.openxmlformats.org/package/2006/relationships"><Relationship Id="rId1" Type="http://schemas.openxmlformats.org/officeDocument/2006/relationships/package" Target="../embeddings/Microsoft_Excel_Worksheet50.xlsx"/></Relationships>
</file>

<file path=word/charts/_rels/chart51.xml.rels><?xml version="1.0" encoding="UTF-8" standalone="yes"?>
<Relationships xmlns="http://schemas.openxmlformats.org/package/2006/relationships"><Relationship Id="rId1" Type="http://schemas.openxmlformats.org/officeDocument/2006/relationships/package" Target="../embeddings/Microsoft_Excel_Worksheet51.xlsx"/></Relationships>
</file>

<file path=word/charts/_rels/chart52.xml.rels><?xml version="1.0" encoding="UTF-8" standalone="yes"?>
<Relationships xmlns="http://schemas.openxmlformats.org/package/2006/relationships"><Relationship Id="rId1" Type="http://schemas.openxmlformats.org/officeDocument/2006/relationships/package" Target="../embeddings/Microsoft_Excel_Worksheet52.xlsx"/></Relationships>
</file>

<file path=word/charts/_rels/chart53.xml.rels><?xml version="1.0" encoding="UTF-8" standalone="yes"?>
<Relationships xmlns="http://schemas.openxmlformats.org/package/2006/relationships"><Relationship Id="rId1" Type="http://schemas.openxmlformats.org/officeDocument/2006/relationships/package" Target="../embeddings/Microsoft_Excel_Worksheet53.xlsx"/></Relationships>
</file>

<file path=word/charts/_rels/chart54.xml.rels><?xml version="1.0" encoding="UTF-8" standalone="yes"?>
<Relationships xmlns="http://schemas.openxmlformats.org/package/2006/relationships"><Relationship Id="rId1" Type="http://schemas.openxmlformats.org/officeDocument/2006/relationships/package" Target="../embeddings/Microsoft_Excel_Worksheet54.xlsx"/></Relationships>
</file>

<file path=word/charts/_rels/chart55.xml.rels><?xml version="1.0" encoding="UTF-8" standalone="yes"?>
<Relationships xmlns="http://schemas.openxmlformats.org/package/2006/relationships"><Relationship Id="rId1" Type="http://schemas.openxmlformats.org/officeDocument/2006/relationships/package" Target="../embeddings/Microsoft_Excel_Worksheet55.xlsx"/></Relationships>
</file>

<file path=word/charts/_rels/chart56.xml.rels><?xml version="1.0" encoding="UTF-8" standalone="yes"?>
<Relationships xmlns="http://schemas.openxmlformats.org/package/2006/relationships"><Relationship Id="rId1" Type="http://schemas.openxmlformats.org/officeDocument/2006/relationships/package" Target="../embeddings/Microsoft_Excel_Worksheet56.xlsx"/></Relationships>
</file>

<file path=word/charts/_rels/chart57.xml.rels><?xml version="1.0" encoding="UTF-8" standalone="yes"?>
<Relationships xmlns="http://schemas.openxmlformats.org/package/2006/relationships"><Relationship Id="rId1" Type="http://schemas.openxmlformats.org/officeDocument/2006/relationships/package" Target="../embeddings/Microsoft_Excel_Worksheet57.xlsx"/></Relationships>
</file>

<file path=word/charts/_rels/chart58.xml.rels><?xml version="1.0" encoding="UTF-8" standalone="yes"?>
<Relationships xmlns="http://schemas.openxmlformats.org/package/2006/relationships"><Relationship Id="rId1" Type="http://schemas.openxmlformats.org/officeDocument/2006/relationships/package" Target="../embeddings/Microsoft_Excel_Worksheet58.xlsx"/></Relationships>
</file>

<file path=word/charts/_rels/chart59.xml.rels><?xml version="1.0" encoding="UTF-8" standalone="yes"?>
<Relationships xmlns="http://schemas.openxmlformats.org/package/2006/relationships"><Relationship Id="rId1" Type="http://schemas.openxmlformats.org/officeDocument/2006/relationships/package" Target="../embeddings/Microsoft_Excel_Worksheet59.xlsx"/></Relationships>
</file>

<file path=word/charts/_rels/chart60.xml.rels><?xml version="1.0" encoding="UTF-8" standalone="yes"?>
<Relationships xmlns="http://schemas.openxmlformats.org/package/2006/relationships"><Relationship Id="rId1" Type="http://schemas.openxmlformats.org/officeDocument/2006/relationships/package" Target="../embeddings/Microsoft_Excel_Worksheet60.xlsx"/></Relationships>
</file>

<file path=word/charts/_rels/chart61.xml.rels><?xml version="1.0" encoding="UTF-8" standalone="yes"?>
<Relationships xmlns="http://schemas.openxmlformats.org/package/2006/relationships"><Relationship Id="rId1" Type="http://schemas.openxmlformats.org/officeDocument/2006/relationships/package" Target="../embeddings/Microsoft_Excel_Worksheet61.xlsx"/></Relationships>
</file>

<file path=word/charts/_rels/chart62.xml.rels><?xml version="1.0" encoding="UTF-8" standalone="yes"?>
<Relationships xmlns="http://schemas.openxmlformats.org/package/2006/relationships"><Relationship Id="rId1" Type="http://schemas.openxmlformats.org/officeDocument/2006/relationships/package" Target="../embeddings/Microsoft_Excel_Worksheet62.xlsx"/></Relationships>
</file>

<file path=word/charts/_rels/chart63.xml.rels><?xml version="1.0" encoding="UTF-8" standalone="yes"?>
<Relationships xmlns="http://schemas.openxmlformats.org/package/2006/relationships"><Relationship Id="rId1" Type="http://schemas.openxmlformats.org/officeDocument/2006/relationships/package" Target="../embeddings/Microsoft_Excel_Worksheet63.xlsx"/></Relationships>
</file>

<file path=word/charts/_rels/chart64.xml.rels><?xml version="1.0" encoding="UTF-8" standalone="yes"?>
<Relationships xmlns="http://schemas.openxmlformats.org/package/2006/relationships"><Relationship Id="rId1" Type="http://schemas.openxmlformats.org/officeDocument/2006/relationships/package" Target="../embeddings/Microsoft_Excel_Worksheet64.xlsx"/></Relationships>
</file>

<file path=word/charts/_rels/chart65.xml.rels><?xml version="1.0" encoding="UTF-8" standalone="yes"?>
<Relationships xmlns="http://schemas.openxmlformats.org/package/2006/relationships"><Relationship Id="rId1" Type="http://schemas.openxmlformats.org/officeDocument/2006/relationships/package" Target="../embeddings/Microsoft_Excel_Worksheet65.xlsx"/></Relationships>
</file>

<file path=word/charts/_rels/chart66.xml.rels><?xml version="1.0" encoding="UTF-8" standalone="yes"?>
<Relationships xmlns="http://schemas.openxmlformats.org/package/2006/relationships"><Relationship Id="rId1" Type="http://schemas.openxmlformats.org/officeDocument/2006/relationships/package" Target="../embeddings/Microsoft_Excel_Worksheet66.xlsx"/></Relationships>
</file>

<file path=word/charts/_rels/chart67.xml.rels><?xml version="1.0" encoding="UTF-8" standalone="yes"?>
<Relationships xmlns="http://schemas.openxmlformats.org/package/2006/relationships"><Relationship Id="rId1" Type="http://schemas.openxmlformats.org/officeDocument/2006/relationships/package" Target="../embeddings/Microsoft_Excel_Worksheet67.xlsx"/></Relationships>
</file>

<file path=word/charts/_rels/chart68.xml.rels><?xml version="1.0" encoding="UTF-8" standalone="yes"?>
<Relationships xmlns="http://schemas.openxmlformats.org/package/2006/relationships"><Relationship Id="rId1" Type="http://schemas.openxmlformats.org/officeDocument/2006/relationships/package" Target="../embeddings/Microsoft_Excel_Worksheet68.xlsx"/></Relationships>
</file>

<file path=word/charts/_rels/chart69.xml.rels><?xml version="1.0" encoding="UTF-8" standalone="yes"?>
<Relationships xmlns="http://schemas.openxmlformats.org/package/2006/relationships"><Relationship Id="rId1" Type="http://schemas.openxmlformats.org/officeDocument/2006/relationships/package" Target="../embeddings/Microsoft_Excel_Worksheet69.xlsx"/></Relationships>
</file>

<file path=word/charts/_rels/chart70.xml.rels><?xml version="1.0" encoding="UTF-8" standalone="yes"?>
<Relationships xmlns="http://schemas.openxmlformats.org/package/2006/relationships"><Relationship Id="rId1" Type="http://schemas.openxmlformats.org/officeDocument/2006/relationships/package" Target="../embeddings/Microsoft_Excel_Worksheet70.xlsx"/></Relationships>
</file>

<file path=word/charts/_rels/chart71.xml.rels><?xml version="1.0" encoding="UTF-8" standalone="yes"?>
<Relationships xmlns="http://schemas.openxmlformats.org/package/2006/relationships"><Relationship Id="rId1" Type="http://schemas.openxmlformats.org/officeDocument/2006/relationships/package" Target="../embeddings/Microsoft_Excel_Worksheet71.xlsx"/></Relationships>
</file>

<file path=word/charts/_rels/chart72.xml.rels><?xml version="1.0" encoding="UTF-8" standalone="yes"?>
<Relationships xmlns="http://schemas.openxmlformats.org/package/2006/relationships"><Relationship Id="rId1" Type="http://schemas.openxmlformats.org/officeDocument/2006/relationships/package" Target="../embeddings/Microsoft_Excel_Worksheet72.xlsx"/></Relationships>
</file>

<file path=word/charts/_rels/chart73.xml.rels><?xml version="1.0" encoding="UTF-8" standalone="yes"?>
<Relationships xmlns="http://schemas.openxmlformats.org/package/2006/relationships"><Relationship Id="rId1" Type="http://schemas.openxmlformats.org/officeDocument/2006/relationships/package" Target="../embeddings/Microsoft_Excel_Worksheet73.xlsx"/></Relationships>
</file>

<file path=word/charts/_rels/chart74.xml.rels><?xml version="1.0" encoding="UTF-8" standalone="yes"?>
<Relationships xmlns="http://schemas.openxmlformats.org/package/2006/relationships"><Relationship Id="rId1" Type="http://schemas.openxmlformats.org/officeDocument/2006/relationships/package" Target="../embeddings/Microsoft_Excel_Worksheet74.xlsx"/></Relationships>
</file>

<file path=word/charts/_rels/chart75.xml.rels><?xml version="1.0" encoding="UTF-8" standalone="yes"?>
<Relationships xmlns="http://schemas.openxmlformats.org/package/2006/relationships"><Relationship Id="rId1" Type="http://schemas.openxmlformats.org/officeDocument/2006/relationships/package" Target="../embeddings/Microsoft_Excel_Worksheet75.xlsx"/></Relationships>
</file>

<file path=word/charts/_rels/chart76.xml.rels><?xml version="1.0" encoding="UTF-8" standalone="yes"?>
<Relationships xmlns="http://schemas.openxmlformats.org/package/2006/relationships"><Relationship Id="rId1" Type="http://schemas.openxmlformats.org/officeDocument/2006/relationships/package" Target="../embeddings/Microsoft_Excel_Worksheet76.xlsx"/></Relationships>
</file>

<file path=word/charts/_rels/chart77.xml.rels><?xml version="1.0" encoding="UTF-8" standalone="yes"?>
<Relationships xmlns="http://schemas.openxmlformats.org/package/2006/relationships"><Relationship Id="rId1" Type="http://schemas.openxmlformats.org/officeDocument/2006/relationships/package" Target="../embeddings/Microsoft_Excel_Worksheet77.xlsx"/></Relationships>
</file>

<file path=word/charts/_rels/chart78.xml.rels><?xml version="1.0" encoding="UTF-8" standalone="yes"?>
<Relationships xmlns="http://schemas.openxmlformats.org/package/2006/relationships"><Relationship Id="rId1" Type="http://schemas.openxmlformats.org/officeDocument/2006/relationships/package" Target="../embeddings/Microsoft_Excel_Worksheet78.xlsx"/></Relationships>
</file>

<file path=word/charts/_rels/chart79.xml.rels><?xml version="1.0" encoding="UTF-8" standalone="yes"?>
<Relationships xmlns="http://schemas.openxmlformats.org/package/2006/relationships"><Relationship Id="rId1" Type="http://schemas.openxmlformats.org/officeDocument/2006/relationships/package" Target="../embeddings/Microsoft_Excel_Worksheet79.xlsx"/></Relationships>
</file>

<file path=word/charts/_rels/chart80.xml.rels><?xml version="1.0" encoding="UTF-8" standalone="yes"?>
<Relationships xmlns="http://schemas.openxmlformats.org/package/2006/relationships"><Relationship Id="rId1" Type="http://schemas.openxmlformats.org/officeDocument/2006/relationships/package" Target="../embeddings/Microsoft_Excel_Worksheet80.xlsx"/></Relationships>
</file>

<file path=word/charts/_rels/chart81.xml.rels><?xml version="1.0" encoding="UTF-8" standalone="yes"?>
<Relationships xmlns="http://schemas.openxmlformats.org/package/2006/relationships"><Relationship Id="rId1" Type="http://schemas.openxmlformats.org/officeDocument/2006/relationships/package" Target="../embeddings/Microsoft_Excel_Worksheet81.xlsx"/></Relationships>
</file>

<file path=word/charts/_rels/chart82.xml.rels><?xml version="1.0" encoding="UTF-8" standalone="yes"?>
<Relationships xmlns="http://schemas.openxmlformats.org/package/2006/relationships"><Relationship Id="rId1" Type="http://schemas.openxmlformats.org/officeDocument/2006/relationships/package" Target="../embeddings/Microsoft_Excel_Worksheet82.xlsx"/></Relationships>
</file>

<file path=word/charts/_rels/chart83.xml.rels><?xml version="1.0" encoding="UTF-8" standalone="yes"?>
<Relationships xmlns="http://schemas.openxmlformats.org/package/2006/relationships"><Relationship Id="rId1" Type="http://schemas.openxmlformats.org/officeDocument/2006/relationships/package" Target="../embeddings/Microsoft_Excel_Worksheet83.xlsx"/></Relationships>
</file>

<file path=word/charts/_rels/chart84.xml.rels><?xml version="1.0" encoding="UTF-8" standalone="yes"?>
<Relationships xmlns="http://schemas.openxmlformats.org/package/2006/relationships"><Relationship Id="rId1" Type="http://schemas.openxmlformats.org/officeDocument/2006/relationships/package" Target="../embeddings/Microsoft_Excel_Worksheet84.xlsx"/></Relationships>
</file>

<file path=word/charts/_rels/chart85.xml.rels><?xml version="1.0" encoding="UTF-8" standalone="yes"?>
<Relationships xmlns="http://schemas.openxmlformats.org/package/2006/relationships"><Relationship Id="rId1" Type="http://schemas.openxmlformats.org/officeDocument/2006/relationships/package" Target="../embeddings/Microsoft_Excel_Worksheet85.xlsx"/></Relationships>
</file>

<file path=word/charts/_rels/chart86.xml.rels><?xml version="1.0" encoding="UTF-8" standalone="yes"?>
<Relationships xmlns="http://schemas.openxmlformats.org/package/2006/relationships"><Relationship Id="rId1" Type="http://schemas.openxmlformats.org/officeDocument/2006/relationships/package" Target="../embeddings/Microsoft_Excel_Worksheet86.xlsx"/></Relationships>
</file>

<file path=word/charts/_rels/chart87.xml.rels><?xml version="1.0" encoding="UTF-8" standalone="yes"?>
<Relationships xmlns="http://schemas.openxmlformats.org/package/2006/relationships"><Relationship Id="rId1" Type="http://schemas.openxmlformats.org/officeDocument/2006/relationships/package" Target="../embeddings/Microsoft_Excel_Worksheet87.xlsx"/></Relationships>
</file>

<file path=word/charts/_rels/chart88.xml.rels><?xml version="1.0" encoding="UTF-8" standalone="yes"?>
<Relationships xmlns="http://schemas.openxmlformats.org/package/2006/relationships"><Relationship Id="rId1" Type="http://schemas.openxmlformats.org/officeDocument/2006/relationships/package" Target="../embeddings/Microsoft_Excel_Worksheet88.xlsx"/></Relationships>
</file>

<file path=word/charts/_rels/chart89.xml.rels><?xml version="1.0" encoding="UTF-8" standalone="yes"?>
<Relationships xmlns="http://schemas.openxmlformats.org/package/2006/relationships"><Relationship Id="rId1" Type="http://schemas.openxmlformats.org/officeDocument/2006/relationships/package" Target="../embeddings/Microsoft_Excel_Worksheet89.xlsx"/></Relationships>
</file>

<file path=word/charts/_rels/chart90.xml.rels><?xml version="1.0" encoding="UTF-8" standalone="yes"?>
<Relationships xmlns="http://schemas.openxmlformats.org/package/2006/relationships"><Relationship Id="rId1" Type="http://schemas.openxmlformats.org/officeDocument/2006/relationships/package" Target="../embeddings/Microsoft_Excel_Worksheet90.xlsx"/></Relationships>
</file>

<file path=word/charts/_rels/chart91.xml.rels><?xml version="1.0" encoding="UTF-8" standalone="yes"?>
<Relationships xmlns="http://schemas.openxmlformats.org/package/2006/relationships"><Relationship Id="rId1" Type="http://schemas.openxmlformats.org/officeDocument/2006/relationships/package" Target="../embeddings/Microsoft_Excel_Worksheet91.xlsx"/></Relationships>
</file>

<file path=word/charts/_rels/chart92.xml.rels><?xml version="1.0" encoding="UTF-8" standalone="yes"?>
<Relationships xmlns="http://schemas.openxmlformats.org/package/2006/relationships"><Relationship Id="rId1" Type="http://schemas.openxmlformats.org/officeDocument/2006/relationships/package" Target="../embeddings/Microsoft_Excel_Worksheet92.xlsx"/></Relationships>
</file>

<file path=word/charts/_rels/chart93.xml.rels><?xml version="1.0" encoding="UTF-8" standalone="yes"?>
<Relationships xmlns="http://schemas.openxmlformats.org/package/2006/relationships"><Relationship Id="rId2" Type="http://schemas.openxmlformats.org/officeDocument/2006/relationships/package" Target="../embeddings/Microsoft_Excel_Worksheet93.xlsx"/><Relationship Id="rId1" Type="http://schemas.openxmlformats.org/officeDocument/2006/relationships/image" Target="../media/image5.jpeg"/></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4.5441052593069048E-2"/>
          <c:y val="0.30590335707645616"/>
          <c:w val="0.65879445432107853"/>
          <c:h val="0.48373667912308455"/>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Избыточно (много)</c:v>
                </c:pt>
                <c:pt idx="1">
                  <c:v>Мало</c:v>
                </c:pt>
                <c:pt idx="2">
                  <c:v>Услуга отсутствует</c:v>
                </c:pt>
                <c:pt idx="3">
                  <c:v>Достаточно</c:v>
                </c:pt>
              </c:strCache>
            </c:strRef>
          </c:cat>
          <c:val>
            <c:numRef>
              <c:f>Лист1!$B$2:$B$5</c:f>
              <c:numCache>
                <c:formatCode>General</c:formatCode>
                <c:ptCount val="4"/>
                <c:pt idx="0">
                  <c:v>97</c:v>
                </c:pt>
                <c:pt idx="1">
                  <c:v>70</c:v>
                </c:pt>
                <c:pt idx="2">
                  <c:v>3</c:v>
                </c:pt>
                <c:pt idx="3">
                  <c:v>1298</c:v>
                </c:pt>
              </c:numCache>
            </c:numRef>
          </c:val>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63823025535747E-2"/>
                  <c:y val="-2.7819181092650042E-2"/>
                </c:manualLayout>
              </c:layout>
              <c:showLegendKey val="0"/>
              <c:showVal val="0"/>
              <c:showCatName val="0"/>
              <c:showSerName val="0"/>
              <c:showPercent val="1"/>
              <c:showBubbleSize val="0"/>
            </c:dLbl>
            <c:dLbl>
              <c:idx val="2"/>
              <c:layout>
                <c:manualLayout>
                  <c:x val="-3.0896818375763767E-2"/>
                  <c:y val="-3.6873204565284423E-2"/>
                </c:manualLayout>
              </c:layout>
              <c:showLegendKey val="0"/>
              <c:showVal val="0"/>
              <c:showCatName val="0"/>
              <c:showSerName val="0"/>
              <c:showPercent val="1"/>
              <c:showBubbleSize val="0"/>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108</c:v>
                </c:pt>
                <c:pt idx="1">
                  <c:v>1291</c:v>
                </c:pt>
                <c:pt idx="2">
                  <c:v>61</c:v>
                </c:pt>
                <c:pt idx="3">
                  <c:v>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77182299113"/>
          <c:y val="1.2121004405265756E-2"/>
        </c:manualLayout>
      </c:layout>
      <c:overlay val="0"/>
      <c:txPr>
        <a:bodyPr/>
        <a:lstStyle/>
        <a:p>
          <a:pPr>
            <a:defRPr sz="1201">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7344579027083674E-2"/>
          <c:y val="0.3347482653777189"/>
          <c:w val="0.75222458422555782"/>
          <c:h val="0.5495192810263624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2.2899467847409892E-2"/>
                  <c:y val="-1.5176147475142322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1039</c:v>
                </c:pt>
                <c:pt idx="1">
                  <c:v>270</c:v>
                </c:pt>
                <c:pt idx="2">
                  <c:v>44</c:v>
                </c:pt>
                <c:pt idx="3">
                  <c:v>115</c:v>
                </c:pt>
              </c:numCache>
            </c:numRef>
          </c:val>
        </c:ser>
        <c:dLbls>
          <c:showLegendKey val="0"/>
          <c:showVal val="0"/>
          <c:showCatName val="0"/>
          <c:showSerName val="0"/>
          <c:showPercent val="0"/>
          <c:showBubbleSize val="0"/>
          <c:showLeaderLines val="1"/>
        </c:dLbls>
      </c:pie3DChart>
      <c:spPr>
        <a:noFill/>
        <a:ln w="2541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259454386"/>
          <c:y val="1.2121123913054983E-2"/>
        </c:manualLayout>
      </c:layout>
      <c:overlay val="0"/>
      <c:txPr>
        <a:bodyPr/>
        <a:lstStyle/>
        <a:p>
          <a:pPr>
            <a:defRPr sz="1199">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356552793867143E-3"/>
          <c:y val="0.33135146848938418"/>
          <c:w val="0.74816931854038737"/>
          <c:h val="0.55208483639238215"/>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9.4266825672893878E-3"/>
                  <c:y val="3.528926524651187E-3"/>
                </c:manualLayout>
              </c:layout>
              <c:showLegendKey val="0"/>
              <c:showVal val="0"/>
              <c:showCatName val="0"/>
              <c:showSerName val="0"/>
              <c:showPercent val="1"/>
              <c:showBubbleSize val="0"/>
            </c:dLbl>
            <c:dLbl>
              <c:idx val="2"/>
              <c:layout>
                <c:manualLayout>
                  <c:x val="-3.2605970231900122E-2"/>
                  <c:y val="1.2118985126859142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3.3991206286718284E-2"/>
                  <c:y val="3.7852541159627772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62</c:v>
                </c:pt>
                <c:pt idx="1">
                  <c:v>1197</c:v>
                </c:pt>
                <c:pt idx="2">
                  <c:v>152</c:v>
                </c:pt>
                <c:pt idx="3">
                  <c:v>57</c:v>
                </c:pt>
              </c:numCache>
            </c:numRef>
          </c:val>
        </c:ser>
        <c:dLbls>
          <c:showLegendKey val="0"/>
          <c:showVal val="0"/>
          <c:showCatName val="0"/>
          <c:showSerName val="0"/>
          <c:showPercent val="0"/>
          <c:showBubbleSize val="0"/>
          <c:showLeaderLines val="1"/>
        </c:dLbls>
      </c:pie3DChart>
      <c:spPr>
        <a:noFill/>
        <a:ln w="25381">
          <a:noFill/>
        </a:ln>
      </c:spPr>
    </c:plotArea>
    <c:legend>
      <c:legendPos val="r"/>
      <c:layout>
        <c:manualLayout>
          <c:xMode val="edge"/>
          <c:yMode val="edge"/>
          <c:x val="0.60396904555516462"/>
          <c:y val="0.28971117785534539"/>
          <c:w val="0.37760626536146363"/>
          <c:h val="0.58383146846428102"/>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2427609501069752"/>
          <c:y val="5.020479637303524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1453169061477198E-3"/>
          <c:y val="0.36615372911162025"/>
          <c:w val="0.63701247670951722"/>
          <c:h val="0.46354204772385166"/>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5928747058953182E-3"/>
                  <c:y val="1.8172905213767989E-2"/>
                </c:manualLayout>
              </c:layout>
              <c:showLegendKey val="0"/>
              <c:showVal val="0"/>
              <c:showCatName val="0"/>
              <c:showSerName val="0"/>
              <c:showPercent val="1"/>
              <c:showBubbleSize val="0"/>
            </c:dLbl>
            <c:dLbl>
              <c:idx val="2"/>
              <c:layout>
                <c:manualLayout>
                  <c:x val="1.9490048158835521E-2"/>
                  <c:y val="-2.8629620551606616E-2"/>
                </c:manualLayout>
              </c:layout>
              <c:showLegendKey val="0"/>
              <c:showVal val="0"/>
              <c:showCatName val="0"/>
              <c:showSerName val="0"/>
              <c:showPercent val="1"/>
              <c:showBubbleSize val="0"/>
            </c:dLbl>
            <c:dLbl>
              <c:idx val="3"/>
              <c:layout>
                <c:manualLayout>
                  <c:x val="7.6138936059754664E-2"/>
                  <c:y val="1.8501464803856379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1211</c:v>
                </c:pt>
                <c:pt idx="1">
                  <c:v>140</c:v>
                </c:pt>
                <c:pt idx="2">
                  <c:v>7</c:v>
                </c:pt>
                <c:pt idx="3">
                  <c:v>110</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0819930640232622"/>
          <c:y val="0.32837059138991564"/>
          <c:w val="0.37273082902853705"/>
          <c:h val="0.47886590578888583"/>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5586418117654549E-2"/>
          <c:y val="0.31935708429373638"/>
          <c:w val="0.72752620256249934"/>
          <c:h val="0.5338318743676593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1216291284161231E-2"/>
                  <c:y val="4.5697107235969203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1.2934187549481462E-2"/>
                  <c:y val="-3.7674969170810708E-3"/>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8623795589307876E-2"/>
                  <c:y val="-2.2586724357929584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92</c:v>
                </c:pt>
                <c:pt idx="1">
                  <c:v>1293</c:v>
                </c:pt>
                <c:pt idx="2">
                  <c:v>65</c:v>
                </c:pt>
                <c:pt idx="3">
                  <c:v>18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7927234316445275"/>
          <c:y val="0.26056098111410986"/>
          <c:w val="0.40363850844477539"/>
          <c:h val="0.57940888313342009"/>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012276069478371"/>
          <c:y val="2.647726084831430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0431151705412459E-3"/>
          <c:y val="0.33422471952342475"/>
          <c:w val="0.73524282838039356"/>
          <c:h val="0.53516693082901767"/>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1002</c:v>
                </c:pt>
                <c:pt idx="1">
                  <c:v>342</c:v>
                </c:pt>
                <c:pt idx="2">
                  <c:v>20</c:v>
                </c:pt>
                <c:pt idx="3">
                  <c:v>104</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3054231898412932E-4"/>
          <c:y val="0.39954870224555261"/>
          <c:w val="0.67592780225078386"/>
          <c:h val="0.49260778335855648"/>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8190232400422734E-2"/>
                  <c:y val="3.415493189409207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38</c:v>
                </c:pt>
                <c:pt idx="1">
                  <c:v>1127</c:v>
                </c:pt>
                <c:pt idx="2">
                  <c:v>118</c:v>
                </c:pt>
                <c:pt idx="3">
                  <c:v>185</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5385730468918293"/>
          <c:y val="0.30762904636920385"/>
          <c:w val="0.40351327583891089"/>
          <c:h val="0.58125984251968499"/>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8211403718726593E-2"/>
          <c:y val="0.33542771641644531"/>
          <c:w val="0.68754392264484854"/>
          <c:h val="0.50084732091415407"/>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0.12507114172979381"/>
                  <c:y val="-4.7110603696844479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1023</c:v>
                </c:pt>
                <c:pt idx="1">
                  <c:v>262</c:v>
                </c:pt>
                <c:pt idx="2">
                  <c:v>80</c:v>
                </c:pt>
                <c:pt idx="3">
                  <c:v>103</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6026394889714968"/>
          <c:y val="0.25660373720502566"/>
          <c:w val="0.31952034812635277"/>
          <c:h val="0.48615629511584457"/>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9456182410872905E-3"/>
          <c:y val="0.34005552398733663"/>
          <c:w val="0.68847360704022886"/>
          <c:h val="0.49984640808787789"/>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59</c:v>
                </c:pt>
                <c:pt idx="1">
                  <c:v>1222</c:v>
                </c:pt>
                <c:pt idx="2">
                  <c:v>118</c:v>
                </c:pt>
                <c:pt idx="3">
                  <c:v>69</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785289254976556"/>
          <c:y val="0.27027314770334171"/>
          <c:w val="0.41339679199464791"/>
          <c:h val="0.58147300851979855"/>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5360347586161262E-3"/>
          <c:y val="0.25059622290713313"/>
          <c:w val="0.80803472527307474"/>
          <c:h val="0.58997847510803947"/>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2.5919126020034548E-2"/>
                  <c:y val="3.696972113495349E-2"/>
                </c:manualLayout>
              </c:layout>
              <c:showLegendKey val="0"/>
              <c:showVal val="0"/>
              <c:showCatName val="0"/>
              <c:showSerName val="0"/>
              <c:showPercent val="1"/>
              <c:showBubbleSize val="0"/>
            </c:dLbl>
            <c:dLbl>
              <c:idx val="2"/>
              <c:layout>
                <c:manualLayout>
                  <c:x val="6.5245171181605817E-3"/>
                  <c:y val="-3.7984259154655024E-2"/>
                </c:manualLayout>
              </c:layout>
              <c:showLegendKey val="0"/>
              <c:showVal val="0"/>
              <c:showCatName val="0"/>
              <c:showSerName val="0"/>
              <c:showPercent val="1"/>
              <c:showBubbleSize val="0"/>
            </c:dLbl>
            <c:dLbl>
              <c:idx val="3"/>
              <c:layout>
                <c:manualLayout>
                  <c:x val="0.10528323211614091"/>
                  <c:y val="2.290740457693986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1223</c:v>
                </c:pt>
                <c:pt idx="1">
                  <c:v>122</c:v>
                </c:pt>
                <c:pt idx="2">
                  <c:v>4</c:v>
                </c:pt>
                <c:pt idx="3">
                  <c:v>119</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8974663504558564"/>
          <c:y val="0.30061185883592068"/>
          <c:w val="0.29169415406634236"/>
          <c:h val="0.45210649123913399"/>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1464030559073086E-3"/>
          <c:y val="0.34992826495490459"/>
          <c:w val="0.6884703164957241"/>
          <c:h val="0.5001252837407300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6.0416494807563635E-2"/>
                  <c:y val="5.0739198888070325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4.7702791851209687E-2"/>
                  <c:y val="3.544943812654045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2.2466487162101017E-2"/>
                  <c:y val="-7.3362252399029205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58</c:v>
                </c:pt>
                <c:pt idx="1">
                  <c:v>1340</c:v>
                </c:pt>
                <c:pt idx="2">
                  <c:v>54</c:v>
                </c:pt>
                <c:pt idx="3">
                  <c:v>16</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7407553618573348"/>
          <c:y val="0.26156324664351527"/>
          <c:w val="0.40530844587383502"/>
          <c:h val="0.61207620295093046"/>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5935060660799478E-3"/>
          <c:y val="0.30154428858598031"/>
          <c:w val="0.72606200951425193"/>
          <c:h val="0.5295667873448591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1.4267912459519689E-2"/>
                  <c:y val="6.6578858854705316E-4"/>
                </c:manualLayout>
              </c:layout>
              <c:showLegendKey val="0"/>
              <c:showVal val="0"/>
              <c:showCatName val="0"/>
              <c:showSerName val="0"/>
              <c:showPercent val="1"/>
              <c:showBubbleSize val="0"/>
            </c:dLbl>
            <c:dLbl>
              <c:idx val="3"/>
              <c:layout>
                <c:manualLayout>
                  <c:x val="7.975494494175106E-2"/>
                  <c:y val="2.2511072900392622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1117</c:v>
                </c:pt>
                <c:pt idx="1">
                  <c:v>226</c:v>
                </c:pt>
                <c:pt idx="2">
                  <c:v>13</c:v>
                </c:pt>
                <c:pt idx="3">
                  <c:v>112</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4991692672065915"/>
          <c:y val="0.27858009345470469"/>
          <c:w val="0.32121228748845421"/>
          <c:h val="0.51412071839713147"/>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6945438107698124E-4"/>
          <c:y val="0.35444592210254655"/>
          <c:w val="0.6974836142195906"/>
          <c:h val="0.5111886988152455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2.8913320888643894E-2"/>
                  <c:y val="1.9572917481410691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49</c:v>
                </c:pt>
                <c:pt idx="1">
                  <c:v>1231</c:v>
                </c:pt>
                <c:pt idx="2">
                  <c:v>100</c:v>
                </c:pt>
                <c:pt idx="3">
                  <c:v>88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4173126053299847"/>
          <c:y val="0.26702262133621257"/>
          <c:w val="0.43878189308830706"/>
          <c:h val="0.65659020883259156"/>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198"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1719854102877972E-3"/>
          <c:y val="0.27008315938058092"/>
          <c:w val="0.70280471339143247"/>
          <c:h val="0.51187861174005611"/>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9.089236530105356E-3"/>
                  <c:y val="8.7903329918459477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5110470181438411E-2"/>
                  <c:y val="-7.050100780423614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0.10110794855006199"/>
                  <c:y val="-2.676823834153736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99"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1195</c:v>
                </c:pt>
                <c:pt idx="1">
                  <c:v>25</c:v>
                </c:pt>
                <c:pt idx="2">
                  <c:v>2</c:v>
                </c:pt>
                <c:pt idx="3">
                  <c:v>246</c:v>
                </c:pt>
              </c:numCache>
            </c:numRef>
          </c:val>
        </c:ser>
        <c:dLbls>
          <c:showLegendKey val="0"/>
          <c:showVal val="0"/>
          <c:showCatName val="0"/>
          <c:showSerName val="0"/>
          <c:showPercent val="0"/>
          <c:showBubbleSize val="0"/>
          <c:showLeaderLines val="1"/>
        </c:dLbls>
      </c:pie3DChart>
      <c:spPr>
        <a:noFill/>
        <a:ln w="25365">
          <a:noFill/>
        </a:ln>
      </c:spPr>
    </c:plotArea>
    <c:legend>
      <c:legendPos val="r"/>
      <c:layout>
        <c:manualLayout>
          <c:xMode val="edge"/>
          <c:yMode val="edge"/>
          <c:x val="0.64782021411607582"/>
          <c:y val="0.25639656548378797"/>
          <c:w val="0.3140910475503696"/>
          <c:h val="0.42534683164604425"/>
        </c:manualLayout>
      </c:layout>
      <c:overlay val="0"/>
      <c:txPr>
        <a:bodyPr/>
        <a:lstStyle/>
        <a:p>
          <a:pPr>
            <a:defRPr sz="919"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152797928193155E-3"/>
          <c:y val="0.32961575874039545"/>
          <c:w val="0.74982622861797443"/>
          <c:h val="0.5471590310293431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196480406188903E-2"/>
                  <c:y val="3.5421258459843487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2.4846719905413421E-2"/>
                  <c:y val="2.8748602076914299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1.7832471476039641E-2"/>
                  <c:y val="-1.043204382060938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60</c:v>
                </c:pt>
                <c:pt idx="1">
                  <c:v>1369</c:v>
                </c:pt>
                <c:pt idx="2">
                  <c:v>24</c:v>
                </c:pt>
                <c:pt idx="3">
                  <c:v>15</c:v>
                </c:pt>
              </c:numCache>
            </c:numRef>
          </c:val>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56205437734678632"/>
          <c:y val="0.26815562667679982"/>
          <c:w val="0.41674477328265003"/>
          <c:h val="0.653396185004045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756899651466826"/>
          <c:y val="2.005594859722629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8548915359939099E-3"/>
          <c:y val="0.32299512323053198"/>
          <c:w val="0.68413359911580174"/>
          <c:h val="0.4981679332113619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994</c:v>
                </c:pt>
                <c:pt idx="1">
                  <c:v>339</c:v>
                </c:pt>
                <c:pt idx="2">
                  <c:v>8</c:v>
                </c:pt>
                <c:pt idx="3">
                  <c:v>127</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597827152319323E-3"/>
          <c:y val="0.31572243589311816"/>
          <c:w val="0.72892363035288066"/>
          <c:h val="0.53407448320456952"/>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0142166982414776E-2"/>
                  <c:y val="2.115913628757192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5692388281084945E-2"/>
                  <c:y val="3.0464882783025706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53</c:v>
                </c:pt>
                <c:pt idx="1">
                  <c:v>1245</c:v>
                </c:pt>
                <c:pt idx="2">
                  <c:v>67</c:v>
                </c:pt>
                <c:pt idx="3">
                  <c:v>103</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8542793084777822"/>
          <c:y val="0.26156324664351527"/>
          <c:w val="0.39376096922693588"/>
          <c:h val="0.5949619376043531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1208</c:v>
                </c:pt>
                <c:pt idx="1">
                  <c:v>110</c:v>
                </c:pt>
                <c:pt idx="2">
                  <c:v>3</c:v>
                </c:pt>
                <c:pt idx="3">
                  <c:v>147</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60</c:v>
                </c:pt>
                <c:pt idx="1">
                  <c:v>1290</c:v>
                </c:pt>
                <c:pt idx="2">
                  <c:v>27</c:v>
                </c:pt>
                <c:pt idx="3">
                  <c:v>91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1114</c:v>
                </c:pt>
                <c:pt idx="1">
                  <c:v>191</c:v>
                </c:pt>
                <c:pt idx="2">
                  <c:v>56</c:v>
                </c:pt>
                <c:pt idx="3">
                  <c:v>107</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57</c:v>
                </c:pt>
                <c:pt idx="1">
                  <c:v>1313</c:v>
                </c:pt>
                <c:pt idx="2">
                  <c:v>60</c:v>
                </c:pt>
                <c:pt idx="3">
                  <c:v>38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381074757141166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6.2737604027465728E-3"/>
                  <c:y val="6.8669200671206673E-2"/>
                </c:manualLayout>
              </c:layout>
              <c:showLegendKey val="0"/>
              <c:showVal val="0"/>
              <c:showCatName val="0"/>
              <c:showSerName val="0"/>
              <c:showPercent val="1"/>
              <c:showBubbleSize val="0"/>
            </c:dLbl>
            <c:dLbl>
              <c:idx val="3"/>
              <c:layout>
                <c:manualLayout>
                  <c:x val="0.13815427726685792"/>
                  <c:y val="8.3572197110761588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1266</c:v>
                </c:pt>
                <c:pt idx="1">
                  <c:v>42</c:v>
                </c:pt>
                <c:pt idx="2">
                  <c:v>1</c:v>
                </c:pt>
                <c:pt idx="3">
                  <c:v>159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9691658934244265E-2"/>
                  <c:y val="8.1714143775898945E-2"/>
                </c:manualLayout>
              </c:layout>
              <c:showLegendKey val="0"/>
              <c:showVal val="0"/>
              <c:showCatName val="0"/>
              <c:showSerName val="0"/>
              <c:showPercent val="1"/>
              <c:showBubbleSize val="0"/>
            </c:dLbl>
            <c:dLbl>
              <c:idx val="2"/>
              <c:layout>
                <c:manualLayout>
                  <c:x val="-3.1828170133879972E-2"/>
                  <c:y val="5.376533133451669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7.4253312687397894E-3"/>
                  <c:y val="-4.506722543435783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51</c:v>
                </c:pt>
                <c:pt idx="1">
                  <c:v>1394</c:v>
                </c:pt>
                <c:pt idx="2">
                  <c:v>12</c:v>
                </c:pt>
                <c:pt idx="3">
                  <c:v>11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6314921194116179"/>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4.3554635123593533E-3"/>
                  <c:y val="5.1538084364923187E-2"/>
                </c:manualLayout>
              </c:layout>
              <c:showLegendKey val="0"/>
              <c:showVal val="0"/>
              <c:showCatName val="0"/>
              <c:showSerName val="0"/>
              <c:showPercent val="1"/>
              <c:showBubbleSize val="0"/>
            </c:dLbl>
            <c:dLbl>
              <c:idx val="3"/>
              <c:layout>
                <c:manualLayout>
                  <c:x val="0.10237987123467338"/>
                  <c:y val="-8.3375070163884436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1192</c:v>
                </c:pt>
                <c:pt idx="1">
                  <c:v>74</c:v>
                </c:pt>
                <c:pt idx="2">
                  <c:v>13</c:v>
                </c:pt>
                <c:pt idx="3">
                  <c:v>189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9270029915038938E-2"/>
                  <c:y val="2.2118791525134223E-2"/>
                </c:manualLayout>
              </c:layout>
              <c:showLegendKey val="0"/>
              <c:showVal val="0"/>
              <c:showCatName val="0"/>
              <c:showSerName val="0"/>
              <c:showPercent val="1"/>
              <c:showBubbleSize val="0"/>
            </c:dLbl>
            <c:dLbl>
              <c:idx val="2"/>
              <c:layout>
                <c:manualLayout>
                  <c:x val="-1.9377622099973971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0537907006040358E-2"/>
                  <c:y val="-3.7121178467589201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45</c:v>
                </c:pt>
                <c:pt idx="1">
                  <c:v>1330</c:v>
                </c:pt>
                <c:pt idx="2">
                  <c:v>25</c:v>
                </c:pt>
                <c:pt idx="3">
                  <c:v>68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Times New Roman"/>
                <a:ea typeface="Times New Roman"/>
                <a:cs typeface="Times New Roman"/>
              </a:defRPr>
            </a:pPr>
            <a:r>
              <a:rPr lang="ru-RU"/>
              <a:t>Количество организаций на ренке санаторно-курортных услуг</a:t>
            </a:r>
          </a:p>
        </c:rich>
      </c:tx>
      <c:layout>
        <c:manualLayout>
          <c:xMode val="edge"/>
          <c:yMode val="edge"/>
          <c:x val="0.13843020704842168"/>
          <c:y val="1.7571194031933267E-3"/>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3679733097116556"/>
          <c:y val="0.33963564654831613"/>
          <c:w val="0.60048914711054668"/>
          <c:h val="0.4474733850826236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1.9716374293212394E-2"/>
                  <c:y val="1.3842713716617345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462</c:v>
                </c:pt>
                <c:pt idx="1">
                  <c:v>308</c:v>
                </c:pt>
                <c:pt idx="2">
                  <c:v>592</c:v>
                </c:pt>
                <c:pt idx="3">
                  <c:v>106</c:v>
                </c:pt>
              </c:numCache>
            </c:numRef>
          </c:val>
        </c:ser>
        <c:dLbls>
          <c:showLegendKey val="0"/>
          <c:showVal val="0"/>
          <c:showCatName val="0"/>
          <c:showSerName val="0"/>
          <c:showPercent val="0"/>
          <c:showBubbleSize val="0"/>
          <c:showLeaderLines val="1"/>
        </c:dLbls>
      </c:pie3DChart>
      <c:spPr>
        <a:noFill/>
        <a:ln w="25394">
          <a:noFill/>
        </a:ln>
      </c:spPr>
    </c:plotArea>
    <c:legend>
      <c:legendPos val="b"/>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Times New Roman"/>
                <a:ea typeface="Times New Roman"/>
                <a:cs typeface="Times New Roman"/>
              </a:defRPr>
            </a:pPr>
            <a:r>
              <a:rPr lang="ru-RU"/>
              <a:t>Количество организаций на рынке туристических услуг</a:t>
            </a:r>
          </a:p>
        </c:rich>
      </c:tx>
      <c:layout>
        <c:manualLayout>
          <c:xMode val="edge"/>
          <c:yMode val="edge"/>
          <c:x val="0.14851628649762369"/>
          <c:y val="9.6451495924405745E-3"/>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2597281318590411"/>
          <c:y val="0.32657185818918427"/>
          <c:w val="0.64673266324024614"/>
          <c:h val="0.47688601737804476"/>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0.10861947035380926"/>
                  <c:y val="-4.0749514167032399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888</c:v>
                </c:pt>
                <c:pt idx="1">
                  <c:v>319</c:v>
                </c:pt>
                <c:pt idx="2">
                  <c:v>151</c:v>
                </c:pt>
                <c:pt idx="3">
                  <c:v>110</c:v>
                </c:pt>
              </c:numCache>
            </c:numRef>
          </c:val>
        </c:ser>
        <c:dLbls>
          <c:showLegendKey val="0"/>
          <c:showVal val="0"/>
          <c:showCatName val="0"/>
          <c:showSerName val="0"/>
          <c:showPercent val="0"/>
          <c:showBubbleSize val="0"/>
          <c:showLeaderLines val="1"/>
        </c:dLbls>
      </c:pie3DChart>
      <c:spPr>
        <a:noFill/>
        <a:ln w="25394">
          <a:noFill/>
        </a:ln>
      </c:spPr>
    </c:plotArea>
    <c:legend>
      <c:legendPos val="b"/>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Times New Roman"/>
                <a:ea typeface="Times New Roman"/>
                <a:cs typeface="Times New Roman"/>
              </a:defRPr>
            </a:pPr>
            <a:r>
              <a:rPr lang="ru-RU"/>
              <a:t>Качество услуг на рынке санаторно-курортных услуг</a:t>
            </a:r>
          </a:p>
        </c:rich>
      </c:tx>
      <c:layout>
        <c:manualLayout>
          <c:xMode val="edge"/>
          <c:yMode val="edge"/>
          <c:x val="0.13620313066972772"/>
          <c:y val="4.1574552284907038E-3"/>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9502558108974E-4"/>
          <c:y val="0.39355215006726307"/>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2"/>
              <c:layout>
                <c:manualLayout>
                  <c:x val="0.11471722655297316"/>
                  <c:y val="6.3935656250652714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0.10837783685932403"/>
                  <c:y val="-6.984283060226936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27</c:v>
                </c:pt>
                <c:pt idx="1">
                  <c:v>875</c:v>
                </c:pt>
                <c:pt idx="2">
                  <c:v>70</c:v>
                </c:pt>
                <c:pt idx="3">
                  <c:v>496</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90400402077401"/>
          <c:y val="0.29284502519622324"/>
          <c:w val="0.4247894119618026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Times New Roman"/>
                <a:ea typeface="Times New Roman"/>
                <a:cs typeface="Times New Roman"/>
              </a:defRPr>
            </a:pPr>
            <a:r>
              <a:rPr lang="ru-RU"/>
              <a:t>Качество услуг на рынке туристических услуг</a:t>
            </a:r>
          </a:p>
        </c:rich>
      </c:tx>
      <c:layout>
        <c:manualLayout>
          <c:xMode val="edge"/>
          <c:yMode val="edge"/>
          <c:x val="0.178754822251007"/>
          <c:y val="5.3136871680621138E-3"/>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69152875675503E-4"/>
          <c:y val="0.33792315797093292"/>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3120997735430426E-2"/>
                  <c:y val="2.6290415302303746E-2"/>
                </c:manualLayout>
              </c:layout>
              <c:showLegendKey val="0"/>
              <c:showVal val="0"/>
              <c:showCatName val="0"/>
              <c:showSerName val="0"/>
              <c:showPercent val="1"/>
              <c:showBubbleSize val="0"/>
            </c:dLbl>
            <c:dLbl>
              <c:idx val="2"/>
              <c:layout>
                <c:manualLayout>
                  <c:x val="2.0589885413247983E-2"/>
                  <c:y val="2.309822283719011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4.0384879807861193E-2"/>
                  <c:y val="-1.098015258636961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32</c:v>
                </c:pt>
                <c:pt idx="1">
                  <c:v>1249</c:v>
                </c:pt>
                <c:pt idx="2">
                  <c:v>76</c:v>
                </c:pt>
                <c:pt idx="3">
                  <c:v>111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7315932316971019"/>
          <c:y val="0.29284502519622324"/>
          <c:w val="0.42058633918227262"/>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4.131605870833549E-2"/>
                  <c:y val="-2.8133910156049737E-2"/>
                </c:manualLayout>
              </c:layout>
              <c:showLegendKey val="0"/>
              <c:showVal val="0"/>
              <c:showCatName val="0"/>
              <c:showSerName val="0"/>
              <c:showPercent val="1"/>
              <c:showBubbleSize val="0"/>
            </c:dLbl>
            <c:dLbl>
              <c:idx val="3"/>
              <c:layout>
                <c:manualLayout>
                  <c:x val="0.11668963364754717"/>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1230</c:v>
                </c:pt>
                <c:pt idx="1">
                  <c:v>69</c:v>
                </c:pt>
                <c:pt idx="2">
                  <c:v>9</c:v>
                </c:pt>
                <c:pt idx="3">
                  <c:v>160</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1952075156694907E-2"/>
                  <c:y val="4.7943444167132275E-2"/>
                </c:manualLayout>
              </c:layout>
              <c:showLegendKey val="0"/>
              <c:showVal val="0"/>
              <c:showCatName val="0"/>
              <c:showSerName val="0"/>
              <c:showPercent val="1"/>
              <c:showBubbleSize val="0"/>
            </c:dLbl>
            <c:dLbl>
              <c:idx val="2"/>
              <c:layout>
                <c:manualLayout>
                  <c:x val="-4.7391048820382815E-2"/>
                  <c:y val="6.17113783012853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1375474177630535E-3"/>
                  <c:y val="-5.3013272401126459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44</c:v>
                </c:pt>
                <c:pt idx="1">
                  <c:v>1399</c:v>
                </c:pt>
                <c:pt idx="2">
                  <c:v>14</c:v>
                </c:pt>
                <c:pt idx="3">
                  <c:v>11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1191</c:v>
                </c:pt>
                <c:pt idx="1">
                  <c:v>95</c:v>
                </c:pt>
                <c:pt idx="2">
                  <c:v>34</c:v>
                </c:pt>
                <c:pt idx="3">
                  <c:v>148</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436269889236419E-2"/>
                  <c:y val="-4.506722543435783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34</c:v>
                </c:pt>
                <c:pt idx="1">
                  <c:v>1376</c:v>
                </c:pt>
                <c:pt idx="2">
                  <c:v>31</c:v>
                </c:pt>
                <c:pt idx="3">
                  <c:v>27</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5480196653214674"/>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0149655326273849E-2"/>
                  <c:y val="4.2451943490303255E-2"/>
                </c:manualLayout>
              </c:layout>
              <c:showLegendKey val="0"/>
              <c:showVal val="0"/>
              <c:showCatName val="0"/>
              <c:showSerName val="0"/>
              <c:showPercent val="1"/>
              <c:showBubbleSize val="0"/>
            </c:dLbl>
            <c:dLbl>
              <c:idx val="2"/>
              <c:layout>
                <c:manualLayout>
                  <c:x val="2.4620678620764253E-2"/>
                  <c:y val="-1.574957375851004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0.11311219304432872"/>
                  <c:y val="-1.6684873126607856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1149</c:v>
                </c:pt>
                <c:pt idx="1">
                  <c:v>149</c:v>
                </c:pt>
                <c:pt idx="2">
                  <c:v>31</c:v>
                </c:pt>
                <c:pt idx="3">
                  <c:v>139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8.0569513129432668E-2"/>
                  <c:y val="3.4037861975287166E-2"/>
                </c:manualLayout>
              </c:layout>
              <c:showLegendKey val="0"/>
              <c:showVal val="0"/>
              <c:showCatName val="0"/>
              <c:showSerName val="0"/>
              <c:showPercent val="1"/>
              <c:showBubbleSize val="0"/>
            </c:dLbl>
            <c:dLbl>
              <c:idx val="2"/>
              <c:layout>
                <c:manualLayout>
                  <c:x val="-4.7390805688063455E-2"/>
                  <c:y val="2.9927990392847728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2001797941386522E-3"/>
                  <c:y val="-4.506722543435783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29</c:v>
                </c:pt>
                <c:pt idx="1">
                  <c:v>1401</c:v>
                </c:pt>
                <c:pt idx="2">
                  <c:v>22</c:v>
                </c:pt>
                <c:pt idx="3">
                  <c:v>16</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u="none" strike="noStrike" baseline="0">
                <a:effectLst/>
              </a:rPr>
              <a:t>Оценка качества услуг субъектов естественных монополий, 2018 год </a:t>
            </a:r>
            <a:endParaRPr lang="ru-RU" sz="1400"/>
          </a:p>
        </c:rich>
      </c:tx>
      <c:overlay val="0"/>
    </c:title>
    <c:autoTitleDeleted val="0"/>
    <c:plotArea>
      <c:layout>
        <c:manualLayout>
          <c:layoutTarget val="inner"/>
          <c:xMode val="edge"/>
          <c:yMode val="edge"/>
          <c:x val="7.4890075338360257E-2"/>
          <c:y val="0.23498926270579815"/>
          <c:w val="0.90226227693082661"/>
          <c:h val="0.52986331254047792"/>
        </c:manualLayout>
      </c:layout>
      <c:barChart>
        <c:barDir val="col"/>
        <c:grouping val="clustered"/>
        <c:varyColors val="0"/>
        <c:ser>
          <c:idx val="0"/>
          <c:order val="0"/>
          <c:tx>
            <c:strRef>
              <c:f>Лист1!$B$1</c:f>
              <c:strCache>
                <c:ptCount val="1"/>
                <c:pt idx="0">
                  <c:v>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1268</c:v>
                </c:pt>
                <c:pt idx="1">
                  <c:v>1200</c:v>
                </c:pt>
                <c:pt idx="2">
                  <c:v>1368</c:v>
                </c:pt>
                <c:pt idx="3">
                  <c:v>1361</c:v>
                </c:pt>
                <c:pt idx="4">
                  <c:v>1316</c:v>
                </c:pt>
                <c:pt idx="5">
                  <c:v>1327</c:v>
                </c:pt>
              </c:numCache>
            </c:numRef>
          </c:val>
        </c:ser>
        <c:ser>
          <c:idx val="1"/>
          <c:order val="1"/>
          <c:tx>
            <c:strRef>
              <c:f>Лист1!$C$1</c:f>
              <c:strCache>
                <c:ptCount val="1"/>
                <c:pt idx="0">
                  <c:v>Скорее 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63</c:v>
                </c:pt>
                <c:pt idx="1">
                  <c:v>33</c:v>
                </c:pt>
                <c:pt idx="2">
                  <c:v>56</c:v>
                </c:pt>
                <c:pt idx="3">
                  <c:v>50</c:v>
                </c:pt>
                <c:pt idx="4">
                  <c:v>38</c:v>
                </c:pt>
                <c:pt idx="5">
                  <c:v>55</c:v>
                </c:pt>
              </c:numCache>
            </c:numRef>
          </c:val>
        </c:ser>
        <c:ser>
          <c:idx val="2"/>
          <c:order val="2"/>
          <c:tx>
            <c:strRef>
              <c:f>Лист1!$D$1</c:f>
              <c:strCache>
                <c:ptCount val="1"/>
                <c:pt idx="0">
                  <c:v>Скорее 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Лист1!$D$2:$D$7</c:f>
              <c:numCache>
                <c:formatCode>General</c:formatCode>
                <c:ptCount val="6"/>
                <c:pt idx="0">
                  <c:v>65</c:v>
                </c:pt>
                <c:pt idx="1">
                  <c:v>75</c:v>
                </c:pt>
                <c:pt idx="2">
                  <c:v>24</c:v>
                </c:pt>
                <c:pt idx="3">
                  <c:v>31</c:v>
                </c:pt>
                <c:pt idx="4">
                  <c:v>28</c:v>
                </c:pt>
                <c:pt idx="5">
                  <c:v>22</c:v>
                </c:pt>
              </c:numCache>
            </c:numRef>
          </c:val>
        </c:ser>
        <c:ser>
          <c:idx val="3"/>
          <c:order val="3"/>
          <c:tx>
            <c:strRef>
              <c:f>Лист1!$E$1</c:f>
              <c:strCache>
                <c:ptCount val="1"/>
                <c:pt idx="0">
                  <c:v>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Лист1!$E$2:$E$7</c:f>
              <c:numCache>
                <c:formatCode>General</c:formatCode>
                <c:ptCount val="6"/>
                <c:pt idx="0">
                  <c:v>72</c:v>
                </c:pt>
                <c:pt idx="1">
                  <c:v>160</c:v>
                </c:pt>
                <c:pt idx="2">
                  <c:v>20</c:v>
                </c:pt>
                <c:pt idx="3">
                  <c:v>26</c:v>
                </c:pt>
                <c:pt idx="4">
                  <c:v>86</c:v>
                </c:pt>
                <c:pt idx="5">
                  <c:v>64</c:v>
                </c:pt>
              </c:numCache>
            </c:numRef>
          </c:val>
        </c:ser>
        <c:dLbls>
          <c:showLegendKey val="0"/>
          <c:showVal val="1"/>
          <c:showCatName val="0"/>
          <c:showSerName val="0"/>
          <c:showPercent val="0"/>
          <c:showBubbleSize val="0"/>
        </c:dLbls>
        <c:gapWidth val="150"/>
        <c:axId val="433515136"/>
        <c:axId val="433525120"/>
      </c:barChart>
      <c:catAx>
        <c:axId val="433515136"/>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433525120"/>
        <c:crosses val="autoZero"/>
        <c:auto val="1"/>
        <c:lblAlgn val="ctr"/>
        <c:lblOffset val="100"/>
        <c:noMultiLvlLbl val="0"/>
      </c:catAx>
      <c:valAx>
        <c:axId val="433525120"/>
        <c:scaling>
          <c:orientation val="minMax"/>
        </c:scaling>
        <c:delete val="0"/>
        <c:axPos val="l"/>
        <c:majorGridlines/>
        <c:numFmt formatCode="General" sourceLinked="1"/>
        <c:majorTickMark val="out"/>
        <c:minorTickMark val="none"/>
        <c:tickLblPos val="nextTo"/>
        <c:crossAx val="433515136"/>
        <c:crosses val="autoZero"/>
        <c:crossBetween val="between"/>
      </c:valAx>
    </c:plotArea>
    <c:legend>
      <c:legendPos val="b"/>
      <c:layout>
        <c:manualLayout>
          <c:xMode val="edge"/>
          <c:yMode val="edge"/>
          <c:x val="1.9951540744290338E-2"/>
          <c:y val="0.8767863451030885"/>
          <c:w val="0.95216624992865384"/>
          <c:h val="0.12036881753417186"/>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400" b="1" i="0" u="none" strike="noStrike" kern="1200" baseline="0">
                <a:solidFill>
                  <a:sysClr val="windowText" lastClr="000000"/>
                </a:solidFill>
                <a:latin typeface="+mn-lt"/>
                <a:ea typeface="+mn-ea"/>
                <a:cs typeface="+mn-cs"/>
              </a:defRPr>
            </a:pPr>
            <a:r>
              <a:rPr lang="ru-RU" sz="1400" b="1" i="0" u="none" strike="noStrike" baseline="0">
                <a:effectLst/>
              </a:rPr>
              <a:t>Оценка стоимости подключения к услугам субъектов естественных монополий </a:t>
            </a:r>
            <a:r>
              <a:rPr lang="ru-RU" sz="1400" b="1" i="0" baseline="0">
                <a:effectLst/>
              </a:rPr>
              <a:t>в 2018 году</a:t>
            </a:r>
            <a:r>
              <a:rPr lang="ru-RU" sz="1400" b="1" i="0" u="none" strike="noStrike" baseline="0">
                <a:effectLst/>
              </a:rPr>
              <a:t>, субъектов</a:t>
            </a:r>
            <a:endParaRPr lang="ru-RU" sz="1400"/>
          </a:p>
        </c:rich>
      </c:tx>
      <c:overlay val="0"/>
    </c:title>
    <c:autoTitleDeleted val="0"/>
    <c:plotArea>
      <c:layout/>
      <c:barChart>
        <c:barDir val="col"/>
        <c:grouping val="clustered"/>
        <c:varyColors val="0"/>
        <c:ser>
          <c:idx val="0"/>
          <c:order val="0"/>
          <c:tx>
            <c:strRef>
              <c:f>Лист1!$B$1</c:f>
              <c:strCache>
                <c:ptCount val="1"/>
                <c:pt idx="0">
                  <c:v>Низкая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Лист1!$B$2:$B$6</c:f>
              <c:numCache>
                <c:formatCode>General</c:formatCode>
                <c:ptCount val="5"/>
                <c:pt idx="0">
                  <c:v>195</c:v>
                </c:pt>
                <c:pt idx="1">
                  <c:v>58</c:v>
                </c:pt>
                <c:pt idx="2">
                  <c:v>81</c:v>
                </c:pt>
                <c:pt idx="3">
                  <c:v>123</c:v>
                </c:pt>
                <c:pt idx="4">
                  <c:v>222</c:v>
                </c:pt>
              </c:numCache>
            </c:numRef>
          </c:val>
        </c:ser>
        <c:ser>
          <c:idx val="1"/>
          <c:order val="1"/>
          <c:tx>
            <c:strRef>
              <c:f>Лист1!$C$1</c:f>
              <c:strCache>
                <c:ptCount val="1"/>
                <c:pt idx="0">
                  <c:v>Скорее низкая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Лист1!$C$2:$C$6</c:f>
              <c:numCache>
                <c:formatCode>General</c:formatCode>
                <c:ptCount val="5"/>
                <c:pt idx="0">
                  <c:v>13</c:v>
                </c:pt>
                <c:pt idx="1">
                  <c:v>1</c:v>
                </c:pt>
                <c:pt idx="2">
                  <c:v>1</c:v>
                </c:pt>
                <c:pt idx="3">
                  <c:v>2</c:v>
                </c:pt>
                <c:pt idx="4">
                  <c:v>10</c:v>
                </c:pt>
              </c:numCache>
            </c:numRef>
          </c:val>
        </c:ser>
        <c:ser>
          <c:idx val="2"/>
          <c:order val="2"/>
          <c:tx>
            <c:strRef>
              <c:f>Лист1!$D$1</c:f>
              <c:strCache>
                <c:ptCount val="1"/>
                <c:pt idx="0">
                  <c:v>Скорее высокая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Лист1!$D$2:$D$6</c:f>
              <c:numCache>
                <c:formatCode>General</c:formatCode>
                <c:ptCount val="5"/>
                <c:pt idx="0">
                  <c:v>20</c:v>
                </c:pt>
                <c:pt idx="1">
                  <c:v>18</c:v>
                </c:pt>
                <c:pt idx="2">
                  <c:v>25</c:v>
                </c:pt>
                <c:pt idx="3">
                  <c:v>18</c:v>
                </c:pt>
                <c:pt idx="4">
                  <c:v>14</c:v>
                </c:pt>
              </c:numCache>
            </c:numRef>
          </c:val>
        </c:ser>
        <c:ser>
          <c:idx val="3"/>
          <c:order val="3"/>
          <c:tx>
            <c:strRef>
              <c:f>Лист1!$E$1</c:f>
              <c:strCache>
                <c:ptCount val="1"/>
                <c:pt idx="0">
                  <c:v>Высокая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Лист1!$E$2:$E$6</c:f>
              <c:numCache>
                <c:formatCode>General</c:formatCode>
                <c:ptCount val="5"/>
                <c:pt idx="0">
                  <c:v>71</c:v>
                </c:pt>
                <c:pt idx="1">
                  <c:v>222</c:v>
                </c:pt>
                <c:pt idx="2">
                  <c:v>192</c:v>
                </c:pt>
                <c:pt idx="3">
                  <c:v>156</c:v>
                </c:pt>
                <c:pt idx="4">
                  <c:v>53</c:v>
                </c:pt>
              </c:numCache>
            </c:numRef>
          </c:val>
        </c:ser>
        <c:dLbls>
          <c:showLegendKey val="0"/>
          <c:showVal val="1"/>
          <c:showCatName val="0"/>
          <c:showSerName val="0"/>
          <c:showPercent val="0"/>
          <c:showBubbleSize val="0"/>
        </c:dLbls>
        <c:gapWidth val="150"/>
        <c:axId val="433652096"/>
        <c:axId val="433653632"/>
      </c:barChart>
      <c:catAx>
        <c:axId val="433652096"/>
        <c:scaling>
          <c:orientation val="minMax"/>
        </c:scaling>
        <c:delete val="0"/>
        <c:axPos val="b"/>
        <c:majorGridlines/>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433653632"/>
        <c:crosses val="autoZero"/>
        <c:auto val="1"/>
        <c:lblAlgn val="ctr"/>
        <c:lblOffset val="100"/>
        <c:noMultiLvlLbl val="0"/>
      </c:catAx>
      <c:valAx>
        <c:axId val="433653632"/>
        <c:scaling>
          <c:orientation val="minMax"/>
        </c:scaling>
        <c:delete val="0"/>
        <c:axPos val="l"/>
        <c:majorGridlines/>
        <c:numFmt formatCode="General" sourceLinked="1"/>
        <c:majorTickMark val="out"/>
        <c:minorTickMark val="none"/>
        <c:tickLblPos val="nextTo"/>
        <c:crossAx val="433652096"/>
        <c:crosses val="autoZero"/>
        <c:crossBetween val="between"/>
      </c:valAx>
    </c:plotArea>
    <c:legend>
      <c:legendPos val="b"/>
      <c:overlay val="0"/>
    </c:legend>
    <c:plotVisOnly val="1"/>
    <c:dispBlanksAs val="gap"/>
    <c:showDLblsOverMax val="0"/>
  </c:chart>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a:latin typeface="Times New Roman" panose="02020603050405020304" pitchFamily="18" charset="0"/>
                <a:cs typeface="Times New Roman" panose="02020603050405020304" pitchFamily="18" charset="0"/>
              </a:defRPr>
            </a:pPr>
            <a:r>
              <a:rPr lang="ru-RU" sz="1400" b="1">
                <a:effectLst/>
                <a:latin typeface="Times New Roman" panose="02020603050405020304" pitchFamily="18" charset="0"/>
                <a:cs typeface="Times New Roman" panose="02020603050405020304" pitchFamily="18" charset="0"/>
              </a:rPr>
              <a:t>Наиболее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существенные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административные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барьеры,</a:t>
            </a:r>
            <a:br>
              <a:rPr lang="ru-RU" sz="1400" b="1">
                <a:effectLst/>
                <a:latin typeface="Times New Roman" panose="02020603050405020304" pitchFamily="18" charset="0"/>
                <a:cs typeface="Times New Roman" panose="02020603050405020304" pitchFamily="18" charset="0"/>
              </a:rPr>
            </a:br>
            <a:r>
              <a:rPr lang="ru-RU" sz="1400" b="0">
                <a:effectLst/>
                <a:latin typeface="Times New Roman" panose="02020603050405020304" pitchFamily="18" charset="0"/>
                <a:cs typeface="Times New Roman" panose="02020603050405020304" pitchFamily="18" charset="0"/>
              </a:rPr>
              <a:t> количество</a:t>
            </a:r>
            <a:r>
              <a:rPr lang="ru-RU" sz="1400" b="0" baseline="0">
                <a:effectLst/>
                <a:latin typeface="Times New Roman" panose="02020603050405020304" pitchFamily="18" charset="0"/>
                <a:cs typeface="Times New Roman" panose="02020603050405020304" pitchFamily="18" charset="0"/>
              </a:rPr>
              <a:t> организаций</a:t>
            </a:r>
            <a:endParaRPr lang="ru-RU" sz="1400" b="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0.51992024573995144"/>
          <c:y val="0.10904533110507625"/>
          <c:w val="0.45182041075876356"/>
          <c:h val="0.8386219896734759"/>
        </c:manualLayout>
      </c:layout>
      <c:barChart>
        <c:barDir val="bar"/>
        <c:grouping val="clustered"/>
        <c:varyColors val="0"/>
        <c:ser>
          <c:idx val="0"/>
          <c:order val="0"/>
          <c:tx>
            <c:strRef>
              <c:f>Лист1!$B$1</c:f>
              <c:strCache>
                <c:ptCount val="1"/>
                <c:pt idx="0">
                  <c:v>Ряд 1</c:v>
                </c:pt>
              </c:strCache>
            </c:strRef>
          </c:t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10800000" scaled="1"/>
            </a:gradFill>
          </c:spPr>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Лист1!$A$2:$A$11</c:f>
              <c:strCache>
                <c:ptCount val="10"/>
                <c:pt idx="0">
                  <c:v>Сложность получения доступа к земельным участкам</c:v>
                </c:pt>
                <c:pt idx="1">
                  <c:v>Ограничения доступа к товарам и услугам субъектов естественных монополий (электроснабжение, водоснабжение, водоочистка, водоотведение, теплоснабжение, газоснабжения), в том числе экономические – высокая стоимость доступа</c:v>
                </c:pt>
                <c:pt idx="2">
                  <c:v>Сложность/ затянутость процедуры получения разрешений/ лицензий</c:v>
                </c:pt>
                <c:pt idx="3">
                  <c:v>Высокие транспортные и логистические издержки</c:v>
                </c:pt>
                <c:pt idx="4">
                  <c:v>Неразвитость транспортной сети</c:v>
                </c:pt>
                <c:pt idx="5">
                  <c:v>Недостаток квалифицированных кадров</c:v>
                </c:pt>
                <c:pt idx="6">
                  <c:v>Конкуренция со стороны теневого сектора</c:v>
                </c:pt>
                <c:pt idx="7">
                  <c:v>Высокие налоги</c:v>
                </c:pt>
                <c:pt idx="8">
                  <c:v>Высокие барьеры доступа к финансовым ресурсам (в частности, высокая стоимость кредитов)</c:v>
                </c:pt>
                <c:pt idx="9">
                  <c:v>Нестабильность российского законодательства в отношении регулирования деятельности предприятий</c:v>
                </c:pt>
              </c:strCache>
            </c:strRef>
          </c:cat>
          <c:val>
            <c:numRef>
              <c:f>Лист1!$B$2:$B$11</c:f>
              <c:numCache>
                <c:formatCode>General</c:formatCode>
                <c:ptCount val="10"/>
                <c:pt idx="0">
                  <c:v>13</c:v>
                </c:pt>
                <c:pt idx="1">
                  <c:v>21</c:v>
                </c:pt>
                <c:pt idx="2">
                  <c:v>22</c:v>
                </c:pt>
                <c:pt idx="3">
                  <c:v>22</c:v>
                </c:pt>
                <c:pt idx="4">
                  <c:v>37</c:v>
                </c:pt>
                <c:pt idx="5">
                  <c:v>43</c:v>
                </c:pt>
                <c:pt idx="6">
                  <c:v>79</c:v>
                </c:pt>
                <c:pt idx="7">
                  <c:v>91</c:v>
                </c:pt>
                <c:pt idx="8">
                  <c:v>167</c:v>
                </c:pt>
                <c:pt idx="9">
                  <c:v>212</c:v>
                </c:pt>
              </c:numCache>
            </c:numRef>
          </c:val>
        </c:ser>
        <c:dLbls>
          <c:showLegendKey val="0"/>
          <c:showVal val="0"/>
          <c:showCatName val="0"/>
          <c:showSerName val="0"/>
          <c:showPercent val="0"/>
          <c:showBubbleSize val="0"/>
        </c:dLbls>
        <c:gapWidth val="150"/>
        <c:axId val="433662208"/>
        <c:axId val="433672192"/>
      </c:barChart>
      <c:catAx>
        <c:axId val="433662208"/>
        <c:scaling>
          <c:orientation val="minMax"/>
        </c:scaling>
        <c:delete val="0"/>
        <c:axPos val="l"/>
        <c:majorGridlines/>
        <c:numFmt formatCode="General" sourceLinked="0"/>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ru-RU"/>
          </a:p>
        </c:txPr>
        <c:crossAx val="433672192"/>
        <c:crosses val="autoZero"/>
        <c:auto val="1"/>
        <c:lblAlgn val="ctr"/>
        <c:lblOffset val="100"/>
        <c:noMultiLvlLbl val="0"/>
      </c:catAx>
      <c:valAx>
        <c:axId val="433672192"/>
        <c:scaling>
          <c:orientation val="minMax"/>
          <c:max val="250"/>
        </c:scaling>
        <c:delete val="0"/>
        <c:axPos val="b"/>
        <c:majorGridlines/>
        <c:numFmt formatCode="General" sourceLinked="1"/>
        <c:majorTickMark val="out"/>
        <c:minorTickMark val="none"/>
        <c:tickLblPos val="nextTo"/>
        <c:crossAx val="433662208"/>
        <c:crosses val="autoZero"/>
        <c:crossBetween val="between"/>
        <c:majorUnit val="50"/>
      </c:valAx>
    </c:plotArea>
    <c:plotVisOnly val="1"/>
    <c:dispBlanksAs val="gap"/>
    <c:showDLblsOverMax val="0"/>
  </c:chart>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24631539388130883"/>
          <c:y val="1.5415224307635242E-2"/>
        </c:manualLayout>
      </c:layout>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1586635536685358"/>
          <c:y val="9.8267459634429885E-2"/>
          <c:w val="0.71639399593514352"/>
          <c:h val="0.527236123184881"/>
        </c:manualLayout>
      </c:layout>
      <c:pie3DChart>
        <c:varyColors val="1"/>
        <c:ser>
          <c:idx val="0"/>
          <c:order val="0"/>
          <c:tx>
            <c:strRef>
              <c:f>Лист1!$B$1</c:f>
              <c:strCache>
                <c:ptCount val="1"/>
                <c:pt idx="0">
                  <c:v>Уровень административных барьеров</c:v>
                </c:pt>
              </c:strCache>
            </c:strRef>
          </c:tx>
          <c:spPr>
            <a:effectLst>
              <a:innerShdw blurRad="63500" dist="50800" dir="18900000">
                <a:prstClr val="black">
                  <a:alpha val="50000"/>
                </a:prstClr>
              </a:innerShdw>
            </a:effectLst>
            <a:scene3d>
              <a:camera prst="orthographicFront"/>
              <a:lightRig rig="threePt" dir="t"/>
            </a:scene3d>
            <a:sp3d>
              <a:bevelT/>
            </a:sp3d>
          </c:spPr>
          <c:dPt>
            <c:idx val="0"/>
            <c:bubble3D val="0"/>
          </c:dPt>
          <c:dPt>
            <c:idx val="1"/>
            <c:bubble3D val="0"/>
          </c:dPt>
          <c:dPt>
            <c:idx val="2"/>
            <c:bubble3D val="0"/>
          </c:dPt>
          <c:dPt>
            <c:idx val="3"/>
            <c:bubble3D val="0"/>
          </c:dPt>
          <c:dLbls>
            <c:dLbl>
              <c:idx val="0"/>
              <c:layout>
                <c:manualLayout>
                  <c:x val="-7.5294035141034527E-2"/>
                  <c:y val="5.8610576099535829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1.4789711911308774E-2"/>
                  <c:y val="-0.18645488429202234"/>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1656590331978418E-2"/>
                  <c:y val="-0.11180943182489551"/>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Лист1!$A$2:$A$7</c:f>
              <c:strCache>
                <c:ptCount val="6"/>
                <c:pt idx="0">
                  <c:v>Административные барьеры были полностью устранены</c:v>
                </c:pt>
                <c:pt idx="1">
                  <c:v>Бизнесу стало проще преодолевать административные барьеры, чем раньше</c:v>
                </c:pt>
                <c:pt idx="2">
                  <c:v>Уровень и количество административных барьеров не изменились</c:v>
                </c:pt>
                <c:pt idx="3">
                  <c:v>Бизнесу стало сложнее преодолевать административные барьеры, чем раньше</c:v>
                </c:pt>
                <c:pt idx="4">
                  <c:v>Ранее административные барьеры отсутствовали, однако сейчас появились</c:v>
                </c:pt>
                <c:pt idx="5">
                  <c:v>Административные барьеры отсутствуют, как и ранее</c:v>
                </c:pt>
              </c:strCache>
            </c:strRef>
          </c:cat>
          <c:val>
            <c:numRef>
              <c:f>Лист1!$B$2:$B$7</c:f>
              <c:numCache>
                <c:formatCode>General</c:formatCode>
                <c:ptCount val="6"/>
                <c:pt idx="0">
                  <c:v>69</c:v>
                </c:pt>
                <c:pt idx="1">
                  <c:v>93</c:v>
                </c:pt>
                <c:pt idx="2">
                  <c:v>13</c:v>
                </c:pt>
                <c:pt idx="3">
                  <c:v>7</c:v>
                </c:pt>
                <c:pt idx="4">
                  <c:v>0</c:v>
                </c:pt>
                <c:pt idx="5">
                  <c:v>117</c:v>
                </c:pt>
              </c:numCache>
            </c:numRef>
          </c:val>
        </c:ser>
        <c:dLbls>
          <c:showLegendKey val="0"/>
          <c:showVal val="0"/>
          <c:showCatName val="0"/>
          <c:showSerName val="0"/>
          <c:showPercent val="0"/>
          <c:showBubbleSize val="0"/>
          <c:showLeaderLines val="1"/>
        </c:dLbls>
      </c:pie3DChart>
      <c:spPr>
        <a:noFill/>
        <a:ln w="25406">
          <a:noFill/>
        </a:ln>
      </c:spPr>
    </c:plotArea>
    <c:legend>
      <c:legendPos val="b"/>
      <c:layout>
        <c:manualLayout>
          <c:xMode val="edge"/>
          <c:yMode val="edge"/>
          <c:x val="6.3871347282924457E-2"/>
          <c:y val="0.63386437160471221"/>
          <c:w val="0.89463181780325329"/>
          <c:h val="0.33339558900977506"/>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scene3d>
      <a:camera prst="orthographicFront"/>
      <a:lightRig rig="threePt" dir="t"/>
    </a:scene3d>
    <a:sp3d prstMaterial="metal"/>
  </c:sp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Оценка деятельности органов власти</a:t>
            </a:r>
          </a:p>
        </c:rich>
      </c:tx>
      <c:layout>
        <c:manualLayout>
          <c:xMode val="edge"/>
          <c:yMode val="edge"/>
          <c:x val="0.25736376016771761"/>
          <c:y val="4.8499388057923296E-2"/>
        </c:manualLayout>
      </c:layout>
      <c:overlay val="0"/>
    </c:title>
    <c:autoTitleDeleted val="0"/>
    <c:plotArea>
      <c:layout>
        <c:manualLayout>
          <c:layoutTarget val="inner"/>
          <c:xMode val="edge"/>
          <c:yMode val="edge"/>
          <c:x val="0.1415798355693724"/>
          <c:y val="0.20153730783652044"/>
          <c:w val="0.32878486733344864"/>
          <c:h val="0.7241256809886385"/>
        </c:manualLayout>
      </c:layout>
      <c:doughnutChart>
        <c:varyColors val="1"/>
        <c:ser>
          <c:idx val="0"/>
          <c:order val="0"/>
          <c:tx>
            <c:strRef>
              <c:f>Лист1!$B$1</c:f>
              <c:strCache>
                <c:ptCount val="1"/>
                <c:pt idx="0">
                  <c:v>чел.</c:v>
                </c:pt>
              </c:strCache>
            </c:strRef>
          </c:tx>
          <c:explosion val="2"/>
          <c:dLbls>
            <c:dLbl>
              <c:idx val="2"/>
              <c:layout>
                <c:manualLayout>
                  <c:x val="-7.0751068967054062E-2"/>
                  <c:y val="1.3782051861752636E-2"/>
                </c:manualLayout>
              </c:layout>
              <c:showLegendKey val="0"/>
              <c:showVal val="0"/>
              <c:showCatName val="0"/>
              <c:showSerName val="0"/>
              <c:showPercent val="1"/>
              <c:showBubbleSize val="0"/>
            </c:dLbl>
            <c:dLbl>
              <c:idx val="3"/>
              <c:layout>
                <c:manualLayout>
                  <c:x val="-6.4508327587608105E-2"/>
                  <c:y val="-4.5940172872508789E-2"/>
                </c:manualLayout>
              </c:layout>
              <c:showLegendKey val="0"/>
              <c:showVal val="0"/>
              <c:showCatName val="0"/>
              <c:showSerName val="0"/>
              <c:showPercent val="1"/>
              <c:showBubbleSize val="0"/>
            </c:dLbl>
            <c:numFmt formatCode="0.0%" sourceLinked="0"/>
            <c:spPr>
              <a:noFill/>
              <a:ln>
                <a:noFill/>
              </a:ln>
              <a:effectLst/>
            </c:spPr>
            <c:txPr>
              <a:bodyPr/>
              <a:lstStyle/>
              <a:p>
                <a:pPr>
                  <a:defRPr b="1" i="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Органы власти помогают бизнесу своими действиями</c:v>
                </c:pt>
                <c:pt idx="1">
                  <c:v>Органы власти ничего не предпринимают, что и требуется</c:v>
                </c:pt>
                <c:pt idx="2">
                  <c:v>Органы власти не предпринимают каких-либо действий, но их участие необходимо</c:v>
                </c:pt>
                <c:pt idx="3">
                  <c:v>Орнаны власти только мешают бизнесу своими действиями</c:v>
                </c:pt>
                <c:pt idx="4">
                  <c:v>В чем-то органы власти помогают, в чем-то мешают</c:v>
                </c:pt>
              </c:strCache>
            </c:strRef>
          </c:cat>
          <c:val>
            <c:numRef>
              <c:f>Лист1!$B$2:$B$6</c:f>
              <c:numCache>
                <c:formatCode>General</c:formatCode>
                <c:ptCount val="5"/>
                <c:pt idx="0">
                  <c:v>211</c:v>
                </c:pt>
                <c:pt idx="1">
                  <c:v>8</c:v>
                </c:pt>
                <c:pt idx="2">
                  <c:v>2</c:v>
                </c:pt>
                <c:pt idx="3">
                  <c:v>3</c:v>
                </c:pt>
                <c:pt idx="4">
                  <c:v>75</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54238255608196817"/>
          <c:y val="0.1736261092363455"/>
          <c:w val="0.43659118817518272"/>
          <c:h val="0.6904457609923931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Потребители, </a:t>
            </a:r>
            <a:br>
              <a:rPr lang="ru-RU" sz="1400">
                <a:latin typeface="Times New Roman" panose="02020603050405020304" pitchFamily="18" charset="0"/>
                <a:cs typeface="Times New Roman" panose="02020603050405020304" pitchFamily="18" charset="0"/>
              </a:rPr>
            </a:br>
            <a:r>
              <a:rPr lang="ru-RU" sz="1400">
                <a:latin typeface="Times New Roman" panose="02020603050405020304" pitchFamily="18" charset="0"/>
                <a:cs typeface="Times New Roman" panose="02020603050405020304" pitchFamily="18" charset="0"/>
              </a:rPr>
              <a:t>принявшие участие в опросе </a:t>
            </a:r>
            <a:br>
              <a:rPr lang="ru-RU" sz="1400">
                <a:latin typeface="Times New Roman" panose="02020603050405020304" pitchFamily="18" charset="0"/>
                <a:cs typeface="Times New Roman" panose="02020603050405020304" pitchFamily="18" charset="0"/>
              </a:rPr>
            </a:br>
            <a:r>
              <a:rPr lang="ru-RU" sz="1200" b="0">
                <a:latin typeface="Times New Roman" panose="02020603050405020304" pitchFamily="18" charset="0"/>
                <a:cs typeface="Times New Roman" panose="02020603050405020304" pitchFamily="18" charset="0"/>
              </a:rPr>
              <a:t>(количество потребителей)</a:t>
            </a:r>
          </a:p>
        </c:rich>
      </c:tx>
      <c:layout>
        <c:manualLayout>
          <c:xMode val="edge"/>
          <c:yMode val="edge"/>
          <c:x val="0.28413336116731314"/>
          <c:y val="3.8207016575758221E-3"/>
        </c:manualLayout>
      </c:layout>
      <c:overlay val="0"/>
    </c:title>
    <c:autoTitleDeleted val="0"/>
    <c:plotArea>
      <c:layout>
        <c:manualLayout>
          <c:layoutTarget val="inner"/>
          <c:xMode val="edge"/>
          <c:yMode val="edge"/>
          <c:x val="6.391068182966933E-2"/>
          <c:y val="0.18244285502048094"/>
          <c:w val="0.93608928590834506"/>
          <c:h val="0.67074838196121978"/>
        </c:manualLayout>
      </c:layout>
      <c:barChart>
        <c:barDir val="col"/>
        <c:grouping val="clustered"/>
        <c:varyColors val="0"/>
        <c:ser>
          <c:idx val="0"/>
          <c:order val="0"/>
          <c:tx>
            <c:strRef>
              <c:f>Лист1!$B$1</c:f>
              <c:strCache>
                <c:ptCount val="1"/>
                <c:pt idx="0">
                  <c:v>Социальный статус</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Работаю</c:v>
                </c:pt>
                <c:pt idx="1">
                  <c:v>Без работы</c:v>
                </c:pt>
                <c:pt idx="2">
                  <c:v>Учусь / студент</c:v>
                </c:pt>
                <c:pt idx="3">
                  <c:v>Домохозяйка</c:v>
                </c:pt>
                <c:pt idx="4">
                  <c:v>Пенситонер</c:v>
                </c:pt>
              </c:strCache>
            </c:strRef>
          </c:cat>
          <c:val>
            <c:numRef>
              <c:f>Лист1!$B$2:$B$6</c:f>
              <c:numCache>
                <c:formatCode>General</c:formatCode>
                <c:ptCount val="5"/>
                <c:pt idx="0">
                  <c:v>1117</c:v>
                </c:pt>
                <c:pt idx="1">
                  <c:v>67</c:v>
                </c:pt>
                <c:pt idx="2">
                  <c:v>132</c:v>
                </c:pt>
                <c:pt idx="3">
                  <c:v>46</c:v>
                </c:pt>
                <c:pt idx="4">
                  <c:v>106</c:v>
                </c:pt>
              </c:numCache>
            </c:numRef>
          </c:val>
        </c:ser>
        <c:dLbls>
          <c:showLegendKey val="0"/>
          <c:showVal val="1"/>
          <c:showCatName val="0"/>
          <c:showSerName val="0"/>
          <c:showPercent val="0"/>
          <c:showBubbleSize val="0"/>
        </c:dLbls>
        <c:gapWidth val="150"/>
        <c:axId val="433983872"/>
        <c:axId val="433986560"/>
      </c:barChart>
      <c:catAx>
        <c:axId val="433983872"/>
        <c:scaling>
          <c:orientation val="minMax"/>
        </c:scaling>
        <c:delete val="0"/>
        <c:axPos val="b"/>
        <c:numFmt formatCode="General" sourceLinked="0"/>
        <c:majorTickMark val="out"/>
        <c:minorTickMark val="none"/>
        <c:tickLblPos val="nextTo"/>
        <c:txPr>
          <a:bodyPr anchor="ctr" anchorCtr="0"/>
          <a:lstStyle/>
          <a:p>
            <a:pPr>
              <a:defRPr sz="800">
                <a:latin typeface="Times New Roman" panose="02020603050405020304" pitchFamily="18" charset="0"/>
                <a:cs typeface="Times New Roman" panose="02020603050405020304" pitchFamily="18" charset="0"/>
              </a:defRPr>
            </a:pPr>
            <a:endParaRPr lang="ru-RU"/>
          </a:p>
        </c:txPr>
        <c:crossAx val="433986560"/>
        <c:crosses val="autoZero"/>
        <c:auto val="1"/>
        <c:lblAlgn val="ctr"/>
        <c:lblOffset val="100"/>
        <c:noMultiLvlLbl val="0"/>
      </c:catAx>
      <c:valAx>
        <c:axId val="433986560"/>
        <c:scaling>
          <c:orientation val="minMax"/>
          <c:max val="1200"/>
          <c:min val="0"/>
        </c:scaling>
        <c:delete val="0"/>
        <c:axPos val="l"/>
        <c:numFmt formatCode="General" sourceLinked="1"/>
        <c:majorTickMark val="out"/>
        <c:minorTickMark val="none"/>
        <c:tickLblPos val="nextTo"/>
        <c:txPr>
          <a:bodyPr/>
          <a:lstStyle/>
          <a:p>
            <a:pPr>
              <a:defRPr sz="700">
                <a:latin typeface="Times New Roman" panose="02020603050405020304" pitchFamily="18" charset="0"/>
                <a:cs typeface="Times New Roman" panose="02020603050405020304" pitchFamily="18" charset="0"/>
              </a:defRPr>
            </a:pPr>
            <a:endParaRPr lang="ru-RU"/>
          </a:p>
        </c:txPr>
        <c:crossAx val="433983872"/>
        <c:crosses val="autoZero"/>
        <c:crossBetween val="between"/>
        <c:majorUnit val="100"/>
        <c:minorUnit val="1"/>
      </c:valAx>
    </c:plotArea>
    <c:plotVisOnly val="1"/>
    <c:dispBlanksAs val="gap"/>
    <c:showDLblsOverMax val="0"/>
  </c:chart>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a:t>Уровень доступности</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271397064339893E-3"/>
          <c:y val="0.33534801205404879"/>
          <c:w val="0.66782884211186744"/>
          <c:h val="0.48843053808645909"/>
        </c:manualLayout>
      </c:layout>
      <c:pie3DChart>
        <c:varyColors val="1"/>
        <c:ser>
          <c:idx val="0"/>
          <c:order val="0"/>
          <c:tx>
            <c:strRef>
              <c:f>Лист1!$B$1</c:f>
              <c:strCache>
                <c:ptCount val="1"/>
                <c:pt idx="0">
                  <c:v>Уровень доступности, 2018 год</c:v>
                </c:pt>
              </c:strCache>
            </c:strRef>
          </c:tx>
          <c:explosion val="25"/>
          <c:dLbls>
            <c:dLbl>
              <c:idx val="1"/>
              <c:layout>
                <c:manualLayout>
                  <c:x val="-3.0276662819742992E-2"/>
                  <c:y val="3.4680784570269171E-3"/>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9.3309775494952209E-3"/>
                  <c:y val="-7.50942012206081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0199220358278964E-2"/>
                  <c:y val="-1.5970487125968123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1350</c:v>
                </c:pt>
                <c:pt idx="1">
                  <c:v>61</c:v>
                </c:pt>
                <c:pt idx="2">
                  <c:v>40</c:v>
                </c:pt>
                <c:pt idx="3">
                  <c:v>17</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8146512758594526"/>
          <c:y val="0.2713133080587149"/>
          <c:w val="0.40278357545396321"/>
          <c:h val="0.57465733449985423"/>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a:t>Уровень понятности</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8460673251438952E-4"/>
          <c:y val="0.31569329720718858"/>
          <c:w val="0.66782884211186744"/>
          <c:h val="0.48843053808645909"/>
        </c:manualLayout>
      </c:layout>
      <c:pie3DChart>
        <c:varyColors val="1"/>
        <c:ser>
          <c:idx val="0"/>
          <c:order val="0"/>
          <c:tx>
            <c:strRef>
              <c:f>Лист1!$B$1</c:f>
              <c:strCache>
                <c:ptCount val="1"/>
                <c:pt idx="0">
                  <c:v>Уровень понятности, 2018 год</c:v>
                </c:pt>
              </c:strCache>
            </c:strRef>
          </c:tx>
          <c:explosion val="25"/>
          <c:dLbls>
            <c:dLbl>
              <c:idx val="1"/>
              <c:layout>
                <c:manualLayout>
                  <c:x val="-5.9189244977031541E-2"/>
                  <c:y val="1.2931732628953235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523948144927708E-2"/>
                  <c:y val="-2.1155902623867288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1351</c:v>
                </c:pt>
                <c:pt idx="1">
                  <c:v>47</c:v>
                </c:pt>
                <c:pt idx="2">
                  <c:v>49</c:v>
                </c:pt>
                <c:pt idx="3">
                  <c:v>21</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2484293487130995"/>
          <c:y val="0.24354944644652921"/>
          <c:w val="0.46020849229510646"/>
          <c:h val="0.57520142224224813"/>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a:t>Уровень получения</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8476667426105024E-3"/>
          <c:y val="0.28918334016391645"/>
          <c:w val="0.74331608548931383"/>
          <c:h val="0.54429770275371092"/>
        </c:manualLayout>
      </c:layout>
      <c:pie3DChart>
        <c:varyColors val="1"/>
        <c:ser>
          <c:idx val="0"/>
          <c:order val="0"/>
          <c:tx>
            <c:strRef>
              <c:f>Лист1!$B$1</c:f>
              <c:strCache>
                <c:ptCount val="1"/>
                <c:pt idx="0">
                  <c:v>Уровень получения, 2018 год</c:v>
                </c:pt>
              </c:strCache>
            </c:strRef>
          </c:tx>
          <c:explosion val="25"/>
          <c:dLbls>
            <c:dLbl>
              <c:idx val="1"/>
              <c:layout>
                <c:manualLayout>
                  <c:x val="-4.2810908126314398E-2"/>
                  <c:y val="3.9879050411458533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5.8262514979727474E-2"/>
                  <c:y val="6.1748253469329174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1363</c:v>
                </c:pt>
                <c:pt idx="1">
                  <c:v>39</c:v>
                </c:pt>
                <c:pt idx="2">
                  <c:v>45</c:v>
                </c:pt>
                <c:pt idx="3">
                  <c:v>21</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9533272938187831"/>
          <c:y val="0.37445622269046575"/>
          <c:w val="0.39098852643419574"/>
          <c:h val="0.37814517636507083"/>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latin typeface="Times New Roman" panose="02020603050405020304" pitchFamily="18" charset="0"/>
                <a:cs typeface="Times New Roman" panose="02020603050405020304" pitchFamily="18" charset="0"/>
              </a:defRPr>
            </a:pPr>
            <a:r>
              <a:rPr lang="ru-RU" sz="1050">
                <a:latin typeface="Times New Roman" panose="02020603050405020304" pitchFamily="18" charset="0"/>
                <a:cs typeface="Times New Roman" panose="02020603050405020304" pitchFamily="18" charset="0"/>
              </a:rPr>
              <a:t>Факторы конкурентоспособности продукции, работ и услуг для бизнеса </a:t>
            </a:r>
            <a:r>
              <a:rPr lang="ru-RU" sz="1050" b="0">
                <a:latin typeface="Times New Roman" panose="02020603050405020304" pitchFamily="18" charset="0"/>
                <a:cs typeface="Times New Roman" panose="02020603050405020304" pitchFamily="18" charset="0"/>
              </a:rPr>
              <a:t>(количество респондентов)</a:t>
            </a:r>
          </a:p>
        </c:rich>
      </c:tx>
      <c:layout>
        <c:manualLayout>
          <c:xMode val="edge"/>
          <c:yMode val="edge"/>
          <c:x val="0.17425925925925925"/>
          <c:y val="0"/>
        </c:manualLayout>
      </c:layout>
      <c:overlay val="0"/>
    </c:title>
    <c:autoTitleDeleted val="0"/>
    <c:plotArea>
      <c:layout>
        <c:manualLayout>
          <c:layoutTarget val="inner"/>
          <c:xMode val="edge"/>
          <c:yMode val="edge"/>
          <c:x val="7.1564679637919112E-2"/>
          <c:y val="0.22931508561429825"/>
          <c:w val="0.35626685362959765"/>
          <c:h val="0.67551896921975663"/>
        </c:manualLayout>
      </c:layout>
      <c:doughnutChart>
        <c:varyColors val="1"/>
        <c:ser>
          <c:idx val="0"/>
          <c:order val="0"/>
          <c:tx>
            <c:strRef>
              <c:f>Лист1!$B$1</c:f>
              <c:strCache>
                <c:ptCount val="1"/>
                <c:pt idx="0">
                  <c:v>чел.</c:v>
                </c:pt>
              </c:strCache>
            </c:strRef>
          </c:tx>
          <c:dLbls>
            <c:dLbl>
              <c:idx val="5"/>
              <c:layout>
                <c:manualLayout>
                  <c:x val="-7.413059765240473E-3"/>
                  <c:y val="-0.11636000667351465"/>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9.3927477633057154E-3"/>
                  <c:y val="-0.11944487153484294"/>
                </c:manualLayout>
              </c:layout>
              <c:showLegendKey val="0"/>
              <c:showVal val="1"/>
              <c:showCatName val="0"/>
              <c:showSerName val="0"/>
              <c:showPercent val="0"/>
              <c:showBubbleSize val="0"/>
            </c:dLbl>
            <c:spPr>
              <a:noFill/>
              <a:ln>
                <a:noFill/>
              </a:ln>
              <a:effectLst/>
            </c:spPr>
            <c:txPr>
              <a:bodyPr/>
              <a:lstStyle/>
              <a:p>
                <a:pPr>
                  <a:defRPr b="1" i="1"/>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Лист1!$A$2:$A$8</c:f>
              <c:strCache>
                <c:ptCount val="7"/>
                <c:pt idx="0">
                  <c:v>Низкая цена</c:v>
                </c:pt>
                <c:pt idx="1">
                  <c:v>Высокое качество</c:v>
                </c:pt>
                <c:pt idx="2">
                  <c:v>Уникальность продукции</c:v>
                </c:pt>
                <c:pt idx="3">
                  <c:v>Предложение сопутствующих услуг, товаров, счервисов (гарантий, ремонта и т.д.)</c:v>
                </c:pt>
                <c:pt idx="4">
                  <c:v>Доверительные отношения с клиентами</c:v>
                </c:pt>
                <c:pt idx="5">
                  <c:v>Доверительные отношения с поставщиками</c:v>
                </c:pt>
                <c:pt idx="6">
                  <c:v>Другое</c:v>
                </c:pt>
              </c:strCache>
            </c:strRef>
          </c:cat>
          <c:val>
            <c:numRef>
              <c:f>Лист1!$B$2:$B$8</c:f>
              <c:numCache>
                <c:formatCode>General</c:formatCode>
                <c:ptCount val="7"/>
                <c:pt idx="0">
                  <c:v>31</c:v>
                </c:pt>
                <c:pt idx="1">
                  <c:v>114</c:v>
                </c:pt>
                <c:pt idx="2">
                  <c:v>108</c:v>
                </c:pt>
                <c:pt idx="3">
                  <c:v>37</c:v>
                </c:pt>
                <c:pt idx="4">
                  <c:v>4</c:v>
                </c:pt>
                <c:pt idx="5">
                  <c:v>3</c:v>
                </c:pt>
                <c:pt idx="6">
                  <c:v>2</c:v>
                </c:pt>
              </c:numCache>
            </c:numRef>
          </c:val>
        </c:ser>
        <c:dLbls>
          <c:showLegendKey val="0"/>
          <c:showVal val="0"/>
          <c:showCatName val="0"/>
          <c:showSerName val="0"/>
          <c:showPercent val="0"/>
          <c:showBubbleSize val="0"/>
          <c:showLeaderLines val="1"/>
        </c:dLbls>
        <c:firstSliceAng val="0"/>
        <c:holeSize val="50"/>
      </c:doughnutChart>
    </c:plotArea>
    <c:legend>
      <c:legendPos val="r"/>
      <c:layout>
        <c:manualLayout>
          <c:xMode val="edge"/>
          <c:yMode val="edge"/>
          <c:x val="0.44770574911012834"/>
          <c:y val="0.23117110361204848"/>
          <c:w val="0.53908747707906379"/>
          <c:h val="0.72093342877594835"/>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600">
                <a:latin typeface="Times New Roman" panose="02020603050405020304" pitchFamily="18" charset="0"/>
                <a:cs typeface="Times New Roman" panose="02020603050405020304" pitchFamily="18" charset="0"/>
              </a:defRPr>
            </a:pPr>
            <a:r>
              <a:rPr lang="ru-RU" sz="1600">
                <a:latin typeface="Times New Roman" panose="02020603050405020304" pitchFamily="18" charset="0"/>
                <a:cs typeface="Times New Roman" panose="02020603050405020304" pitchFamily="18" charset="0"/>
              </a:rPr>
              <a:t>Меры повышения конкурентоспособности </a:t>
            </a:r>
            <a:r>
              <a:rPr lang="ru-RU" sz="1400" b="0">
                <a:latin typeface="Times New Roman" panose="02020603050405020304" pitchFamily="18" charset="0"/>
                <a:cs typeface="Times New Roman" panose="02020603050405020304" pitchFamily="18" charset="0"/>
              </a:rPr>
              <a:t>(количество организаций)</a:t>
            </a:r>
          </a:p>
        </c:rich>
      </c:tx>
      <c:overlay val="1"/>
    </c:title>
    <c:autoTitleDeleted val="0"/>
    <c:view3D>
      <c:rotX val="15"/>
      <c:rotY val="20"/>
      <c:rAngAx val="1"/>
    </c:view3D>
    <c:floor>
      <c:thickness val="0"/>
    </c:floor>
    <c:sideWall>
      <c:thickness val="0"/>
    </c:sideWall>
    <c:backWall>
      <c:thickness val="0"/>
    </c:backWall>
    <c:plotArea>
      <c:layout>
        <c:manualLayout>
          <c:layoutTarget val="inner"/>
          <c:xMode val="edge"/>
          <c:yMode val="edge"/>
          <c:x val="0.49643392732790598"/>
          <c:y val="8.0134960371071332E-2"/>
          <c:w val="0.46999923356246415"/>
          <c:h val="0.8617184376478384"/>
        </c:manualLayout>
      </c:layout>
      <c:bar3DChart>
        <c:barDir val="bar"/>
        <c:grouping val="clustered"/>
        <c:varyColors val="0"/>
        <c:ser>
          <c:idx val="0"/>
          <c:order val="0"/>
          <c:tx>
            <c:strRef>
              <c:f>Лист1!$B$1</c:f>
              <c:strCache>
                <c:ptCount val="1"/>
                <c:pt idx="0">
                  <c:v>Ряд 1</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Лист1!$A$2:$A$13</c:f>
              <c:strCache>
                <c:ptCount val="12"/>
                <c:pt idx="0">
                  <c:v>Самостоятельное проведение НИОКР (Научно-исследовательские и опытно-конструкторские работы)</c:v>
                </c:pt>
                <c:pt idx="1">
                  <c:v>Другое</c:v>
                </c:pt>
                <c:pt idx="2">
                  <c:v>Выход на новые продуктовые рынки (реализация полностью нового для бизнеса товара/ работы/ услуги)</c:v>
                </c:pt>
                <c:pt idx="3">
                  <c:v>Выход на новые географические рынки</c:v>
                </c:pt>
                <c:pt idx="4">
                  <c:v>Новые способы продвижения продукции (маркетинговые стратегии)</c:v>
                </c:pt>
                <c:pt idx="5">
                  <c:v>Приобретение технологий, патентов, лицензий, ноу-хау</c:v>
                </c:pt>
                <c:pt idx="6">
                  <c:v>Развитие и расширение системы представительств (торговой сети, сети филиалов и пр.)</c:v>
                </c:pt>
                <c:pt idx="7">
                  <c:v>Сокращение затрат на производство/ реализацию продукции (не снижая при этом объема производства/ реализации продукции)</c:v>
                </c:pt>
                <c:pt idx="8">
                  <c:v>Разработка новых модификаций производимой продукции</c:v>
                </c:pt>
                <c:pt idx="9">
                  <c:v>Обучение персонала</c:v>
                </c:pt>
                <c:pt idx="10">
                  <c:v>Покупка машин и технологического оборудования</c:v>
                </c:pt>
                <c:pt idx="11">
                  <c:v>Не предпринималось никаких действий</c:v>
                </c:pt>
              </c:strCache>
            </c:strRef>
          </c:cat>
          <c:val>
            <c:numRef>
              <c:f>Лист1!$B$2:$B$13</c:f>
              <c:numCache>
                <c:formatCode>General</c:formatCode>
                <c:ptCount val="12"/>
                <c:pt idx="0">
                  <c:v>2</c:v>
                </c:pt>
                <c:pt idx="1">
                  <c:v>3</c:v>
                </c:pt>
                <c:pt idx="2">
                  <c:v>7</c:v>
                </c:pt>
                <c:pt idx="3">
                  <c:v>8</c:v>
                </c:pt>
                <c:pt idx="4">
                  <c:v>10</c:v>
                </c:pt>
                <c:pt idx="5">
                  <c:v>18</c:v>
                </c:pt>
                <c:pt idx="6">
                  <c:v>24</c:v>
                </c:pt>
                <c:pt idx="7">
                  <c:v>27</c:v>
                </c:pt>
                <c:pt idx="8">
                  <c:v>29</c:v>
                </c:pt>
                <c:pt idx="9">
                  <c:v>30</c:v>
                </c:pt>
                <c:pt idx="10">
                  <c:v>54</c:v>
                </c:pt>
                <c:pt idx="11">
                  <c:v>156</c:v>
                </c:pt>
              </c:numCache>
            </c:numRef>
          </c:val>
        </c:ser>
        <c:dLbls>
          <c:showLegendKey val="0"/>
          <c:showVal val="0"/>
          <c:showCatName val="0"/>
          <c:showSerName val="0"/>
          <c:showPercent val="0"/>
          <c:showBubbleSize val="0"/>
        </c:dLbls>
        <c:gapWidth val="150"/>
        <c:shape val="box"/>
        <c:axId val="435382912"/>
        <c:axId val="435384704"/>
        <c:axId val="0"/>
      </c:bar3DChart>
      <c:catAx>
        <c:axId val="435382912"/>
        <c:scaling>
          <c:orientation val="minMax"/>
        </c:scaling>
        <c:delete val="0"/>
        <c:axPos val="l"/>
        <c:numFmt formatCode="General" sourceLinked="0"/>
        <c:majorTickMark val="out"/>
        <c:minorTickMark val="none"/>
        <c:tickLblPos val="nextTo"/>
        <c:txPr>
          <a:bodyPr anchor="t" anchorCtr="0"/>
          <a:lstStyle/>
          <a:p>
            <a:pPr>
              <a:defRPr sz="800">
                <a:latin typeface="Times New Roman" panose="02020603050405020304" pitchFamily="18" charset="0"/>
                <a:cs typeface="Times New Roman" panose="02020603050405020304" pitchFamily="18" charset="0"/>
              </a:defRPr>
            </a:pPr>
            <a:endParaRPr lang="ru-RU"/>
          </a:p>
        </c:txPr>
        <c:crossAx val="435384704"/>
        <c:crosses val="autoZero"/>
        <c:auto val="1"/>
        <c:lblAlgn val="ctr"/>
        <c:lblOffset val="100"/>
        <c:noMultiLvlLbl val="0"/>
      </c:catAx>
      <c:valAx>
        <c:axId val="435384704"/>
        <c:scaling>
          <c:orientation val="minMax"/>
          <c:max val="160"/>
        </c:scaling>
        <c:delete val="0"/>
        <c:axPos val="b"/>
        <c:majorGridlines/>
        <c:numFmt formatCode="General" sourceLinked="1"/>
        <c:majorTickMark val="out"/>
        <c:minorTickMark val="none"/>
        <c:tickLblPos val="nextTo"/>
        <c:crossAx val="435382912"/>
        <c:crosses val="autoZero"/>
        <c:crossBetween val="between"/>
      </c:valAx>
    </c:plotArea>
    <c:plotVisOnly val="1"/>
    <c:dispBlanksAs val="gap"/>
    <c:showDLblsOverMax val="0"/>
  </c:chart>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Препятствия для расширения действующего бизнеса </a:t>
            </a:r>
            <a:r>
              <a:rPr lang="ru-RU" sz="1400" b="0">
                <a:latin typeface="Times New Roman" panose="02020603050405020304" pitchFamily="18" charset="0"/>
                <a:cs typeface="Times New Roman" panose="02020603050405020304" pitchFamily="18" charset="0"/>
              </a:rPr>
              <a:t>(количество организаций)</a:t>
            </a:r>
          </a:p>
        </c:rich>
      </c:tx>
      <c:overlay val="0"/>
    </c:title>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Лист1!$B$1</c:f>
              <c:strCache>
                <c:ptCount val="1"/>
                <c:pt idx="0">
                  <c:v>Препятствия для расширения действующего бизнеса (количество организаций)</c:v>
                </c:pt>
              </c:strCache>
            </c:strRef>
          </c:tx>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Лист1!$A$2:$A$14</c:f>
              <c:strCache>
                <c:ptCount val="13"/>
                <c:pt idx="0">
                  <c:v>Неразвитость инновационной инфраструктуры (количество научно-исследовательских, инновационно-технологических и иных аналогичных центров)</c:v>
                </c:pt>
                <c:pt idx="1">
                  <c:v>Преимущества конкурентов вследствие обладания уникальными источниками сырья, патентами, лицензиями, ноу-хау, технологическими образцами и т.д.</c:v>
                </c:pt>
                <c:pt idx="2">
                  <c:v>Недостаточное качество инновационной инфраструктуры (научно-исследовательских, инновационно-технологических и иных аналогичных центров)</c:v>
                </c:pt>
                <c:pt idx="3">
                  <c:v>Поддержка местными властями традиционных участников рынка (производителей и поставщиков товаров и услуг)</c:v>
                </c:pt>
                <c:pt idx="4">
                  <c:v>Невозможность быстрого достижения необходимых масштабов деятельности, обеспечивающих прибыльность</c:v>
                </c:pt>
                <c:pt idx="5">
                  <c:v>Отсутствие информации о конкурентной ситуации на рынках</c:v>
                </c:pt>
                <c:pt idx="6">
                  <c:v>Жесткое противодействие традиционных участников рынка (производителей и поставщиков товаров и услуг)</c:v>
                </c:pt>
                <c:pt idx="7">
                  <c:v>Нет ограничений</c:v>
                </c:pt>
                <c:pt idx="8">
                  <c:v>Лояльность поставщиков и потребителей к традиционным участникам рынка (производителям и поставщикам товаров и услуг)</c:v>
                </c:pt>
                <c:pt idx="9">
                  <c:v>Насыщенность рынков сбыта</c:v>
                </c:pt>
                <c:pt idx="10">
                  <c:v>Высокие транспортные издержки</c:v>
                </c:pt>
                <c:pt idx="11">
                  <c:v>Высокие начальные издержки</c:v>
                </c:pt>
                <c:pt idx="12">
                  <c:v>Нехватка финансовых средств</c:v>
                </c:pt>
              </c:strCache>
            </c:strRef>
          </c:cat>
          <c:val>
            <c:numRef>
              <c:f>Лист1!$B$2:$B$14</c:f>
              <c:numCache>
                <c:formatCode>General</c:formatCode>
                <c:ptCount val="13"/>
                <c:pt idx="0">
                  <c:v>0</c:v>
                </c:pt>
                <c:pt idx="1">
                  <c:v>1</c:v>
                </c:pt>
                <c:pt idx="2">
                  <c:v>2</c:v>
                </c:pt>
                <c:pt idx="3">
                  <c:v>3</c:v>
                </c:pt>
                <c:pt idx="4">
                  <c:v>4</c:v>
                </c:pt>
                <c:pt idx="5">
                  <c:v>11</c:v>
                </c:pt>
                <c:pt idx="6">
                  <c:v>23</c:v>
                </c:pt>
                <c:pt idx="7">
                  <c:v>27</c:v>
                </c:pt>
                <c:pt idx="8">
                  <c:v>55</c:v>
                </c:pt>
                <c:pt idx="9">
                  <c:v>58</c:v>
                </c:pt>
                <c:pt idx="10">
                  <c:v>83</c:v>
                </c:pt>
                <c:pt idx="11">
                  <c:v>166</c:v>
                </c:pt>
                <c:pt idx="12">
                  <c:v>228</c:v>
                </c:pt>
              </c:numCache>
            </c:numRef>
          </c:val>
        </c:ser>
        <c:dLbls>
          <c:showLegendKey val="0"/>
          <c:showVal val="1"/>
          <c:showCatName val="0"/>
          <c:showSerName val="0"/>
          <c:showPercent val="0"/>
          <c:showBubbleSize val="0"/>
        </c:dLbls>
        <c:gapWidth val="150"/>
        <c:shape val="box"/>
        <c:axId val="435408256"/>
        <c:axId val="435550464"/>
        <c:axId val="0"/>
      </c:bar3DChart>
      <c:catAx>
        <c:axId val="435408256"/>
        <c:scaling>
          <c:orientation val="minMax"/>
        </c:scaling>
        <c:delete val="0"/>
        <c:axPos val="l"/>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435550464"/>
        <c:crosses val="autoZero"/>
        <c:auto val="1"/>
        <c:lblAlgn val="ctr"/>
        <c:lblOffset val="100"/>
        <c:noMultiLvlLbl val="0"/>
      </c:catAx>
      <c:valAx>
        <c:axId val="435550464"/>
        <c:scaling>
          <c:orientation val="minMax"/>
        </c:scaling>
        <c:delete val="0"/>
        <c:axPos val="b"/>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435408256"/>
        <c:crosses val="autoZero"/>
        <c:crossBetween val="between"/>
      </c:valAx>
    </c:plotArea>
    <c:plotVisOnly val="1"/>
    <c:dispBlanksAs val="gap"/>
    <c:showDLblsOverMax val="0"/>
  </c:chart>
  <c:externalData r:id="rId1">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Наиболее существенные препятствия, для расширения действующего бизнеса, </a:t>
            </a:r>
            <a:br>
              <a:rPr lang="ru-RU" sz="1400">
                <a:latin typeface="Times New Roman" panose="02020603050405020304" pitchFamily="18" charset="0"/>
                <a:cs typeface="Times New Roman" panose="02020603050405020304" pitchFamily="18" charset="0"/>
              </a:rPr>
            </a:br>
            <a:r>
              <a:rPr lang="ru-RU" sz="1200" b="0">
                <a:latin typeface="Times New Roman" panose="02020603050405020304" pitchFamily="18" charset="0"/>
                <a:cs typeface="Times New Roman" panose="02020603050405020304" pitchFamily="18" charset="0"/>
              </a:rPr>
              <a:t>количество организаций</a:t>
            </a:r>
            <a:endParaRPr lang="ru-RU" sz="1400" b="0">
              <a:latin typeface="Times New Roman" panose="02020603050405020304" pitchFamily="18" charset="0"/>
              <a:cs typeface="Times New Roman" panose="02020603050405020304" pitchFamily="18" charset="0"/>
            </a:endParaRPr>
          </a:p>
        </c:rich>
      </c:tx>
      <c:overlay val="0"/>
    </c:title>
    <c:autoTitleDeleted val="0"/>
    <c:plotArea>
      <c:layout/>
      <c:barChart>
        <c:barDir val="bar"/>
        <c:grouping val="clustered"/>
        <c:varyColors val="0"/>
        <c:ser>
          <c:idx val="0"/>
          <c:order val="0"/>
          <c:tx>
            <c:strRef>
              <c:f>Лист1!$B$1</c:f>
              <c:strCache>
                <c:ptCount val="1"/>
                <c:pt idx="0">
                  <c:v>Наиболее существенные препятствия, для расширения действующего бизнеса, количество организаций</c:v>
                </c:pt>
              </c:strCache>
            </c:strRef>
          </c:tx>
          <c:spPr>
            <a:solidFill>
              <a:schemeClr val="accent1">
                <a:lumMod val="40000"/>
                <a:lumOff val="60000"/>
              </a:schemeClr>
            </a:solidFill>
            <a:ln>
              <a:solidFill>
                <a:schemeClr val="tx2">
                  <a:lumMod val="60000"/>
                  <a:lumOff val="40000"/>
                </a:schemeClr>
              </a:solidFill>
            </a:ln>
          </c:spPr>
          <c:invertIfNegative val="0"/>
          <c:dLbls>
            <c:spPr>
              <a:noFill/>
              <a:ln>
                <a:noFill/>
              </a:ln>
              <a:effectLst/>
            </c:spPr>
            <c:txPr>
              <a:bodyPr/>
              <a:lstStyle/>
              <a:p>
                <a:pPr>
                  <a:defRPr sz="1050" b="1">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Лист1!$A$2:$A$9</c:f>
              <c:strCache>
                <c:ptCount val="8"/>
                <c:pt idx="0">
                  <c:v>Сложность/ затянутость процедуры получения разрешений/ лицензий</c:v>
                </c:pt>
                <c:pt idx="1">
                  <c:v>Высокие транспортные и логистические издержки</c:v>
                </c:pt>
                <c:pt idx="2">
                  <c:v>Неразвитость транспортной сети</c:v>
                </c:pt>
                <c:pt idx="3">
                  <c:v>Недостаток квалифицированных кадров</c:v>
                </c:pt>
                <c:pt idx="4">
                  <c:v>Конкуренция со стороны теневого сектора</c:v>
                </c:pt>
                <c:pt idx="5">
                  <c:v>Высокие налоги</c:v>
                </c:pt>
                <c:pt idx="6">
                  <c:v>Высокие барьеры доступа к финансовым ресурсам (в частности, высокая стоимость кредитов)</c:v>
                </c:pt>
                <c:pt idx="7">
                  <c:v>Нестабильность российского законодательства в отношении регулирования деятельности предприятий</c:v>
                </c:pt>
              </c:strCache>
            </c:strRef>
          </c:cat>
          <c:val>
            <c:numRef>
              <c:f>Лист1!$B$2:$B$9</c:f>
              <c:numCache>
                <c:formatCode>General</c:formatCode>
                <c:ptCount val="8"/>
                <c:pt idx="0">
                  <c:v>22</c:v>
                </c:pt>
                <c:pt idx="1">
                  <c:v>22</c:v>
                </c:pt>
                <c:pt idx="2">
                  <c:v>37</c:v>
                </c:pt>
                <c:pt idx="3">
                  <c:v>43</c:v>
                </c:pt>
                <c:pt idx="4">
                  <c:v>79</c:v>
                </c:pt>
                <c:pt idx="5">
                  <c:v>91</c:v>
                </c:pt>
                <c:pt idx="6">
                  <c:v>167</c:v>
                </c:pt>
                <c:pt idx="7">
                  <c:v>212</c:v>
                </c:pt>
              </c:numCache>
            </c:numRef>
          </c:val>
        </c:ser>
        <c:dLbls>
          <c:showLegendKey val="0"/>
          <c:showVal val="0"/>
          <c:showCatName val="0"/>
          <c:showSerName val="0"/>
          <c:showPercent val="0"/>
          <c:showBubbleSize val="0"/>
        </c:dLbls>
        <c:gapWidth val="150"/>
        <c:axId val="435960064"/>
        <c:axId val="435974144"/>
      </c:barChart>
      <c:catAx>
        <c:axId val="435960064"/>
        <c:scaling>
          <c:orientation val="minMax"/>
        </c:scaling>
        <c:delete val="0"/>
        <c:axPos val="l"/>
        <c:numFmt formatCode="General" sourceLinked="0"/>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435974144"/>
        <c:crosses val="autoZero"/>
        <c:auto val="1"/>
        <c:lblAlgn val="ctr"/>
        <c:lblOffset val="100"/>
        <c:noMultiLvlLbl val="0"/>
      </c:catAx>
      <c:valAx>
        <c:axId val="435974144"/>
        <c:scaling>
          <c:orientation val="minMax"/>
          <c:max val="220"/>
          <c:min val="0"/>
        </c:scaling>
        <c:delete val="0"/>
        <c:axPos val="b"/>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435960064"/>
        <c:crosses val="autoZero"/>
        <c:crossBetween val="between"/>
        <c:majorUnit val="40"/>
      </c:valAx>
    </c:plotArea>
    <c:plotVisOnly val="1"/>
    <c:dispBlanksAs val="gap"/>
    <c:showDLblsOverMax val="0"/>
  </c:chart>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itchFamily="18" charset="0"/>
                <a:cs typeface="Times New Roman" pitchFamily="18" charset="0"/>
              </a:defRPr>
            </a:pPr>
            <a:r>
              <a:rPr lang="ru-RU" sz="1100">
                <a:latin typeface="Times New Roman" pitchFamily="18" charset="0"/>
                <a:cs typeface="Times New Roman" pitchFamily="18" charset="0"/>
              </a:rPr>
              <a:t>Принявшие</a:t>
            </a:r>
            <a:r>
              <a:rPr lang="ru-RU" sz="1100" baseline="0">
                <a:latin typeface="Times New Roman" pitchFamily="18" charset="0"/>
                <a:cs typeface="Times New Roman" pitchFamily="18" charset="0"/>
              </a:rPr>
              <a:t> участие в опросе субъекты предпринимательской деятельности</a:t>
            </a:r>
            <a:endParaRPr lang="ru-RU" sz="1100">
              <a:latin typeface="Times New Roman" pitchFamily="18" charset="0"/>
              <a:cs typeface="Times New Roman" pitchFamily="18" charset="0"/>
            </a:endParaRPr>
          </a:p>
        </c:rich>
      </c:tx>
      <c:layout>
        <c:manualLayout>
          <c:xMode val="edge"/>
          <c:yMode val="edge"/>
          <c:x val="0.13717156954412082"/>
          <c:y val="0"/>
        </c:manualLayout>
      </c:layout>
      <c:overlay val="0"/>
    </c:title>
    <c:autoTitleDeleted val="0"/>
    <c:plotArea>
      <c:layout>
        <c:manualLayout>
          <c:layoutTarget val="inner"/>
          <c:xMode val="edge"/>
          <c:yMode val="edge"/>
          <c:x val="0.29840256672329885"/>
          <c:y val="0.24537319404947336"/>
          <c:w val="0.5974588827284163"/>
          <c:h val="0.54974891750146471"/>
        </c:manualLayout>
      </c:layout>
      <c:doughnutChart>
        <c:varyColors val="1"/>
        <c:ser>
          <c:idx val="0"/>
          <c:order val="0"/>
          <c:tx>
            <c:strRef>
              <c:f>Лист1!$B$1</c:f>
              <c:strCache>
                <c:ptCount val="1"/>
                <c:pt idx="0">
                  <c:v>Ряд 1</c:v>
                </c:pt>
              </c:strCache>
            </c:strRef>
          </c:tx>
          <c:explosion val="25"/>
          <c:dLbls>
            <c:dLbl>
              <c:idx val="0"/>
              <c:layout>
                <c:manualLayout>
                  <c:x val="0.12024851811285574"/>
                  <c:y val="4.7998373346465487E-3"/>
                </c:manualLayout>
              </c:layout>
              <c:tx>
                <c:rich>
                  <a:bodyPr/>
                  <a:lstStyle/>
                  <a:p>
                    <a:pPr>
                      <a:defRPr sz="900" b="1"/>
                    </a:pPr>
                    <a:r>
                      <a:rPr lang="en-US" sz="900" b="1"/>
                      <a:t>151</a:t>
                    </a:r>
                    <a:r>
                      <a:rPr lang="ru-RU" sz="900" b="1"/>
                      <a:t> субъект</a:t>
                    </a:r>
                    <a:r>
                      <a:rPr lang="en-US" sz="900" b="1"/>
                      <a:t>; 51%</a:t>
                    </a:r>
                  </a:p>
                </c:rich>
              </c:tx>
              <c:spPr/>
              <c:showLegendKey val="0"/>
              <c:showVal val="1"/>
              <c:showCatName val="0"/>
              <c:showSerName val="0"/>
              <c:showPercent val="1"/>
              <c:showBubbleSize val="0"/>
            </c:dLbl>
            <c:dLbl>
              <c:idx val="1"/>
              <c:layout>
                <c:manualLayout>
                  <c:x val="-0.1717835973040796"/>
                  <c:y val="0"/>
                </c:manualLayout>
              </c:layout>
              <c:tx>
                <c:rich>
                  <a:bodyPr/>
                  <a:lstStyle/>
                  <a:p>
                    <a:pPr>
                      <a:defRPr sz="900" b="1"/>
                    </a:pPr>
                    <a:r>
                      <a:rPr lang="en-US" sz="900" b="1"/>
                      <a:t>124</a:t>
                    </a:r>
                    <a:r>
                      <a:rPr lang="ru-RU" sz="900" b="1"/>
                      <a:t> субъекта</a:t>
                    </a:r>
                    <a:r>
                      <a:rPr lang="en-US" sz="900" b="1"/>
                      <a:t>; 41%</a:t>
                    </a:r>
                  </a:p>
                </c:rich>
              </c:tx>
              <c:spPr/>
              <c:showLegendKey val="0"/>
              <c:showVal val="1"/>
              <c:showCatName val="0"/>
              <c:showSerName val="0"/>
              <c:showPercent val="1"/>
              <c:showBubbleSize val="0"/>
            </c:dLbl>
            <c:dLbl>
              <c:idx val="2"/>
              <c:layout>
                <c:manualLayout>
                  <c:x val="-6.0151881810010042E-2"/>
                  <c:y val="-2.2489538822787713E-2"/>
                </c:manualLayout>
              </c:layout>
              <c:tx>
                <c:rich>
                  <a:bodyPr/>
                  <a:lstStyle/>
                  <a:p>
                    <a:pPr>
                      <a:defRPr sz="800" b="1"/>
                    </a:pPr>
                    <a:r>
                      <a:rPr lang="en-US" sz="800" b="1"/>
                      <a:t>17</a:t>
                    </a:r>
                    <a:r>
                      <a:rPr lang="ru-RU" sz="800" b="1"/>
                      <a:t> субъектов</a:t>
                    </a:r>
                    <a:r>
                      <a:rPr lang="en-US" sz="800" b="1"/>
                      <a:t>; 6%</a:t>
                    </a:r>
                  </a:p>
                </c:rich>
              </c:tx>
              <c:spPr/>
              <c:showLegendKey val="0"/>
              <c:showVal val="1"/>
              <c:showCatName val="0"/>
              <c:showSerName val="0"/>
              <c:showPercent val="1"/>
              <c:showBubbleSize val="0"/>
            </c:dLbl>
            <c:dLbl>
              <c:idx val="3"/>
              <c:layout>
                <c:manualLayout>
                  <c:x val="9.452404738939818E-2"/>
                  <c:y val="-5.6223847056969367E-2"/>
                </c:manualLayout>
              </c:layout>
              <c:tx>
                <c:rich>
                  <a:bodyPr/>
                  <a:lstStyle/>
                  <a:p>
                    <a:pPr>
                      <a:defRPr sz="800" b="1"/>
                    </a:pPr>
                    <a:r>
                      <a:rPr lang="en-US" sz="800" b="1"/>
                      <a:t>7</a:t>
                    </a:r>
                    <a:r>
                      <a:rPr lang="ru-RU" sz="800" b="1"/>
                      <a:t> субъектов</a:t>
                    </a:r>
                    <a:r>
                      <a:rPr lang="en-US" sz="800" b="1"/>
                      <a:t>; 2%</a:t>
                    </a:r>
                  </a:p>
                </c:rich>
              </c:tx>
              <c:spPr/>
              <c:showLegendKey val="0"/>
              <c:showVal val="1"/>
              <c:showCatName val="0"/>
              <c:showSerName val="0"/>
              <c:showPercent val="1"/>
              <c:showBubbleSize val="0"/>
            </c:dLbl>
            <c:showLegendKey val="0"/>
            <c:showVal val="1"/>
            <c:showCatName val="0"/>
            <c:showSerName val="0"/>
            <c:showPercent val="1"/>
            <c:showBubbleSize val="0"/>
            <c:showLeaderLines val="1"/>
          </c:dLbls>
          <c:cat>
            <c:strRef>
              <c:f>Лист1!$A$2:$A$5</c:f>
              <c:strCache>
                <c:ptCount val="4"/>
                <c:pt idx="0">
                  <c:v>Микропредприятия</c:v>
                </c:pt>
                <c:pt idx="1">
                  <c:v>Малые предприятия</c:v>
                </c:pt>
                <c:pt idx="2">
                  <c:v>Средние предприятия</c:v>
                </c:pt>
                <c:pt idx="3">
                  <c:v>Предприятие, с годовым оборотом бизнеса более 2,0 млн. руб</c:v>
                </c:pt>
              </c:strCache>
            </c:strRef>
          </c:cat>
          <c:val>
            <c:numRef>
              <c:f>Лист1!$B$2:$B$5</c:f>
              <c:numCache>
                <c:formatCode>General</c:formatCode>
                <c:ptCount val="4"/>
                <c:pt idx="0">
                  <c:v>151</c:v>
                </c:pt>
                <c:pt idx="1">
                  <c:v>124</c:v>
                </c:pt>
                <c:pt idx="2">
                  <c:v>17</c:v>
                </c:pt>
                <c:pt idx="3">
                  <c:v>7</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
          <c:y val="0.72617519448724377"/>
          <c:w val="0.99389789179578358"/>
          <c:h val="0.26880552471544816"/>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itchFamily="18" charset="0"/>
                <a:cs typeface="Times New Roman" pitchFamily="18" charset="0"/>
              </a:defRPr>
            </a:pPr>
            <a:r>
              <a:rPr lang="ru-RU" sz="1100">
                <a:latin typeface="Times New Roman" pitchFamily="18" charset="0"/>
                <a:cs typeface="Times New Roman" pitchFamily="18" charset="0"/>
              </a:rPr>
              <a:t>Принявшие</a:t>
            </a:r>
            <a:r>
              <a:rPr lang="ru-RU" sz="1100" baseline="0">
                <a:latin typeface="Times New Roman" pitchFamily="18" charset="0"/>
                <a:cs typeface="Times New Roman" pitchFamily="18" charset="0"/>
              </a:rPr>
              <a:t> участие в опросе субъекты предпринимательской деятельности</a:t>
            </a:r>
            <a:endParaRPr lang="ru-RU" sz="1100">
              <a:latin typeface="Times New Roman" pitchFamily="18" charset="0"/>
              <a:cs typeface="Times New Roman" pitchFamily="18" charset="0"/>
            </a:endParaRPr>
          </a:p>
        </c:rich>
      </c:tx>
      <c:layout>
        <c:manualLayout>
          <c:xMode val="edge"/>
          <c:yMode val="edge"/>
          <c:x val="0.13717127777281815"/>
          <c:y val="0"/>
        </c:manualLayout>
      </c:layout>
      <c:overlay val="0"/>
    </c:title>
    <c:autoTitleDeleted val="0"/>
    <c:plotArea>
      <c:layout>
        <c:manualLayout>
          <c:layoutTarget val="inner"/>
          <c:xMode val="edge"/>
          <c:yMode val="edge"/>
          <c:x val="0.36746586645241053"/>
          <c:y val="0.28303094181945937"/>
          <c:w val="0.5974588827284163"/>
          <c:h val="0.54974891750146471"/>
        </c:manualLayout>
      </c:layout>
      <c:doughnutChart>
        <c:varyColors val="1"/>
        <c:ser>
          <c:idx val="0"/>
          <c:order val="0"/>
          <c:tx>
            <c:strRef>
              <c:f>Лист1!$B$1</c:f>
              <c:strCache>
                <c:ptCount val="1"/>
                <c:pt idx="0">
                  <c:v>Ряд 1</c:v>
                </c:pt>
              </c:strCache>
            </c:strRef>
          </c:tx>
          <c:explosion val="25"/>
          <c:dLbls>
            <c:dLbl>
              <c:idx val="0"/>
              <c:tx>
                <c:rich>
                  <a:bodyPr/>
                  <a:lstStyle/>
                  <a:p>
                    <a:r>
                      <a:rPr lang="ru-RU"/>
                      <a:t>192 субъекта; 76%</a:t>
                    </a:r>
                  </a:p>
                </c:rich>
              </c:tx>
              <c:showLegendKey val="0"/>
              <c:showVal val="1"/>
              <c:showCatName val="0"/>
              <c:showSerName val="0"/>
              <c:showPercent val="1"/>
              <c:showBubbleSize val="0"/>
              <c:extLst>
                <c:ext xmlns:c15="http://schemas.microsoft.com/office/drawing/2012/chart" uri="{CE6537A1-D6FC-4f65-9D91-7224C49458BB}"/>
              </c:extLst>
            </c:dLbl>
            <c:dLbl>
              <c:idx val="1"/>
              <c:tx>
                <c:rich>
                  <a:bodyPr/>
                  <a:lstStyle/>
                  <a:p>
                    <a:r>
                      <a:rPr lang="ru-RU"/>
                      <a:t>50 субъектов; 20%</a:t>
                    </a:r>
                  </a:p>
                </c:rich>
              </c:tx>
              <c:showLegendKey val="0"/>
              <c:showVal val="1"/>
              <c:showCatName val="0"/>
              <c:showSerName val="0"/>
              <c:showPercent val="1"/>
              <c:showBubbleSize val="0"/>
              <c:extLst>
                <c:ext xmlns:c15="http://schemas.microsoft.com/office/drawing/2012/chart" uri="{CE6537A1-D6FC-4f65-9D91-7224C49458BB}"/>
              </c:extLst>
            </c:dLbl>
            <c:dLbl>
              <c:idx val="2"/>
              <c:layout>
                <c:manualLayout>
                  <c:x val="-3.4385428159499652E-2"/>
                  <c:y val="-7.8638489692814534E-2"/>
                </c:manualLayout>
              </c:layout>
              <c:tx>
                <c:rich>
                  <a:bodyPr/>
                  <a:lstStyle/>
                  <a:p>
                    <a:r>
                      <a:rPr lang="ru-RU"/>
                      <a:t>3 субъекта; 1%</a:t>
                    </a:r>
                  </a:p>
                </c:rich>
              </c:tx>
              <c:showLegendKey val="0"/>
              <c:showVal val="1"/>
              <c:showCatName val="0"/>
              <c:showSerName val="0"/>
              <c:showPercent val="1"/>
              <c:showBubbleSize val="0"/>
              <c:extLst>
                <c:ext xmlns:c15="http://schemas.microsoft.com/office/drawing/2012/chart" uri="{CE6537A1-D6FC-4f65-9D91-7224C49458BB}"/>
              </c:extLst>
            </c:dLbl>
            <c:dLbl>
              <c:idx val="3"/>
              <c:layout>
                <c:manualLayout>
                  <c:x val="0.13324353411806122"/>
                  <c:y val="-4.4936279824465478E-2"/>
                </c:manualLayout>
              </c:layout>
              <c:tx>
                <c:rich>
                  <a:bodyPr/>
                  <a:lstStyle/>
                  <a:p>
                    <a:r>
                      <a:rPr lang="ru-RU"/>
                      <a:t>7 субъектов; 3%</a:t>
                    </a:r>
                  </a:p>
                </c:rich>
              </c:tx>
              <c:showLegendKey val="0"/>
              <c:showVal val="1"/>
              <c:showCatName val="0"/>
              <c:showSerName val="0"/>
              <c:showPercent val="1"/>
              <c:showBubbleSize val="0"/>
              <c:extLst>
                <c:ext xmlns:c15="http://schemas.microsoft.com/office/drawing/2012/chart" uri="{CE6537A1-D6FC-4f65-9D91-7224C49458BB}"/>
              </c:extLst>
            </c:dLbl>
            <c:spPr>
              <a:noFill/>
              <a:ln>
                <a:noFill/>
              </a:ln>
              <a:effectLst/>
            </c:spPr>
            <c:txPr>
              <a:bodyPr/>
              <a:lstStyle/>
              <a:p>
                <a:pPr>
                  <a:defRPr sz="8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Микропредприятия</c:v>
                </c:pt>
                <c:pt idx="1">
                  <c:v>Малые предприятия</c:v>
                </c:pt>
                <c:pt idx="2">
                  <c:v>Средние предприятия</c:v>
                </c:pt>
                <c:pt idx="3">
                  <c:v>Предприятие, с годовым оборотом бизнеса более 2,0 млн. руб</c:v>
                </c:pt>
              </c:strCache>
            </c:strRef>
          </c:cat>
          <c:val>
            <c:numRef>
              <c:f>Лист1!$B$2:$B$5</c:f>
              <c:numCache>
                <c:formatCode>General</c:formatCode>
                <c:ptCount val="4"/>
                <c:pt idx="0">
                  <c:v>192</c:v>
                </c:pt>
                <c:pt idx="1">
                  <c:v>50</c:v>
                </c:pt>
                <c:pt idx="2">
                  <c:v>3</c:v>
                </c:pt>
                <c:pt idx="3">
                  <c:v>7</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
          <c:y val="0.72590684575308539"/>
          <c:w val="0.99389789179578358"/>
          <c:h val="0.26880552471544816"/>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Основная продукция бизнеса</a:t>
            </a:r>
          </a:p>
        </c:rich>
      </c:tx>
      <c:layout>
        <c:manualLayout>
          <c:xMode val="edge"/>
          <c:yMode val="edge"/>
          <c:x val="3.0386029714888775E-2"/>
          <c:y val="2.0742524929388582E-2"/>
        </c:manualLayout>
      </c:layout>
      <c:overlay val="0"/>
    </c:title>
    <c:autoTitleDeleted val="0"/>
    <c:plotArea>
      <c:layout>
        <c:manualLayout>
          <c:layoutTarget val="inner"/>
          <c:xMode val="edge"/>
          <c:yMode val="edge"/>
          <c:x val="0.49821941528142316"/>
          <c:y val="0.16675821821091599"/>
          <c:w val="0.46458151064450276"/>
          <c:h val="0.7222817717134673"/>
        </c:manualLayout>
      </c:layout>
      <c:barChart>
        <c:barDir val="bar"/>
        <c:grouping val="clustered"/>
        <c:varyColors val="0"/>
        <c:ser>
          <c:idx val="0"/>
          <c:order val="0"/>
          <c:tx>
            <c:strRef>
              <c:f>Лист1!$B$1</c:f>
              <c:strCache>
                <c:ptCount val="1"/>
                <c:pt idx="0">
                  <c:v>2017 год</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Бизнес осуществляет торговлю или дистрибуцию товарови услуг, произведённых другими компаниями</c:v>
                </c:pt>
                <c:pt idx="1">
                  <c:v>Конечная продукция</c:v>
                </c:pt>
                <c:pt idx="2">
                  <c:v>Компоненты для производства конечной продукции</c:v>
                </c:pt>
                <c:pt idx="3">
                  <c:v>Сырье или материалы для дальнейшей переработки</c:v>
                </c:pt>
                <c:pt idx="4">
                  <c:v>Услуги</c:v>
                </c:pt>
              </c:strCache>
            </c:strRef>
          </c:cat>
          <c:val>
            <c:numRef>
              <c:f>Лист1!$B$2:$B$6</c:f>
              <c:numCache>
                <c:formatCode>General</c:formatCode>
                <c:ptCount val="5"/>
                <c:pt idx="0">
                  <c:v>33</c:v>
                </c:pt>
                <c:pt idx="1">
                  <c:v>70</c:v>
                </c:pt>
                <c:pt idx="2">
                  <c:v>8</c:v>
                </c:pt>
                <c:pt idx="3">
                  <c:v>29</c:v>
                </c:pt>
                <c:pt idx="4">
                  <c:v>112</c:v>
                </c:pt>
              </c:numCache>
            </c:numRef>
          </c:val>
        </c:ser>
        <c:ser>
          <c:idx val="1"/>
          <c:order val="1"/>
          <c:tx>
            <c:strRef>
              <c:f>Лист1!$C$1</c:f>
              <c:strCache>
                <c:ptCount val="1"/>
                <c:pt idx="0">
                  <c:v>2018 год</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Бизнес осуществляет торговлю или дистрибуцию товарови услуг, произведённых другими компаниями</c:v>
                </c:pt>
                <c:pt idx="1">
                  <c:v>Конечная продукция</c:v>
                </c:pt>
                <c:pt idx="2">
                  <c:v>Компоненты для производства конечной продукции</c:v>
                </c:pt>
                <c:pt idx="3">
                  <c:v>Сырье или материалы для дальнейшей переработки</c:v>
                </c:pt>
                <c:pt idx="4">
                  <c:v>Услуги</c:v>
                </c:pt>
              </c:strCache>
            </c:strRef>
          </c:cat>
          <c:val>
            <c:numRef>
              <c:f>Лист1!$C$2:$C$6</c:f>
              <c:numCache>
                <c:formatCode>General</c:formatCode>
                <c:ptCount val="5"/>
                <c:pt idx="0">
                  <c:v>60</c:v>
                </c:pt>
                <c:pt idx="1">
                  <c:v>61</c:v>
                </c:pt>
                <c:pt idx="2">
                  <c:v>23</c:v>
                </c:pt>
                <c:pt idx="3">
                  <c:v>30</c:v>
                </c:pt>
                <c:pt idx="4">
                  <c:v>125</c:v>
                </c:pt>
              </c:numCache>
            </c:numRef>
          </c:val>
        </c:ser>
        <c:dLbls>
          <c:showLegendKey val="0"/>
          <c:showVal val="1"/>
          <c:showCatName val="0"/>
          <c:showSerName val="0"/>
          <c:showPercent val="0"/>
          <c:showBubbleSize val="0"/>
        </c:dLbls>
        <c:gapWidth val="150"/>
        <c:axId val="435226496"/>
        <c:axId val="435228032"/>
      </c:barChart>
      <c:catAx>
        <c:axId val="435226496"/>
        <c:scaling>
          <c:orientation val="minMax"/>
        </c:scaling>
        <c:delete val="0"/>
        <c:axPos val="l"/>
        <c:majorGridlines/>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435228032"/>
        <c:crosses val="autoZero"/>
        <c:auto val="1"/>
        <c:lblAlgn val="r"/>
        <c:lblOffset val="100"/>
        <c:noMultiLvlLbl val="0"/>
      </c:catAx>
      <c:valAx>
        <c:axId val="435228032"/>
        <c:scaling>
          <c:orientation val="minMax"/>
        </c:scaling>
        <c:delete val="0"/>
        <c:axPos val="b"/>
        <c:majorGridlines/>
        <c:numFmt formatCode="General" sourceLinked="1"/>
        <c:majorTickMark val="out"/>
        <c:minorTickMark val="none"/>
        <c:tickLblPos val="nextTo"/>
        <c:crossAx val="435226496"/>
        <c:crosses val="autoZero"/>
        <c:crossBetween val="between"/>
      </c:valAx>
    </c:plotArea>
    <c:legend>
      <c:legendPos val="b"/>
      <c:layout>
        <c:manualLayout>
          <c:xMode val="edge"/>
          <c:yMode val="edge"/>
          <c:x val="0.58292896895741442"/>
          <c:y val="6.5996490969863389E-2"/>
          <c:w val="0.24042461969740694"/>
          <c:h val="8.885952523747799E-2"/>
        </c:manualLayout>
      </c:layout>
      <c:overlay val="0"/>
    </c:legend>
    <c:plotVisOnly val="1"/>
    <c:dispBlanksAs val="gap"/>
    <c:showDLblsOverMax val="0"/>
  </c:chart>
  <c:txPr>
    <a:bodyPr/>
    <a:lstStyle/>
    <a:p>
      <a:pPr>
        <a:defRPr sz="1000"/>
      </a:pPr>
      <a:endParaRPr lang="ru-RU"/>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ru-RU" sz="1000"/>
              <a:t>В течение какого периода времени осуществляется деятельность,</a:t>
            </a:r>
            <a:br>
              <a:rPr lang="ru-RU" sz="1000"/>
            </a:br>
            <a:r>
              <a:rPr lang="ru-RU" sz="1000"/>
              <a:t> 2018 год</a:t>
            </a:r>
          </a:p>
        </c:rich>
      </c:tx>
      <c:layout>
        <c:manualLayout>
          <c:xMode val="edge"/>
          <c:yMode val="edge"/>
          <c:x val="0.15025773325826267"/>
          <c:y val="2.6001362375828483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9595699576014542E-2"/>
          <c:y val="0.23052407383503293"/>
          <c:w val="0.82914850610340984"/>
          <c:h val="0.61273053903026908"/>
        </c:manualLayout>
      </c:layout>
      <c:pie3DChart>
        <c:varyColors val="1"/>
        <c:ser>
          <c:idx val="0"/>
          <c:order val="0"/>
          <c:tx>
            <c:strRef>
              <c:f>Лист1!$B$1</c:f>
              <c:strCache>
                <c:ptCount val="1"/>
                <c:pt idx="0">
                  <c:v>В течение какого периода времени осуществляется деятельность</c:v>
                </c:pt>
              </c:strCache>
            </c:strRef>
          </c:tx>
          <c:explosion val="25"/>
          <c:dLbls>
            <c:dLbl>
              <c:idx val="0"/>
              <c:layout>
                <c:manualLayout>
                  <c:x val="-0.13097809310516462"/>
                  <c:y val="-3.8979328381980654E-3"/>
                </c:manualLayout>
              </c:layout>
              <c:showLegendKey val="0"/>
              <c:showVal val="0"/>
              <c:showCatName val="0"/>
              <c:showSerName val="0"/>
              <c:showPercent val="1"/>
              <c:showBubbleSize val="0"/>
              <c:separator>; </c:separator>
              <c:extLst>
                <c:ext xmlns:c15="http://schemas.microsoft.com/office/drawing/2012/chart" uri="{CE6537A1-D6FC-4f65-9D91-7224C49458BB}"/>
              </c:extLst>
            </c:dLbl>
            <c:dLbl>
              <c:idx val="1"/>
              <c:layout>
                <c:manualLayout>
                  <c:x val="7.5738143919458593E-3"/>
                  <c:y val="-2.2220474045377227E-2"/>
                </c:manualLayout>
              </c:layout>
              <c:showLegendKey val="0"/>
              <c:showVal val="0"/>
              <c:showCatName val="0"/>
              <c:showSerName val="0"/>
              <c:showPercent val="1"/>
              <c:showBubbleSize val="0"/>
              <c:separator>; </c:separator>
              <c:extLst>
                <c:ext xmlns:c15="http://schemas.microsoft.com/office/drawing/2012/chart" uri="{CE6537A1-D6FC-4f65-9D91-7224C49458BB}"/>
              </c:extLst>
            </c:dLbl>
            <c:dLbl>
              <c:idx val="3"/>
              <c:layout>
                <c:manualLayout>
                  <c:x val="-5.4699214465892765E-2"/>
                  <c:y val="-8.9343909230072821E-2"/>
                </c:manualLayout>
              </c:layout>
              <c:showLegendKey val="0"/>
              <c:showVal val="0"/>
              <c:showCatName val="0"/>
              <c:showSerName val="0"/>
              <c:showPercent val="1"/>
              <c:showBubbleSize val="0"/>
              <c:separator>; </c:separator>
              <c:extLst>
                <c:ext xmlns:c15="http://schemas.microsoft.com/office/drawing/2012/chart" uri="{CE6537A1-D6FC-4f65-9D91-7224C49458BB}"/>
              </c:extLst>
            </c:dLbl>
            <c:numFmt formatCode="0.0%" sourceLinked="0"/>
            <c:spPr>
              <a:noFill/>
              <a:ln>
                <a:noFill/>
              </a:ln>
              <a:effectLst/>
            </c:spPr>
            <c:txPr>
              <a:bodyPr/>
              <a:lstStyle/>
              <a:p>
                <a:pPr>
                  <a:defRPr sz="1100" b="0">
                    <a:latin typeface="Times New Roman" pitchFamily="18" charset="0"/>
                    <a:cs typeface="Times New Roman" pitchFamily="18" charset="0"/>
                  </a:defRPr>
                </a:pPr>
                <a:endParaRPr lang="ru-RU"/>
              </a:p>
            </c:txPr>
            <c:showLegendKey val="0"/>
            <c:showVal val="0"/>
            <c:showCatName val="0"/>
            <c:showSerName val="0"/>
            <c:showPercent val="1"/>
            <c:showBubbleSize val="0"/>
            <c:separator>; </c:separator>
            <c:showLeaderLines val="1"/>
            <c:extLst>
              <c:ext xmlns:c15="http://schemas.microsoft.com/office/drawing/2012/chart" uri="{CE6537A1-D6FC-4f65-9D91-7224C49458BB}"/>
            </c:extLst>
          </c:dLbls>
          <c:cat>
            <c:strRef>
              <c:f>Лист1!$A$2:$A$5</c:f>
              <c:strCache>
                <c:ptCount val="4"/>
                <c:pt idx="0">
                  <c:v>менее 1 года</c:v>
                </c:pt>
                <c:pt idx="1">
                  <c:v>от 1 года до 3 лет</c:v>
                </c:pt>
                <c:pt idx="2">
                  <c:v>от 3 до 7 лет</c:v>
                </c:pt>
                <c:pt idx="3">
                  <c:v>более 7 лет</c:v>
                </c:pt>
              </c:strCache>
            </c:strRef>
          </c:cat>
          <c:val>
            <c:numRef>
              <c:f>Лист1!$B$2:$B$5</c:f>
              <c:numCache>
                <c:formatCode>General</c:formatCode>
                <c:ptCount val="4"/>
                <c:pt idx="0">
                  <c:v>6</c:v>
                </c:pt>
                <c:pt idx="1">
                  <c:v>19</c:v>
                </c:pt>
                <c:pt idx="2">
                  <c:v>84</c:v>
                </c:pt>
                <c:pt idx="3">
                  <c:v>190</c:v>
                </c:pt>
              </c:numCache>
            </c:numRef>
          </c:val>
        </c:ser>
        <c:dLbls>
          <c:showLegendKey val="0"/>
          <c:showVal val="0"/>
          <c:showCatName val="0"/>
          <c:showSerName val="0"/>
          <c:showPercent val="1"/>
          <c:showBubbleSize val="0"/>
          <c:showLeaderLines val="1"/>
        </c:dLbls>
      </c:pie3DChart>
    </c:plotArea>
    <c:legend>
      <c:legendPos val="b"/>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ru-RU" sz="1000"/>
              <a:t>В течение какого периода времени осуществляется деятельность,</a:t>
            </a:r>
            <a:br>
              <a:rPr lang="ru-RU" sz="1000"/>
            </a:br>
            <a:r>
              <a:rPr lang="ru-RU" sz="1000"/>
              <a:t> 2017 год</a:t>
            </a:r>
          </a:p>
        </c:rich>
      </c:tx>
      <c:layout>
        <c:manualLayout>
          <c:xMode val="edge"/>
          <c:yMode val="edge"/>
          <c:x val="0.15622771886464068"/>
          <c:y val="2.6001362375828483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9595699576014542E-2"/>
          <c:y val="0.23052407383503293"/>
          <c:w val="0.82914850610340984"/>
          <c:h val="0.61273053903026908"/>
        </c:manualLayout>
      </c:layout>
      <c:pie3DChart>
        <c:varyColors val="1"/>
        <c:ser>
          <c:idx val="0"/>
          <c:order val="0"/>
          <c:tx>
            <c:strRef>
              <c:f>Лист1!$B$1</c:f>
              <c:strCache>
                <c:ptCount val="1"/>
                <c:pt idx="0">
                  <c:v>В течение какого периода времени осуществляется деятельность</c:v>
                </c:pt>
              </c:strCache>
            </c:strRef>
          </c:tx>
          <c:explosion val="25"/>
          <c:dLbls>
            <c:dLbl>
              <c:idx val="0"/>
              <c:layout>
                <c:manualLayout>
                  <c:x val="-0.13097809310516462"/>
                  <c:y val="-3.8979328381980654E-3"/>
                </c:manualLayout>
              </c:layout>
              <c:showLegendKey val="0"/>
              <c:showVal val="0"/>
              <c:showCatName val="0"/>
              <c:showSerName val="0"/>
              <c:showPercent val="1"/>
              <c:showBubbleSize val="0"/>
              <c:separator>; </c:separator>
              <c:extLst>
                <c:ext xmlns:c15="http://schemas.microsoft.com/office/drawing/2012/chart" uri="{CE6537A1-D6FC-4f65-9D91-7224C49458BB}"/>
              </c:extLst>
            </c:dLbl>
            <c:dLbl>
              <c:idx val="1"/>
              <c:layout>
                <c:manualLayout>
                  <c:x val="7.5738143919458593E-3"/>
                  <c:y val="-2.2220474045377227E-2"/>
                </c:manualLayout>
              </c:layout>
              <c:showLegendKey val="0"/>
              <c:showVal val="0"/>
              <c:showCatName val="0"/>
              <c:showSerName val="0"/>
              <c:showPercent val="1"/>
              <c:showBubbleSize val="0"/>
              <c:separator>; </c:separator>
              <c:extLst>
                <c:ext xmlns:c15="http://schemas.microsoft.com/office/drawing/2012/chart" uri="{CE6537A1-D6FC-4f65-9D91-7224C49458BB}"/>
              </c:extLst>
            </c:dLbl>
            <c:dLbl>
              <c:idx val="3"/>
              <c:layout>
                <c:manualLayout>
                  <c:x val="-5.4699214465892765E-2"/>
                  <c:y val="-8.9343909230072821E-2"/>
                </c:manualLayout>
              </c:layout>
              <c:showLegendKey val="0"/>
              <c:showVal val="0"/>
              <c:showCatName val="0"/>
              <c:showSerName val="0"/>
              <c:showPercent val="1"/>
              <c:showBubbleSize val="0"/>
              <c:separator>; </c:separator>
              <c:extLst>
                <c:ext xmlns:c15="http://schemas.microsoft.com/office/drawing/2012/chart" uri="{CE6537A1-D6FC-4f65-9D91-7224C49458BB}"/>
              </c:extLst>
            </c:dLbl>
            <c:numFmt formatCode="0.0%" sourceLinked="0"/>
            <c:spPr>
              <a:noFill/>
              <a:ln>
                <a:noFill/>
              </a:ln>
              <a:effectLst/>
            </c:spPr>
            <c:txPr>
              <a:bodyPr/>
              <a:lstStyle/>
              <a:p>
                <a:pPr>
                  <a:defRPr sz="1100" b="0">
                    <a:latin typeface="Times New Roman" pitchFamily="18" charset="0"/>
                    <a:cs typeface="Times New Roman" pitchFamily="18" charset="0"/>
                  </a:defRPr>
                </a:pPr>
                <a:endParaRPr lang="ru-RU"/>
              </a:p>
            </c:txPr>
            <c:showLegendKey val="0"/>
            <c:showVal val="0"/>
            <c:showCatName val="0"/>
            <c:showSerName val="0"/>
            <c:showPercent val="1"/>
            <c:showBubbleSize val="0"/>
            <c:separator>; </c:separator>
            <c:showLeaderLines val="1"/>
            <c:extLst>
              <c:ext xmlns:c15="http://schemas.microsoft.com/office/drawing/2012/chart" uri="{CE6537A1-D6FC-4f65-9D91-7224C49458BB}"/>
            </c:extLst>
          </c:dLbls>
          <c:cat>
            <c:strRef>
              <c:f>Лист1!$A$2:$A$5</c:f>
              <c:strCache>
                <c:ptCount val="4"/>
                <c:pt idx="0">
                  <c:v>менее 1 года</c:v>
                </c:pt>
                <c:pt idx="1">
                  <c:v>от 1 года до 3 лет</c:v>
                </c:pt>
                <c:pt idx="2">
                  <c:v>от 3 до 7 лет</c:v>
                </c:pt>
                <c:pt idx="3">
                  <c:v>более 7 лет</c:v>
                </c:pt>
              </c:strCache>
            </c:strRef>
          </c:cat>
          <c:val>
            <c:numRef>
              <c:f>Лист1!$B$2:$B$5</c:f>
              <c:numCache>
                <c:formatCode>General</c:formatCode>
                <c:ptCount val="4"/>
                <c:pt idx="0">
                  <c:v>25</c:v>
                </c:pt>
                <c:pt idx="1">
                  <c:v>49</c:v>
                </c:pt>
                <c:pt idx="2">
                  <c:v>81</c:v>
                </c:pt>
                <c:pt idx="3">
                  <c:v>97</c:v>
                </c:pt>
              </c:numCache>
            </c:numRef>
          </c:val>
        </c:ser>
        <c:dLbls>
          <c:showLegendKey val="0"/>
          <c:showVal val="0"/>
          <c:showCatName val="0"/>
          <c:showSerName val="0"/>
          <c:showPercent val="1"/>
          <c:showBubbleSize val="0"/>
          <c:showLeaderLines val="1"/>
        </c:dLbls>
      </c:pie3DChart>
    </c:plotArea>
    <c:legend>
      <c:legendPos val="b"/>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Характеристика деятельности органов власти, 2018 год</a:t>
            </a:r>
          </a:p>
        </c:rich>
      </c:tx>
      <c:layout>
        <c:manualLayout>
          <c:xMode val="edge"/>
          <c:yMode val="edge"/>
          <c:x val="0.18655770804152561"/>
          <c:y val="4.4002787134414252E-2"/>
        </c:manualLayout>
      </c:layout>
      <c:overlay val="0"/>
    </c:title>
    <c:autoTitleDeleted val="0"/>
    <c:plotArea>
      <c:layout>
        <c:manualLayout>
          <c:layoutTarget val="inner"/>
          <c:xMode val="edge"/>
          <c:yMode val="edge"/>
          <c:x val="0.1415798355693724"/>
          <c:y val="0.20153730783652044"/>
          <c:w val="0.32878486733344864"/>
          <c:h val="0.7241256809886385"/>
        </c:manualLayout>
      </c:layout>
      <c:doughnutChart>
        <c:varyColors val="1"/>
        <c:ser>
          <c:idx val="0"/>
          <c:order val="0"/>
          <c:tx>
            <c:strRef>
              <c:f>Лист1!$B$1</c:f>
              <c:strCache>
                <c:ptCount val="1"/>
                <c:pt idx="0">
                  <c:v>чел.</c:v>
                </c:pt>
              </c:strCache>
            </c:strRef>
          </c:tx>
          <c:explosion val="2"/>
          <c:dLbls>
            <c:dLbl>
              <c:idx val="2"/>
              <c:layout>
                <c:manualLayout>
                  <c:x val="-6.4508327587608105E-2"/>
                  <c:y val="1.3782051861752636E-2"/>
                </c:manualLayout>
              </c:layout>
              <c:showLegendKey val="0"/>
              <c:showVal val="0"/>
              <c:showCatName val="0"/>
              <c:showSerName val="0"/>
              <c:showPercent val="1"/>
              <c:showBubbleSize val="0"/>
            </c:dLbl>
            <c:dLbl>
              <c:idx val="3"/>
              <c:layout>
                <c:manualLayout>
                  <c:x val="-6.0346500001310831E-2"/>
                  <c:y val="-3.6752138298007025E-2"/>
                </c:manualLayout>
              </c:layout>
              <c:showLegendKey val="0"/>
              <c:showVal val="0"/>
              <c:showCatName val="0"/>
              <c:showSerName val="0"/>
              <c:showPercent val="1"/>
              <c:showBubbleSize val="0"/>
            </c:dLbl>
            <c:numFmt formatCode="0.0%" sourceLinked="0"/>
            <c:spPr>
              <a:noFill/>
              <a:ln>
                <a:noFill/>
              </a:ln>
              <a:effectLst/>
            </c:spPr>
            <c:txPr>
              <a:bodyPr/>
              <a:lstStyle/>
              <a:p>
                <a:pPr>
                  <a:defRPr b="1" i="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Органы власти помогают бизнесу своими действиями</c:v>
                </c:pt>
                <c:pt idx="1">
                  <c:v>Органы власти ничего не предпринимают, что и требуется</c:v>
                </c:pt>
                <c:pt idx="2">
                  <c:v>Органы власти не предпринимают каких-либо действий, но их участие необходимо</c:v>
                </c:pt>
                <c:pt idx="3">
                  <c:v>Орнаны власти только мешают бизнесу своими действиями</c:v>
                </c:pt>
                <c:pt idx="4">
                  <c:v>В чем-то органы власти помогают, в чем-то мешают</c:v>
                </c:pt>
              </c:strCache>
            </c:strRef>
          </c:cat>
          <c:val>
            <c:numRef>
              <c:f>Лист1!$B$2:$B$6</c:f>
              <c:numCache>
                <c:formatCode>General</c:formatCode>
                <c:ptCount val="5"/>
                <c:pt idx="0">
                  <c:v>211</c:v>
                </c:pt>
                <c:pt idx="1">
                  <c:v>8</c:v>
                </c:pt>
                <c:pt idx="2">
                  <c:v>2</c:v>
                </c:pt>
                <c:pt idx="3">
                  <c:v>3</c:v>
                </c:pt>
                <c:pt idx="4">
                  <c:v>75</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47994781263016939"/>
          <c:y val="0.23263275428000843"/>
          <c:w val="0.492782616532975"/>
          <c:h val="0.6904457609923931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Характеристика деятельности органов власти, 2017 год</a:t>
            </a:r>
          </a:p>
        </c:rich>
      </c:tx>
      <c:layout>
        <c:manualLayout>
          <c:xMode val="edge"/>
          <c:yMode val="edge"/>
          <c:x val="0.18655770804152561"/>
          <c:y val="4.4002787134414252E-2"/>
        </c:manualLayout>
      </c:layout>
      <c:overlay val="0"/>
    </c:title>
    <c:autoTitleDeleted val="0"/>
    <c:plotArea>
      <c:layout>
        <c:manualLayout>
          <c:layoutTarget val="inner"/>
          <c:xMode val="edge"/>
          <c:yMode val="edge"/>
          <c:x val="0.1415798355693724"/>
          <c:y val="0.20153730783652044"/>
          <c:w val="0.32878486733344864"/>
          <c:h val="0.7241256809886385"/>
        </c:manualLayout>
      </c:layout>
      <c:doughnutChart>
        <c:varyColors val="1"/>
        <c:ser>
          <c:idx val="0"/>
          <c:order val="0"/>
          <c:tx>
            <c:strRef>
              <c:f>Лист1!$B$1</c:f>
              <c:strCache>
                <c:ptCount val="1"/>
                <c:pt idx="0">
                  <c:v>чел.</c:v>
                </c:pt>
              </c:strCache>
            </c:strRef>
          </c:tx>
          <c:explosion val="2"/>
          <c:dLbls>
            <c:spPr>
              <a:noFill/>
              <a:ln>
                <a:noFill/>
              </a:ln>
              <a:effectLst/>
            </c:spPr>
            <c:txPr>
              <a:bodyPr/>
              <a:lstStyle/>
              <a:p>
                <a:pPr>
                  <a:defRPr b="1" i="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Органы власти помогают бизнесу своими действиями</c:v>
                </c:pt>
                <c:pt idx="1">
                  <c:v>Органы власти ничего не предпринимают, что и требуется</c:v>
                </c:pt>
                <c:pt idx="2">
                  <c:v>Органы власти не предпринимают каких-либо действий, но их участие необходимо</c:v>
                </c:pt>
                <c:pt idx="3">
                  <c:v>Орнаны власти только мешают бизнесу своими действиями</c:v>
                </c:pt>
                <c:pt idx="4">
                  <c:v>В чем-то органы власти помогают, в чем-то мешают</c:v>
                </c:pt>
              </c:strCache>
            </c:strRef>
          </c:cat>
          <c:val>
            <c:numRef>
              <c:f>Лист1!$B$2:$B$6</c:f>
              <c:numCache>
                <c:formatCode>General</c:formatCode>
                <c:ptCount val="5"/>
                <c:pt idx="0">
                  <c:v>131</c:v>
                </c:pt>
                <c:pt idx="1">
                  <c:v>11</c:v>
                </c:pt>
                <c:pt idx="2">
                  <c:v>6</c:v>
                </c:pt>
                <c:pt idx="3">
                  <c:v>9</c:v>
                </c:pt>
                <c:pt idx="4">
                  <c:v>95</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47370509023492507"/>
          <c:y val="0.25720881719472949"/>
          <c:w val="0.49696674232058141"/>
          <c:h val="0.6904457609923931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400" b="1" i="0" u="none" strike="noStrike" kern="1200" baseline="0">
                <a:solidFill>
                  <a:sysClr val="windowText" lastClr="000000"/>
                </a:solidFill>
                <a:latin typeface="+mn-lt"/>
                <a:ea typeface="+mn-ea"/>
                <a:cs typeface="+mn-cs"/>
              </a:defRPr>
            </a:pPr>
            <a:r>
              <a:rPr lang="ru-RU" sz="1400" b="1" i="0" u="none" strike="noStrike" baseline="0">
                <a:effectLst/>
              </a:rPr>
              <a:t>Оценка стоимости подключения к услугам субъектов естественных монополий </a:t>
            </a:r>
            <a:r>
              <a:rPr lang="ru-RU" sz="1400" b="1" i="0" baseline="0">
                <a:effectLst/>
              </a:rPr>
              <a:t>в 2018 году</a:t>
            </a:r>
            <a:r>
              <a:rPr lang="ru-RU" sz="1400" b="1" i="0" u="none" strike="noStrike" baseline="0">
                <a:effectLst/>
              </a:rPr>
              <a:t>, субъектов</a:t>
            </a:r>
            <a:endParaRPr lang="ru-RU" sz="1400"/>
          </a:p>
        </c:rich>
      </c:tx>
      <c:overlay val="0"/>
    </c:title>
    <c:autoTitleDeleted val="0"/>
    <c:plotArea>
      <c:layout/>
      <c:barChart>
        <c:barDir val="col"/>
        <c:grouping val="clustered"/>
        <c:varyColors val="0"/>
        <c:ser>
          <c:idx val="0"/>
          <c:order val="0"/>
          <c:tx>
            <c:strRef>
              <c:f>Лист1!$B$1</c:f>
              <c:strCache>
                <c:ptCount val="1"/>
                <c:pt idx="0">
                  <c:v>Низкая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Лист1!$B$2:$B$6</c:f>
              <c:numCache>
                <c:formatCode>General</c:formatCode>
                <c:ptCount val="5"/>
                <c:pt idx="0">
                  <c:v>195</c:v>
                </c:pt>
                <c:pt idx="1">
                  <c:v>58</c:v>
                </c:pt>
                <c:pt idx="2">
                  <c:v>81</c:v>
                </c:pt>
                <c:pt idx="3">
                  <c:v>123</c:v>
                </c:pt>
                <c:pt idx="4">
                  <c:v>222</c:v>
                </c:pt>
              </c:numCache>
            </c:numRef>
          </c:val>
        </c:ser>
        <c:ser>
          <c:idx val="1"/>
          <c:order val="1"/>
          <c:tx>
            <c:strRef>
              <c:f>Лист1!$C$1</c:f>
              <c:strCache>
                <c:ptCount val="1"/>
                <c:pt idx="0">
                  <c:v>Скорее низкая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Лист1!$C$2:$C$6</c:f>
              <c:numCache>
                <c:formatCode>General</c:formatCode>
                <c:ptCount val="5"/>
                <c:pt idx="0">
                  <c:v>13</c:v>
                </c:pt>
                <c:pt idx="1">
                  <c:v>1</c:v>
                </c:pt>
                <c:pt idx="2">
                  <c:v>1</c:v>
                </c:pt>
                <c:pt idx="3">
                  <c:v>2</c:v>
                </c:pt>
                <c:pt idx="4">
                  <c:v>10</c:v>
                </c:pt>
              </c:numCache>
            </c:numRef>
          </c:val>
        </c:ser>
        <c:ser>
          <c:idx val="2"/>
          <c:order val="2"/>
          <c:tx>
            <c:strRef>
              <c:f>Лист1!$D$1</c:f>
              <c:strCache>
                <c:ptCount val="1"/>
                <c:pt idx="0">
                  <c:v>Скорее высокая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Лист1!$D$2:$D$6</c:f>
              <c:numCache>
                <c:formatCode>General</c:formatCode>
                <c:ptCount val="5"/>
                <c:pt idx="0">
                  <c:v>20</c:v>
                </c:pt>
                <c:pt idx="1">
                  <c:v>18</c:v>
                </c:pt>
                <c:pt idx="2">
                  <c:v>25</c:v>
                </c:pt>
                <c:pt idx="3">
                  <c:v>18</c:v>
                </c:pt>
                <c:pt idx="4">
                  <c:v>14</c:v>
                </c:pt>
              </c:numCache>
            </c:numRef>
          </c:val>
        </c:ser>
        <c:ser>
          <c:idx val="3"/>
          <c:order val="3"/>
          <c:tx>
            <c:strRef>
              <c:f>Лист1!$E$1</c:f>
              <c:strCache>
                <c:ptCount val="1"/>
                <c:pt idx="0">
                  <c:v>Высокая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Лист1!$E$2:$E$6</c:f>
              <c:numCache>
                <c:formatCode>General</c:formatCode>
                <c:ptCount val="5"/>
                <c:pt idx="0">
                  <c:v>71</c:v>
                </c:pt>
                <c:pt idx="1">
                  <c:v>222</c:v>
                </c:pt>
                <c:pt idx="2">
                  <c:v>192</c:v>
                </c:pt>
                <c:pt idx="3">
                  <c:v>156</c:v>
                </c:pt>
                <c:pt idx="4">
                  <c:v>53</c:v>
                </c:pt>
              </c:numCache>
            </c:numRef>
          </c:val>
        </c:ser>
        <c:dLbls>
          <c:showLegendKey val="0"/>
          <c:showVal val="1"/>
          <c:showCatName val="0"/>
          <c:showSerName val="0"/>
          <c:showPercent val="0"/>
          <c:showBubbleSize val="0"/>
        </c:dLbls>
        <c:gapWidth val="150"/>
        <c:axId val="437451392"/>
        <c:axId val="437485952"/>
      </c:barChart>
      <c:catAx>
        <c:axId val="437451392"/>
        <c:scaling>
          <c:orientation val="minMax"/>
        </c:scaling>
        <c:delete val="0"/>
        <c:axPos val="b"/>
        <c:majorGridlines/>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437485952"/>
        <c:crosses val="autoZero"/>
        <c:auto val="1"/>
        <c:lblAlgn val="ctr"/>
        <c:lblOffset val="100"/>
        <c:noMultiLvlLbl val="0"/>
      </c:catAx>
      <c:valAx>
        <c:axId val="437485952"/>
        <c:scaling>
          <c:orientation val="minMax"/>
        </c:scaling>
        <c:delete val="0"/>
        <c:axPos val="l"/>
        <c:majorGridlines/>
        <c:numFmt formatCode="General" sourceLinked="1"/>
        <c:majorTickMark val="out"/>
        <c:minorTickMark val="none"/>
        <c:tickLblPos val="nextTo"/>
        <c:crossAx val="437451392"/>
        <c:crosses val="autoZero"/>
        <c:crossBetween val="between"/>
      </c:valAx>
    </c:plotArea>
    <c:legend>
      <c:legendPos val="b"/>
      <c:overlay val="0"/>
    </c:legend>
    <c:plotVisOnly val="1"/>
    <c:dispBlanksAs val="gap"/>
    <c:showDLblsOverMax val="0"/>
  </c:chart>
  <c:externalData r:id="rId1">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400" b="1" i="0" u="none" strike="noStrike" kern="1200" baseline="0">
                <a:solidFill>
                  <a:sysClr val="windowText" lastClr="000000"/>
                </a:solidFill>
                <a:latin typeface="+mn-lt"/>
                <a:ea typeface="+mn-ea"/>
                <a:cs typeface="+mn-cs"/>
              </a:defRPr>
            </a:pPr>
            <a:r>
              <a:rPr lang="ru-RU" sz="1400" b="1" i="0" u="none" strike="noStrike" baseline="0">
                <a:effectLst/>
              </a:rPr>
              <a:t>Оценка стоимости подключения к услугам субъектов естественных монополий </a:t>
            </a:r>
            <a:r>
              <a:rPr lang="ru-RU" sz="1400" b="1" i="0" baseline="0">
                <a:effectLst/>
              </a:rPr>
              <a:t>в 2017 году</a:t>
            </a:r>
            <a:r>
              <a:rPr lang="ru-RU" sz="1400" b="1" i="0" u="none" strike="noStrike" baseline="0">
                <a:effectLst/>
              </a:rPr>
              <a:t>, субъектов</a:t>
            </a:r>
            <a:endParaRPr lang="ru-RU" sz="1400"/>
          </a:p>
        </c:rich>
      </c:tx>
      <c:overlay val="0"/>
    </c:title>
    <c:autoTitleDeleted val="0"/>
    <c:plotArea>
      <c:layout/>
      <c:barChart>
        <c:barDir val="col"/>
        <c:grouping val="clustered"/>
        <c:varyColors val="0"/>
        <c:ser>
          <c:idx val="0"/>
          <c:order val="0"/>
          <c:tx>
            <c:strRef>
              <c:f>Лист1!$B$1</c:f>
              <c:strCache>
                <c:ptCount val="1"/>
                <c:pt idx="0">
                  <c:v>Низкая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Лист1!$B$2:$B$6</c:f>
              <c:numCache>
                <c:formatCode>General</c:formatCode>
                <c:ptCount val="5"/>
                <c:pt idx="0">
                  <c:v>82</c:v>
                </c:pt>
                <c:pt idx="1">
                  <c:v>41</c:v>
                </c:pt>
                <c:pt idx="2">
                  <c:v>48</c:v>
                </c:pt>
                <c:pt idx="3">
                  <c:v>98</c:v>
                </c:pt>
                <c:pt idx="4">
                  <c:v>121</c:v>
                </c:pt>
              </c:numCache>
            </c:numRef>
          </c:val>
        </c:ser>
        <c:ser>
          <c:idx val="1"/>
          <c:order val="1"/>
          <c:tx>
            <c:strRef>
              <c:f>Лист1!$C$1</c:f>
              <c:strCache>
                <c:ptCount val="1"/>
                <c:pt idx="0">
                  <c:v>Скорее низкая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Лист1!$C$2:$C$6</c:f>
              <c:numCache>
                <c:formatCode>General</c:formatCode>
                <c:ptCount val="5"/>
                <c:pt idx="0">
                  <c:v>60</c:v>
                </c:pt>
                <c:pt idx="1">
                  <c:v>8</c:v>
                </c:pt>
                <c:pt idx="2">
                  <c:v>8</c:v>
                </c:pt>
                <c:pt idx="3">
                  <c:v>9</c:v>
                </c:pt>
                <c:pt idx="4">
                  <c:v>62</c:v>
                </c:pt>
              </c:numCache>
            </c:numRef>
          </c:val>
        </c:ser>
        <c:ser>
          <c:idx val="2"/>
          <c:order val="2"/>
          <c:tx>
            <c:strRef>
              <c:f>Лист1!$D$1</c:f>
              <c:strCache>
                <c:ptCount val="1"/>
                <c:pt idx="0">
                  <c:v>Скорее высокая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Лист1!$D$2:$D$6</c:f>
              <c:numCache>
                <c:formatCode>General</c:formatCode>
                <c:ptCount val="5"/>
                <c:pt idx="0">
                  <c:v>73</c:v>
                </c:pt>
                <c:pt idx="1">
                  <c:v>58</c:v>
                </c:pt>
                <c:pt idx="2">
                  <c:v>92</c:v>
                </c:pt>
                <c:pt idx="3">
                  <c:v>49</c:v>
                </c:pt>
                <c:pt idx="4">
                  <c:v>37</c:v>
                </c:pt>
              </c:numCache>
            </c:numRef>
          </c:val>
        </c:ser>
        <c:ser>
          <c:idx val="3"/>
          <c:order val="3"/>
          <c:tx>
            <c:strRef>
              <c:f>Лист1!$E$1</c:f>
              <c:strCache>
                <c:ptCount val="1"/>
                <c:pt idx="0">
                  <c:v>Высокая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Водоснабжение, водоотведение</c:v>
                </c:pt>
                <c:pt idx="1">
                  <c:v>Газоснабжение</c:v>
                </c:pt>
                <c:pt idx="2">
                  <c:v>Электроснабжение</c:v>
                </c:pt>
                <c:pt idx="3">
                  <c:v>Теплоснабжение</c:v>
                </c:pt>
                <c:pt idx="4">
                  <c:v>Телефонная связь</c:v>
                </c:pt>
              </c:strCache>
            </c:strRef>
          </c:cat>
          <c:val>
            <c:numRef>
              <c:f>Лист1!$E$2:$E$6</c:f>
              <c:numCache>
                <c:formatCode>General</c:formatCode>
                <c:ptCount val="5"/>
                <c:pt idx="0">
                  <c:v>37</c:v>
                </c:pt>
                <c:pt idx="1">
                  <c:v>145</c:v>
                </c:pt>
                <c:pt idx="2">
                  <c:v>104</c:v>
                </c:pt>
                <c:pt idx="3">
                  <c:v>96</c:v>
                </c:pt>
                <c:pt idx="4">
                  <c:v>32</c:v>
                </c:pt>
              </c:numCache>
            </c:numRef>
          </c:val>
        </c:ser>
        <c:dLbls>
          <c:showLegendKey val="0"/>
          <c:showVal val="1"/>
          <c:showCatName val="0"/>
          <c:showSerName val="0"/>
          <c:showPercent val="0"/>
          <c:showBubbleSize val="0"/>
        </c:dLbls>
        <c:gapWidth val="150"/>
        <c:axId val="437440896"/>
        <c:axId val="437442432"/>
      </c:barChart>
      <c:catAx>
        <c:axId val="437440896"/>
        <c:scaling>
          <c:orientation val="minMax"/>
        </c:scaling>
        <c:delete val="0"/>
        <c:axPos val="b"/>
        <c:majorGridlines/>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437442432"/>
        <c:crosses val="autoZero"/>
        <c:auto val="1"/>
        <c:lblAlgn val="ctr"/>
        <c:lblOffset val="100"/>
        <c:noMultiLvlLbl val="0"/>
      </c:catAx>
      <c:valAx>
        <c:axId val="437442432"/>
        <c:scaling>
          <c:orientation val="minMax"/>
        </c:scaling>
        <c:delete val="0"/>
        <c:axPos val="l"/>
        <c:majorGridlines/>
        <c:numFmt formatCode="General" sourceLinked="1"/>
        <c:majorTickMark val="out"/>
        <c:minorTickMark val="none"/>
        <c:tickLblPos val="nextTo"/>
        <c:crossAx val="437440896"/>
        <c:crosses val="autoZero"/>
        <c:crossBetween val="between"/>
      </c:valAx>
    </c:plotArea>
    <c:legend>
      <c:legendPos val="b"/>
      <c:overlay val="0"/>
    </c:legend>
    <c:plotVisOnly val="1"/>
    <c:dispBlanksAs val="gap"/>
    <c:showDLblsOverMax val="0"/>
  </c:chart>
  <c:externalData r:id="rId1">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600"/>
            </a:pPr>
            <a:r>
              <a:rPr lang="ru-RU" sz="1600"/>
              <a:t>2018 год</a:t>
            </a:r>
          </a:p>
        </c:rich>
      </c:tx>
      <c:layout>
        <c:manualLayout>
          <c:xMode val="edge"/>
          <c:yMode val="edge"/>
          <c:x val="0.38310345590125827"/>
          <c:y val="2.0135552676168643E-2"/>
        </c:manualLayout>
      </c:layout>
      <c:overlay val="0"/>
    </c:title>
    <c:autoTitleDeleted val="0"/>
    <c:plotArea>
      <c:layout>
        <c:manualLayout>
          <c:layoutTarget val="inner"/>
          <c:xMode val="edge"/>
          <c:yMode val="edge"/>
          <c:x val="7.6762086511895325E-2"/>
          <c:y val="0.10376876308182997"/>
          <c:w val="0.92323775565790123"/>
          <c:h val="0.6179744637760326"/>
        </c:manualLayout>
      </c:layout>
      <c:barChart>
        <c:barDir val="col"/>
        <c:grouping val="clustered"/>
        <c:varyColors val="0"/>
        <c:ser>
          <c:idx val="0"/>
          <c:order val="0"/>
          <c:tx>
            <c:strRef>
              <c:f>Лист1!$B$1</c:f>
              <c:strCache>
                <c:ptCount val="1"/>
                <c:pt idx="0">
                  <c:v>Социальный статус</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Работаю</c:v>
                </c:pt>
                <c:pt idx="1">
                  <c:v>Без работы</c:v>
                </c:pt>
                <c:pt idx="2">
                  <c:v>Учусь / студент</c:v>
                </c:pt>
                <c:pt idx="3">
                  <c:v>Домохозяйка</c:v>
                </c:pt>
                <c:pt idx="4">
                  <c:v>Пенситонер</c:v>
                </c:pt>
              </c:strCache>
            </c:strRef>
          </c:cat>
          <c:val>
            <c:numRef>
              <c:f>Лист1!$B$2:$B$6</c:f>
              <c:numCache>
                <c:formatCode>General</c:formatCode>
                <c:ptCount val="5"/>
                <c:pt idx="0">
                  <c:v>1117</c:v>
                </c:pt>
                <c:pt idx="1">
                  <c:v>67</c:v>
                </c:pt>
                <c:pt idx="2">
                  <c:v>132</c:v>
                </c:pt>
                <c:pt idx="3">
                  <c:v>46</c:v>
                </c:pt>
                <c:pt idx="4">
                  <c:v>106</c:v>
                </c:pt>
              </c:numCache>
            </c:numRef>
          </c:val>
        </c:ser>
        <c:dLbls>
          <c:showLegendKey val="0"/>
          <c:showVal val="1"/>
          <c:showCatName val="0"/>
          <c:showSerName val="0"/>
          <c:showPercent val="0"/>
          <c:showBubbleSize val="0"/>
        </c:dLbls>
        <c:gapWidth val="150"/>
        <c:axId val="437523584"/>
        <c:axId val="437526528"/>
      </c:barChart>
      <c:catAx>
        <c:axId val="437523584"/>
        <c:scaling>
          <c:orientation val="minMax"/>
        </c:scaling>
        <c:delete val="0"/>
        <c:axPos val="b"/>
        <c:numFmt formatCode="General"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ru-RU"/>
          </a:p>
        </c:txPr>
        <c:crossAx val="437526528"/>
        <c:crosses val="autoZero"/>
        <c:auto val="1"/>
        <c:lblAlgn val="ctr"/>
        <c:lblOffset val="100"/>
        <c:noMultiLvlLbl val="0"/>
      </c:catAx>
      <c:valAx>
        <c:axId val="437526528"/>
        <c:scaling>
          <c:orientation val="minMax"/>
          <c:max val="1200"/>
          <c:min val="0"/>
        </c:scaling>
        <c:delete val="0"/>
        <c:axPos val="l"/>
        <c:numFmt formatCode="General" sourceLinked="1"/>
        <c:majorTickMark val="out"/>
        <c:minorTickMark val="none"/>
        <c:tickLblPos val="nextTo"/>
        <c:txPr>
          <a:bodyPr/>
          <a:lstStyle/>
          <a:p>
            <a:pPr>
              <a:defRPr sz="700">
                <a:latin typeface="Times New Roman" panose="02020603050405020304" pitchFamily="18" charset="0"/>
                <a:cs typeface="Times New Roman" panose="02020603050405020304" pitchFamily="18" charset="0"/>
              </a:defRPr>
            </a:pPr>
            <a:endParaRPr lang="ru-RU"/>
          </a:p>
        </c:txPr>
        <c:crossAx val="437523584"/>
        <c:crosses val="autoZero"/>
        <c:crossBetween val="between"/>
        <c:majorUnit val="100"/>
        <c:minorUnit val="10"/>
      </c:valAx>
    </c:plotArea>
    <c:plotVisOnly val="1"/>
    <c:dispBlanksAs val="gap"/>
    <c:showDLblsOverMax val="0"/>
  </c:chart>
  <c:externalData r:id="rId1">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600"/>
            </a:pPr>
            <a:r>
              <a:rPr lang="ru-RU" sz="1600"/>
              <a:t>2017 год</a:t>
            </a:r>
          </a:p>
        </c:rich>
      </c:tx>
      <c:layout>
        <c:manualLayout>
          <c:xMode val="edge"/>
          <c:yMode val="edge"/>
          <c:x val="0.36570576498200141"/>
          <c:y val="2.0080932921359512E-2"/>
        </c:manualLayout>
      </c:layout>
      <c:overlay val="0"/>
    </c:title>
    <c:autoTitleDeleted val="0"/>
    <c:plotArea>
      <c:layout>
        <c:manualLayout>
          <c:layoutTarget val="inner"/>
          <c:xMode val="edge"/>
          <c:yMode val="edge"/>
          <c:x val="6.3910706360034847E-2"/>
          <c:y val="0.10380000670829"/>
          <c:w val="0.93608928590834506"/>
          <c:h val="0.62226054021728294"/>
        </c:manualLayout>
      </c:layout>
      <c:barChart>
        <c:barDir val="col"/>
        <c:grouping val="clustered"/>
        <c:varyColors val="0"/>
        <c:ser>
          <c:idx val="0"/>
          <c:order val="0"/>
          <c:tx>
            <c:strRef>
              <c:f>Лист1!$B$1</c:f>
              <c:strCache>
                <c:ptCount val="1"/>
                <c:pt idx="0">
                  <c:v>Социальный статус</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Работаю</c:v>
                </c:pt>
                <c:pt idx="1">
                  <c:v>Без работы</c:v>
                </c:pt>
                <c:pt idx="2">
                  <c:v>Учусь / студент</c:v>
                </c:pt>
                <c:pt idx="3">
                  <c:v>Домохозяйка</c:v>
                </c:pt>
                <c:pt idx="4">
                  <c:v>Пенситонер</c:v>
                </c:pt>
              </c:strCache>
            </c:strRef>
          </c:cat>
          <c:val>
            <c:numRef>
              <c:f>Лист1!$B$2:$B$6</c:f>
              <c:numCache>
                <c:formatCode>General</c:formatCode>
                <c:ptCount val="5"/>
                <c:pt idx="0">
                  <c:v>1058</c:v>
                </c:pt>
                <c:pt idx="1">
                  <c:v>45</c:v>
                </c:pt>
                <c:pt idx="2">
                  <c:v>121</c:v>
                </c:pt>
                <c:pt idx="3">
                  <c:v>30</c:v>
                </c:pt>
                <c:pt idx="4">
                  <c:v>70</c:v>
                </c:pt>
              </c:numCache>
            </c:numRef>
          </c:val>
        </c:ser>
        <c:dLbls>
          <c:showLegendKey val="0"/>
          <c:showVal val="1"/>
          <c:showCatName val="0"/>
          <c:showSerName val="0"/>
          <c:showPercent val="0"/>
          <c:showBubbleSize val="0"/>
        </c:dLbls>
        <c:gapWidth val="150"/>
        <c:axId val="437533312"/>
        <c:axId val="437593600"/>
      </c:barChart>
      <c:catAx>
        <c:axId val="437533312"/>
        <c:scaling>
          <c:orientation val="minMax"/>
        </c:scaling>
        <c:delete val="0"/>
        <c:axPos val="b"/>
        <c:numFmt formatCode="General" sourceLinked="0"/>
        <c:majorTickMark val="out"/>
        <c:minorTickMark val="none"/>
        <c:tickLblPos val="nextTo"/>
        <c:txPr>
          <a:bodyPr anchor="ctr" anchorCtr="0"/>
          <a:lstStyle/>
          <a:p>
            <a:pPr>
              <a:defRPr sz="800">
                <a:latin typeface="Times New Roman" panose="02020603050405020304" pitchFamily="18" charset="0"/>
                <a:cs typeface="Times New Roman" panose="02020603050405020304" pitchFamily="18" charset="0"/>
              </a:defRPr>
            </a:pPr>
            <a:endParaRPr lang="ru-RU"/>
          </a:p>
        </c:txPr>
        <c:crossAx val="437593600"/>
        <c:crosses val="autoZero"/>
        <c:auto val="1"/>
        <c:lblAlgn val="ctr"/>
        <c:lblOffset val="100"/>
        <c:noMultiLvlLbl val="0"/>
      </c:catAx>
      <c:valAx>
        <c:axId val="437593600"/>
        <c:scaling>
          <c:orientation val="minMax"/>
          <c:max val="1200"/>
          <c:min val="0"/>
        </c:scaling>
        <c:delete val="0"/>
        <c:axPos val="l"/>
        <c:numFmt formatCode="General" sourceLinked="1"/>
        <c:majorTickMark val="out"/>
        <c:minorTickMark val="none"/>
        <c:tickLblPos val="nextTo"/>
        <c:txPr>
          <a:bodyPr/>
          <a:lstStyle/>
          <a:p>
            <a:pPr>
              <a:defRPr sz="700">
                <a:latin typeface="Times New Roman" panose="02020603050405020304" pitchFamily="18" charset="0"/>
                <a:cs typeface="Times New Roman" panose="02020603050405020304" pitchFamily="18" charset="0"/>
              </a:defRPr>
            </a:pPr>
            <a:endParaRPr lang="ru-RU"/>
          </a:p>
        </c:txPr>
        <c:crossAx val="437533312"/>
        <c:crosses val="autoZero"/>
        <c:crossBetween val="between"/>
        <c:majorUnit val="100"/>
        <c:minorUnit val="1"/>
      </c:valAx>
    </c:plotArea>
    <c:plotVisOnly val="1"/>
    <c:dispBlanksAs val="gap"/>
    <c:showDLblsOverMax val="0"/>
  </c:chart>
  <c:externalData r:id="rId1">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2018 год</a:t>
            </a:r>
          </a:p>
        </c:rich>
      </c:tx>
      <c:layout>
        <c:manualLayout>
          <c:xMode val="edge"/>
          <c:yMode val="edge"/>
          <c:x val="7.6697363916466949E-2"/>
          <c:y val="2.1436152002738788E-2"/>
        </c:manualLayout>
      </c:layout>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Ваш возраст</c:v>
                </c:pt>
              </c:strCache>
            </c:strRef>
          </c:tx>
          <c:explosion val="25"/>
          <c:dLbls>
            <c:dLbl>
              <c:idx val="3"/>
              <c:layout>
                <c:manualLayout>
                  <c:x val="-1.853364020585066E-2"/>
                  <c:y val="4.01905491149726E-2"/>
                </c:manualLayout>
              </c:layout>
              <c:showLegendKey val="0"/>
              <c:showVal val="0"/>
              <c:showCatName val="1"/>
              <c:showSerName val="0"/>
              <c:showPercent val="1"/>
              <c:showBubbleSize val="0"/>
            </c:dLbl>
            <c:numFmt formatCode="0.0%" sourceLinked="0"/>
            <c:txPr>
              <a:bodyPr/>
              <a:lstStyle/>
              <a:p>
                <a:pPr>
                  <a:defRPr sz="900" b="1"/>
                </a:pPr>
                <a:endParaRPr lang="ru-RU"/>
              </a:p>
            </c:txPr>
            <c:showLegendKey val="0"/>
            <c:showVal val="0"/>
            <c:showCatName val="1"/>
            <c:showSerName val="0"/>
            <c:showPercent val="1"/>
            <c:showBubbleSize val="0"/>
            <c:showLeaderLines val="0"/>
          </c:dLbls>
          <c:cat>
            <c:strRef>
              <c:f>Лист1!$A$2:$A$5</c:f>
              <c:strCache>
                <c:ptCount val="4"/>
                <c:pt idx="0">
                  <c:v>до 21 года</c:v>
                </c:pt>
                <c:pt idx="1">
                  <c:v>от 21 до 35 лет</c:v>
                </c:pt>
                <c:pt idx="2">
                  <c:v>от 35 до 50 лет</c:v>
                </c:pt>
                <c:pt idx="3">
                  <c:v>старше 50 лет</c:v>
                </c:pt>
              </c:strCache>
            </c:strRef>
          </c:cat>
          <c:val>
            <c:numRef>
              <c:f>Лист1!$B$2:$B$5</c:f>
              <c:numCache>
                <c:formatCode>General</c:formatCode>
                <c:ptCount val="4"/>
                <c:pt idx="0">
                  <c:v>158</c:v>
                </c:pt>
                <c:pt idx="1">
                  <c:v>486</c:v>
                </c:pt>
                <c:pt idx="2">
                  <c:v>555</c:v>
                </c:pt>
                <c:pt idx="3">
                  <c:v>269</c:v>
                </c:pt>
              </c:numCache>
            </c:numRef>
          </c:val>
        </c:ser>
        <c:dLbls>
          <c:showLegendKey val="0"/>
          <c:showVal val="1"/>
          <c:showCatName val="0"/>
          <c:showSerName val="0"/>
          <c:showPercent val="0"/>
          <c:showBubbleSize val="0"/>
          <c:showLeaderLines val="0"/>
        </c:dLbls>
      </c:pie3DChart>
    </c:plotArea>
    <c:plotVisOnly val="1"/>
    <c:dispBlanksAs val="gap"/>
    <c:showDLblsOverMax val="0"/>
  </c:chart>
  <c:externalData r:id="rId1">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2017 год</a:t>
            </a:r>
          </a:p>
        </c:rich>
      </c:tx>
      <c:layout>
        <c:manualLayout>
          <c:xMode val="edge"/>
          <c:yMode val="edge"/>
          <c:x val="7.6697363916466949E-2"/>
          <c:y val="2.1436152002738788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085069667420807"/>
          <c:y val="0.36975642675301978"/>
          <c:w val="0.78299014004683487"/>
          <c:h val="0.56095810699136694"/>
        </c:manualLayout>
      </c:layout>
      <c:pie3DChart>
        <c:varyColors val="1"/>
        <c:ser>
          <c:idx val="0"/>
          <c:order val="0"/>
          <c:tx>
            <c:strRef>
              <c:f>Лист1!$B$1</c:f>
              <c:strCache>
                <c:ptCount val="1"/>
                <c:pt idx="0">
                  <c:v>Ваш возраст</c:v>
                </c:pt>
              </c:strCache>
            </c:strRef>
          </c:tx>
          <c:explosion val="25"/>
          <c:dLbls>
            <c:dLbl>
              <c:idx val="0"/>
              <c:layout>
                <c:manualLayout>
                  <c:x val="1.7479179615140155E-2"/>
                  <c:y val="2.9244027213754548E-2"/>
                </c:manualLayout>
              </c:layout>
              <c:showLegendKey val="0"/>
              <c:showVal val="0"/>
              <c:showCatName val="1"/>
              <c:showSerName val="0"/>
              <c:showPercent val="1"/>
              <c:showBubbleSize val="0"/>
              <c:extLst>
                <c:ext xmlns:c15="http://schemas.microsoft.com/office/drawing/2012/chart" uri="{CE6537A1-D6FC-4f65-9D91-7224C49458BB}"/>
              </c:extLst>
            </c:dLbl>
            <c:dLbl>
              <c:idx val="2"/>
              <c:layout>
                <c:manualLayout>
                  <c:x val="2.746040261118669E-2"/>
                  <c:y val="6.5306843916325782E-2"/>
                </c:manualLayout>
              </c:layout>
              <c:showLegendKey val="0"/>
              <c:showVal val="0"/>
              <c:showCatName val="1"/>
              <c:showSerName val="0"/>
              <c:showPercent val="1"/>
              <c:showBubbleSize val="0"/>
              <c:extLst>
                <c:ext xmlns:c15="http://schemas.microsoft.com/office/drawing/2012/chart" uri="{CE6537A1-D6FC-4f65-9D91-7224C49458BB}"/>
              </c:extLst>
            </c:dLbl>
            <c:dLbl>
              <c:idx val="3"/>
              <c:layout>
                <c:manualLayout>
                  <c:x val="-4.5968767319792651E-3"/>
                  <c:y val="5.1978371888894315E-2"/>
                </c:manualLayout>
              </c:layou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00" b="1"/>
                </a:pPr>
                <a:endParaRPr lang="ru-RU"/>
              </a:p>
            </c:txPr>
            <c:showLegendKey val="0"/>
            <c:showVal val="0"/>
            <c:showCatName val="1"/>
            <c:showSerName val="0"/>
            <c:showPercent val="1"/>
            <c:showBubbleSize val="0"/>
            <c:showLeaderLines val="0"/>
            <c:extLst>
              <c:ext xmlns:c15="http://schemas.microsoft.com/office/drawing/2012/chart" uri="{CE6537A1-D6FC-4f65-9D91-7224C49458BB}"/>
            </c:extLst>
          </c:dLbls>
          <c:cat>
            <c:strRef>
              <c:f>Лист1!$A$2:$A$5</c:f>
              <c:strCache>
                <c:ptCount val="4"/>
                <c:pt idx="0">
                  <c:v>до 21 года</c:v>
                </c:pt>
                <c:pt idx="1">
                  <c:v>от 21 до 35 лет</c:v>
                </c:pt>
                <c:pt idx="2">
                  <c:v>от 35 до 50 лет</c:v>
                </c:pt>
                <c:pt idx="3">
                  <c:v>старше 50 лет</c:v>
                </c:pt>
              </c:strCache>
            </c:strRef>
          </c:cat>
          <c:val>
            <c:numRef>
              <c:f>Лист1!$B$2:$B$5</c:f>
              <c:numCache>
                <c:formatCode>General</c:formatCode>
                <c:ptCount val="4"/>
                <c:pt idx="0">
                  <c:v>145</c:v>
                </c:pt>
                <c:pt idx="1">
                  <c:v>571</c:v>
                </c:pt>
                <c:pt idx="2">
                  <c:v>458</c:v>
                </c:pt>
                <c:pt idx="3">
                  <c:v>150</c:v>
                </c:pt>
              </c:numCache>
            </c:numRef>
          </c:val>
        </c:ser>
        <c:dLbls>
          <c:showLegendKey val="0"/>
          <c:showVal val="0"/>
          <c:showCatName val="0"/>
          <c:showSerName val="0"/>
          <c:showPercent val="1"/>
          <c:showBubbleSize val="0"/>
          <c:showLeaderLines val="0"/>
        </c:dLbls>
      </c:pie3DChart>
    </c:plotArea>
    <c:plotVisOnly val="1"/>
    <c:dispBlanksAs val="gap"/>
    <c:showDLblsOverMax val="0"/>
  </c:chart>
  <c:externalData r:id="rId1">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2018 год</a:t>
            </a:r>
          </a:p>
        </c:rich>
      </c:tx>
      <c:layout>
        <c:manualLayout>
          <c:xMode val="edge"/>
          <c:yMode val="edge"/>
          <c:x val="0.34165252251998124"/>
          <c:y val="0"/>
        </c:manualLayout>
      </c:layout>
      <c:overlay val="0"/>
    </c:title>
    <c:autoTitleDeleted val="0"/>
    <c:plotArea>
      <c:layout>
        <c:manualLayout>
          <c:layoutTarget val="inner"/>
          <c:xMode val="edge"/>
          <c:yMode val="edge"/>
          <c:x val="0.1298894072975566"/>
          <c:y val="0.16982814648168978"/>
          <c:w val="0.78351545576453596"/>
          <c:h val="0.71200412448443939"/>
        </c:manualLayout>
      </c:layout>
      <c:doughnutChart>
        <c:varyColors val="1"/>
        <c:ser>
          <c:idx val="0"/>
          <c:order val="0"/>
          <c:tx>
            <c:strRef>
              <c:f>Лист1!$B$1</c:f>
              <c:strCache>
                <c:ptCount val="1"/>
                <c:pt idx="0">
                  <c:v>2018 год</c:v>
                </c:pt>
              </c:strCache>
            </c:strRef>
          </c:tx>
          <c:explosion val="25"/>
          <c:dLbls>
            <c:dLbl>
              <c:idx val="3"/>
              <c:layout>
                <c:manualLayout>
                  <c:x val="-4.8016957845841708E-2"/>
                  <c:y val="-9.5238095238095233E-2"/>
                </c:manualLayout>
              </c:layout>
              <c:showLegendKey val="0"/>
              <c:showVal val="0"/>
              <c:showCatName val="0"/>
              <c:showSerName val="0"/>
              <c:showPercent val="1"/>
              <c:showBubbleSize val="0"/>
              <c:extLst>
                <c:ext xmlns:c15="http://schemas.microsoft.com/office/drawing/2012/chart" uri="{CE6537A1-D6FC-4f65-9D91-7224C49458BB}"/>
              </c:extLst>
            </c:dLbl>
            <c:dLbl>
              <c:idx val="4"/>
              <c:layout>
                <c:manualLayout>
                  <c:x val="2.1841882339044497E-2"/>
                  <c:y val="-9.9225651495735964E-2"/>
                </c:manualLayout>
              </c:layout>
              <c:showLegendKey val="0"/>
              <c:showVal val="0"/>
              <c:showCatName val="0"/>
              <c:showSerName val="0"/>
              <c:showPercent val="1"/>
              <c:showBubbleSize val="0"/>
              <c:extLst>
                <c:ext xmlns:c15="http://schemas.microsoft.com/office/drawing/2012/chart" uri="{CE6537A1-D6FC-4f65-9D91-7224C49458BB}"/>
              </c:extLst>
            </c:dLbl>
            <c:dLbl>
              <c:idx val="5"/>
              <c:layout>
                <c:manualLayout>
                  <c:x val="6.1151364460937233E-2"/>
                  <c:y val="-2.3809375197004472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Лист1!$A$2:$A$7</c:f>
              <c:strCache>
                <c:ptCount val="6"/>
                <c:pt idx="0">
                  <c:v>до 10 тыс. руб.</c:v>
                </c:pt>
                <c:pt idx="1">
                  <c:v>от 10 до 20 тыс. руб</c:v>
                </c:pt>
                <c:pt idx="2">
                  <c:v>от 20 до 30 тыс. руб.</c:v>
                </c:pt>
                <c:pt idx="3">
                  <c:v>от 30 до 45 тыс. руб.</c:v>
                </c:pt>
                <c:pt idx="4">
                  <c:v>от 45 до 60 тыс. руб.</c:v>
                </c:pt>
                <c:pt idx="5">
                  <c:v>Более 60 тыс. руб.</c:v>
                </c:pt>
              </c:strCache>
            </c:strRef>
          </c:cat>
          <c:val>
            <c:numRef>
              <c:f>Лист1!$B$2:$B$7</c:f>
              <c:numCache>
                <c:formatCode>General</c:formatCode>
                <c:ptCount val="6"/>
                <c:pt idx="0">
                  <c:v>727</c:v>
                </c:pt>
                <c:pt idx="1">
                  <c:v>608</c:v>
                </c:pt>
                <c:pt idx="2">
                  <c:v>93</c:v>
                </c:pt>
                <c:pt idx="3">
                  <c:v>34</c:v>
                </c:pt>
                <c:pt idx="4">
                  <c:v>5</c:v>
                </c:pt>
                <c:pt idx="5">
                  <c:v>1</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4.4757762266616229E-2"/>
          <c:y val="0.8734986251718535"/>
          <c:w val="0.91921809992091597"/>
          <c:h val="0.10269185101862269"/>
        </c:manualLayout>
      </c:layout>
      <c:overlay val="0"/>
      <c:txPr>
        <a:bodyPr/>
        <a:lstStyle/>
        <a:p>
          <a:pPr>
            <a:defRPr sz="700"/>
          </a:pPr>
          <a:endParaRPr lang="ru-RU"/>
        </a:p>
      </c:txPr>
    </c:legend>
    <c:plotVisOnly val="1"/>
    <c:dispBlanksAs val="gap"/>
    <c:showDLblsOverMax val="0"/>
  </c:chart>
  <c:externalData r:id="rId1">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2017 год</a:t>
            </a:r>
          </a:p>
        </c:rich>
      </c:tx>
      <c:layout>
        <c:manualLayout>
          <c:xMode val="edge"/>
          <c:yMode val="edge"/>
          <c:x val="0.35551777542073348"/>
          <c:y val="0"/>
        </c:manualLayout>
      </c:layout>
      <c:overlay val="0"/>
    </c:title>
    <c:autoTitleDeleted val="0"/>
    <c:plotArea>
      <c:layout>
        <c:manualLayout>
          <c:layoutTarget val="inner"/>
          <c:xMode val="edge"/>
          <c:yMode val="edge"/>
          <c:x val="0.15419868420118255"/>
          <c:y val="0.16982814648168978"/>
          <c:w val="0.69907054976061567"/>
          <c:h val="0.67660042494688166"/>
        </c:manualLayout>
      </c:layout>
      <c:doughnutChart>
        <c:varyColors val="1"/>
        <c:ser>
          <c:idx val="0"/>
          <c:order val="0"/>
          <c:tx>
            <c:strRef>
              <c:f>Лист1!$B$1</c:f>
              <c:strCache>
                <c:ptCount val="1"/>
                <c:pt idx="0">
                  <c:v>2015 год</c:v>
                </c:pt>
              </c:strCache>
            </c:strRef>
          </c:tx>
          <c:explosion val="25"/>
          <c:dLbls>
            <c:dLbl>
              <c:idx val="4"/>
              <c:layout>
                <c:manualLayout>
                  <c:x val="-3.689427063932639E-2"/>
                  <c:y val="-9.1269841269841265E-2"/>
                </c:manualLayout>
              </c:layout>
              <c:showLegendKey val="0"/>
              <c:showVal val="0"/>
              <c:showCatName val="0"/>
              <c:showSerName val="0"/>
              <c:showPercent val="1"/>
              <c:showBubbleSize val="0"/>
              <c:extLst>
                <c:ext xmlns:c15="http://schemas.microsoft.com/office/drawing/2012/chart" uri="{CE6537A1-D6FC-4f65-9D91-7224C49458BB}"/>
              </c:extLst>
            </c:dLbl>
            <c:dLbl>
              <c:idx val="5"/>
              <c:layout>
                <c:manualLayout>
                  <c:x val="5.1599042233772173E-2"/>
                  <c:y val="-8.7301587301587297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Лист1!$A$2:$A$7</c:f>
              <c:strCache>
                <c:ptCount val="6"/>
                <c:pt idx="0">
                  <c:v>до 10 тыс. руб.</c:v>
                </c:pt>
                <c:pt idx="1">
                  <c:v>от 10 до 20 тыс. руб</c:v>
                </c:pt>
                <c:pt idx="2">
                  <c:v>от 20 до 30 тыс. руб.</c:v>
                </c:pt>
                <c:pt idx="3">
                  <c:v>от 30 до 45 тыс. руб.</c:v>
                </c:pt>
                <c:pt idx="4">
                  <c:v>от 45 до 60 тыс. руб.</c:v>
                </c:pt>
                <c:pt idx="5">
                  <c:v>Более 60 тыс. руб.</c:v>
                </c:pt>
              </c:strCache>
            </c:strRef>
          </c:cat>
          <c:val>
            <c:numRef>
              <c:f>Лист1!$B$2:$B$7</c:f>
              <c:numCache>
                <c:formatCode>General</c:formatCode>
                <c:ptCount val="6"/>
                <c:pt idx="0">
                  <c:v>368</c:v>
                </c:pt>
                <c:pt idx="1">
                  <c:v>639</c:v>
                </c:pt>
                <c:pt idx="2">
                  <c:v>192</c:v>
                </c:pt>
                <c:pt idx="3">
                  <c:v>73</c:v>
                </c:pt>
                <c:pt idx="4">
                  <c:v>23</c:v>
                </c:pt>
                <c:pt idx="5">
                  <c:v>17</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5.3491386720764707E-2"/>
          <c:y val="0.8655621172353456"/>
          <c:w val="0.92795172437506446"/>
          <c:h val="0.11062835895513062"/>
        </c:manualLayout>
      </c:layout>
      <c:overlay val="0"/>
      <c:txPr>
        <a:bodyPr/>
        <a:lstStyle/>
        <a:p>
          <a:pPr>
            <a:defRPr sz="700"/>
          </a:pPr>
          <a:endParaRPr lang="ru-RU"/>
        </a:p>
      </c:txPr>
    </c:legend>
    <c:plotVisOnly val="1"/>
    <c:dispBlanksAs val="gap"/>
    <c:showDLblsOverMax val="0"/>
  </c:chart>
  <c:externalData r:id="rId1">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15077851939064E-2"/>
          <c:y val="0.23870650784036609"/>
          <c:w val="0.51528956057912112"/>
          <c:h val="0.71486660041281247"/>
        </c:manualLayout>
      </c:layout>
      <c:pie3DChart>
        <c:varyColors val="1"/>
        <c:ser>
          <c:idx val="0"/>
          <c:order val="0"/>
          <c:tx>
            <c:strRef>
              <c:f>Лист1!$B$1</c:f>
              <c:strCache>
                <c:ptCount val="1"/>
                <c:pt idx="0">
                  <c:v>Уровень цен, 2018г.</c:v>
                </c:pt>
              </c:strCache>
            </c:strRef>
          </c:tx>
          <c:explosion val="25"/>
          <c:dLbls>
            <c:dLbl>
              <c:idx val="2"/>
              <c:layout>
                <c:manualLayout>
                  <c:x val="6.6720085079443353E-2"/>
                  <c:y val="-2.5407727639961922E-2"/>
                </c:manualLayout>
              </c:layout>
              <c:showLegendKey val="0"/>
              <c:showVal val="0"/>
              <c:showCatName val="0"/>
              <c:showSerName val="0"/>
              <c:showPercent val="1"/>
              <c:showBubbleSize val="0"/>
            </c:dLbl>
            <c:dLbl>
              <c:idx val="3"/>
              <c:layout>
                <c:manualLayout>
                  <c:x val="0.14515321926029776"/>
                  <c:y val="3.2267138963841808E-3"/>
                </c:manualLayout>
              </c:layout>
              <c:showLegendKey val="0"/>
              <c:showVal val="0"/>
              <c:showCatName val="0"/>
              <c:showSerName val="0"/>
              <c:showPercent val="1"/>
              <c:showBubbleSize val="0"/>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1174</c:v>
                </c:pt>
                <c:pt idx="1">
                  <c:v>70</c:v>
                </c:pt>
                <c:pt idx="2">
                  <c:v>119</c:v>
                </c:pt>
                <c:pt idx="3">
                  <c:v>105</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5065051020852329"/>
          <c:y val="0.31622914526988471"/>
          <c:w val="0.44654241139908535"/>
          <c:h val="0.53853474837384452"/>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8138833842201402E-2"/>
          <c:y val="0.24703905601543397"/>
          <c:w val="0.4611455163196625"/>
          <c:h val="0.62450142450142454"/>
        </c:manualLayout>
      </c:layout>
      <c:pie3DChart>
        <c:varyColors val="1"/>
        <c:ser>
          <c:idx val="0"/>
          <c:order val="0"/>
          <c:tx>
            <c:strRef>
              <c:f>Лист1!$B$1</c:f>
              <c:strCache>
                <c:ptCount val="1"/>
                <c:pt idx="0">
                  <c:v>Качество товаров и услуг, 2018 г.</c:v>
                </c:pt>
              </c:strCache>
            </c:strRef>
          </c:tx>
          <c:explosion val="25"/>
          <c:dLbls>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1262</c:v>
                </c:pt>
                <c:pt idx="1">
                  <c:v>106</c:v>
                </c:pt>
                <c:pt idx="2">
                  <c:v>67</c:v>
                </c:pt>
                <c:pt idx="3">
                  <c:v>33</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3578732106339466"/>
          <c:y val="0.29607510599636583"/>
          <c:w val="0.44376278118609408"/>
          <c:h val="0.54517127666733967"/>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15077851939064E-2"/>
          <c:y val="0.23870650784036609"/>
          <c:w val="0.51528956057912112"/>
          <c:h val="0.71486660041281247"/>
        </c:manualLayout>
      </c:layout>
      <c:pie3DChart>
        <c:varyColors val="1"/>
        <c:ser>
          <c:idx val="0"/>
          <c:order val="0"/>
          <c:tx>
            <c:strRef>
              <c:f>Лист1!$B$1</c:f>
              <c:strCache>
                <c:ptCount val="1"/>
                <c:pt idx="0">
                  <c:v>Уровень цен, 2017г.</c:v>
                </c:pt>
              </c:strCache>
            </c:strRef>
          </c:tx>
          <c:explosion val="25"/>
          <c:dLbls>
            <c:dLbl>
              <c:idx val="2"/>
              <c:layout>
                <c:manualLayout>
                  <c:x val="6.6720085079443353E-2"/>
                  <c:y val="-2.5407727639961922E-2"/>
                </c:manualLayout>
              </c:layout>
              <c:showLegendKey val="0"/>
              <c:showVal val="0"/>
              <c:showCatName val="0"/>
              <c:showSerName val="0"/>
              <c:showPercent val="1"/>
              <c:showBubbleSize val="0"/>
            </c:dLbl>
            <c:dLbl>
              <c:idx val="3"/>
              <c:layout>
                <c:manualLayout>
                  <c:x val="0.14515321926029776"/>
                  <c:y val="3.2267138963841808E-3"/>
                </c:manualLayout>
              </c:layout>
              <c:showLegendKey val="0"/>
              <c:showVal val="0"/>
              <c:showCatName val="0"/>
              <c:showSerName val="0"/>
              <c:showPercent val="1"/>
              <c:showBubbleSize val="0"/>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1099</c:v>
                </c:pt>
                <c:pt idx="1">
                  <c:v>99</c:v>
                </c:pt>
                <c:pt idx="2">
                  <c:v>61</c:v>
                </c:pt>
                <c:pt idx="3">
                  <c:v>65</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5065051020852329"/>
          <c:y val="0.31622914526988471"/>
          <c:w val="0.44654241139908535"/>
          <c:h val="0.53853474837384452"/>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8138833842201402E-2"/>
          <c:y val="0.24703905601543397"/>
          <c:w val="0.4611455163196625"/>
          <c:h val="0.62450142450142454"/>
        </c:manualLayout>
      </c:layout>
      <c:pie3DChart>
        <c:varyColors val="1"/>
        <c:ser>
          <c:idx val="0"/>
          <c:order val="0"/>
          <c:tx>
            <c:strRef>
              <c:f>Лист1!$B$1</c:f>
              <c:strCache>
                <c:ptCount val="1"/>
                <c:pt idx="0">
                  <c:v>Качество товаров и услуг, 2017 г.</c:v>
                </c:pt>
              </c:strCache>
            </c:strRef>
          </c:tx>
          <c:explosion val="25"/>
          <c:dLbls>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1147</c:v>
                </c:pt>
                <c:pt idx="1">
                  <c:v>100</c:v>
                </c:pt>
                <c:pt idx="2">
                  <c:v>38</c:v>
                </c:pt>
                <c:pt idx="3">
                  <c:v>39</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3578732106339466"/>
          <c:y val="0.29607510599636583"/>
          <c:w val="0.44376278118609408"/>
          <c:h val="0.54517127666733967"/>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u="none" strike="noStrike" baseline="0">
                <a:effectLst/>
              </a:rPr>
              <a:t>Оценка качества услуг субъектов естественных монополий, 2018 год </a:t>
            </a:r>
            <a:endParaRPr lang="ru-RU" sz="1400"/>
          </a:p>
        </c:rich>
      </c:tx>
      <c:overlay val="0"/>
    </c:title>
    <c:autoTitleDeleted val="0"/>
    <c:plotArea>
      <c:layout/>
      <c:barChart>
        <c:barDir val="col"/>
        <c:grouping val="clustered"/>
        <c:varyColors val="0"/>
        <c:ser>
          <c:idx val="0"/>
          <c:order val="0"/>
          <c:tx>
            <c:strRef>
              <c:f>Лист1!$B$1</c:f>
              <c:strCache>
                <c:ptCount val="1"/>
                <c:pt idx="0">
                  <c:v>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1268</c:v>
                </c:pt>
                <c:pt idx="1">
                  <c:v>1200</c:v>
                </c:pt>
                <c:pt idx="2">
                  <c:v>1368</c:v>
                </c:pt>
                <c:pt idx="3">
                  <c:v>1361</c:v>
                </c:pt>
                <c:pt idx="4">
                  <c:v>1316</c:v>
                </c:pt>
                <c:pt idx="5">
                  <c:v>1327</c:v>
                </c:pt>
              </c:numCache>
            </c:numRef>
          </c:val>
        </c:ser>
        <c:ser>
          <c:idx val="1"/>
          <c:order val="1"/>
          <c:tx>
            <c:strRef>
              <c:f>Лист1!$C$1</c:f>
              <c:strCache>
                <c:ptCount val="1"/>
                <c:pt idx="0">
                  <c:v>Скорее 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63</c:v>
                </c:pt>
                <c:pt idx="1">
                  <c:v>33</c:v>
                </c:pt>
                <c:pt idx="2">
                  <c:v>56</c:v>
                </c:pt>
                <c:pt idx="3">
                  <c:v>50</c:v>
                </c:pt>
                <c:pt idx="4">
                  <c:v>38</c:v>
                </c:pt>
                <c:pt idx="5">
                  <c:v>55</c:v>
                </c:pt>
              </c:numCache>
            </c:numRef>
          </c:val>
        </c:ser>
        <c:dLbls>
          <c:showLegendKey val="0"/>
          <c:showVal val="1"/>
          <c:showCatName val="0"/>
          <c:showSerName val="0"/>
          <c:showPercent val="0"/>
          <c:showBubbleSize val="0"/>
        </c:dLbls>
        <c:gapWidth val="150"/>
        <c:axId val="441007488"/>
        <c:axId val="441009280"/>
      </c:barChart>
      <c:catAx>
        <c:axId val="441007488"/>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441009280"/>
        <c:crosses val="autoZero"/>
        <c:auto val="1"/>
        <c:lblAlgn val="ctr"/>
        <c:lblOffset val="100"/>
        <c:noMultiLvlLbl val="0"/>
      </c:catAx>
      <c:valAx>
        <c:axId val="441009280"/>
        <c:scaling>
          <c:orientation val="minMax"/>
        </c:scaling>
        <c:delete val="0"/>
        <c:axPos val="l"/>
        <c:majorGridlines/>
        <c:numFmt formatCode="General" sourceLinked="1"/>
        <c:majorTickMark val="out"/>
        <c:minorTickMark val="none"/>
        <c:tickLblPos val="nextTo"/>
        <c:crossAx val="441007488"/>
        <c:crosses val="autoZero"/>
        <c:crossBetween val="between"/>
      </c:valAx>
    </c:plotArea>
    <c:legend>
      <c:legendPos val="t"/>
      <c:overlay val="0"/>
    </c:legend>
    <c:plotVisOnly val="1"/>
    <c:dispBlanksAs val="gap"/>
    <c:showDLblsOverMax val="0"/>
  </c:chart>
  <c:externalData r:id="rId1">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u="none" strike="noStrike" baseline="0">
                <a:effectLst/>
              </a:rPr>
              <a:t>Оценка качества услуг субъектов естественных монополий, 2017 год. </a:t>
            </a:r>
            <a:endParaRPr lang="ru-RU" sz="1400"/>
          </a:p>
        </c:rich>
      </c:tx>
      <c:overlay val="0"/>
    </c:title>
    <c:autoTitleDeleted val="0"/>
    <c:plotArea>
      <c:layout/>
      <c:barChart>
        <c:barDir val="col"/>
        <c:grouping val="clustered"/>
        <c:varyColors val="0"/>
        <c:ser>
          <c:idx val="0"/>
          <c:order val="0"/>
          <c:tx>
            <c:strRef>
              <c:f>Лист1!$B$1</c:f>
              <c:strCache>
                <c:ptCount val="1"/>
                <c:pt idx="0">
                  <c:v>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1145</c:v>
                </c:pt>
                <c:pt idx="1">
                  <c:v>1105</c:v>
                </c:pt>
                <c:pt idx="2">
                  <c:v>1262</c:v>
                </c:pt>
                <c:pt idx="3">
                  <c:v>1250</c:v>
                </c:pt>
                <c:pt idx="4">
                  <c:v>1260</c:v>
                </c:pt>
                <c:pt idx="5">
                  <c:v>1265</c:v>
                </c:pt>
              </c:numCache>
            </c:numRef>
          </c:val>
        </c:ser>
        <c:ser>
          <c:idx val="1"/>
          <c:order val="1"/>
          <c:tx>
            <c:strRef>
              <c:f>Лист1!$C$1</c:f>
              <c:strCache>
                <c:ptCount val="1"/>
                <c:pt idx="0">
                  <c:v>Скорее 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83</c:v>
                </c:pt>
                <c:pt idx="1">
                  <c:v>36</c:v>
                </c:pt>
                <c:pt idx="2">
                  <c:v>35</c:v>
                </c:pt>
                <c:pt idx="3">
                  <c:v>41</c:v>
                </c:pt>
                <c:pt idx="4">
                  <c:v>26</c:v>
                </c:pt>
                <c:pt idx="5">
                  <c:v>29</c:v>
                </c:pt>
              </c:numCache>
            </c:numRef>
          </c:val>
        </c:ser>
        <c:dLbls>
          <c:showLegendKey val="0"/>
          <c:showVal val="1"/>
          <c:showCatName val="0"/>
          <c:showSerName val="0"/>
          <c:showPercent val="0"/>
          <c:showBubbleSize val="0"/>
        </c:dLbls>
        <c:gapWidth val="150"/>
        <c:axId val="440494720"/>
        <c:axId val="441016704"/>
      </c:barChart>
      <c:catAx>
        <c:axId val="440494720"/>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441016704"/>
        <c:crosses val="autoZero"/>
        <c:auto val="1"/>
        <c:lblAlgn val="ctr"/>
        <c:lblOffset val="100"/>
        <c:noMultiLvlLbl val="0"/>
      </c:catAx>
      <c:valAx>
        <c:axId val="441016704"/>
        <c:scaling>
          <c:orientation val="minMax"/>
        </c:scaling>
        <c:delete val="0"/>
        <c:axPos val="l"/>
        <c:majorGridlines/>
        <c:numFmt formatCode="General" sourceLinked="1"/>
        <c:majorTickMark val="out"/>
        <c:minorTickMark val="none"/>
        <c:tickLblPos val="nextTo"/>
        <c:crossAx val="440494720"/>
        <c:crosses val="autoZero"/>
        <c:crossBetween val="between"/>
      </c:valAx>
    </c:plotArea>
    <c:legend>
      <c:legendPos val="t"/>
      <c:overlay val="0"/>
    </c:legend>
    <c:plotVisOnly val="1"/>
    <c:dispBlanksAs val="gap"/>
    <c:showDLblsOverMax val="0"/>
  </c:chart>
  <c:externalData r:id="rId1">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baseline="0">
                <a:effectLst/>
              </a:rPr>
              <a:t>Оценка качества услуг субъектов естественных монополий, 2018 год </a:t>
            </a:r>
            <a:endParaRPr lang="ru-RU" sz="1400">
              <a:effectLst/>
            </a:endParaRPr>
          </a:p>
        </c:rich>
      </c:tx>
      <c:overlay val="0"/>
    </c:title>
    <c:autoTitleDeleted val="0"/>
    <c:plotArea>
      <c:layout/>
      <c:barChart>
        <c:barDir val="col"/>
        <c:grouping val="clustered"/>
        <c:varyColors val="0"/>
        <c:ser>
          <c:idx val="0"/>
          <c:order val="0"/>
          <c:tx>
            <c:strRef>
              <c:f>Лист1!$B$1</c:f>
              <c:strCache>
                <c:ptCount val="1"/>
                <c:pt idx="0">
                  <c:v>Скорее 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65</c:v>
                </c:pt>
                <c:pt idx="1">
                  <c:v>75</c:v>
                </c:pt>
                <c:pt idx="2">
                  <c:v>24</c:v>
                </c:pt>
                <c:pt idx="3">
                  <c:v>31</c:v>
                </c:pt>
                <c:pt idx="4">
                  <c:v>28</c:v>
                </c:pt>
                <c:pt idx="5">
                  <c:v>22</c:v>
                </c:pt>
              </c:numCache>
            </c:numRef>
          </c:val>
        </c:ser>
        <c:ser>
          <c:idx val="1"/>
          <c:order val="1"/>
          <c:tx>
            <c:strRef>
              <c:f>Лист1!$C$1</c:f>
              <c:strCache>
                <c:ptCount val="1"/>
                <c:pt idx="0">
                  <c:v>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72</c:v>
                </c:pt>
                <c:pt idx="1">
                  <c:v>160</c:v>
                </c:pt>
                <c:pt idx="2">
                  <c:v>20</c:v>
                </c:pt>
                <c:pt idx="3">
                  <c:v>26</c:v>
                </c:pt>
                <c:pt idx="4">
                  <c:v>86</c:v>
                </c:pt>
                <c:pt idx="5">
                  <c:v>64</c:v>
                </c:pt>
              </c:numCache>
            </c:numRef>
          </c:val>
        </c:ser>
        <c:dLbls>
          <c:showLegendKey val="0"/>
          <c:showVal val="1"/>
          <c:showCatName val="0"/>
          <c:showSerName val="0"/>
          <c:showPercent val="0"/>
          <c:showBubbleSize val="0"/>
        </c:dLbls>
        <c:gapWidth val="150"/>
        <c:axId val="441169792"/>
        <c:axId val="441171328"/>
      </c:barChart>
      <c:catAx>
        <c:axId val="441169792"/>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441171328"/>
        <c:crosses val="autoZero"/>
        <c:auto val="1"/>
        <c:lblAlgn val="ctr"/>
        <c:lblOffset val="100"/>
        <c:noMultiLvlLbl val="0"/>
      </c:catAx>
      <c:valAx>
        <c:axId val="441171328"/>
        <c:scaling>
          <c:orientation val="minMax"/>
        </c:scaling>
        <c:delete val="0"/>
        <c:axPos val="l"/>
        <c:majorGridlines/>
        <c:numFmt formatCode="General" sourceLinked="1"/>
        <c:majorTickMark val="out"/>
        <c:minorTickMark val="none"/>
        <c:tickLblPos val="nextTo"/>
        <c:crossAx val="441169792"/>
        <c:crosses val="autoZero"/>
        <c:crossBetween val="between"/>
      </c:valAx>
    </c:plotArea>
    <c:legend>
      <c:legendPos val="t"/>
      <c:overlay val="0"/>
    </c:legend>
    <c:plotVisOnly val="1"/>
    <c:dispBlanksAs val="gap"/>
    <c:showDLblsOverMax val="0"/>
  </c:chart>
  <c:externalData r:id="rId1">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baseline="0">
                <a:effectLst/>
              </a:rPr>
              <a:t>Оценка качества услуг субъектов естественных монополий, 2017 год </a:t>
            </a:r>
            <a:endParaRPr lang="ru-RU" sz="1400">
              <a:effectLst/>
            </a:endParaRPr>
          </a:p>
        </c:rich>
      </c:tx>
      <c:overlay val="0"/>
    </c:title>
    <c:autoTitleDeleted val="0"/>
    <c:plotArea>
      <c:layout/>
      <c:barChart>
        <c:barDir val="col"/>
        <c:grouping val="clustered"/>
        <c:varyColors val="0"/>
        <c:ser>
          <c:idx val="0"/>
          <c:order val="0"/>
          <c:tx>
            <c:strRef>
              <c:f>Лист1!$B$1</c:f>
              <c:strCache>
                <c:ptCount val="1"/>
                <c:pt idx="0">
                  <c:v>Скорее 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34</c:v>
                </c:pt>
                <c:pt idx="1">
                  <c:v>37</c:v>
                </c:pt>
                <c:pt idx="2">
                  <c:v>17</c:v>
                </c:pt>
                <c:pt idx="3">
                  <c:v>16</c:v>
                </c:pt>
                <c:pt idx="4">
                  <c:v>17</c:v>
                </c:pt>
                <c:pt idx="5">
                  <c:v>15</c:v>
                </c:pt>
              </c:numCache>
            </c:numRef>
          </c:val>
        </c:ser>
        <c:ser>
          <c:idx val="1"/>
          <c:order val="1"/>
          <c:tx>
            <c:strRef>
              <c:f>Лист1!$C$1</c:f>
              <c:strCache>
                <c:ptCount val="1"/>
                <c:pt idx="0">
                  <c:v>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62</c:v>
                </c:pt>
                <c:pt idx="1">
                  <c:v>146</c:v>
                </c:pt>
                <c:pt idx="2">
                  <c:v>10</c:v>
                </c:pt>
                <c:pt idx="3">
                  <c:v>17</c:v>
                </c:pt>
                <c:pt idx="4">
                  <c:v>21</c:v>
                </c:pt>
                <c:pt idx="5">
                  <c:v>15</c:v>
                </c:pt>
              </c:numCache>
            </c:numRef>
          </c:val>
        </c:ser>
        <c:dLbls>
          <c:showLegendKey val="0"/>
          <c:showVal val="1"/>
          <c:showCatName val="0"/>
          <c:showSerName val="0"/>
          <c:showPercent val="0"/>
          <c:showBubbleSize val="0"/>
        </c:dLbls>
        <c:gapWidth val="150"/>
        <c:axId val="441185408"/>
        <c:axId val="441186944"/>
      </c:barChart>
      <c:catAx>
        <c:axId val="441185408"/>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441186944"/>
        <c:crosses val="autoZero"/>
        <c:auto val="1"/>
        <c:lblAlgn val="ctr"/>
        <c:lblOffset val="100"/>
        <c:noMultiLvlLbl val="0"/>
      </c:catAx>
      <c:valAx>
        <c:axId val="441186944"/>
        <c:scaling>
          <c:orientation val="minMax"/>
        </c:scaling>
        <c:delete val="0"/>
        <c:axPos val="l"/>
        <c:majorGridlines/>
        <c:numFmt formatCode="General" sourceLinked="1"/>
        <c:majorTickMark val="out"/>
        <c:minorTickMark val="none"/>
        <c:tickLblPos val="nextTo"/>
        <c:crossAx val="441185408"/>
        <c:crosses val="autoZero"/>
        <c:crossBetween val="between"/>
      </c:valAx>
    </c:plotArea>
    <c:legend>
      <c:legendPos val="t"/>
      <c:overlay val="0"/>
    </c:legend>
    <c:plotVisOnly val="1"/>
    <c:dispBlanksAs val="gap"/>
    <c:showDLblsOverMax val="0"/>
  </c:chart>
  <c:externalData r:id="rId1">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a:t>Уровень доступности, 2017 год</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7097554910899296"/>
          <c:y val="0.28390785984656802"/>
          <c:w val="0.66782884211186744"/>
          <c:h val="0.48843053808645909"/>
        </c:manualLayout>
      </c:layout>
      <c:pie3DChart>
        <c:varyColors val="1"/>
        <c:ser>
          <c:idx val="0"/>
          <c:order val="0"/>
          <c:tx>
            <c:strRef>
              <c:f>Лист1!$B$1</c:f>
              <c:strCache>
                <c:ptCount val="1"/>
                <c:pt idx="0">
                  <c:v>Уровень доступности, 2017 год</c:v>
                </c:pt>
              </c:strCache>
            </c:strRef>
          </c:tx>
          <c:explosion val="25"/>
          <c:dLbls>
            <c:dLbl>
              <c:idx val="1"/>
              <c:layout>
                <c:manualLayout>
                  <c:x val="-3.0276662819742992E-2"/>
                  <c:y val="3.4680784570269171E-3"/>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9.3309775494952209E-3"/>
                  <c:y val="-7.50942012206081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0199220358278964E-2"/>
                  <c:y val="-1.5970487125968123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1268</c:v>
                </c:pt>
                <c:pt idx="1">
                  <c:v>28</c:v>
                </c:pt>
                <c:pt idx="2">
                  <c:v>20</c:v>
                </c:pt>
                <c:pt idx="3">
                  <c:v>8</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7.74411017347931E-2"/>
          <c:y val="0.74690742431813095"/>
          <c:w val="0.86503780154970666"/>
          <c:h val="0.2268343699925911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7097554910899296"/>
          <c:y val="0.28390785984656802"/>
          <c:w val="0.66782884211186744"/>
          <c:h val="0.48843053808645909"/>
        </c:manualLayout>
      </c:layout>
      <c:pie3DChart>
        <c:varyColors val="1"/>
        <c:ser>
          <c:idx val="0"/>
          <c:order val="0"/>
          <c:tx>
            <c:strRef>
              <c:f>Лист1!$B$1</c:f>
              <c:strCache>
                <c:ptCount val="1"/>
                <c:pt idx="0">
                  <c:v>Уровень доступности, 2018 год</c:v>
                </c:pt>
              </c:strCache>
            </c:strRef>
          </c:tx>
          <c:explosion val="25"/>
          <c:dLbls>
            <c:dLbl>
              <c:idx val="1"/>
              <c:layout>
                <c:manualLayout>
                  <c:x val="6.7280704944952452E-3"/>
                  <c:y val="7.0299863635885987E-3"/>
                </c:manualLayout>
              </c:layout>
              <c:showLegendKey val="0"/>
              <c:showVal val="0"/>
              <c:showCatName val="0"/>
              <c:showSerName val="0"/>
              <c:showPercent val="1"/>
              <c:showBubbleSize val="0"/>
            </c:dLbl>
            <c:dLbl>
              <c:idx val="3"/>
              <c:layout>
                <c:manualLayout>
                  <c:x val="7.3621525554321263E-2"/>
                  <c:y val="8.1507263995913119E-3"/>
                </c:manualLayout>
              </c:layout>
              <c:showLegendKey val="0"/>
              <c:showVal val="0"/>
              <c:showCatName val="0"/>
              <c:showSerName val="0"/>
              <c:showPercent val="1"/>
              <c:showBubbleSize val="0"/>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1350</c:v>
                </c:pt>
                <c:pt idx="1">
                  <c:v>61</c:v>
                </c:pt>
                <c:pt idx="2">
                  <c:v>40</c:v>
                </c:pt>
                <c:pt idx="3">
                  <c:v>17</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7.74411017347931E-2"/>
          <c:y val="0.74690742431813095"/>
          <c:w val="0.86503780154970666"/>
          <c:h val="0.2268343699925911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a:t>Уровень понятности, 2017 год</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7539631153532864"/>
          <c:y val="0.22915821533805675"/>
          <c:w val="0.66782884211186744"/>
          <c:h val="0.48843053808645909"/>
        </c:manualLayout>
      </c:layout>
      <c:pie3DChart>
        <c:varyColors val="1"/>
        <c:ser>
          <c:idx val="0"/>
          <c:order val="0"/>
          <c:tx>
            <c:strRef>
              <c:f>Лист1!$B$1</c:f>
              <c:strCache>
                <c:ptCount val="1"/>
                <c:pt idx="0">
                  <c:v>Уровень понятности, 2017 год</c:v>
                </c:pt>
              </c:strCache>
            </c:strRef>
          </c:tx>
          <c:explosion val="25"/>
          <c:dLbls>
            <c:dLbl>
              <c:idx val="1"/>
              <c:layout>
                <c:manualLayout>
                  <c:x val="-5.9189244977031541E-2"/>
                  <c:y val="1.2931732628953235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523948144927708E-2"/>
                  <c:y val="-2.1155902623867288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1254</c:v>
                </c:pt>
                <c:pt idx="1">
                  <c:v>40</c:v>
                </c:pt>
                <c:pt idx="2">
                  <c:v>22</c:v>
                </c:pt>
                <c:pt idx="3">
                  <c:v>8</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7.7441109085251106E-2"/>
          <c:y val="0.71420706958577895"/>
          <c:w val="0.86503780154970666"/>
          <c:h val="0.2268343699925911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7981717802516065"/>
          <c:y val="0.22404370882211153"/>
          <c:w val="0.66782884211186744"/>
          <c:h val="0.48843053808645909"/>
        </c:manualLayout>
      </c:layout>
      <c:pie3DChart>
        <c:varyColors val="1"/>
        <c:ser>
          <c:idx val="0"/>
          <c:order val="0"/>
          <c:tx>
            <c:strRef>
              <c:f>Лист1!$B$1</c:f>
              <c:strCache>
                <c:ptCount val="1"/>
                <c:pt idx="0">
                  <c:v>Уровень понятности, 2018 год</c:v>
                </c:pt>
              </c:strCache>
            </c:strRef>
          </c:tx>
          <c:explosion val="25"/>
          <c:dLbls>
            <c:dLbl>
              <c:idx val="1"/>
              <c:layout>
                <c:manualLayout>
                  <c:x val="-2.0601441700755924E-3"/>
                  <c:y val="3.08175931286097E-2"/>
                </c:manualLayout>
              </c:layout>
              <c:showLegendKey val="0"/>
              <c:showVal val="0"/>
              <c:showCatName val="0"/>
              <c:showSerName val="0"/>
              <c:showPercent val="1"/>
              <c:showBubbleSize val="0"/>
            </c:dLbl>
            <c:dLbl>
              <c:idx val="2"/>
              <c:layout>
                <c:manualLayout>
                  <c:x val="5.4760410156766512E-2"/>
                  <c:y val="-5.5067156710959129E-3"/>
                </c:manualLayout>
              </c:layout>
              <c:showLegendKey val="0"/>
              <c:showVal val="0"/>
              <c:showCatName val="0"/>
              <c:showSerName val="0"/>
              <c:showPercent val="1"/>
              <c:showBubbleSize val="0"/>
            </c:dLbl>
            <c:dLbl>
              <c:idx val="3"/>
              <c:layout>
                <c:manualLayout>
                  <c:x val="7.9134520228768046E-2"/>
                  <c:y val="1.275596063490354E-2"/>
                </c:manualLayout>
              </c:layout>
              <c:showLegendKey val="0"/>
              <c:showVal val="0"/>
              <c:showCatName val="0"/>
              <c:showSerName val="0"/>
              <c:showPercent val="1"/>
              <c:showBubbleSize val="0"/>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1351</c:v>
                </c:pt>
                <c:pt idx="1">
                  <c:v>47</c:v>
                </c:pt>
                <c:pt idx="2">
                  <c:v>49</c:v>
                </c:pt>
                <c:pt idx="3">
                  <c:v>21</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8.1861800147170719E-2"/>
          <c:y val="0.72522834645669276"/>
          <c:w val="0.86503780154970666"/>
          <c:h val="0.2268343699925911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7097562215135192"/>
          <c:y val="0.22222213225917453"/>
          <c:w val="0.66782884211186744"/>
          <c:h val="0.48843053808645909"/>
        </c:manualLayout>
      </c:layout>
      <c:pie3DChart>
        <c:varyColors val="1"/>
        <c:ser>
          <c:idx val="0"/>
          <c:order val="0"/>
          <c:tx>
            <c:strRef>
              <c:f>Лист1!$B$1</c:f>
              <c:strCache>
                <c:ptCount val="1"/>
                <c:pt idx="0">
                  <c:v>Уровень получения, 2017 год</c:v>
                </c:pt>
              </c:strCache>
            </c:strRef>
          </c:tx>
          <c:explosion val="25"/>
          <c:dLbls>
            <c:dLbl>
              <c:idx val="1"/>
              <c:layout>
                <c:manualLayout>
                  <c:x val="-0.18679828031576973"/>
                  <c:y val="1.758837404395272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0.19694777282374001"/>
                  <c:y val="6.2829724426722645E-4"/>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1266</c:v>
                </c:pt>
                <c:pt idx="1">
                  <c:v>33</c:v>
                </c:pt>
                <c:pt idx="2">
                  <c:v>15</c:v>
                </c:pt>
                <c:pt idx="3">
                  <c:v>10</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7.74411017347931E-2"/>
          <c:y val="0.74690742431813095"/>
          <c:w val="0.86503780154970666"/>
          <c:h val="0.2268343699925911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7981700427519115"/>
          <c:y val="0.23764629678359614"/>
          <c:w val="0.66782884211186744"/>
          <c:h val="0.48843053808645909"/>
        </c:manualLayout>
      </c:layout>
      <c:pie3DChart>
        <c:varyColors val="1"/>
        <c:ser>
          <c:idx val="0"/>
          <c:order val="0"/>
          <c:tx>
            <c:strRef>
              <c:f>Лист1!$B$1</c:f>
              <c:strCache>
                <c:ptCount val="1"/>
                <c:pt idx="0">
                  <c:v>Уровень получения, 2018 год</c:v>
                </c:pt>
              </c:strCache>
            </c:strRef>
          </c:tx>
          <c:explosion val="25"/>
          <c:dLbls>
            <c:dLbl>
              <c:idx val="1"/>
              <c:layout>
                <c:manualLayout>
                  <c:x val="-3.4300939374242299E-2"/>
                  <c:y val="3.5224264381559948E-2"/>
                </c:manualLayout>
              </c:layout>
              <c:showLegendKey val="0"/>
              <c:showVal val="0"/>
              <c:showCatName val="0"/>
              <c:showSerName val="0"/>
              <c:showPercent val="1"/>
              <c:showBubbleSize val="0"/>
            </c:dLbl>
            <c:dLbl>
              <c:idx val="2"/>
              <c:layout>
                <c:manualLayout>
                  <c:x val="6.1489762087362225E-2"/>
                  <c:y val="1.5664836263812089E-3"/>
                </c:manualLayout>
              </c:layout>
              <c:showLegendKey val="0"/>
              <c:showVal val="0"/>
              <c:showCatName val="0"/>
              <c:showSerName val="0"/>
              <c:showPercent val="1"/>
              <c:showBubbleSize val="0"/>
            </c:dLbl>
            <c:dLbl>
              <c:idx val="3"/>
              <c:layout>
                <c:manualLayout>
                  <c:x val="9.242063199328561E-2"/>
                  <c:y val="3.3217575710463867E-2"/>
                </c:manualLayout>
              </c:layout>
              <c:showLegendKey val="0"/>
              <c:showVal val="0"/>
              <c:showCatName val="0"/>
              <c:showSerName val="0"/>
              <c:showPercent val="1"/>
              <c:showBubbleSize val="0"/>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Лист1!$B$2:$B$5</c:f>
              <c:numCache>
                <c:formatCode>General</c:formatCode>
                <c:ptCount val="4"/>
                <c:pt idx="0">
                  <c:v>1363</c:v>
                </c:pt>
                <c:pt idx="1">
                  <c:v>39</c:v>
                </c:pt>
                <c:pt idx="2">
                  <c:v>45</c:v>
                </c:pt>
                <c:pt idx="3">
                  <c:v>21</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7.74411017347931E-2"/>
          <c:y val="0.74690742431813095"/>
          <c:w val="0.86503780154970666"/>
          <c:h val="0.2268343699925911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a:latin typeface="Times New Roman" panose="02020603050405020304" pitchFamily="18" charset="0"/>
                <a:cs typeface="Times New Roman" panose="02020603050405020304" pitchFamily="18" charset="0"/>
              </a:defRPr>
            </a:pPr>
            <a:r>
              <a:rPr lang="ru-RU" sz="1400" b="1">
                <a:effectLst/>
                <a:latin typeface="Times New Roman" panose="02020603050405020304" pitchFamily="18" charset="0"/>
                <a:cs typeface="Times New Roman" panose="02020603050405020304" pitchFamily="18" charset="0"/>
              </a:rPr>
              <a:t>Наиболее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существенные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административные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барьеры,</a:t>
            </a:r>
            <a:br>
              <a:rPr lang="ru-RU" sz="1400" b="1">
                <a:effectLst/>
                <a:latin typeface="Times New Roman" panose="02020603050405020304" pitchFamily="18" charset="0"/>
                <a:cs typeface="Times New Roman" panose="02020603050405020304" pitchFamily="18" charset="0"/>
              </a:rPr>
            </a:br>
            <a:r>
              <a:rPr lang="ru-RU" sz="1400" b="0">
                <a:effectLst/>
                <a:latin typeface="Times New Roman" panose="02020603050405020304" pitchFamily="18" charset="0"/>
                <a:cs typeface="Times New Roman" panose="02020603050405020304" pitchFamily="18" charset="0"/>
              </a:rPr>
              <a:t> (количество</a:t>
            </a:r>
            <a:r>
              <a:rPr lang="ru-RU" sz="1400" b="0" baseline="0">
                <a:effectLst/>
                <a:latin typeface="Times New Roman" panose="02020603050405020304" pitchFamily="18" charset="0"/>
                <a:cs typeface="Times New Roman" panose="02020603050405020304" pitchFamily="18" charset="0"/>
              </a:rPr>
              <a:t> организаций)</a:t>
            </a:r>
            <a:endParaRPr lang="ru-RU" sz="1400" b="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0.51992024573995144"/>
          <c:y val="0.17052910492347015"/>
          <c:w val="0.45182041075876356"/>
          <c:h val="0.76124465595866975"/>
        </c:manualLayout>
      </c:layout>
      <c:barChart>
        <c:barDir val="bar"/>
        <c:grouping val="clustered"/>
        <c:varyColors val="0"/>
        <c:ser>
          <c:idx val="0"/>
          <c:order val="0"/>
          <c:tx>
            <c:strRef>
              <c:f>Лист1!$B$1</c:f>
              <c:strCache>
                <c:ptCount val="1"/>
                <c:pt idx="0">
                  <c:v>Ряд 1</c:v>
                </c:pt>
              </c:strCache>
            </c:strRef>
          </c:t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10800000" scaled="1"/>
            </a:gradFill>
          </c:spPr>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Конкуренция со стороны теневого сектора</c:v>
                </c:pt>
                <c:pt idx="1">
                  <c:v>Высокие налоги</c:v>
                </c:pt>
                <c:pt idx="2">
                  <c:v>Высокие барьеры доступа к финансовым ресурсам (в частности, высокая стоимость кредитов)</c:v>
                </c:pt>
                <c:pt idx="3">
                  <c:v>Нестабильность российского законодательства в отношении регулирования деятельности предприятий</c:v>
                </c:pt>
              </c:strCache>
            </c:strRef>
          </c:cat>
          <c:val>
            <c:numRef>
              <c:f>Лист1!$B$2:$B$5</c:f>
              <c:numCache>
                <c:formatCode>General</c:formatCode>
                <c:ptCount val="4"/>
                <c:pt idx="0">
                  <c:v>79</c:v>
                </c:pt>
                <c:pt idx="1">
                  <c:v>91</c:v>
                </c:pt>
                <c:pt idx="2">
                  <c:v>167</c:v>
                </c:pt>
                <c:pt idx="3">
                  <c:v>212</c:v>
                </c:pt>
              </c:numCache>
            </c:numRef>
          </c:val>
        </c:ser>
        <c:dLbls>
          <c:showLegendKey val="0"/>
          <c:showVal val="0"/>
          <c:showCatName val="0"/>
          <c:showSerName val="0"/>
          <c:showPercent val="0"/>
          <c:showBubbleSize val="0"/>
        </c:dLbls>
        <c:gapWidth val="150"/>
        <c:axId val="442368768"/>
        <c:axId val="442370304"/>
      </c:barChart>
      <c:catAx>
        <c:axId val="442368768"/>
        <c:scaling>
          <c:orientation val="minMax"/>
        </c:scaling>
        <c:delete val="0"/>
        <c:axPos val="l"/>
        <c:majorGridlines/>
        <c:numFmt formatCode="General" sourceLinked="0"/>
        <c:majorTickMark val="out"/>
        <c:minorTickMark val="none"/>
        <c:tickLblPos val="nextTo"/>
        <c:txPr>
          <a:bodyPr anchor="ctr" anchorCtr="0"/>
          <a:lstStyle/>
          <a:p>
            <a:pPr>
              <a:defRPr sz="1100">
                <a:latin typeface="Times New Roman" panose="02020603050405020304" pitchFamily="18" charset="0"/>
                <a:cs typeface="Times New Roman" panose="02020603050405020304" pitchFamily="18" charset="0"/>
              </a:defRPr>
            </a:pPr>
            <a:endParaRPr lang="ru-RU"/>
          </a:p>
        </c:txPr>
        <c:crossAx val="442370304"/>
        <c:crosses val="autoZero"/>
        <c:auto val="1"/>
        <c:lblAlgn val="ctr"/>
        <c:lblOffset val="100"/>
        <c:noMultiLvlLbl val="0"/>
      </c:catAx>
      <c:valAx>
        <c:axId val="442370304"/>
        <c:scaling>
          <c:orientation val="minMax"/>
          <c:max val="250"/>
        </c:scaling>
        <c:delete val="0"/>
        <c:axPos val="b"/>
        <c:majorGridlines/>
        <c:numFmt formatCode="General" sourceLinked="1"/>
        <c:majorTickMark val="out"/>
        <c:minorTickMark val="none"/>
        <c:tickLblPos val="nextTo"/>
        <c:crossAx val="442368768"/>
        <c:crosses val="autoZero"/>
        <c:crossBetween val="between"/>
        <c:majorUnit val="50"/>
      </c:valAx>
    </c:plotArea>
    <c:plotVisOnly val="1"/>
    <c:dispBlanksAs val="gap"/>
    <c:showDLblsOverMax val="0"/>
  </c:chart>
  <c:externalData r:id="rId1">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Оценка качества услуг субъектов естественных монополий, </a:t>
            </a:r>
            <a:br>
              <a:rPr lang="ru-RU" sz="1400">
                <a:latin typeface="Times New Roman" panose="02020603050405020304" pitchFamily="18" charset="0"/>
                <a:cs typeface="Times New Roman" panose="02020603050405020304" pitchFamily="18" charset="0"/>
              </a:rPr>
            </a:br>
            <a:r>
              <a:rPr lang="ru-RU" sz="1400">
                <a:latin typeface="Times New Roman" panose="02020603050405020304" pitchFamily="18" charset="0"/>
                <a:cs typeface="Times New Roman" panose="02020603050405020304" pitchFamily="18" charset="0"/>
              </a:rPr>
              <a:t>2018 год</a:t>
            </a:r>
          </a:p>
        </c:rich>
      </c:tx>
      <c:overlay val="1"/>
    </c:title>
    <c:autoTitleDeleted val="0"/>
    <c:plotArea>
      <c:layout>
        <c:manualLayout>
          <c:layoutTarget val="inner"/>
          <c:xMode val="edge"/>
          <c:yMode val="edge"/>
          <c:x val="7.4506859322996985E-2"/>
          <c:y val="0.202787776527934"/>
          <c:w val="0.89868901696566283"/>
          <c:h val="0.59053930758655171"/>
        </c:manualLayout>
      </c:layout>
      <c:barChart>
        <c:barDir val="col"/>
        <c:grouping val="percentStacked"/>
        <c:varyColors val="0"/>
        <c:ser>
          <c:idx val="0"/>
          <c:order val="0"/>
          <c:tx>
            <c:strRef>
              <c:f>Лист1!$B$1</c:f>
              <c:strCache>
                <c:ptCount val="1"/>
                <c:pt idx="0">
                  <c:v>Удовлетворительно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1268</c:v>
                </c:pt>
                <c:pt idx="1">
                  <c:v>1200</c:v>
                </c:pt>
                <c:pt idx="2">
                  <c:v>1368</c:v>
                </c:pt>
                <c:pt idx="3">
                  <c:v>1361</c:v>
                </c:pt>
                <c:pt idx="4">
                  <c:v>1316</c:v>
                </c:pt>
                <c:pt idx="5">
                  <c:v>1327</c:v>
                </c:pt>
              </c:numCache>
            </c:numRef>
          </c:val>
        </c:ser>
        <c:ser>
          <c:idx val="1"/>
          <c:order val="1"/>
          <c:tx>
            <c:strRef>
              <c:f>Лист1!$C$1</c:f>
              <c:strCache>
                <c:ptCount val="1"/>
                <c:pt idx="0">
                  <c:v>Скорее удовлетворительно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63</c:v>
                </c:pt>
                <c:pt idx="1">
                  <c:v>33</c:v>
                </c:pt>
                <c:pt idx="2">
                  <c:v>56</c:v>
                </c:pt>
                <c:pt idx="3">
                  <c:v>50</c:v>
                </c:pt>
                <c:pt idx="4">
                  <c:v>38</c:v>
                </c:pt>
                <c:pt idx="5">
                  <c:v>55</c:v>
                </c:pt>
              </c:numCache>
            </c:numRef>
          </c:val>
        </c:ser>
        <c:ser>
          <c:idx val="2"/>
          <c:order val="2"/>
          <c:tx>
            <c:strRef>
              <c:f>Лист1!$D$1</c:f>
              <c:strCache>
                <c:ptCount val="1"/>
                <c:pt idx="0">
                  <c:v>Скорее неудовлетворительно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Лист1!$D$2:$D$7</c:f>
              <c:numCache>
                <c:formatCode>General</c:formatCode>
                <c:ptCount val="6"/>
                <c:pt idx="0">
                  <c:v>65</c:v>
                </c:pt>
                <c:pt idx="1">
                  <c:v>75</c:v>
                </c:pt>
                <c:pt idx="2">
                  <c:v>24</c:v>
                </c:pt>
                <c:pt idx="3">
                  <c:v>31</c:v>
                </c:pt>
                <c:pt idx="4">
                  <c:v>28</c:v>
                </c:pt>
                <c:pt idx="5">
                  <c:v>22</c:v>
                </c:pt>
              </c:numCache>
            </c:numRef>
          </c:val>
        </c:ser>
        <c:ser>
          <c:idx val="3"/>
          <c:order val="3"/>
          <c:tx>
            <c:strRef>
              <c:f>Лист1!$E$1</c:f>
              <c:strCache>
                <c:ptCount val="1"/>
                <c:pt idx="0">
                  <c:v>Нуедовлетворительно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Лист1!$E$2:$E$7</c:f>
              <c:numCache>
                <c:formatCode>General</c:formatCode>
                <c:ptCount val="6"/>
                <c:pt idx="0">
                  <c:v>72</c:v>
                </c:pt>
                <c:pt idx="1">
                  <c:v>160</c:v>
                </c:pt>
                <c:pt idx="2">
                  <c:v>20</c:v>
                </c:pt>
                <c:pt idx="3">
                  <c:v>26</c:v>
                </c:pt>
                <c:pt idx="4">
                  <c:v>86</c:v>
                </c:pt>
                <c:pt idx="5">
                  <c:v>64</c:v>
                </c:pt>
              </c:numCache>
            </c:numRef>
          </c:val>
        </c:ser>
        <c:dLbls>
          <c:showLegendKey val="0"/>
          <c:showVal val="0"/>
          <c:showCatName val="0"/>
          <c:showSerName val="0"/>
          <c:showPercent val="0"/>
          <c:showBubbleSize val="0"/>
        </c:dLbls>
        <c:gapWidth val="150"/>
        <c:overlap val="100"/>
        <c:axId val="442950016"/>
        <c:axId val="442951552"/>
      </c:barChart>
      <c:catAx>
        <c:axId val="442950016"/>
        <c:scaling>
          <c:orientation val="minMax"/>
        </c:scaling>
        <c:delete val="0"/>
        <c:axPos val="b"/>
        <c:numFmt formatCode="General"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ru-RU"/>
          </a:p>
        </c:txPr>
        <c:crossAx val="442951552"/>
        <c:crosses val="autoZero"/>
        <c:auto val="1"/>
        <c:lblAlgn val="ctr"/>
        <c:lblOffset val="100"/>
        <c:noMultiLvlLbl val="0"/>
      </c:catAx>
      <c:valAx>
        <c:axId val="442951552"/>
        <c:scaling>
          <c:orientation val="minMax"/>
          <c:max val="1"/>
        </c:scaling>
        <c:delete val="0"/>
        <c:axPos val="l"/>
        <c:majorGridlines/>
        <c:numFmt formatCode="0%" sourceLinked="1"/>
        <c:majorTickMark val="out"/>
        <c:minorTickMark val="none"/>
        <c:tickLblPos val="nextTo"/>
        <c:crossAx val="442950016"/>
        <c:crosses val="autoZero"/>
        <c:crossBetween val="between"/>
        <c:majorUnit val="0.2"/>
      </c:valAx>
    </c:plotArea>
    <c:legend>
      <c:legendPos val="b"/>
      <c:layout>
        <c:manualLayout>
          <c:xMode val="edge"/>
          <c:yMode val="edge"/>
          <c:x val="2.139280785778068E-2"/>
          <c:y val="0.88227846519185105"/>
          <c:w val="0.96133809562464489"/>
          <c:h val="9.3912010998625173E-2"/>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Оценка качества услуг субъектов естественных монополий, </a:t>
            </a:r>
            <a:br>
              <a:rPr lang="ru-RU" sz="1400">
                <a:latin typeface="Times New Roman" panose="02020603050405020304" pitchFamily="18" charset="0"/>
                <a:cs typeface="Times New Roman" panose="02020603050405020304" pitchFamily="18" charset="0"/>
              </a:rPr>
            </a:br>
            <a:r>
              <a:rPr lang="ru-RU" sz="1400">
                <a:latin typeface="Times New Roman" panose="02020603050405020304" pitchFamily="18" charset="0"/>
                <a:cs typeface="Times New Roman" panose="02020603050405020304" pitchFamily="18" charset="0"/>
              </a:rPr>
              <a:t>2017 год</a:t>
            </a:r>
          </a:p>
        </c:rich>
      </c:tx>
      <c:overlay val="1"/>
    </c:title>
    <c:autoTitleDeleted val="0"/>
    <c:plotArea>
      <c:layout>
        <c:manualLayout>
          <c:layoutTarget val="inner"/>
          <c:xMode val="edge"/>
          <c:yMode val="edge"/>
          <c:x val="7.4506859322996985E-2"/>
          <c:y val="0.202787776527934"/>
          <c:w val="0.89868901696566283"/>
          <c:h val="0.59053930758655171"/>
        </c:manualLayout>
      </c:layout>
      <c:barChart>
        <c:barDir val="col"/>
        <c:grouping val="percentStacked"/>
        <c:varyColors val="0"/>
        <c:ser>
          <c:idx val="0"/>
          <c:order val="0"/>
          <c:tx>
            <c:strRef>
              <c:f>Лист1!$B$1</c:f>
              <c:strCache>
                <c:ptCount val="1"/>
                <c:pt idx="0">
                  <c:v>Удовлетворительно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1145</c:v>
                </c:pt>
                <c:pt idx="1">
                  <c:v>1105</c:v>
                </c:pt>
                <c:pt idx="2">
                  <c:v>1262</c:v>
                </c:pt>
                <c:pt idx="3">
                  <c:v>1250</c:v>
                </c:pt>
                <c:pt idx="4">
                  <c:v>1260</c:v>
                </c:pt>
                <c:pt idx="5">
                  <c:v>1265</c:v>
                </c:pt>
              </c:numCache>
            </c:numRef>
          </c:val>
        </c:ser>
        <c:ser>
          <c:idx val="1"/>
          <c:order val="1"/>
          <c:tx>
            <c:strRef>
              <c:f>Лист1!$C$1</c:f>
              <c:strCache>
                <c:ptCount val="1"/>
                <c:pt idx="0">
                  <c:v>Скорее удовлетворительно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83</c:v>
                </c:pt>
                <c:pt idx="1">
                  <c:v>36</c:v>
                </c:pt>
                <c:pt idx="2">
                  <c:v>35</c:v>
                </c:pt>
                <c:pt idx="3">
                  <c:v>41</c:v>
                </c:pt>
                <c:pt idx="4">
                  <c:v>26</c:v>
                </c:pt>
                <c:pt idx="5">
                  <c:v>29</c:v>
                </c:pt>
              </c:numCache>
            </c:numRef>
          </c:val>
        </c:ser>
        <c:ser>
          <c:idx val="2"/>
          <c:order val="2"/>
          <c:tx>
            <c:strRef>
              <c:f>Лист1!$D$1</c:f>
              <c:strCache>
                <c:ptCount val="1"/>
                <c:pt idx="0">
                  <c:v>Скорее неудовлетворительно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Лист1!$D$2:$D$7</c:f>
              <c:numCache>
                <c:formatCode>General</c:formatCode>
                <c:ptCount val="6"/>
                <c:pt idx="0">
                  <c:v>34</c:v>
                </c:pt>
                <c:pt idx="1">
                  <c:v>37</c:v>
                </c:pt>
                <c:pt idx="2">
                  <c:v>17</c:v>
                </c:pt>
                <c:pt idx="3">
                  <c:v>16</c:v>
                </c:pt>
                <c:pt idx="4">
                  <c:v>17</c:v>
                </c:pt>
                <c:pt idx="5">
                  <c:v>15</c:v>
                </c:pt>
              </c:numCache>
            </c:numRef>
          </c:val>
        </c:ser>
        <c:ser>
          <c:idx val="3"/>
          <c:order val="3"/>
          <c:tx>
            <c:strRef>
              <c:f>Лист1!$E$1</c:f>
              <c:strCache>
                <c:ptCount val="1"/>
                <c:pt idx="0">
                  <c:v>Нуедовлетворительно</c:v>
                </c:pt>
              </c:strCache>
            </c:strRef>
          </c:tx>
          <c:invertIfNegative val="0"/>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Лист1!$E$2:$E$7</c:f>
              <c:numCache>
                <c:formatCode>General</c:formatCode>
                <c:ptCount val="6"/>
                <c:pt idx="0">
                  <c:v>62</c:v>
                </c:pt>
                <c:pt idx="1">
                  <c:v>146</c:v>
                </c:pt>
                <c:pt idx="2">
                  <c:v>10</c:v>
                </c:pt>
                <c:pt idx="3">
                  <c:v>17</c:v>
                </c:pt>
                <c:pt idx="4">
                  <c:v>21</c:v>
                </c:pt>
                <c:pt idx="5">
                  <c:v>15</c:v>
                </c:pt>
              </c:numCache>
            </c:numRef>
          </c:val>
        </c:ser>
        <c:dLbls>
          <c:showLegendKey val="0"/>
          <c:showVal val="0"/>
          <c:showCatName val="0"/>
          <c:showSerName val="0"/>
          <c:showPercent val="0"/>
          <c:showBubbleSize val="0"/>
        </c:dLbls>
        <c:gapWidth val="150"/>
        <c:overlap val="100"/>
        <c:axId val="442913152"/>
        <c:axId val="442914688"/>
      </c:barChart>
      <c:catAx>
        <c:axId val="442913152"/>
        <c:scaling>
          <c:orientation val="minMax"/>
        </c:scaling>
        <c:delete val="0"/>
        <c:axPos val="b"/>
        <c:numFmt formatCode="General"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ru-RU"/>
          </a:p>
        </c:txPr>
        <c:crossAx val="442914688"/>
        <c:crosses val="autoZero"/>
        <c:auto val="1"/>
        <c:lblAlgn val="ctr"/>
        <c:lblOffset val="100"/>
        <c:noMultiLvlLbl val="0"/>
      </c:catAx>
      <c:valAx>
        <c:axId val="442914688"/>
        <c:scaling>
          <c:orientation val="minMax"/>
          <c:max val="1"/>
          <c:min val="0"/>
        </c:scaling>
        <c:delete val="0"/>
        <c:axPos val="l"/>
        <c:majorGridlines/>
        <c:numFmt formatCode="0%" sourceLinked="1"/>
        <c:majorTickMark val="out"/>
        <c:minorTickMark val="none"/>
        <c:tickLblPos val="nextTo"/>
        <c:crossAx val="442913152"/>
        <c:crosses val="autoZero"/>
        <c:crossBetween val="between"/>
        <c:majorUnit val="0.2"/>
      </c:valAx>
    </c:plotArea>
    <c:legend>
      <c:legendPos val="b"/>
      <c:layout>
        <c:manualLayout>
          <c:xMode val="edge"/>
          <c:yMode val="edge"/>
          <c:x val="2.139280785778068E-2"/>
          <c:y val="0.88227846519185105"/>
          <c:w val="0.96133809562464489"/>
          <c:h val="9.3912010998625173E-2"/>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baseline="0">
                <a:effectLst/>
              </a:rPr>
              <a:t>Уровень цен на услуги субъектов естественных монополий</a:t>
            </a:r>
            <a:endParaRPr lang="ru-RU" sz="1400">
              <a:effectLst/>
            </a:endParaRPr>
          </a:p>
        </c:rich>
      </c:tx>
      <c:overlay val="0"/>
    </c:title>
    <c:autoTitleDeleted val="0"/>
    <c:view3D>
      <c:rotX val="0"/>
      <c:rotY val="0"/>
      <c:rAngAx val="0"/>
      <c:perspective val="30"/>
    </c:view3D>
    <c:floor>
      <c:thickness val="0"/>
    </c:floor>
    <c:sideWall>
      <c:thickness val="0"/>
    </c:sideWall>
    <c:backWall>
      <c:thickness val="0"/>
    </c:backWall>
    <c:plotArea>
      <c:layout>
        <c:manualLayout>
          <c:layoutTarget val="inner"/>
          <c:xMode val="edge"/>
          <c:yMode val="edge"/>
          <c:x val="0.23940422950565654"/>
          <c:y val="0.10023923922193395"/>
          <c:w val="0.71843291688851596"/>
          <c:h val="0.70009505425326557"/>
        </c:manualLayout>
      </c:layout>
      <c:bar3DChart>
        <c:barDir val="bar"/>
        <c:grouping val="clustered"/>
        <c:varyColors val="0"/>
        <c:ser>
          <c:idx val="0"/>
          <c:order val="0"/>
          <c:tx>
            <c:strRef>
              <c:f>Лист1!$A$2</c:f>
              <c:strCache>
                <c:ptCount val="1"/>
                <c:pt idx="0">
                  <c:v>Водоснабжение, водоотведение</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Лист1!$B$1:$E$1</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Лист1!$B$2:$E$2</c:f>
              <c:numCache>
                <c:formatCode>General</c:formatCode>
                <c:ptCount val="4"/>
                <c:pt idx="0">
                  <c:v>1284</c:v>
                </c:pt>
                <c:pt idx="1">
                  <c:v>51</c:v>
                </c:pt>
                <c:pt idx="2">
                  <c:v>61</c:v>
                </c:pt>
                <c:pt idx="3">
                  <c:v>72</c:v>
                </c:pt>
              </c:numCache>
            </c:numRef>
          </c:val>
        </c:ser>
        <c:ser>
          <c:idx val="1"/>
          <c:order val="1"/>
          <c:tx>
            <c:strRef>
              <c:f>Лист1!$A$3</c:f>
              <c:strCache>
                <c:ptCount val="1"/>
                <c:pt idx="0">
                  <c:v>Водоочистка</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Лист1!$B$1:$E$1</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Лист1!$B$3:$E$3</c:f>
              <c:numCache>
                <c:formatCode>General</c:formatCode>
                <c:ptCount val="4"/>
                <c:pt idx="0">
                  <c:v>1312</c:v>
                </c:pt>
                <c:pt idx="1">
                  <c:v>29</c:v>
                </c:pt>
                <c:pt idx="2">
                  <c:v>37</c:v>
                </c:pt>
                <c:pt idx="3">
                  <c:v>90</c:v>
                </c:pt>
              </c:numCache>
            </c:numRef>
          </c:val>
        </c:ser>
        <c:ser>
          <c:idx val="2"/>
          <c:order val="2"/>
          <c:tx>
            <c:strRef>
              <c:f>Лист1!$A$4</c:f>
              <c:strCache>
                <c:ptCount val="1"/>
                <c:pt idx="0">
                  <c:v>Газоснабжение</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Лист1!$B$1:$E$1</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Лист1!$B$4:$E$4</c:f>
              <c:numCache>
                <c:formatCode>General</c:formatCode>
                <c:ptCount val="4"/>
                <c:pt idx="0">
                  <c:v>1293</c:v>
                </c:pt>
                <c:pt idx="1">
                  <c:v>32</c:v>
                </c:pt>
                <c:pt idx="2">
                  <c:v>52</c:v>
                </c:pt>
                <c:pt idx="3">
                  <c:v>91</c:v>
                </c:pt>
              </c:numCache>
            </c:numRef>
          </c:val>
        </c:ser>
        <c:ser>
          <c:idx val="3"/>
          <c:order val="3"/>
          <c:tx>
            <c:strRef>
              <c:f>Лист1!$A$5</c:f>
              <c:strCache>
                <c:ptCount val="1"/>
                <c:pt idx="0">
                  <c:v>Электроснабжение</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Лист1!$B$1:$E$1</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Лист1!$B$5:$E$5</c:f>
              <c:numCache>
                <c:formatCode>General</c:formatCode>
                <c:ptCount val="4"/>
                <c:pt idx="0">
                  <c:v>1299</c:v>
                </c:pt>
                <c:pt idx="1">
                  <c:v>42</c:v>
                </c:pt>
                <c:pt idx="2">
                  <c:v>36</c:v>
                </c:pt>
                <c:pt idx="3">
                  <c:v>91</c:v>
                </c:pt>
              </c:numCache>
            </c:numRef>
          </c:val>
        </c:ser>
        <c:ser>
          <c:idx val="4"/>
          <c:order val="4"/>
          <c:tx>
            <c:strRef>
              <c:f>Лист1!$A$6</c:f>
              <c:strCache>
                <c:ptCount val="1"/>
                <c:pt idx="0">
                  <c:v>Теплоснабжение</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Лист1!$B$1:$E$1</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Лист1!$B$6:$E$6</c:f>
              <c:numCache>
                <c:formatCode>General</c:formatCode>
                <c:ptCount val="4"/>
                <c:pt idx="0">
                  <c:v>1192</c:v>
                </c:pt>
                <c:pt idx="1">
                  <c:v>32</c:v>
                </c:pt>
                <c:pt idx="2">
                  <c:v>56</c:v>
                </c:pt>
                <c:pt idx="3">
                  <c:v>188</c:v>
                </c:pt>
              </c:numCache>
            </c:numRef>
          </c:val>
        </c:ser>
        <c:ser>
          <c:idx val="5"/>
          <c:order val="5"/>
          <c:tx>
            <c:strRef>
              <c:f>Лист1!$A$7</c:f>
              <c:strCache>
                <c:ptCount val="1"/>
                <c:pt idx="0">
                  <c:v>Телефонная связь</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Лист1!$B$1:$E$1</c:f>
              <c:strCache>
                <c:ptCount val="4"/>
                <c:pt idx="0">
                  <c:v>Удовлетворительно</c:v>
                </c:pt>
                <c:pt idx="1">
                  <c:v>Скорее удовлетворительно</c:v>
                </c:pt>
                <c:pt idx="2">
                  <c:v>Скорее неудовлетворительно</c:v>
                </c:pt>
                <c:pt idx="3">
                  <c:v>Неудовлетворительно</c:v>
                </c:pt>
              </c:strCache>
            </c:strRef>
          </c:cat>
          <c:val>
            <c:numRef>
              <c:f>Лист1!$B$7:$E$7</c:f>
              <c:numCache>
                <c:formatCode>General</c:formatCode>
                <c:ptCount val="4"/>
                <c:pt idx="0">
                  <c:v>1343</c:v>
                </c:pt>
                <c:pt idx="1">
                  <c:v>42</c:v>
                </c:pt>
                <c:pt idx="2">
                  <c:v>20</c:v>
                </c:pt>
                <c:pt idx="3">
                  <c:v>63</c:v>
                </c:pt>
              </c:numCache>
            </c:numRef>
          </c:val>
        </c:ser>
        <c:dLbls>
          <c:showLegendKey val="0"/>
          <c:showVal val="1"/>
          <c:showCatName val="0"/>
          <c:showSerName val="0"/>
          <c:showPercent val="0"/>
          <c:showBubbleSize val="0"/>
        </c:dLbls>
        <c:gapWidth val="150"/>
        <c:shape val="box"/>
        <c:axId val="444412672"/>
        <c:axId val="444414208"/>
        <c:axId val="0"/>
      </c:bar3DChart>
      <c:catAx>
        <c:axId val="444412672"/>
        <c:scaling>
          <c:orientation val="minMax"/>
        </c:scaling>
        <c:delete val="0"/>
        <c:axPos val="l"/>
        <c:majorGridlines/>
        <c:numFmt formatCode="General" sourceLinked="0"/>
        <c:majorTickMark val="out"/>
        <c:minorTickMark val="none"/>
        <c:tickLblPos val="nextTo"/>
        <c:txPr>
          <a:bodyPr/>
          <a:lstStyle/>
          <a:p>
            <a:pPr>
              <a:defRPr sz="1000" b="1">
                <a:latin typeface="Times New Roman" pitchFamily="18" charset="0"/>
                <a:cs typeface="Times New Roman" pitchFamily="18" charset="0"/>
              </a:defRPr>
            </a:pPr>
            <a:endParaRPr lang="ru-RU"/>
          </a:p>
        </c:txPr>
        <c:crossAx val="444414208"/>
        <c:crosses val="autoZero"/>
        <c:auto val="1"/>
        <c:lblAlgn val="ctr"/>
        <c:lblOffset val="100"/>
        <c:noMultiLvlLbl val="0"/>
      </c:catAx>
      <c:valAx>
        <c:axId val="444414208"/>
        <c:scaling>
          <c:orientation val="minMax"/>
        </c:scaling>
        <c:delete val="0"/>
        <c:axPos val="b"/>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444412672"/>
        <c:crosses val="autoZero"/>
        <c:crossBetween val="between"/>
      </c:valAx>
    </c:plotArea>
    <c:legend>
      <c:legendPos val="b"/>
      <c:layout>
        <c:manualLayout>
          <c:xMode val="edge"/>
          <c:yMode val="edge"/>
          <c:x val="1.2846270376481731E-2"/>
          <c:y val="0.88263181761965614"/>
          <c:w val="0.97015691271472682"/>
          <c:h val="9.7104542125204585E-2"/>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Факторы конкурентоспособности на социально-значимых рынках,</a:t>
            </a:r>
            <a:br>
              <a:rPr lang="ru-RU" sz="1400">
                <a:latin typeface="Times New Roman" panose="02020603050405020304" pitchFamily="18" charset="0"/>
                <a:cs typeface="Times New Roman" panose="02020603050405020304" pitchFamily="18" charset="0"/>
              </a:rPr>
            </a:br>
            <a:r>
              <a:rPr lang="ru-RU" sz="1400" b="0">
                <a:latin typeface="Times New Roman" panose="02020603050405020304" pitchFamily="18" charset="0"/>
                <a:cs typeface="Times New Roman" panose="02020603050405020304" pitchFamily="18" charset="0"/>
              </a:rPr>
              <a:t>(количество организаций)</a:t>
            </a:r>
          </a:p>
        </c:rich>
      </c:tx>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0.46911453776611256"/>
          <c:y val="0.20885808628760114"/>
          <c:w val="0.49153361038203558"/>
          <c:h val="0.68317340977539098"/>
        </c:manualLayout>
      </c:layout>
      <c:bar3DChart>
        <c:barDir val="bar"/>
        <c:grouping val="clustered"/>
        <c:varyColors val="0"/>
        <c:ser>
          <c:idx val="0"/>
          <c:order val="0"/>
          <c:tx>
            <c:strRef>
              <c:f>Лист1!$B$1</c:f>
              <c:strCache>
                <c:ptCount val="1"/>
                <c:pt idx="0">
                  <c:v>Факторы конкурентоспособности (количество организаций)</c:v>
                </c:pt>
              </c:strCache>
            </c:strRef>
          </c:tx>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Доверительные отношения с поставщиками</c:v>
                </c:pt>
                <c:pt idx="1">
                  <c:v>Другое</c:v>
                </c:pt>
                <c:pt idx="2">
                  <c:v>Доверительные отношения с клиентами</c:v>
                </c:pt>
                <c:pt idx="3">
                  <c:v>Высокое качество</c:v>
                </c:pt>
                <c:pt idx="4">
                  <c:v>Низкая цена</c:v>
                </c:pt>
                <c:pt idx="5">
                  <c:v>Предложение сопутствующих услуг, товаров, сервисов (гарантий, ремонта и т.д.)</c:v>
                </c:pt>
                <c:pt idx="6">
                  <c:v>Уникальность продукции</c:v>
                </c:pt>
              </c:strCache>
            </c:strRef>
          </c:cat>
          <c:val>
            <c:numRef>
              <c:f>Лист1!$B$2:$B$8</c:f>
              <c:numCache>
                <c:formatCode>General</c:formatCode>
                <c:ptCount val="7"/>
                <c:pt idx="0">
                  <c:v>1</c:v>
                </c:pt>
                <c:pt idx="1">
                  <c:v>1</c:v>
                </c:pt>
                <c:pt idx="2">
                  <c:v>2</c:v>
                </c:pt>
                <c:pt idx="3">
                  <c:v>17</c:v>
                </c:pt>
                <c:pt idx="4">
                  <c:v>17</c:v>
                </c:pt>
                <c:pt idx="5">
                  <c:v>28</c:v>
                </c:pt>
                <c:pt idx="6">
                  <c:v>57</c:v>
                </c:pt>
              </c:numCache>
            </c:numRef>
          </c:val>
        </c:ser>
        <c:dLbls>
          <c:showLegendKey val="0"/>
          <c:showVal val="1"/>
          <c:showCatName val="0"/>
          <c:showSerName val="0"/>
          <c:showPercent val="0"/>
          <c:showBubbleSize val="0"/>
        </c:dLbls>
        <c:gapWidth val="150"/>
        <c:shape val="box"/>
        <c:axId val="443004800"/>
        <c:axId val="444347136"/>
        <c:axId val="0"/>
      </c:bar3DChart>
      <c:catAx>
        <c:axId val="443004800"/>
        <c:scaling>
          <c:orientation val="minMax"/>
        </c:scaling>
        <c:delete val="0"/>
        <c:axPos val="l"/>
        <c:numFmt formatCode="General" sourceLinked="0"/>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444347136"/>
        <c:crosses val="autoZero"/>
        <c:auto val="1"/>
        <c:lblAlgn val="ctr"/>
        <c:lblOffset val="100"/>
        <c:noMultiLvlLbl val="0"/>
      </c:catAx>
      <c:valAx>
        <c:axId val="444347136"/>
        <c:scaling>
          <c:orientation val="minMax"/>
        </c:scaling>
        <c:delete val="0"/>
        <c:axPos val="b"/>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443004800"/>
        <c:crosses val="autoZero"/>
        <c:crossBetween val="between"/>
      </c:valAx>
    </c:plotArea>
    <c:plotVisOnly val="1"/>
    <c:dispBlanksAs val="gap"/>
    <c:showDLblsOverMax val="0"/>
  </c:chart>
  <c:externalData r:id="rId1">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75"/>
      <c:rotY val="0"/>
      <c:rAngAx val="0"/>
      <c:perspective val="30"/>
    </c:view3D>
    <c:floor>
      <c:thickness val="0"/>
    </c:floor>
    <c:sideWall>
      <c:thickness val="0"/>
    </c:sideWall>
    <c:backWall>
      <c:thickness val="0"/>
    </c:backWall>
    <c:plotArea>
      <c:layout>
        <c:manualLayout>
          <c:layoutTarget val="inner"/>
          <c:xMode val="edge"/>
          <c:yMode val="edge"/>
          <c:x val="5.6220472440944885E-2"/>
          <c:y val="0.33965451127119745"/>
          <c:w val="0.53482901322968257"/>
          <c:h val="0.60039244915313894"/>
        </c:manualLayout>
      </c:layout>
      <c:pie3DChart>
        <c:varyColors val="1"/>
        <c:ser>
          <c:idx val="0"/>
          <c:order val="0"/>
          <c:tx>
            <c:strRef>
              <c:f>Лист1!$B$1</c:f>
              <c:strCache>
                <c:ptCount val="1"/>
                <c:pt idx="0">
                  <c:v>Характеристика условий ведения бизнеса на социально-значимых рынках района</c:v>
                </c:pt>
              </c:strCache>
            </c:strRef>
          </c:tx>
          <c:explosion val="25"/>
          <c:dLbls>
            <c:dLbl>
              <c:idx val="1"/>
              <c:layout>
                <c:manualLayout>
                  <c:x val="3.1124473328269057E-3"/>
                  <c:y val="4.8840103416460589E-3"/>
                </c:manualLayout>
              </c:layout>
              <c:showLegendKey val="0"/>
              <c:showVal val="0"/>
              <c:showCatName val="0"/>
              <c:showSerName val="0"/>
              <c:showPercent val="1"/>
              <c:showBubbleSize val="0"/>
            </c:dLbl>
            <c:dLbl>
              <c:idx val="4"/>
              <c:layout>
                <c:manualLayout>
                  <c:x val="-4.8726733762365262E-2"/>
                  <c:y val="4.7038770743168923E-2"/>
                </c:manualLayout>
              </c:layout>
              <c:showLegendKey val="0"/>
              <c:showVal val="0"/>
              <c:showCatName val="0"/>
              <c:showSerName val="0"/>
              <c:showPercent val="1"/>
              <c:showBubbleSize val="0"/>
            </c:dLbl>
            <c:numFmt formatCode="0.0%" sourceLinked="0"/>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Нет конкуренции</c:v>
                </c:pt>
                <c:pt idx="1">
                  <c:v>Слабая конкуренция</c:v>
                </c:pt>
                <c:pt idx="2">
                  <c:v>Умеренная конкуренция</c:v>
                </c:pt>
                <c:pt idx="3">
                  <c:v>Высокая конкуренция</c:v>
                </c:pt>
                <c:pt idx="4">
                  <c:v>Очень высокая конкуренция</c:v>
                </c:pt>
              </c:strCache>
            </c:strRef>
          </c:cat>
          <c:val>
            <c:numRef>
              <c:f>Лист1!$B$2:$B$6</c:f>
              <c:numCache>
                <c:formatCode>General</c:formatCode>
                <c:ptCount val="5"/>
                <c:pt idx="0">
                  <c:v>7</c:v>
                </c:pt>
                <c:pt idx="1">
                  <c:v>4</c:v>
                </c:pt>
                <c:pt idx="2">
                  <c:v>21</c:v>
                </c:pt>
                <c:pt idx="3">
                  <c:v>90</c:v>
                </c:pt>
                <c:pt idx="4">
                  <c:v>1</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3840857143767951"/>
          <c:y val="0.40235189351331085"/>
          <c:w val="0.38833802024746905"/>
          <c:h val="0.49357632700222259"/>
        </c:manualLayout>
      </c:layout>
      <c:overlay val="0"/>
      <c:txPr>
        <a:bodyPr/>
        <a:lstStyle/>
        <a:p>
          <a:pPr>
            <a:defRPr sz="11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7035649518550153"/>
          <c:y val="1.6393442622950821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5749953886588161"/>
          <c:y val="0.23763478335699842"/>
          <c:w val="0.67718860919587132"/>
          <c:h val="0.60531970737700336"/>
        </c:manualLayout>
      </c:layout>
      <c:pie3DChart>
        <c:varyColors val="1"/>
        <c:ser>
          <c:idx val="0"/>
          <c:order val="0"/>
          <c:tx>
            <c:strRef>
              <c:f>Лист1!$B$1</c:f>
              <c:strCache>
                <c:ptCount val="1"/>
                <c:pt idx="0">
                  <c:v>Количество конкурентов на социально-значимых рынках услуг</c:v>
                </c:pt>
              </c:strCache>
            </c:strRef>
          </c:tx>
          <c:explosion val="25"/>
          <c:dLbls>
            <c:dLbl>
              <c:idx val="1"/>
              <c:layout>
                <c:manualLayout>
                  <c:x val="5.8781725793267724E-3"/>
                  <c:y val="-4.759116105011044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dLblPos val="inEnd"/>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Увеличилось</c:v>
                </c:pt>
                <c:pt idx="1">
                  <c:v>Сократилось</c:v>
                </c:pt>
                <c:pt idx="2">
                  <c:v>Не изменилось</c:v>
                </c:pt>
                <c:pt idx="3">
                  <c:v>Затрудняюсь ответить</c:v>
                </c:pt>
              </c:strCache>
            </c:strRef>
          </c:cat>
          <c:val>
            <c:numRef>
              <c:f>Лист1!$B$2:$B$5</c:f>
              <c:numCache>
                <c:formatCode>General</c:formatCode>
                <c:ptCount val="4"/>
                <c:pt idx="0">
                  <c:v>12</c:v>
                </c:pt>
                <c:pt idx="1">
                  <c:v>1</c:v>
                </c:pt>
                <c:pt idx="2">
                  <c:v>39</c:v>
                </c:pt>
                <c:pt idx="3">
                  <c:v>71</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6.3216997578125919E-2"/>
          <c:y val="0.83918936362462893"/>
          <c:w val="0.88248130944998904"/>
          <c:h val="0.1280237511294694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a:latin typeface="Times New Roman" panose="02020603050405020304" pitchFamily="18" charset="0"/>
                <a:cs typeface="Times New Roman" panose="02020603050405020304" pitchFamily="18" charset="0"/>
              </a:defRPr>
            </a:pPr>
            <a:r>
              <a:rPr lang="ru-RU" sz="1400" b="1">
                <a:effectLst/>
                <a:latin typeface="Times New Roman" panose="02020603050405020304" pitchFamily="18" charset="0"/>
                <a:cs typeface="Times New Roman" panose="02020603050405020304" pitchFamily="18" charset="0"/>
              </a:rPr>
              <a:t>Наиболее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существенные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административные</a:t>
            </a:r>
            <a:r>
              <a:rPr lang="ru-RU" sz="14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ru-RU" sz="1400" b="1">
                <a:effectLst/>
                <a:latin typeface="Times New Roman" panose="02020603050405020304" pitchFamily="18" charset="0"/>
                <a:cs typeface="Times New Roman" panose="02020603050405020304" pitchFamily="18" charset="0"/>
              </a:rPr>
              <a:t>барьеры на социально-значимых рынках района,</a:t>
            </a:r>
            <a:br>
              <a:rPr lang="ru-RU" sz="1400" b="1">
                <a:effectLst/>
                <a:latin typeface="Times New Roman" panose="02020603050405020304" pitchFamily="18" charset="0"/>
                <a:cs typeface="Times New Roman" panose="02020603050405020304" pitchFamily="18" charset="0"/>
              </a:rPr>
            </a:br>
            <a:r>
              <a:rPr lang="ru-RU" sz="1400" b="0">
                <a:effectLst/>
                <a:latin typeface="Times New Roman" panose="02020603050405020304" pitchFamily="18" charset="0"/>
                <a:cs typeface="Times New Roman" panose="02020603050405020304" pitchFamily="18" charset="0"/>
              </a:rPr>
              <a:t> количество</a:t>
            </a:r>
            <a:r>
              <a:rPr lang="ru-RU" sz="1400" b="0" baseline="0">
                <a:effectLst/>
                <a:latin typeface="Times New Roman" panose="02020603050405020304" pitchFamily="18" charset="0"/>
                <a:cs typeface="Times New Roman" panose="02020603050405020304" pitchFamily="18" charset="0"/>
              </a:rPr>
              <a:t> организаций</a:t>
            </a:r>
            <a:endParaRPr lang="ru-RU" sz="1400" b="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0.51992024573995144"/>
          <c:y val="0.20822971193183118"/>
          <c:w val="0.45182041075876356"/>
          <c:h val="0.72325276357369728"/>
        </c:manualLayout>
      </c:layout>
      <c:barChart>
        <c:barDir val="bar"/>
        <c:grouping val="clustered"/>
        <c:varyColors val="0"/>
        <c:ser>
          <c:idx val="0"/>
          <c:order val="0"/>
          <c:tx>
            <c:strRef>
              <c:f>Лист1!$B$1</c:f>
              <c:strCache>
                <c:ptCount val="1"/>
                <c:pt idx="0">
                  <c:v>Ряд 1</c:v>
                </c:pt>
              </c:strCache>
            </c:strRef>
          </c:t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10800000" scaled="1"/>
            </a:gradFill>
          </c:spPr>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Высокие налоги</c:v>
                </c:pt>
                <c:pt idx="1">
                  <c:v>Недостаток квалифицированных кадров</c:v>
                </c:pt>
                <c:pt idx="2">
                  <c:v>Конкуренция со стороны теневого сектора</c:v>
                </c:pt>
                <c:pt idx="3">
                  <c:v>Высокие барьеры доступа к финансовым ресурсам (в частности, высокая стоимость кредитов)</c:v>
                </c:pt>
                <c:pt idx="4">
                  <c:v>Нестабильность российского законодательства в отношении регулирования деятельности предприятий</c:v>
                </c:pt>
              </c:strCache>
            </c:strRef>
          </c:cat>
          <c:val>
            <c:numRef>
              <c:f>Лист1!$B$2:$B$6</c:f>
              <c:numCache>
                <c:formatCode>General</c:formatCode>
                <c:ptCount val="5"/>
                <c:pt idx="0">
                  <c:v>25</c:v>
                </c:pt>
                <c:pt idx="1">
                  <c:v>25</c:v>
                </c:pt>
                <c:pt idx="2">
                  <c:v>54</c:v>
                </c:pt>
                <c:pt idx="3">
                  <c:v>70</c:v>
                </c:pt>
                <c:pt idx="4">
                  <c:v>98</c:v>
                </c:pt>
              </c:numCache>
            </c:numRef>
          </c:val>
        </c:ser>
        <c:dLbls>
          <c:showLegendKey val="0"/>
          <c:showVal val="0"/>
          <c:showCatName val="0"/>
          <c:showSerName val="0"/>
          <c:showPercent val="0"/>
          <c:showBubbleSize val="0"/>
        </c:dLbls>
        <c:gapWidth val="150"/>
        <c:axId val="453957888"/>
        <c:axId val="453967872"/>
      </c:barChart>
      <c:catAx>
        <c:axId val="453957888"/>
        <c:scaling>
          <c:orientation val="minMax"/>
        </c:scaling>
        <c:delete val="0"/>
        <c:axPos val="l"/>
        <c:majorGridlines/>
        <c:numFmt formatCode="General" sourceLinked="0"/>
        <c:majorTickMark val="out"/>
        <c:minorTickMark val="none"/>
        <c:tickLblPos val="nextTo"/>
        <c:txPr>
          <a:bodyPr anchor="ctr" anchorCtr="0"/>
          <a:lstStyle/>
          <a:p>
            <a:pPr>
              <a:defRPr sz="1100">
                <a:latin typeface="Times New Roman" panose="02020603050405020304" pitchFamily="18" charset="0"/>
                <a:cs typeface="Times New Roman" panose="02020603050405020304" pitchFamily="18" charset="0"/>
              </a:defRPr>
            </a:pPr>
            <a:endParaRPr lang="ru-RU"/>
          </a:p>
        </c:txPr>
        <c:crossAx val="453967872"/>
        <c:crosses val="autoZero"/>
        <c:auto val="1"/>
        <c:lblAlgn val="ctr"/>
        <c:lblOffset val="100"/>
        <c:noMultiLvlLbl val="0"/>
      </c:catAx>
      <c:valAx>
        <c:axId val="453967872"/>
        <c:scaling>
          <c:orientation val="minMax"/>
          <c:max val="100"/>
        </c:scaling>
        <c:delete val="0"/>
        <c:axPos val="b"/>
        <c:majorGridlines/>
        <c:numFmt formatCode="General" sourceLinked="1"/>
        <c:majorTickMark val="out"/>
        <c:minorTickMark val="none"/>
        <c:tickLblPos val="nextTo"/>
        <c:crossAx val="453957888"/>
        <c:crosses val="autoZero"/>
        <c:crossBetween val="between"/>
        <c:majorUnit val="20"/>
      </c:valAx>
    </c:plotArea>
    <c:plotVisOnly val="1"/>
    <c:dispBlanksAs val="gap"/>
    <c:showDLblsOverMax val="0"/>
  </c:chart>
  <c:externalData r:id="rId1">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Характеристика деятельности органов власти</a:t>
            </a:r>
          </a:p>
        </c:rich>
      </c:tx>
      <c:layout>
        <c:manualLayout>
          <c:xMode val="edge"/>
          <c:yMode val="edge"/>
          <c:x val="0.18655770804152561"/>
          <c:y val="4.4002787134414252E-2"/>
        </c:manualLayout>
      </c:layout>
      <c:overlay val="0"/>
    </c:title>
    <c:autoTitleDeleted val="0"/>
    <c:plotArea>
      <c:layout>
        <c:manualLayout>
          <c:layoutTarget val="inner"/>
          <c:xMode val="edge"/>
          <c:yMode val="edge"/>
          <c:x val="0.1415798355693724"/>
          <c:y val="0.20153730783652044"/>
          <c:w val="0.32878486733344864"/>
          <c:h val="0.7241256809886385"/>
        </c:manualLayout>
      </c:layout>
      <c:doughnutChart>
        <c:varyColors val="1"/>
        <c:ser>
          <c:idx val="0"/>
          <c:order val="0"/>
          <c:tx>
            <c:strRef>
              <c:f>Лист1!$B$1</c:f>
              <c:strCache>
                <c:ptCount val="1"/>
                <c:pt idx="0">
                  <c:v>чел.</c:v>
                </c:pt>
              </c:strCache>
            </c:strRef>
          </c:tx>
          <c:explosion val="2"/>
          <c:dLbls>
            <c:dLbl>
              <c:idx val="2"/>
              <c:layout>
                <c:manualLayout>
                  <c:x val="-7.9079955075303937E-2"/>
                  <c:y val="4.6204453806366905E-3"/>
                </c:manualLayout>
              </c:layout>
              <c:showLegendKey val="0"/>
              <c:showVal val="0"/>
              <c:showCatName val="0"/>
              <c:showSerName val="0"/>
              <c:showPercent val="1"/>
              <c:showBubbleSize val="0"/>
            </c:dLbl>
            <c:dLbl>
              <c:idx val="3"/>
              <c:layout>
                <c:manualLayout>
                  <c:x val="4.1851366918455642E-3"/>
                  <c:y val="-4.6868124337230777E-3"/>
                </c:manualLayout>
              </c:layout>
              <c:showLegendKey val="0"/>
              <c:showVal val="0"/>
              <c:showCatName val="0"/>
              <c:showSerName val="0"/>
              <c:showPercent val="1"/>
              <c:showBubbleSize val="0"/>
            </c:dLbl>
            <c:numFmt formatCode="0.0%" sourceLinked="0"/>
            <c:spPr>
              <a:noFill/>
              <a:ln>
                <a:noFill/>
              </a:ln>
              <a:effectLst/>
            </c:spPr>
            <c:txPr>
              <a:bodyPr/>
              <a:lstStyle/>
              <a:p>
                <a:pPr>
                  <a:defRPr b="1" i="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Органы власти помогают бизнесу своими действиями</c:v>
                </c:pt>
                <c:pt idx="1">
                  <c:v>Органы власти ничего не предпринимают, что и требуется</c:v>
                </c:pt>
                <c:pt idx="2">
                  <c:v>Орнаны власти только мешают бизнесу своими действиями</c:v>
                </c:pt>
                <c:pt idx="3">
                  <c:v>В чем-то органы власти помогают, в чем-то мешают</c:v>
                </c:pt>
              </c:strCache>
            </c:strRef>
          </c:cat>
          <c:val>
            <c:numRef>
              <c:f>Лист1!$B$2:$B$5</c:f>
              <c:numCache>
                <c:formatCode>General</c:formatCode>
                <c:ptCount val="4"/>
                <c:pt idx="0">
                  <c:v>85</c:v>
                </c:pt>
                <c:pt idx="1">
                  <c:v>5</c:v>
                </c:pt>
                <c:pt idx="2">
                  <c:v>1</c:v>
                </c:pt>
                <c:pt idx="3">
                  <c:v>32</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4945179337550753"/>
          <c:y val="0.1736261092363455"/>
          <c:w val="0.48442737447331102"/>
          <c:h val="0.6904457609923931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5252588597302008"/>
          <c:y val="3.825136612021858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2457347482429036E-3"/>
          <c:y val="0.37405189105460185"/>
          <c:w val="0.58209193761626754"/>
          <c:h val="0.52335269566713993"/>
        </c:manualLayout>
      </c:layout>
      <c:pie3DChart>
        <c:varyColors val="1"/>
        <c:ser>
          <c:idx val="0"/>
          <c:order val="0"/>
          <c:tx>
            <c:strRef>
              <c:f>Лист1!$B$1</c:f>
              <c:strCache>
                <c:ptCount val="1"/>
                <c:pt idx="0">
                  <c:v>Оценка предпринимателями устойчивости продаж к повышению цены на приоритетных рынках</c:v>
                </c:pt>
              </c:strCache>
            </c:strRef>
          </c:tx>
          <c:explosion val="25"/>
          <c:dLbls>
            <c:numFmt formatCode="0.0%" sourceLinked="0"/>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Объемы продаж не изменятся</c:v>
                </c:pt>
                <c:pt idx="1">
                  <c:v>Объемы продаж снизятся менее чем на 15 %</c:v>
                </c:pt>
                <c:pt idx="2">
                  <c:v>Объемы продаж снизятся примерно на 15 %</c:v>
                </c:pt>
                <c:pt idx="3">
                  <c:v>Объемы продаж снизятся более чем на 15 %</c:v>
                </c:pt>
                <c:pt idx="4">
                  <c:v>Затрудняюсь ответить</c:v>
                </c:pt>
              </c:strCache>
            </c:strRef>
          </c:cat>
          <c:val>
            <c:numRef>
              <c:f>Лист1!$B$2:$B$6</c:f>
              <c:numCache>
                <c:formatCode>General</c:formatCode>
                <c:ptCount val="5"/>
                <c:pt idx="0">
                  <c:v>75</c:v>
                </c:pt>
                <c:pt idx="1">
                  <c:v>7</c:v>
                </c:pt>
                <c:pt idx="2">
                  <c:v>45</c:v>
                </c:pt>
                <c:pt idx="3">
                  <c:v>13</c:v>
                </c:pt>
                <c:pt idx="4">
                  <c:v>16</c:v>
                </c:pt>
              </c:numCache>
            </c:numRef>
          </c:val>
        </c:ser>
        <c:dLbls>
          <c:showLegendKey val="0"/>
          <c:showVal val="1"/>
          <c:showCatName val="0"/>
          <c:showSerName val="0"/>
          <c:showPercent val="0"/>
          <c:showBubbleSize val="0"/>
          <c:showLeaderLines val="1"/>
        </c:dLbls>
      </c:pie3DChart>
    </c:plotArea>
    <c:legend>
      <c:legendPos val="r"/>
      <c:layout>
        <c:manualLayout>
          <c:xMode val="edge"/>
          <c:yMode val="edge"/>
          <c:x val="0.51282057220223043"/>
          <c:y val="0.32493731838552553"/>
          <c:w val="0.47360476716428546"/>
          <c:h val="0.62664049718917569"/>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Факторы конкурентоспособности на приоритетных рынках района,</a:t>
            </a:r>
            <a:br>
              <a:rPr lang="ru-RU" sz="1400">
                <a:latin typeface="Times New Roman" panose="02020603050405020304" pitchFamily="18" charset="0"/>
                <a:cs typeface="Times New Roman" panose="02020603050405020304" pitchFamily="18" charset="0"/>
              </a:rPr>
            </a:br>
            <a:r>
              <a:rPr lang="ru-RU" sz="1400" b="0">
                <a:latin typeface="Times New Roman" panose="02020603050405020304" pitchFamily="18" charset="0"/>
                <a:cs typeface="Times New Roman" panose="02020603050405020304" pitchFamily="18" charset="0"/>
              </a:rPr>
              <a:t>(количество организаций)</a:t>
            </a:r>
          </a:p>
        </c:rich>
      </c:tx>
      <c:overlay val="0"/>
    </c:title>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Лист1!$B$1</c:f>
              <c:strCache>
                <c:ptCount val="1"/>
                <c:pt idx="0">
                  <c:v>Факторы конкурентоспособности (количество организаций)</c:v>
                </c:pt>
              </c:strCache>
            </c:strRef>
          </c:tx>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Доверительные отношения с поставщиками</c:v>
                </c:pt>
                <c:pt idx="1">
                  <c:v>Другое</c:v>
                </c:pt>
                <c:pt idx="2">
                  <c:v>Доверительные отношения с клиентами</c:v>
                </c:pt>
                <c:pt idx="3">
                  <c:v>Предложение сопутствующих услуг, товаров, сервисов (гарантий, ремонта и т.д.)</c:v>
                </c:pt>
                <c:pt idx="4">
                  <c:v>Низкая цена</c:v>
                </c:pt>
                <c:pt idx="5">
                  <c:v>Уникальность продукции</c:v>
                </c:pt>
                <c:pt idx="6">
                  <c:v>Высокое качество</c:v>
                </c:pt>
              </c:strCache>
            </c:strRef>
          </c:cat>
          <c:val>
            <c:numRef>
              <c:f>Лист1!$B$2:$B$8</c:f>
              <c:numCache>
                <c:formatCode>General</c:formatCode>
                <c:ptCount val="7"/>
                <c:pt idx="0">
                  <c:v>1</c:v>
                </c:pt>
                <c:pt idx="1">
                  <c:v>1</c:v>
                </c:pt>
                <c:pt idx="2">
                  <c:v>2</c:v>
                </c:pt>
                <c:pt idx="3">
                  <c:v>6</c:v>
                </c:pt>
                <c:pt idx="4">
                  <c:v>11</c:v>
                </c:pt>
                <c:pt idx="5">
                  <c:v>43</c:v>
                </c:pt>
                <c:pt idx="6">
                  <c:v>92</c:v>
                </c:pt>
              </c:numCache>
            </c:numRef>
          </c:val>
        </c:ser>
        <c:dLbls>
          <c:showLegendKey val="0"/>
          <c:showVal val="1"/>
          <c:showCatName val="0"/>
          <c:showSerName val="0"/>
          <c:showPercent val="0"/>
          <c:showBubbleSize val="0"/>
        </c:dLbls>
        <c:gapWidth val="150"/>
        <c:shape val="box"/>
        <c:axId val="454005504"/>
        <c:axId val="454008192"/>
        <c:axId val="0"/>
      </c:bar3DChart>
      <c:catAx>
        <c:axId val="454005504"/>
        <c:scaling>
          <c:orientation val="minMax"/>
        </c:scaling>
        <c:delete val="0"/>
        <c:axPos val="l"/>
        <c:numFmt formatCode="General" sourceLinked="0"/>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454008192"/>
        <c:crosses val="autoZero"/>
        <c:auto val="1"/>
        <c:lblAlgn val="ctr"/>
        <c:lblOffset val="100"/>
        <c:noMultiLvlLbl val="0"/>
      </c:catAx>
      <c:valAx>
        <c:axId val="454008192"/>
        <c:scaling>
          <c:orientation val="minMax"/>
        </c:scaling>
        <c:delete val="0"/>
        <c:axPos val="b"/>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454005504"/>
        <c:crosses val="autoZero"/>
        <c:crossBetween val="between"/>
      </c:valAx>
    </c:plotArea>
    <c:plotVisOnly val="1"/>
    <c:dispBlanksAs val="gap"/>
    <c:showDLblsOverMax val="0"/>
  </c:chart>
  <c:externalData r:id="rId1">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a:t>Характеристика условий ведения бизнеса на приоритетных рынках района</a:t>
            </a:r>
          </a:p>
        </c:rich>
      </c:tx>
      <c:overlay val="0"/>
    </c:title>
    <c:autoTitleDeleted val="0"/>
    <c:plotArea>
      <c:layout/>
      <c:pieChart>
        <c:varyColors val="1"/>
        <c:ser>
          <c:idx val="0"/>
          <c:order val="0"/>
          <c:tx>
            <c:strRef>
              <c:f>Лист1!$B$1</c:f>
              <c:strCache>
                <c:ptCount val="1"/>
                <c:pt idx="0">
                  <c:v>Характеристика условий ведения бизнеса на социально-значимых рынках района</c:v>
                </c:pt>
              </c:strCache>
            </c:strRef>
          </c:tx>
          <c:dLbls>
            <c:numFmt formatCode="0.0%" sourceLinked="0"/>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Нет конкуренции</c:v>
                </c:pt>
                <c:pt idx="1">
                  <c:v>Слабая конкуренция</c:v>
                </c:pt>
                <c:pt idx="2">
                  <c:v>Умеренная конкуренция</c:v>
                </c:pt>
                <c:pt idx="3">
                  <c:v>Высокая конкуренция</c:v>
                </c:pt>
                <c:pt idx="4">
                  <c:v>Очень высокая конкуренция</c:v>
                </c:pt>
              </c:strCache>
            </c:strRef>
          </c:cat>
          <c:val>
            <c:numRef>
              <c:f>Лист1!$B$2:$B$6</c:f>
              <c:numCache>
                <c:formatCode>General</c:formatCode>
                <c:ptCount val="5"/>
                <c:pt idx="0">
                  <c:v>6</c:v>
                </c:pt>
                <c:pt idx="1">
                  <c:v>10</c:v>
                </c:pt>
                <c:pt idx="2">
                  <c:v>54</c:v>
                </c:pt>
                <c:pt idx="3">
                  <c:v>84</c:v>
                </c:pt>
                <c:pt idx="4">
                  <c:v>2</c:v>
                </c:pt>
              </c:numCache>
            </c:numRef>
          </c:val>
        </c:ser>
        <c:dLbls>
          <c:showLegendKey val="0"/>
          <c:showVal val="1"/>
          <c:showCatName val="0"/>
          <c:showSerName val="0"/>
          <c:showPercent val="0"/>
          <c:showBubbleSize val="0"/>
          <c:showLeaderLines val="1"/>
        </c:dLbls>
        <c:firstSliceAng val="0"/>
      </c:pieChart>
    </c:plotArea>
    <c:legend>
      <c:legendPos val="r"/>
      <c:layout>
        <c:manualLayout>
          <c:xMode val="edge"/>
          <c:yMode val="edge"/>
          <c:x val="0.61223498104403618"/>
          <c:y val="0.40235189351331085"/>
          <c:w val="0.37387613006707493"/>
          <c:h val="0.35878796400449942"/>
        </c:manualLayout>
      </c:layout>
      <c:overlay val="0"/>
      <c:txPr>
        <a:bodyPr/>
        <a:lstStyle/>
        <a:p>
          <a:pPr>
            <a:defRPr sz="11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ru-RU"/>
              <a:t>Количество конкурентов на приоритетных рынках услуг</a:t>
            </a:r>
          </a:p>
        </c:rich>
      </c:tx>
      <c:layout>
        <c:manualLayout>
          <c:xMode val="edge"/>
          <c:yMode val="edge"/>
          <c:x val="0.17035649518550153"/>
          <c:y val="1.6393442622950821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5749953886588161"/>
          <c:y val="0.23763478335699842"/>
          <c:w val="0.67718860919587132"/>
          <c:h val="0.60531970737700336"/>
        </c:manualLayout>
      </c:layout>
      <c:pie3DChart>
        <c:varyColors val="1"/>
        <c:ser>
          <c:idx val="0"/>
          <c:order val="0"/>
          <c:tx>
            <c:strRef>
              <c:f>Лист1!$B$1</c:f>
              <c:strCache>
                <c:ptCount val="1"/>
                <c:pt idx="0">
                  <c:v>Количество конкурентов на социально-значимых рынках услуг</c:v>
                </c:pt>
              </c:strCache>
            </c:strRef>
          </c:tx>
          <c:explosion val="25"/>
          <c:dLbls>
            <c:numFmt formatCode="0.0%" sourceLinked="0"/>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Увеличилось</c:v>
                </c:pt>
                <c:pt idx="1">
                  <c:v>Сократилось</c:v>
                </c:pt>
                <c:pt idx="2">
                  <c:v>Не изменилось</c:v>
                </c:pt>
                <c:pt idx="3">
                  <c:v>Затрудняюсь ответить</c:v>
                </c:pt>
              </c:strCache>
            </c:strRef>
          </c:cat>
          <c:val>
            <c:numRef>
              <c:f>Лист1!$B$2:$B$5</c:f>
              <c:numCache>
                <c:formatCode>General</c:formatCode>
                <c:ptCount val="4"/>
                <c:pt idx="0">
                  <c:v>21</c:v>
                </c:pt>
                <c:pt idx="1">
                  <c:v>5</c:v>
                </c:pt>
                <c:pt idx="2">
                  <c:v>44</c:v>
                </c:pt>
                <c:pt idx="3">
                  <c:v>86</c:v>
                </c:pt>
              </c:numCache>
            </c:numRef>
          </c:val>
        </c:ser>
        <c:dLbls>
          <c:showLegendKey val="0"/>
          <c:showVal val="1"/>
          <c:showCatName val="0"/>
          <c:showSerName val="0"/>
          <c:showPercent val="0"/>
          <c:showBubbleSize val="0"/>
          <c:showLeaderLines val="1"/>
        </c:dLbls>
      </c:pie3DChart>
    </c:plotArea>
    <c:legend>
      <c:legendPos val="b"/>
      <c:layout>
        <c:manualLayout>
          <c:xMode val="edge"/>
          <c:yMode val="edge"/>
          <c:x val="6.3216997578125919E-2"/>
          <c:y val="0.83918936362462893"/>
          <c:w val="0.88248130944998904"/>
          <c:h val="0.1280237511294694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Препятствия для расширения действующего бизнеса </a:t>
            </a:r>
            <a:r>
              <a:rPr lang="ru-RU" sz="1400" b="0">
                <a:latin typeface="Times New Roman" panose="02020603050405020304" pitchFamily="18" charset="0"/>
                <a:cs typeface="Times New Roman" panose="02020603050405020304" pitchFamily="18" charset="0"/>
              </a:rPr>
              <a:t>(количество организаций)</a:t>
            </a:r>
          </a:p>
        </c:rich>
      </c:tx>
      <c:overlay val="0"/>
    </c:title>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Лист1!$B$1</c:f>
              <c:strCache>
                <c:ptCount val="1"/>
                <c:pt idx="0">
                  <c:v>Препятствия для расширения действующего бизнеса (количество организаций)</c:v>
                </c:pt>
              </c:strCache>
            </c:strRef>
          </c:tx>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Лист1!$A$2:$A$13</c:f>
              <c:strCache>
                <c:ptCount val="12"/>
                <c:pt idx="0">
                  <c:v>Недостаточное качество инновационной инфраструктуры (научно-исследовательских, инновационно-технологических и иных аналогичных центров)</c:v>
                </c:pt>
                <c:pt idx="1">
                  <c:v>Другое</c:v>
                </c:pt>
                <c:pt idx="2">
                  <c:v>Поддержка местными властями традиционных участников рынка (производителей и поставщиков товаров и услуг)</c:v>
                </c:pt>
                <c:pt idx="3">
                  <c:v>Невозможность быстрого достижения необходимых масштабов деятельности, обеспечивающих прибыльность</c:v>
                </c:pt>
                <c:pt idx="4">
                  <c:v>Отсутствие информации о конкурентной ситуации на рынках</c:v>
                </c:pt>
                <c:pt idx="5">
                  <c:v>Нет ограничений</c:v>
                </c:pt>
                <c:pt idx="6">
                  <c:v>Жесткое противодействие традиционных участников рынка (производителей и поставщиков товаров и услуг)</c:v>
                </c:pt>
                <c:pt idx="7">
                  <c:v>Лояльность поставщиков и потребителей к традиционным участникам рынка (производителям и поставщикам товаров и услуг)</c:v>
                </c:pt>
                <c:pt idx="8">
                  <c:v>Насыщенность рынков сбыта</c:v>
                </c:pt>
                <c:pt idx="9">
                  <c:v>Высокие транспортные издержки</c:v>
                </c:pt>
                <c:pt idx="10">
                  <c:v>Высокие начальные издержки</c:v>
                </c:pt>
                <c:pt idx="11">
                  <c:v>Нехватка финансовых средств</c:v>
                </c:pt>
              </c:strCache>
            </c:strRef>
          </c:cat>
          <c:val>
            <c:numRef>
              <c:f>Лист1!$B$2:$B$13</c:f>
              <c:numCache>
                <c:formatCode>General</c:formatCode>
                <c:ptCount val="12"/>
                <c:pt idx="0">
                  <c:v>1</c:v>
                </c:pt>
                <c:pt idx="1">
                  <c:v>1</c:v>
                </c:pt>
                <c:pt idx="2">
                  <c:v>2</c:v>
                </c:pt>
                <c:pt idx="3">
                  <c:v>4</c:v>
                </c:pt>
                <c:pt idx="4">
                  <c:v>7</c:v>
                </c:pt>
                <c:pt idx="5">
                  <c:v>8</c:v>
                </c:pt>
                <c:pt idx="6">
                  <c:v>11</c:v>
                </c:pt>
                <c:pt idx="7">
                  <c:v>30</c:v>
                </c:pt>
                <c:pt idx="8">
                  <c:v>37</c:v>
                </c:pt>
                <c:pt idx="9">
                  <c:v>37</c:v>
                </c:pt>
                <c:pt idx="10">
                  <c:v>85</c:v>
                </c:pt>
                <c:pt idx="11">
                  <c:v>123</c:v>
                </c:pt>
              </c:numCache>
            </c:numRef>
          </c:val>
        </c:ser>
        <c:dLbls>
          <c:showLegendKey val="0"/>
          <c:showVal val="1"/>
          <c:showCatName val="0"/>
          <c:showSerName val="0"/>
          <c:showPercent val="0"/>
          <c:showBubbleSize val="0"/>
        </c:dLbls>
        <c:gapWidth val="150"/>
        <c:shape val="box"/>
        <c:axId val="490635648"/>
        <c:axId val="490638336"/>
        <c:axId val="0"/>
      </c:bar3DChart>
      <c:catAx>
        <c:axId val="490635648"/>
        <c:scaling>
          <c:orientation val="minMax"/>
        </c:scaling>
        <c:delete val="0"/>
        <c:axPos val="l"/>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490638336"/>
        <c:crosses val="autoZero"/>
        <c:auto val="1"/>
        <c:lblAlgn val="ctr"/>
        <c:lblOffset val="100"/>
        <c:noMultiLvlLbl val="0"/>
      </c:catAx>
      <c:valAx>
        <c:axId val="490638336"/>
        <c:scaling>
          <c:orientation val="minMax"/>
        </c:scaling>
        <c:delete val="0"/>
        <c:axPos val="b"/>
        <c:majorGridlines/>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490635648"/>
        <c:crosses val="autoZero"/>
        <c:crossBetween val="between"/>
      </c:valAx>
    </c:plotArea>
    <c:plotVisOnly val="1"/>
    <c:dispBlanksAs val="gap"/>
    <c:showDLblsOverMax val="0"/>
  </c:chart>
  <c:externalData r:id="rId1">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spPr>
        <a:blipFill>
          <a:blip xmlns:r="http://schemas.openxmlformats.org/officeDocument/2006/relationships" r:embed="rId1"/>
          <a:tile tx="0" ty="0" sx="100000" sy="100000" flip="none" algn="tl"/>
        </a:blipFill>
      </c:spPr>
    </c:floor>
    <c:sideWall>
      <c:thickness val="0"/>
    </c:sideWall>
    <c:backWall>
      <c:thickness val="0"/>
    </c:backWall>
    <c:plotArea>
      <c:layout/>
      <c:bar3DChart>
        <c:barDir val="col"/>
        <c:grouping val="clustered"/>
        <c:varyColors val="0"/>
        <c:ser>
          <c:idx val="0"/>
          <c:order val="0"/>
          <c:tx>
            <c:strRef>
              <c:f>Лист1!$A$2</c:f>
              <c:strCache>
                <c:ptCount val="1"/>
                <c:pt idx="0">
                  <c:v>2016 год</c:v>
                </c:pt>
              </c:strCache>
            </c:strRef>
          </c:tx>
          <c:invertIfNegative val="0"/>
          <c:dLbls>
            <c:dLbl>
              <c:idx val="0"/>
              <c:layout>
                <c:manualLayout>
                  <c:x val="1.3888888888888888E-2"/>
                  <c:y val="-3.571428571428571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0833333333333332E-2"/>
                  <c:y val="-3.571428571428571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2.3148148148148147E-2"/>
                  <c:y val="-3.5714285714285712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4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Лист1!$B$1:$C$1</c:f>
              <c:strCache>
                <c:ptCount val="2"/>
                <c:pt idx="0">
                  <c:v>Количество проведенных аукционов, ед.</c:v>
                </c:pt>
                <c:pt idx="1">
                  <c:v>Стоимость заключенных контрактов, млн. руб.</c:v>
                </c:pt>
              </c:strCache>
            </c:strRef>
          </c:cat>
          <c:val>
            <c:numRef>
              <c:f>Лист1!$B$2:$C$2</c:f>
              <c:numCache>
                <c:formatCode>0.0</c:formatCode>
                <c:ptCount val="2"/>
                <c:pt idx="0" formatCode="General">
                  <c:v>719</c:v>
                </c:pt>
                <c:pt idx="1">
                  <c:v>281</c:v>
                </c:pt>
              </c:numCache>
            </c:numRef>
          </c:val>
        </c:ser>
        <c:ser>
          <c:idx val="1"/>
          <c:order val="1"/>
          <c:tx>
            <c:strRef>
              <c:f>Лист1!$A$3</c:f>
              <c:strCache>
                <c:ptCount val="1"/>
                <c:pt idx="0">
                  <c:v>2017 год</c:v>
                </c:pt>
              </c:strCache>
            </c:strRef>
          </c:tx>
          <c:invertIfNegative val="0"/>
          <c:dLbls>
            <c:dLbl>
              <c:idx val="0"/>
              <c:layout>
                <c:manualLayout>
                  <c:x val="1.0368066355624676E-2"/>
                  <c:y val="-1.984126984126984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8662519440124418E-2"/>
                  <c:y val="-3.5714285714285678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4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Лист1!$B$1:$C$1</c:f>
              <c:strCache>
                <c:ptCount val="2"/>
                <c:pt idx="0">
                  <c:v>Количество проведенных аукционов, ед.</c:v>
                </c:pt>
                <c:pt idx="1">
                  <c:v>Стоимость заключенных контрактов, млн. руб.</c:v>
                </c:pt>
              </c:strCache>
            </c:strRef>
          </c:cat>
          <c:val>
            <c:numRef>
              <c:f>Лист1!$B$3:$C$3</c:f>
              <c:numCache>
                <c:formatCode>0.0</c:formatCode>
                <c:ptCount val="2"/>
                <c:pt idx="0" formatCode="General">
                  <c:v>592</c:v>
                </c:pt>
                <c:pt idx="1">
                  <c:v>341</c:v>
                </c:pt>
              </c:numCache>
            </c:numRef>
          </c:val>
        </c:ser>
        <c:ser>
          <c:idx val="2"/>
          <c:order val="2"/>
          <c:tx>
            <c:strRef>
              <c:f>Лист1!$A$4</c:f>
              <c:strCache>
                <c:ptCount val="1"/>
                <c:pt idx="0">
                  <c:v>2018 год</c:v>
                </c:pt>
              </c:strCache>
            </c:strRef>
          </c:tx>
          <c:invertIfNegative val="0"/>
          <c:dLbls>
            <c:dLbl>
              <c:idx val="0"/>
              <c:layout>
                <c:manualLayout>
                  <c:x val="1.4515292897874546E-2"/>
                  <c:y val="-1.587301587301587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8662519440124418E-2"/>
                  <c:y val="-1.5873015873015872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4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Лист1!$B$1:$C$1</c:f>
              <c:strCache>
                <c:ptCount val="2"/>
                <c:pt idx="0">
                  <c:v>Количество проведенных аукционов, ед.</c:v>
                </c:pt>
                <c:pt idx="1">
                  <c:v>Стоимость заключенных контрактов, млн. руб.</c:v>
                </c:pt>
              </c:strCache>
            </c:strRef>
          </c:cat>
          <c:val>
            <c:numRef>
              <c:f>Лист1!$B$4:$C$4</c:f>
              <c:numCache>
                <c:formatCode>General</c:formatCode>
                <c:ptCount val="2"/>
                <c:pt idx="0">
                  <c:v>508</c:v>
                </c:pt>
                <c:pt idx="1">
                  <c:v>472.9</c:v>
                </c:pt>
              </c:numCache>
            </c:numRef>
          </c:val>
        </c:ser>
        <c:dLbls>
          <c:showLegendKey val="0"/>
          <c:showVal val="1"/>
          <c:showCatName val="0"/>
          <c:showSerName val="0"/>
          <c:showPercent val="0"/>
          <c:showBubbleSize val="0"/>
        </c:dLbls>
        <c:gapWidth val="150"/>
        <c:shape val="cylinder"/>
        <c:axId val="490583936"/>
        <c:axId val="490585472"/>
        <c:axId val="0"/>
      </c:bar3DChart>
      <c:catAx>
        <c:axId val="490583936"/>
        <c:scaling>
          <c:orientation val="minMax"/>
        </c:scaling>
        <c:delete val="0"/>
        <c:axPos val="b"/>
        <c:numFmt formatCode="General" sourceLinked="0"/>
        <c:majorTickMark val="out"/>
        <c:minorTickMark val="none"/>
        <c:tickLblPos val="nextTo"/>
        <c:txPr>
          <a:bodyPr/>
          <a:lstStyle/>
          <a:p>
            <a:pPr>
              <a:defRPr sz="1400" b="0">
                <a:latin typeface="Times New Roman" pitchFamily="18" charset="0"/>
                <a:cs typeface="Times New Roman" pitchFamily="18" charset="0"/>
              </a:defRPr>
            </a:pPr>
            <a:endParaRPr lang="ru-RU"/>
          </a:p>
        </c:txPr>
        <c:crossAx val="490585472"/>
        <c:crosses val="autoZero"/>
        <c:auto val="1"/>
        <c:lblAlgn val="ctr"/>
        <c:lblOffset val="100"/>
        <c:noMultiLvlLbl val="0"/>
      </c:catAx>
      <c:valAx>
        <c:axId val="490585472"/>
        <c:scaling>
          <c:orientation val="minMax"/>
        </c:scaling>
        <c:delete val="1"/>
        <c:axPos val="l"/>
        <c:numFmt formatCode="General" sourceLinked="1"/>
        <c:majorTickMark val="out"/>
        <c:minorTickMark val="none"/>
        <c:tickLblPos val="nextTo"/>
        <c:crossAx val="490583936"/>
        <c:crosses val="autoZero"/>
        <c:crossBetween val="between"/>
      </c:valAx>
    </c:plotArea>
    <c:legend>
      <c:legendPos val="b"/>
      <c:overlay val="0"/>
      <c:txPr>
        <a:bodyPr/>
        <a:lstStyle/>
        <a:p>
          <a:pPr>
            <a:defRPr sz="1100" b="1">
              <a:latin typeface="Times New Roman" pitchFamily="18" charset="0"/>
              <a:cs typeface="Times New Roman" pitchFamily="18" charset="0"/>
            </a:defRPr>
          </a:pPr>
          <a:endParaRPr lang="ru-RU"/>
        </a:p>
      </c:txPr>
    </c:legend>
    <c:plotVisOnly val="1"/>
    <c:dispBlanksAs val="gap"/>
    <c:showDLblsOverMax val="0"/>
  </c:chart>
  <c:spPr>
    <a:noFill/>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1359DD-AE02-460F-BDEF-B6FFFD200D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5742</TotalTime>
  <Pages>196</Pages>
  <Words>64192</Words>
  <Characters>365896</Characters>
  <Application>Microsoft Office Word</Application>
  <DocSecurity>0</DocSecurity>
  <Lines>3049</Lines>
  <Paragraphs>858</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МО Лен район</Company>
  <LinksUpToDate>false</LinksUpToDate>
  <CharactersWithSpaces>429230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Georgiy R. Grusha</dc:creator>
  <cp:lastModifiedBy>Администрация МО</cp:lastModifiedBy>
  <cp:revision>180</cp:revision>
  <cp:lastPrinted>2019-02-05T08:55:00Z</cp:lastPrinted>
  <dcterms:created xsi:type="dcterms:W3CDTF">2018-12-12T07:06:00Z</dcterms:created>
  <dcterms:modified xsi:type="dcterms:W3CDTF">2019-02-07T10:51:00Z</dcterms:modified>
</cp:coreProperties>
</file>