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88" w:type="dxa"/>
        <w:tblInd w:w="308" w:type="dxa"/>
        <w:tblLook w:val="0000" w:firstRow="0" w:lastRow="0" w:firstColumn="0" w:lastColumn="0" w:noHBand="0" w:noVBand="0"/>
      </w:tblPr>
      <w:tblGrid>
        <w:gridCol w:w="734"/>
        <w:gridCol w:w="3365"/>
        <w:gridCol w:w="10281"/>
        <w:gridCol w:w="508"/>
      </w:tblGrid>
      <w:tr w:rsidR="00D057DE" w:rsidTr="004C684C">
        <w:trPr>
          <w:gridAfter w:val="1"/>
          <w:wAfter w:w="508" w:type="dxa"/>
          <w:trHeight w:val="255"/>
        </w:trPr>
        <w:tc>
          <w:tcPr>
            <w:tcW w:w="734" w:type="dxa"/>
            <w:noWrap/>
            <w:vAlign w:val="bottom"/>
          </w:tcPr>
          <w:p w:rsidR="00D057DE" w:rsidRDefault="00D057DE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65" w:type="dxa"/>
            <w:noWrap/>
            <w:vAlign w:val="bottom"/>
          </w:tcPr>
          <w:p w:rsidR="00D057DE" w:rsidRDefault="00D057DE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81" w:type="dxa"/>
            <w:noWrap/>
            <w:vAlign w:val="bottom"/>
          </w:tcPr>
          <w:p w:rsidR="00D057DE" w:rsidRPr="003109D7" w:rsidRDefault="00D057DE" w:rsidP="009F54C2">
            <w:pPr>
              <w:pStyle w:val="1"/>
              <w:ind w:left="5374" w:right="-108"/>
              <w:jc w:val="left"/>
            </w:pPr>
            <w:r w:rsidRPr="003109D7">
              <w:t>П</w:t>
            </w:r>
            <w:r w:rsidR="00BD4BEE">
              <w:t>риложение</w:t>
            </w:r>
          </w:p>
        </w:tc>
      </w:tr>
      <w:tr w:rsidR="00D057DE" w:rsidTr="004C684C">
        <w:trPr>
          <w:gridAfter w:val="1"/>
          <w:wAfter w:w="508" w:type="dxa"/>
          <w:trHeight w:val="255"/>
        </w:trPr>
        <w:tc>
          <w:tcPr>
            <w:tcW w:w="734" w:type="dxa"/>
            <w:noWrap/>
            <w:vAlign w:val="bottom"/>
          </w:tcPr>
          <w:p w:rsidR="00D057DE" w:rsidRDefault="00D057DE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65" w:type="dxa"/>
            <w:noWrap/>
            <w:vAlign w:val="bottom"/>
          </w:tcPr>
          <w:p w:rsidR="00D057DE" w:rsidRDefault="00D057DE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81" w:type="dxa"/>
            <w:noWrap/>
            <w:vAlign w:val="bottom"/>
          </w:tcPr>
          <w:p w:rsidR="00D057DE" w:rsidRDefault="00D057DE" w:rsidP="00206C7C">
            <w:pPr>
              <w:ind w:left="5374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206C7C">
              <w:rPr>
                <w:sz w:val="28"/>
                <w:szCs w:val="28"/>
              </w:rPr>
              <w:t>Прогнозному плану (п</w:t>
            </w:r>
            <w:r>
              <w:rPr>
                <w:sz w:val="28"/>
                <w:szCs w:val="28"/>
              </w:rPr>
              <w:t>рограмме</w:t>
            </w:r>
            <w:r w:rsidR="00206C7C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приватизации</w:t>
            </w:r>
          </w:p>
        </w:tc>
      </w:tr>
      <w:tr w:rsidR="00D057DE" w:rsidTr="004C684C">
        <w:trPr>
          <w:gridAfter w:val="1"/>
          <w:wAfter w:w="508" w:type="dxa"/>
          <w:trHeight w:val="255"/>
        </w:trPr>
        <w:tc>
          <w:tcPr>
            <w:tcW w:w="734" w:type="dxa"/>
            <w:noWrap/>
            <w:vAlign w:val="bottom"/>
          </w:tcPr>
          <w:p w:rsidR="00D057DE" w:rsidRDefault="00D057DE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65" w:type="dxa"/>
            <w:noWrap/>
            <w:vAlign w:val="bottom"/>
          </w:tcPr>
          <w:p w:rsidR="00D057DE" w:rsidRDefault="00D057DE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81" w:type="dxa"/>
            <w:noWrap/>
            <w:vAlign w:val="bottom"/>
          </w:tcPr>
          <w:p w:rsidR="00D057DE" w:rsidRDefault="00D057DE" w:rsidP="009F54C2">
            <w:pPr>
              <w:ind w:left="5374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имущества</w:t>
            </w:r>
          </w:p>
          <w:p w:rsidR="009F54C2" w:rsidRPr="009F54C2" w:rsidRDefault="009F54C2" w:rsidP="009F54C2">
            <w:pPr>
              <w:ind w:left="5374"/>
              <w:jc w:val="center"/>
              <w:rPr>
                <w:sz w:val="28"/>
                <w:szCs w:val="28"/>
              </w:rPr>
            </w:pPr>
            <w:r w:rsidRPr="009F54C2">
              <w:rPr>
                <w:sz w:val="28"/>
                <w:szCs w:val="28"/>
              </w:rPr>
              <w:t xml:space="preserve">Ленинградский муниципальный округ </w:t>
            </w:r>
          </w:p>
          <w:p w:rsidR="00D057DE" w:rsidRDefault="009F54C2" w:rsidP="009F54C2">
            <w:pPr>
              <w:ind w:left="5374" w:right="-108"/>
              <w:rPr>
                <w:sz w:val="28"/>
                <w:szCs w:val="28"/>
              </w:rPr>
            </w:pPr>
            <w:r w:rsidRPr="009F54C2">
              <w:rPr>
                <w:sz w:val="28"/>
                <w:szCs w:val="28"/>
              </w:rPr>
              <w:t>Краснодарского края</w:t>
            </w:r>
            <w:r>
              <w:rPr>
                <w:sz w:val="28"/>
                <w:szCs w:val="28"/>
              </w:rPr>
              <w:t xml:space="preserve"> </w:t>
            </w:r>
            <w:r w:rsidR="00D057DE">
              <w:rPr>
                <w:sz w:val="28"/>
                <w:szCs w:val="28"/>
              </w:rPr>
              <w:t xml:space="preserve">на </w:t>
            </w:r>
            <w:r w:rsidR="00BD4BE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="00BD4BEE">
              <w:rPr>
                <w:sz w:val="28"/>
                <w:szCs w:val="28"/>
              </w:rPr>
              <w:t xml:space="preserve"> г</w:t>
            </w:r>
            <w:r w:rsidR="00575402">
              <w:rPr>
                <w:sz w:val="28"/>
                <w:szCs w:val="28"/>
              </w:rPr>
              <w:t>.</w:t>
            </w:r>
          </w:p>
        </w:tc>
      </w:tr>
      <w:tr w:rsidR="00D057DE" w:rsidTr="004C684C">
        <w:trPr>
          <w:trHeight w:val="315"/>
        </w:trPr>
        <w:tc>
          <w:tcPr>
            <w:tcW w:w="14888" w:type="dxa"/>
            <w:gridSpan w:val="4"/>
            <w:noWrap/>
            <w:vAlign w:val="bottom"/>
          </w:tcPr>
          <w:p w:rsidR="004C684C" w:rsidRDefault="004C684C" w:rsidP="003A3CC7">
            <w:pPr>
              <w:jc w:val="center"/>
            </w:pPr>
          </w:p>
          <w:p w:rsidR="00D057DE" w:rsidRDefault="001D43A6" w:rsidP="003F6C63">
            <w:pPr>
              <w:jc w:val="center"/>
              <w:rPr>
                <w:sz w:val="28"/>
                <w:szCs w:val="28"/>
              </w:rPr>
            </w:pPr>
            <w:hyperlink r:id="rId5" w:history="1">
              <w:r w:rsidR="003F6C63">
                <w:rPr>
                  <w:sz w:val="28"/>
                  <w:szCs w:val="28"/>
                </w:rPr>
                <w:t>Перечень</w:t>
              </w:r>
            </w:hyperlink>
            <w:r w:rsidR="001E5EDD">
              <w:rPr>
                <w:sz w:val="28"/>
                <w:szCs w:val="28"/>
              </w:rPr>
              <w:t xml:space="preserve"> объектов муниципальной собственности, подлежащих приватизации</w:t>
            </w:r>
            <w:r w:rsidR="00D057DE" w:rsidRPr="009F54C2">
              <w:rPr>
                <w:sz w:val="28"/>
                <w:szCs w:val="28"/>
              </w:rPr>
              <w:t xml:space="preserve"> </w:t>
            </w:r>
            <w:r w:rsidR="00421054" w:rsidRPr="009F54C2">
              <w:rPr>
                <w:sz w:val="28"/>
                <w:szCs w:val="28"/>
              </w:rPr>
              <w:t>в</w:t>
            </w:r>
            <w:r w:rsidR="003A3CC7" w:rsidRPr="009F54C2">
              <w:rPr>
                <w:sz w:val="28"/>
                <w:szCs w:val="28"/>
              </w:rPr>
              <w:t xml:space="preserve"> </w:t>
            </w:r>
            <w:r w:rsidR="00BD4BEE" w:rsidRPr="009F54C2">
              <w:rPr>
                <w:sz w:val="28"/>
                <w:szCs w:val="28"/>
              </w:rPr>
              <w:t>20</w:t>
            </w:r>
            <w:r w:rsidR="009F54C2">
              <w:rPr>
                <w:sz w:val="28"/>
                <w:szCs w:val="28"/>
              </w:rPr>
              <w:t>25</w:t>
            </w:r>
            <w:r w:rsidR="00BD4BEE" w:rsidRPr="009F54C2">
              <w:rPr>
                <w:sz w:val="28"/>
                <w:szCs w:val="28"/>
              </w:rPr>
              <w:t xml:space="preserve"> г</w:t>
            </w:r>
            <w:r w:rsidR="00575402">
              <w:rPr>
                <w:sz w:val="28"/>
                <w:szCs w:val="28"/>
              </w:rPr>
              <w:t>.</w:t>
            </w:r>
          </w:p>
        </w:tc>
      </w:tr>
    </w:tbl>
    <w:p w:rsidR="00D057DE" w:rsidRPr="004C684C" w:rsidRDefault="00D057DE" w:rsidP="00D057DE">
      <w:pPr>
        <w:rPr>
          <w:sz w:val="28"/>
          <w:szCs w:val="28"/>
        </w:rPr>
      </w:pPr>
    </w:p>
    <w:p w:rsidR="00EF6806" w:rsidRPr="004C684C" w:rsidRDefault="00EF6806" w:rsidP="00D057DE">
      <w:pPr>
        <w:rPr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5A0" w:firstRow="1" w:lastRow="0" w:firstColumn="1" w:lastColumn="1" w:noHBand="0" w:noVBand="1"/>
      </w:tblPr>
      <w:tblGrid>
        <w:gridCol w:w="568"/>
        <w:gridCol w:w="4434"/>
        <w:gridCol w:w="3290"/>
        <w:gridCol w:w="3332"/>
        <w:gridCol w:w="2977"/>
      </w:tblGrid>
      <w:tr w:rsidR="00BD4BEE" w:rsidRPr="00114381" w:rsidTr="00BD4BEE">
        <w:tc>
          <w:tcPr>
            <w:tcW w:w="568" w:type="dxa"/>
          </w:tcPr>
          <w:p w:rsidR="00BD4BEE" w:rsidRPr="00114381" w:rsidRDefault="00BD4BEE" w:rsidP="00D057D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114381">
              <w:rPr>
                <w:bCs/>
                <w:lang w:eastAsia="ar-SA"/>
              </w:rPr>
              <w:t>№</w:t>
            </w:r>
          </w:p>
          <w:p w:rsidR="00BD4BEE" w:rsidRPr="00114381" w:rsidRDefault="00BD4BEE" w:rsidP="00D057D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114381">
              <w:rPr>
                <w:bCs/>
                <w:lang w:eastAsia="ar-SA"/>
              </w:rPr>
              <w:t>п/п</w:t>
            </w:r>
          </w:p>
        </w:tc>
        <w:tc>
          <w:tcPr>
            <w:tcW w:w="4434" w:type="dxa"/>
          </w:tcPr>
          <w:p w:rsidR="00BD4BEE" w:rsidRDefault="00BD4BEE" w:rsidP="00D057D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114381">
              <w:rPr>
                <w:bCs/>
                <w:lang w:eastAsia="ar-SA"/>
              </w:rPr>
              <w:t xml:space="preserve">Наименование </w:t>
            </w:r>
            <w:r>
              <w:rPr>
                <w:bCs/>
                <w:lang w:eastAsia="ar-SA"/>
              </w:rPr>
              <w:t xml:space="preserve">объектов </w:t>
            </w:r>
          </w:p>
          <w:p w:rsidR="00BD4BEE" w:rsidRPr="00114381" w:rsidRDefault="00BD4BEE" w:rsidP="00D057D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муниципальной собственности</w:t>
            </w:r>
            <w:r w:rsidR="009F54C2">
              <w:rPr>
                <w:bCs/>
                <w:lang w:eastAsia="ar-SA"/>
              </w:rPr>
              <w:t>, адрес местонахождения</w:t>
            </w:r>
            <w:r>
              <w:rPr>
                <w:bCs/>
                <w:lang w:eastAsia="ar-SA"/>
              </w:rPr>
              <w:t xml:space="preserve"> </w:t>
            </w:r>
          </w:p>
        </w:tc>
        <w:tc>
          <w:tcPr>
            <w:tcW w:w="3290" w:type="dxa"/>
          </w:tcPr>
          <w:p w:rsidR="00BD4BEE" w:rsidRPr="00114381" w:rsidRDefault="00BD4BEE" w:rsidP="00BD4BE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Основные технические характеристики</w:t>
            </w:r>
          </w:p>
        </w:tc>
        <w:tc>
          <w:tcPr>
            <w:tcW w:w="3332" w:type="dxa"/>
          </w:tcPr>
          <w:p w:rsidR="00BD4BEE" w:rsidRPr="00114381" w:rsidRDefault="00BD4BEE" w:rsidP="00D057D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114381">
              <w:rPr>
                <w:bCs/>
                <w:lang w:eastAsia="ar-SA"/>
              </w:rPr>
              <w:t xml:space="preserve">Способ приватизации </w:t>
            </w:r>
          </w:p>
        </w:tc>
        <w:tc>
          <w:tcPr>
            <w:tcW w:w="2977" w:type="dxa"/>
          </w:tcPr>
          <w:p w:rsidR="00BD4BEE" w:rsidRPr="00114381" w:rsidRDefault="00BD4BEE" w:rsidP="00D057D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114381">
              <w:rPr>
                <w:bCs/>
                <w:lang w:eastAsia="ar-SA"/>
              </w:rPr>
              <w:t>Срок приватизации</w:t>
            </w:r>
          </w:p>
        </w:tc>
      </w:tr>
      <w:tr w:rsidR="003E71FF" w:rsidRPr="00114381" w:rsidTr="00BD4BEE">
        <w:tc>
          <w:tcPr>
            <w:tcW w:w="568" w:type="dxa"/>
          </w:tcPr>
          <w:p w:rsidR="003E71FF" w:rsidRPr="00640C77" w:rsidRDefault="003E71FF" w:rsidP="003E71FF">
            <w:pPr>
              <w:widowControl w:val="0"/>
              <w:suppressLineNumbers/>
              <w:jc w:val="center"/>
            </w:pPr>
            <w:r w:rsidRPr="00640C77">
              <w:rPr>
                <w:bCs/>
              </w:rPr>
              <w:t>1</w:t>
            </w:r>
          </w:p>
        </w:tc>
        <w:tc>
          <w:tcPr>
            <w:tcW w:w="4434" w:type="dxa"/>
          </w:tcPr>
          <w:p w:rsidR="003E71FF" w:rsidRPr="00640C77" w:rsidRDefault="009F54C2" w:rsidP="003E71FF">
            <w:pPr>
              <w:widowControl w:val="0"/>
              <w:suppressLineNumbers/>
              <w:jc w:val="both"/>
            </w:pPr>
            <w:r>
              <w:t>Нежилое здание, Краснодарский край, Ленинградский район, х.Белый, ул.Горького, 216В</w:t>
            </w:r>
          </w:p>
        </w:tc>
        <w:tc>
          <w:tcPr>
            <w:tcW w:w="3290" w:type="dxa"/>
          </w:tcPr>
          <w:p w:rsidR="003E71FF" w:rsidRDefault="009F54C2" w:rsidP="003E71FF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кадастровый номер </w:t>
            </w:r>
          </w:p>
          <w:p w:rsidR="009F54C2" w:rsidRPr="00D057DE" w:rsidRDefault="009F54C2" w:rsidP="003E71FF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23:19:0302017:928, общей площадью 273,3 кв.м.</w:t>
            </w:r>
          </w:p>
        </w:tc>
        <w:tc>
          <w:tcPr>
            <w:tcW w:w="3332" w:type="dxa"/>
          </w:tcPr>
          <w:p w:rsidR="003E71FF" w:rsidRPr="00114381" w:rsidRDefault="003E71FF" w:rsidP="009F54C2">
            <w:pPr>
              <w:widowControl w:val="0"/>
              <w:suppressAutoHyphens/>
              <w:autoSpaceDE w:val="0"/>
              <w:ind w:left="-108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Аукцион в электронной форме</w:t>
            </w:r>
          </w:p>
        </w:tc>
        <w:tc>
          <w:tcPr>
            <w:tcW w:w="2977" w:type="dxa"/>
          </w:tcPr>
          <w:p w:rsidR="003E71FF" w:rsidRPr="00114381" w:rsidRDefault="009F54C2" w:rsidP="003E71FF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 квартал 2025 г.</w:t>
            </w:r>
          </w:p>
        </w:tc>
      </w:tr>
      <w:tr w:rsidR="009F54C2" w:rsidRPr="00114381" w:rsidTr="00BD4BEE">
        <w:tc>
          <w:tcPr>
            <w:tcW w:w="568" w:type="dxa"/>
          </w:tcPr>
          <w:p w:rsidR="009F54C2" w:rsidRPr="00640C77" w:rsidRDefault="009F54C2" w:rsidP="003E71FF">
            <w:pPr>
              <w:widowControl w:val="0"/>
              <w:suppressLineNumbers/>
              <w:jc w:val="center"/>
            </w:pPr>
            <w:r w:rsidRPr="00640C77">
              <w:rPr>
                <w:bCs/>
              </w:rPr>
              <w:t>2</w:t>
            </w:r>
          </w:p>
        </w:tc>
        <w:tc>
          <w:tcPr>
            <w:tcW w:w="4434" w:type="dxa"/>
          </w:tcPr>
          <w:p w:rsidR="009F54C2" w:rsidRPr="00640C77" w:rsidRDefault="009F54C2" w:rsidP="003E71FF">
            <w:pPr>
              <w:widowControl w:val="0"/>
              <w:suppressLineNumbers/>
              <w:jc w:val="both"/>
            </w:pPr>
            <w:r>
              <w:t>Земельный участок, Краснодарский край, Ленинградский район, х.Белый, ул.Горького, 216В</w:t>
            </w:r>
          </w:p>
        </w:tc>
        <w:tc>
          <w:tcPr>
            <w:tcW w:w="3290" w:type="dxa"/>
          </w:tcPr>
          <w:p w:rsidR="009F54C2" w:rsidRDefault="009F54C2" w:rsidP="009F54C2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кадастровый номер </w:t>
            </w:r>
          </w:p>
          <w:p w:rsidR="009F54C2" w:rsidRPr="00D057DE" w:rsidRDefault="009F54C2" w:rsidP="009F54C2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23:19:0302017:936, общей площадью 1636 кв.м.</w:t>
            </w:r>
          </w:p>
        </w:tc>
        <w:tc>
          <w:tcPr>
            <w:tcW w:w="3332" w:type="dxa"/>
          </w:tcPr>
          <w:p w:rsidR="009F54C2" w:rsidRDefault="009F54C2" w:rsidP="009F54C2">
            <w:pPr>
              <w:ind w:left="-108"/>
            </w:pPr>
            <w:r w:rsidRPr="00B93C3E">
              <w:rPr>
                <w:bCs/>
                <w:lang w:eastAsia="ar-SA"/>
              </w:rPr>
              <w:t>Аукцион в электронной форме</w:t>
            </w:r>
          </w:p>
        </w:tc>
        <w:tc>
          <w:tcPr>
            <w:tcW w:w="2977" w:type="dxa"/>
          </w:tcPr>
          <w:p w:rsidR="009F54C2" w:rsidRDefault="009F54C2" w:rsidP="009F54C2">
            <w:pPr>
              <w:jc w:val="center"/>
            </w:pPr>
            <w:r>
              <w:rPr>
                <w:bCs/>
                <w:lang w:eastAsia="ar-SA"/>
              </w:rPr>
              <w:t>1 квартал 2025 г.</w:t>
            </w:r>
          </w:p>
        </w:tc>
      </w:tr>
    </w:tbl>
    <w:p w:rsidR="00D057DE" w:rsidRDefault="00D057DE" w:rsidP="00D057DE">
      <w:pPr>
        <w:rPr>
          <w:sz w:val="28"/>
          <w:szCs w:val="28"/>
        </w:rPr>
      </w:pPr>
    </w:p>
    <w:p w:rsidR="00D057DE" w:rsidRDefault="00D057DE" w:rsidP="00D057DE"/>
    <w:p w:rsidR="006F7075" w:rsidRPr="001D43A6" w:rsidRDefault="006F7075" w:rsidP="006F7075">
      <w:pPr>
        <w:jc w:val="both"/>
        <w:rPr>
          <w:sz w:val="28"/>
          <w:szCs w:val="28"/>
        </w:rPr>
      </w:pPr>
      <w:r w:rsidRPr="001D43A6">
        <w:rPr>
          <w:sz w:val="28"/>
          <w:szCs w:val="28"/>
        </w:rPr>
        <w:t xml:space="preserve">Заместитель главы </w:t>
      </w:r>
    </w:p>
    <w:p w:rsidR="006F7075" w:rsidRPr="001D43A6" w:rsidRDefault="001D43A6" w:rsidP="006F7075">
      <w:pPr>
        <w:jc w:val="both"/>
        <w:rPr>
          <w:sz w:val="28"/>
          <w:szCs w:val="28"/>
        </w:rPr>
      </w:pPr>
      <w:r w:rsidRPr="001D43A6">
        <w:rPr>
          <w:sz w:val="28"/>
          <w:szCs w:val="28"/>
        </w:rPr>
        <w:t>Ленинградского м</w:t>
      </w:r>
      <w:r w:rsidR="006F7075" w:rsidRPr="001D43A6">
        <w:rPr>
          <w:sz w:val="28"/>
          <w:szCs w:val="28"/>
        </w:rPr>
        <w:t>униципального</w:t>
      </w:r>
      <w:r w:rsidRPr="001D43A6">
        <w:rPr>
          <w:sz w:val="28"/>
          <w:szCs w:val="28"/>
        </w:rPr>
        <w:t xml:space="preserve"> округа</w:t>
      </w:r>
      <w:r w:rsidR="006F7075" w:rsidRPr="001D43A6">
        <w:rPr>
          <w:sz w:val="28"/>
          <w:szCs w:val="28"/>
        </w:rPr>
        <w:t>,</w:t>
      </w:r>
    </w:p>
    <w:p w:rsidR="006F7075" w:rsidRPr="001D43A6" w:rsidRDefault="006F7075" w:rsidP="006F7075">
      <w:pPr>
        <w:jc w:val="both"/>
        <w:rPr>
          <w:sz w:val="28"/>
          <w:szCs w:val="28"/>
        </w:rPr>
      </w:pPr>
      <w:r w:rsidRPr="001D43A6">
        <w:rPr>
          <w:sz w:val="28"/>
          <w:szCs w:val="28"/>
        </w:rPr>
        <w:t xml:space="preserve">начальник финансового </w:t>
      </w:r>
    </w:p>
    <w:p w:rsidR="006F7075" w:rsidRPr="001D43A6" w:rsidRDefault="006F7075" w:rsidP="006F7075">
      <w:pPr>
        <w:jc w:val="both"/>
        <w:rPr>
          <w:sz w:val="28"/>
          <w:szCs w:val="28"/>
        </w:rPr>
      </w:pPr>
      <w:r w:rsidRPr="001D43A6">
        <w:rPr>
          <w:sz w:val="28"/>
          <w:szCs w:val="28"/>
        </w:rPr>
        <w:t xml:space="preserve">управления администрации </w:t>
      </w:r>
      <w:r w:rsidR="001D43A6" w:rsidRPr="001D43A6"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="001D43A6">
        <w:rPr>
          <w:sz w:val="28"/>
          <w:szCs w:val="28"/>
        </w:rPr>
        <w:t xml:space="preserve">         </w:t>
      </w:r>
      <w:bookmarkStart w:id="0" w:name="_GoBack"/>
      <w:bookmarkEnd w:id="0"/>
      <w:r w:rsidR="001D43A6" w:rsidRPr="001D43A6">
        <w:rPr>
          <w:sz w:val="28"/>
          <w:szCs w:val="28"/>
        </w:rPr>
        <w:t xml:space="preserve">       </w:t>
      </w:r>
      <w:r w:rsidRPr="001D43A6">
        <w:rPr>
          <w:sz w:val="28"/>
          <w:szCs w:val="28"/>
        </w:rPr>
        <w:t xml:space="preserve">С.В. </w:t>
      </w:r>
      <w:proofErr w:type="spellStart"/>
      <w:r w:rsidRPr="001D43A6">
        <w:rPr>
          <w:sz w:val="28"/>
          <w:szCs w:val="28"/>
        </w:rPr>
        <w:t>Тертица</w:t>
      </w:r>
      <w:proofErr w:type="spellEnd"/>
    </w:p>
    <w:p w:rsidR="00AC297B" w:rsidRPr="001D43A6" w:rsidRDefault="00AC297B" w:rsidP="006F7075">
      <w:pPr>
        <w:ind w:left="-142"/>
        <w:rPr>
          <w:sz w:val="28"/>
          <w:szCs w:val="28"/>
        </w:rPr>
      </w:pPr>
    </w:p>
    <w:sectPr w:rsidR="00AC297B" w:rsidRPr="001D43A6" w:rsidSect="00D057DE">
      <w:pgSz w:w="16838" w:h="11906" w:orient="landscape" w:code="9"/>
      <w:pgMar w:top="1701" w:right="1134" w:bottom="624" w:left="1134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057DE"/>
    <w:rsid w:val="00006398"/>
    <w:rsid w:val="0002294E"/>
    <w:rsid w:val="00050A5D"/>
    <w:rsid w:val="000514B4"/>
    <w:rsid w:val="0006185F"/>
    <w:rsid w:val="00074951"/>
    <w:rsid w:val="00075F2A"/>
    <w:rsid w:val="0008374A"/>
    <w:rsid w:val="000970FD"/>
    <w:rsid w:val="000A2FDB"/>
    <w:rsid w:val="000A3617"/>
    <w:rsid w:val="000B54C3"/>
    <w:rsid w:val="000B72F0"/>
    <w:rsid w:val="000C7317"/>
    <w:rsid w:val="000D6044"/>
    <w:rsid w:val="000F3750"/>
    <w:rsid w:val="00134A6F"/>
    <w:rsid w:val="0014740E"/>
    <w:rsid w:val="00174C0B"/>
    <w:rsid w:val="0018741E"/>
    <w:rsid w:val="001A6E49"/>
    <w:rsid w:val="001D43A6"/>
    <w:rsid w:val="001E5EDD"/>
    <w:rsid w:val="00206C7C"/>
    <w:rsid w:val="00226C9F"/>
    <w:rsid w:val="00234E32"/>
    <w:rsid w:val="0025010C"/>
    <w:rsid w:val="002A1BA4"/>
    <w:rsid w:val="00305ADD"/>
    <w:rsid w:val="003109D7"/>
    <w:rsid w:val="00311BEE"/>
    <w:rsid w:val="0034631E"/>
    <w:rsid w:val="00353C6D"/>
    <w:rsid w:val="0035559B"/>
    <w:rsid w:val="0036511C"/>
    <w:rsid w:val="0037609A"/>
    <w:rsid w:val="003828E4"/>
    <w:rsid w:val="0039366A"/>
    <w:rsid w:val="003A3CC7"/>
    <w:rsid w:val="003E42DD"/>
    <w:rsid w:val="003E71FF"/>
    <w:rsid w:val="003F6C63"/>
    <w:rsid w:val="00400632"/>
    <w:rsid w:val="00411614"/>
    <w:rsid w:val="00421054"/>
    <w:rsid w:val="00451AD2"/>
    <w:rsid w:val="00475F76"/>
    <w:rsid w:val="004C684C"/>
    <w:rsid w:val="005347DC"/>
    <w:rsid w:val="00575402"/>
    <w:rsid w:val="00594DF7"/>
    <w:rsid w:val="005A6F06"/>
    <w:rsid w:val="005D2F31"/>
    <w:rsid w:val="005F6117"/>
    <w:rsid w:val="005F6F27"/>
    <w:rsid w:val="0061297C"/>
    <w:rsid w:val="006200D7"/>
    <w:rsid w:val="00630998"/>
    <w:rsid w:val="00636B96"/>
    <w:rsid w:val="00636DCB"/>
    <w:rsid w:val="00665B48"/>
    <w:rsid w:val="006768F9"/>
    <w:rsid w:val="0068142A"/>
    <w:rsid w:val="006A25E4"/>
    <w:rsid w:val="006A403C"/>
    <w:rsid w:val="006B1F1D"/>
    <w:rsid w:val="006E252B"/>
    <w:rsid w:val="006F7075"/>
    <w:rsid w:val="0072680A"/>
    <w:rsid w:val="00743804"/>
    <w:rsid w:val="007440F8"/>
    <w:rsid w:val="007453A4"/>
    <w:rsid w:val="00746726"/>
    <w:rsid w:val="0076011A"/>
    <w:rsid w:val="007707CB"/>
    <w:rsid w:val="007C224A"/>
    <w:rsid w:val="007F0D85"/>
    <w:rsid w:val="008151C7"/>
    <w:rsid w:val="00832346"/>
    <w:rsid w:val="0085702F"/>
    <w:rsid w:val="00870724"/>
    <w:rsid w:val="008741A9"/>
    <w:rsid w:val="00875E28"/>
    <w:rsid w:val="008B6DAA"/>
    <w:rsid w:val="008C7C05"/>
    <w:rsid w:val="008F5911"/>
    <w:rsid w:val="009115CE"/>
    <w:rsid w:val="00925C34"/>
    <w:rsid w:val="0095521A"/>
    <w:rsid w:val="00955A83"/>
    <w:rsid w:val="00955C92"/>
    <w:rsid w:val="00967396"/>
    <w:rsid w:val="00971392"/>
    <w:rsid w:val="00982EF9"/>
    <w:rsid w:val="00990204"/>
    <w:rsid w:val="00993154"/>
    <w:rsid w:val="0099408E"/>
    <w:rsid w:val="009955A7"/>
    <w:rsid w:val="009A2383"/>
    <w:rsid w:val="009A57CA"/>
    <w:rsid w:val="009C2054"/>
    <w:rsid w:val="009C2BC4"/>
    <w:rsid w:val="009E7E84"/>
    <w:rsid w:val="009F54C2"/>
    <w:rsid w:val="00A2695C"/>
    <w:rsid w:val="00A3266C"/>
    <w:rsid w:val="00A3696D"/>
    <w:rsid w:val="00A7101E"/>
    <w:rsid w:val="00A710A6"/>
    <w:rsid w:val="00A84B81"/>
    <w:rsid w:val="00A97090"/>
    <w:rsid w:val="00AA3DB9"/>
    <w:rsid w:val="00AC297B"/>
    <w:rsid w:val="00AF016A"/>
    <w:rsid w:val="00AF5080"/>
    <w:rsid w:val="00B14A77"/>
    <w:rsid w:val="00B3198D"/>
    <w:rsid w:val="00B40841"/>
    <w:rsid w:val="00B665C3"/>
    <w:rsid w:val="00B72B20"/>
    <w:rsid w:val="00B74744"/>
    <w:rsid w:val="00B75614"/>
    <w:rsid w:val="00B81101"/>
    <w:rsid w:val="00B91901"/>
    <w:rsid w:val="00BA6028"/>
    <w:rsid w:val="00BB28E1"/>
    <w:rsid w:val="00BC15F8"/>
    <w:rsid w:val="00BD4BEE"/>
    <w:rsid w:val="00BE320D"/>
    <w:rsid w:val="00BE69E1"/>
    <w:rsid w:val="00C01485"/>
    <w:rsid w:val="00C050B9"/>
    <w:rsid w:val="00C15B3D"/>
    <w:rsid w:val="00C22A7D"/>
    <w:rsid w:val="00C2415A"/>
    <w:rsid w:val="00C475FC"/>
    <w:rsid w:val="00C62773"/>
    <w:rsid w:val="00C64F8F"/>
    <w:rsid w:val="00C7410D"/>
    <w:rsid w:val="00C7708A"/>
    <w:rsid w:val="00C83AEC"/>
    <w:rsid w:val="00CB5FCE"/>
    <w:rsid w:val="00CD4ABA"/>
    <w:rsid w:val="00CE0877"/>
    <w:rsid w:val="00D057DE"/>
    <w:rsid w:val="00D07B29"/>
    <w:rsid w:val="00D11AAC"/>
    <w:rsid w:val="00D140DD"/>
    <w:rsid w:val="00D40330"/>
    <w:rsid w:val="00D45205"/>
    <w:rsid w:val="00D4683A"/>
    <w:rsid w:val="00D46E19"/>
    <w:rsid w:val="00D51817"/>
    <w:rsid w:val="00D62619"/>
    <w:rsid w:val="00D946A2"/>
    <w:rsid w:val="00D96CA8"/>
    <w:rsid w:val="00DB3B67"/>
    <w:rsid w:val="00DB6FFF"/>
    <w:rsid w:val="00DC189D"/>
    <w:rsid w:val="00DD76CB"/>
    <w:rsid w:val="00DD7E9B"/>
    <w:rsid w:val="00E32DA9"/>
    <w:rsid w:val="00EF6806"/>
    <w:rsid w:val="00F30866"/>
    <w:rsid w:val="00F54CB9"/>
    <w:rsid w:val="00F64C67"/>
    <w:rsid w:val="00F701E5"/>
    <w:rsid w:val="00F706CD"/>
    <w:rsid w:val="00F90AF3"/>
    <w:rsid w:val="00FA7480"/>
    <w:rsid w:val="00FB03A8"/>
    <w:rsid w:val="00FB6803"/>
    <w:rsid w:val="00FD3FAE"/>
    <w:rsid w:val="00FE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ED7BC7-4073-4318-A52B-A315D196F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7DE"/>
    <w:rPr>
      <w:sz w:val="24"/>
      <w:szCs w:val="24"/>
    </w:rPr>
  </w:style>
  <w:style w:type="paragraph" w:styleId="1">
    <w:name w:val="heading 1"/>
    <w:basedOn w:val="a"/>
    <w:next w:val="a"/>
    <w:qFormat/>
    <w:rsid w:val="00D057DE"/>
    <w:pPr>
      <w:keepNext/>
      <w:ind w:left="6993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057D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D057DE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37609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D07B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6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AEDC99338AC3C5A7EF02C6C659ECDF6A36BCA65A9C49E308155A225D16DEA0F84E1B2322FD63CE5596A9EQ9K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914A1-6714-4257-8B56-F0C7391F2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1188</CharactersWithSpaces>
  <SharedDoc>false</SharedDoc>
  <HLinks>
    <vt:vector size="6" baseType="variant">
      <vt:variant>
        <vt:i4>5636186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consultantplus://offline/ref=3AEDC99338AC3C5A7EF02C6C659ECDF6A36BCA65A9C49E308155A225D16DEA0F84E1B2322FD63CE5596A9EQ9K1J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Матюха</cp:lastModifiedBy>
  <cp:revision>17</cp:revision>
  <cp:lastPrinted>2024-12-25T11:22:00Z</cp:lastPrinted>
  <dcterms:created xsi:type="dcterms:W3CDTF">2022-03-01T09:58:00Z</dcterms:created>
  <dcterms:modified xsi:type="dcterms:W3CDTF">2024-12-25T11:22:00Z</dcterms:modified>
</cp:coreProperties>
</file>