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19E15" w14:textId="190391A2" w:rsidR="00A05AFA" w:rsidRDefault="00A05AFA" w:rsidP="00A05A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Легких наркотиков нет</w:t>
      </w:r>
    </w:p>
    <w:p w14:paraId="04DEB856" w14:textId="115A1AD9" w:rsidR="00446C81" w:rsidRPr="00CB47D3" w:rsidRDefault="00600C83" w:rsidP="00A05A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7D3">
        <w:rPr>
          <w:rFonts w:ascii="Times New Roman" w:hAnsi="Times New Roman" w:cs="Times New Roman"/>
          <w:sz w:val="28"/>
          <w:szCs w:val="28"/>
        </w:rPr>
        <w:t xml:space="preserve">Растительные наркотические </w:t>
      </w:r>
      <w:r w:rsidR="00446C81" w:rsidRPr="00CB47D3">
        <w:rPr>
          <w:rFonts w:ascii="Times New Roman" w:hAnsi="Times New Roman" w:cs="Times New Roman"/>
          <w:sz w:val="28"/>
          <w:szCs w:val="28"/>
        </w:rPr>
        <w:t xml:space="preserve">вещества все чаще стали иметь спрос, несмотря на большое количество синтетических. Они привлекают своей относительно низкой стоимостью, простым способом получения, «рецептом» их самостоятельного </w:t>
      </w:r>
      <w:r w:rsidR="005550F9" w:rsidRPr="00CB47D3">
        <w:rPr>
          <w:rFonts w:ascii="Times New Roman" w:hAnsi="Times New Roman" w:cs="Times New Roman"/>
          <w:sz w:val="28"/>
          <w:szCs w:val="28"/>
        </w:rPr>
        <w:t>приготовления, быстрым</w:t>
      </w:r>
      <w:r w:rsidR="00446C81" w:rsidRPr="00CB47D3">
        <w:rPr>
          <w:rFonts w:ascii="Times New Roman" w:hAnsi="Times New Roman" w:cs="Times New Roman"/>
          <w:sz w:val="28"/>
          <w:szCs w:val="28"/>
        </w:rPr>
        <w:t xml:space="preserve"> наступлением желаемого эффекта и ошибочным утверждением о минимальных последствиях после их употребления. Однако, не стоит забывать, что несмотря на свое «натуральное» происхождение, данные вещества относятся к наркотикам, а значит, последствия при регулярном их употреблении могут привести далеко не к безопасным последствиям для </w:t>
      </w:r>
      <w:r w:rsidR="00480AE4" w:rsidRPr="00CB47D3">
        <w:rPr>
          <w:rFonts w:ascii="Times New Roman" w:hAnsi="Times New Roman" w:cs="Times New Roman"/>
          <w:sz w:val="28"/>
          <w:szCs w:val="28"/>
        </w:rPr>
        <w:t>жизни и здоровья</w:t>
      </w:r>
      <w:r w:rsidR="00A05AFA">
        <w:rPr>
          <w:rFonts w:ascii="Times New Roman" w:hAnsi="Times New Roman" w:cs="Times New Roman"/>
          <w:sz w:val="28"/>
          <w:szCs w:val="28"/>
        </w:rPr>
        <w:t xml:space="preserve">, – напоминает врач по медицинской профилактике Мария </w:t>
      </w:r>
      <w:proofErr w:type="spellStart"/>
      <w:r w:rsidR="00A05AFA">
        <w:rPr>
          <w:rFonts w:ascii="Times New Roman" w:hAnsi="Times New Roman" w:cs="Times New Roman"/>
          <w:sz w:val="28"/>
          <w:szCs w:val="28"/>
        </w:rPr>
        <w:t>Кожеватова</w:t>
      </w:r>
      <w:proofErr w:type="spellEnd"/>
      <w:r w:rsidR="00A05AFA">
        <w:rPr>
          <w:rFonts w:ascii="Times New Roman" w:hAnsi="Times New Roman" w:cs="Times New Roman"/>
          <w:sz w:val="28"/>
          <w:szCs w:val="28"/>
        </w:rPr>
        <w:t>.</w:t>
      </w:r>
    </w:p>
    <w:p w14:paraId="6047FC24" w14:textId="29D7DBDF" w:rsidR="00480AE4" w:rsidRPr="00CB47D3" w:rsidRDefault="00480AE4" w:rsidP="00AA13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7D3">
        <w:rPr>
          <w:rFonts w:ascii="Times New Roman" w:hAnsi="Times New Roman" w:cs="Times New Roman"/>
          <w:sz w:val="28"/>
          <w:szCs w:val="28"/>
        </w:rPr>
        <w:t>Какие же последствия после длительного употребления растительных наркотиков можно встретить</w:t>
      </w:r>
      <w:r w:rsidR="0054635D">
        <w:rPr>
          <w:rFonts w:ascii="Times New Roman" w:hAnsi="Times New Roman" w:cs="Times New Roman"/>
          <w:sz w:val="28"/>
          <w:szCs w:val="28"/>
        </w:rPr>
        <w:t>?</w:t>
      </w:r>
    </w:p>
    <w:p w14:paraId="5D18C9D7" w14:textId="23699CEC" w:rsidR="00480AE4" w:rsidRPr="00CB47D3" w:rsidRDefault="00480AE4" w:rsidP="00480A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7D3">
        <w:rPr>
          <w:rFonts w:ascii="Times New Roman" w:hAnsi="Times New Roman" w:cs="Times New Roman"/>
          <w:sz w:val="28"/>
          <w:szCs w:val="28"/>
        </w:rPr>
        <w:t>Несмотря на свое происхождение, они вызывают стойкое привыкание, а следовательно, зависимость будет требовать соответствующего лечения;</w:t>
      </w:r>
    </w:p>
    <w:p w14:paraId="0C2DACF6" w14:textId="605DD952" w:rsidR="00480AE4" w:rsidRPr="00CB47D3" w:rsidRDefault="00480AE4" w:rsidP="00480A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7D3">
        <w:rPr>
          <w:rFonts w:ascii="Times New Roman" w:hAnsi="Times New Roman" w:cs="Times New Roman"/>
          <w:sz w:val="28"/>
          <w:szCs w:val="28"/>
        </w:rPr>
        <w:t>Полная смена восприятия, ощущения, поведения, образа мышления, нарушение умственного здоровья и его деградация;</w:t>
      </w:r>
    </w:p>
    <w:p w14:paraId="0B671242" w14:textId="3E867DE6" w:rsidR="0037220F" w:rsidRPr="00CB47D3" w:rsidRDefault="0037220F" w:rsidP="00480A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7D3">
        <w:rPr>
          <w:rFonts w:ascii="Times New Roman" w:hAnsi="Times New Roman" w:cs="Times New Roman"/>
          <w:sz w:val="28"/>
          <w:szCs w:val="28"/>
        </w:rPr>
        <w:t>Резкая смена настроения от легкой эйфории до психомоторного возбуждения и внезапной агрессии;</w:t>
      </w:r>
    </w:p>
    <w:p w14:paraId="29F66429" w14:textId="3240FFDC" w:rsidR="00480AE4" w:rsidRDefault="00480AE4" w:rsidP="00480A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7D3">
        <w:rPr>
          <w:rFonts w:ascii="Times New Roman" w:hAnsi="Times New Roman" w:cs="Times New Roman"/>
          <w:sz w:val="28"/>
          <w:szCs w:val="28"/>
        </w:rPr>
        <w:t>Частые респираторные инфекции, которые в большинстве случаев протекают с осложнениями из-за стойкого снижения иммунитета;</w:t>
      </w:r>
    </w:p>
    <w:p w14:paraId="02A464E1" w14:textId="68BCE220" w:rsidR="00CB47D3" w:rsidRPr="00CB47D3" w:rsidRDefault="00CB47D3" w:rsidP="00480A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Сердечная мышца нередко подвергается некрозу, развиваются миокардиты;</w:t>
      </w:r>
    </w:p>
    <w:p w14:paraId="615114B4" w14:textId="313BC935" w:rsidR="00CB47D3" w:rsidRPr="00CB47D3" w:rsidRDefault="00CB47D3" w:rsidP="00480A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7D3">
        <w:rPr>
          <w:rFonts w:ascii="Times New Roman" w:hAnsi="Times New Roman" w:cs="Times New Roman"/>
          <w:sz w:val="28"/>
          <w:szCs w:val="28"/>
        </w:rPr>
        <w:t>Токсическое поражение печени</w:t>
      </w:r>
      <w:r>
        <w:rPr>
          <w:rFonts w:ascii="Times New Roman" w:hAnsi="Times New Roman" w:cs="Times New Roman"/>
          <w:sz w:val="28"/>
          <w:szCs w:val="28"/>
        </w:rPr>
        <w:t>, которая является мощным «фильтром» организма</w:t>
      </w:r>
      <w:r w:rsidRPr="00CB47D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CB47D3">
        <w:rPr>
          <w:rFonts w:ascii="Times New Roman" w:hAnsi="Times New Roman" w:cs="Times New Roman"/>
          <w:sz w:val="28"/>
          <w:szCs w:val="28"/>
        </w:rPr>
        <w:t>желтушнос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CB47D3">
        <w:rPr>
          <w:rFonts w:ascii="Times New Roman" w:hAnsi="Times New Roman" w:cs="Times New Roman"/>
          <w:sz w:val="28"/>
          <w:szCs w:val="28"/>
        </w:rPr>
        <w:t xml:space="preserve"> кожных покровов, боль в области правого подреберья) и почек (нарушение мочеиспускание, кровь в моче);</w:t>
      </w:r>
    </w:p>
    <w:p w14:paraId="270B1CAA" w14:textId="5EB77078" w:rsidR="0037220F" w:rsidRPr="00CB47D3" w:rsidRDefault="0037220F" w:rsidP="00480A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7D3">
        <w:rPr>
          <w:rFonts w:ascii="Times New Roman" w:hAnsi="Times New Roman" w:cs="Times New Roman"/>
          <w:sz w:val="28"/>
          <w:szCs w:val="28"/>
        </w:rPr>
        <w:t>Передозировка и летальный исход.</w:t>
      </w:r>
    </w:p>
    <w:p w14:paraId="28F230CD" w14:textId="644CEDA3" w:rsidR="00480AE4" w:rsidRPr="00CB47D3" w:rsidRDefault="00480AE4" w:rsidP="00480A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7D3">
        <w:rPr>
          <w:rFonts w:ascii="Times New Roman" w:hAnsi="Times New Roman" w:cs="Times New Roman"/>
          <w:sz w:val="28"/>
          <w:szCs w:val="28"/>
        </w:rPr>
        <w:lastRenderedPageBreak/>
        <w:t>Высокий риск заражения ВИЧ-инфекцией и болезнями, которые передаются через кровь;</w:t>
      </w:r>
    </w:p>
    <w:p w14:paraId="764577F4" w14:textId="32CE3E5E" w:rsidR="00480AE4" w:rsidRPr="00CB47D3" w:rsidRDefault="00CB47D3" w:rsidP="00CB47D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осознать, что «возобновить» свое здоровье и работу всех органов после длительного приема наркотиков практически не удается. Поэтому, прежде чем начать, стоит несколько раз подумать. Помните, что наркомания – это наслаждение смертью.</w:t>
      </w:r>
    </w:p>
    <w:p w14:paraId="1C48A893" w14:textId="77777777" w:rsidR="00446C81" w:rsidRPr="00CB47D3" w:rsidRDefault="00446C81" w:rsidP="00600C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0BE572" w14:textId="1D028616" w:rsidR="006A4C00" w:rsidRPr="00CB47D3" w:rsidRDefault="00446C81" w:rsidP="00600C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7D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A4C00" w:rsidRPr="00CB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D16B9"/>
    <w:multiLevelType w:val="hybridMultilevel"/>
    <w:tmpl w:val="E0049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2E"/>
    <w:rsid w:val="0037220F"/>
    <w:rsid w:val="00446C81"/>
    <w:rsid w:val="00480AE4"/>
    <w:rsid w:val="0054635D"/>
    <w:rsid w:val="005550F9"/>
    <w:rsid w:val="00600C83"/>
    <w:rsid w:val="006A4C00"/>
    <w:rsid w:val="006D072E"/>
    <w:rsid w:val="00A05AFA"/>
    <w:rsid w:val="00AA1351"/>
    <w:rsid w:val="00CB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CCE9"/>
  <w15:chartTrackingRefBased/>
  <w15:docId w15:val="{0E8F57AC-775E-49E9-A809-E134D0B2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user</cp:lastModifiedBy>
  <cp:revision>5</cp:revision>
  <dcterms:created xsi:type="dcterms:W3CDTF">2024-02-21T06:22:00Z</dcterms:created>
  <dcterms:modified xsi:type="dcterms:W3CDTF">2024-02-26T04:28:00Z</dcterms:modified>
</cp:coreProperties>
</file>