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E7DC9" w:rsidTr="001E5C06">
        <w:tc>
          <w:tcPr>
            <w:tcW w:w="4785" w:type="dxa"/>
          </w:tcPr>
          <w:p w:rsidR="009E7DC9" w:rsidRPr="0055185A" w:rsidRDefault="009E7DC9" w:rsidP="004B131F">
            <w:pPr>
              <w:pStyle w:val="a7"/>
              <w:spacing w:beforeAutospacing="0" w:afterAutospacing="0"/>
              <w:jc w:val="center"/>
              <w:rPr>
                <w:sz w:val="27"/>
                <w:szCs w:val="27"/>
              </w:rPr>
            </w:pPr>
          </w:p>
          <w:p w:rsidR="009E7DC9" w:rsidRPr="0055185A" w:rsidRDefault="009E7DC9" w:rsidP="004B131F">
            <w:pPr>
              <w:pStyle w:val="a7"/>
              <w:spacing w:beforeAutospacing="0" w:afterAutospacing="0"/>
              <w:rPr>
                <w:sz w:val="27"/>
                <w:szCs w:val="27"/>
              </w:rPr>
            </w:pPr>
          </w:p>
          <w:p w:rsidR="009E7DC9" w:rsidRDefault="009E7DC9" w:rsidP="004B131F">
            <w:pPr>
              <w:pStyle w:val="a7"/>
              <w:spacing w:beforeAutospacing="0" w:afterAutospacing="0"/>
              <w:ind w:firstLine="284"/>
              <w:jc w:val="left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BD4566" w:rsidRPr="00BD4566" w:rsidRDefault="00BD4566" w:rsidP="004B131F">
            <w:pPr>
              <w:spacing w:after="0" w:line="240" w:lineRule="auto"/>
              <w:contextualSpacing/>
              <w:jc w:val="right"/>
              <w:rPr>
                <w:rFonts w:eastAsiaTheme="minorHAnsi"/>
                <w:lang w:eastAsia="en-US"/>
              </w:rPr>
            </w:pPr>
            <w:r w:rsidRPr="00BD4566">
              <w:rPr>
                <w:rFonts w:eastAsiaTheme="minorHAnsi"/>
                <w:lang w:eastAsia="en-US"/>
              </w:rPr>
              <w:t xml:space="preserve">Приложение </w:t>
            </w:r>
            <w:r w:rsidR="000714B9">
              <w:rPr>
                <w:rFonts w:eastAsiaTheme="minorHAnsi"/>
                <w:lang w:eastAsia="en-US"/>
              </w:rPr>
              <w:t>№ 1</w:t>
            </w:r>
            <w:r w:rsidRPr="00BD4566">
              <w:rPr>
                <w:rFonts w:eastAsiaTheme="minorHAnsi"/>
                <w:lang w:eastAsia="en-US"/>
              </w:rPr>
              <w:t xml:space="preserve"> </w:t>
            </w:r>
          </w:p>
          <w:p w:rsidR="00BD4566" w:rsidRPr="00BD4566" w:rsidRDefault="00BD4566" w:rsidP="004B131F">
            <w:pPr>
              <w:spacing w:after="0" w:line="240" w:lineRule="auto"/>
              <w:contextualSpacing/>
              <w:jc w:val="right"/>
              <w:rPr>
                <w:rFonts w:eastAsiaTheme="minorHAnsi"/>
                <w:lang w:eastAsia="en-US"/>
              </w:rPr>
            </w:pPr>
            <w:r w:rsidRPr="00BD4566">
              <w:rPr>
                <w:rFonts w:eastAsiaTheme="minorHAnsi"/>
                <w:lang w:eastAsia="en-US"/>
              </w:rPr>
              <w:t xml:space="preserve">к приказу МАУ ДКМ  </w:t>
            </w:r>
          </w:p>
          <w:p w:rsidR="00BD4566" w:rsidRPr="00BD4566" w:rsidRDefault="006E5D2C" w:rsidP="004B131F">
            <w:pPr>
              <w:spacing w:after="0" w:line="240" w:lineRule="auto"/>
              <w:contextualSpacing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 </w:t>
            </w:r>
            <w:proofErr w:type="spellStart"/>
            <w:r w:rsidR="00151C99">
              <w:rPr>
                <w:rFonts w:eastAsiaTheme="minorHAnsi"/>
                <w:lang w:eastAsia="en-US"/>
              </w:rPr>
              <w:t>10.01.2022г</w:t>
            </w:r>
            <w:proofErr w:type="spellEnd"/>
            <w:r w:rsidR="00151C99">
              <w:rPr>
                <w:rFonts w:eastAsiaTheme="minorHAnsi"/>
                <w:lang w:eastAsia="en-US"/>
              </w:rPr>
              <w:t>. № 33</w:t>
            </w:r>
            <w:r w:rsidR="00BD4566" w:rsidRPr="00BD4566">
              <w:rPr>
                <w:rFonts w:eastAsiaTheme="minorHAnsi"/>
                <w:lang w:eastAsia="en-US"/>
              </w:rPr>
              <w:t xml:space="preserve">-п </w:t>
            </w:r>
          </w:p>
          <w:p w:rsidR="00BD4566" w:rsidRPr="00BD4566" w:rsidRDefault="00BD4566" w:rsidP="004B131F">
            <w:pPr>
              <w:spacing w:after="0" w:line="240" w:lineRule="auto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E7DC9" w:rsidRDefault="009E7DC9" w:rsidP="00B6155C">
            <w:pPr>
              <w:spacing w:beforeAutospacing="0" w:afterAutospacing="0" w:line="240" w:lineRule="auto"/>
              <w:jc w:val="left"/>
              <w:rPr>
                <w:sz w:val="27"/>
                <w:szCs w:val="27"/>
              </w:rPr>
            </w:pPr>
          </w:p>
        </w:tc>
      </w:tr>
    </w:tbl>
    <w:p w:rsidR="00333CA2" w:rsidRPr="00C022E5" w:rsidRDefault="00DD7CC0" w:rsidP="00B615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мероприятий </w:t>
      </w:r>
      <w:r w:rsidR="00333CA2"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по противодействию коррупции</w:t>
      </w:r>
    </w:p>
    <w:p w:rsidR="009E7DC9" w:rsidRPr="00C022E5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в муниципальном автономном учреждении</w:t>
      </w:r>
    </w:p>
    <w:p w:rsidR="00046F80" w:rsidRPr="004B131F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Дом культуры «Металлург» </w:t>
      </w:r>
      <w:r w:rsidR="00151C9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на 2022 </w:t>
      </w:r>
      <w:r w:rsidR="00333CA2"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год</w:t>
      </w: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670"/>
        <w:gridCol w:w="1417"/>
        <w:gridCol w:w="1985"/>
        <w:gridCol w:w="992"/>
      </w:tblGrid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римечание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D7CC0" w:rsidRPr="004B131F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</w:p>
          <w:p w:rsidR="00333CA2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  <w:p w:rsidR="00B6155C" w:rsidRPr="007E7726" w:rsidRDefault="00B6155C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FA4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Default="00177FA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</w:t>
            </w: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расходовании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ПДД</w:t>
            </w:r>
          </w:p>
          <w:p w:rsidR="00B6155C" w:rsidRPr="007E7726" w:rsidRDefault="00B6155C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14274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коррупционных факторов.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F4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814274" w:rsidRDefault="00814274" w:rsidP="00814274">
            <w:pPr>
              <w:ind w:left="-97" w:right="-9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193C04">
            <w:pPr>
              <w:rPr>
                <w:rFonts w:ascii="Times New Roman" w:hAnsi="Times New Roman" w:cs="Times New Roman"/>
              </w:rPr>
            </w:pPr>
          </w:p>
        </w:tc>
      </w:tr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151C9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2022</w:t>
            </w:r>
            <w:bookmarkStart w:id="0" w:name="_GoBack"/>
            <w:bookmarkEnd w:id="0"/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1B4044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1B4044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726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71192" w:rsidRPr="00814274" w:rsidRDefault="00F7119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726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C1123A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средств</w:t>
            </w:r>
          </w:p>
          <w:p w:rsidR="007E7726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при распределении стимулирующей части фонда оплаты труда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9F8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7149F8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814274" w:rsidRDefault="0081427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7F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предоставления муниципальных услуг, предоставляемых учреждением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814274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7F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814274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E77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4B131F">
            <w:pPr>
              <w:spacing w:line="240" w:lineRule="auto"/>
              <w:ind w:left="-34" w:right="45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A27F2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682F13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F13" w:rsidRPr="007E7726" w:rsidTr="00ED7E77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682F13">
            <w:pPr>
              <w:spacing w:line="240" w:lineRule="auto"/>
              <w:ind w:left="-34" w:right="45"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682F1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Эффективный </w:t>
            </w:r>
            <w:proofErr w:type="gramStart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расходованием бюджетных средств</w:t>
            </w:r>
          </w:p>
        </w:tc>
      </w:tr>
      <w:tr w:rsidR="00682F13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внутреннего финансового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  за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операциями с бюджетными средствами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0C161E">
      <w:pgSz w:w="11906" w:h="16838" w:code="9"/>
      <w:pgMar w:top="107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9F" w:rsidRDefault="0082429F" w:rsidP="00E16304">
      <w:pPr>
        <w:spacing w:after="0" w:line="240" w:lineRule="auto"/>
      </w:pPr>
      <w:r>
        <w:separator/>
      </w:r>
    </w:p>
  </w:endnote>
  <w:endnote w:type="continuationSeparator" w:id="0">
    <w:p w:rsidR="0082429F" w:rsidRDefault="0082429F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9F" w:rsidRDefault="0082429F" w:rsidP="00E16304">
      <w:pPr>
        <w:spacing w:after="0" w:line="240" w:lineRule="auto"/>
      </w:pPr>
      <w:r>
        <w:separator/>
      </w:r>
    </w:p>
  </w:footnote>
  <w:footnote w:type="continuationSeparator" w:id="0">
    <w:p w:rsidR="0082429F" w:rsidRDefault="0082429F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CA2"/>
    <w:rsid w:val="00002F07"/>
    <w:rsid w:val="00046F80"/>
    <w:rsid w:val="000714B9"/>
    <w:rsid w:val="000A3225"/>
    <w:rsid w:val="000C161E"/>
    <w:rsid w:val="000E537F"/>
    <w:rsid w:val="00151C99"/>
    <w:rsid w:val="00164F8C"/>
    <w:rsid w:val="00177FA4"/>
    <w:rsid w:val="001B4044"/>
    <w:rsid w:val="002C003D"/>
    <w:rsid w:val="00326CBB"/>
    <w:rsid w:val="00333CA2"/>
    <w:rsid w:val="00377EF6"/>
    <w:rsid w:val="00484A00"/>
    <w:rsid w:val="004B131F"/>
    <w:rsid w:val="00527B50"/>
    <w:rsid w:val="0053150A"/>
    <w:rsid w:val="005E40EB"/>
    <w:rsid w:val="00662347"/>
    <w:rsid w:val="00682F13"/>
    <w:rsid w:val="006B0A06"/>
    <w:rsid w:val="006E5D2C"/>
    <w:rsid w:val="007149F8"/>
    <w:rsid w:val="00721AFB"/>
    <w:rsid w:val="007A707E"/>
    <w:rsid w:val="007E7726"/>
    <w:rsid w:val="00814274"/>
    <w:rsid w:val="0082429F"/>
    <w:rsid w:val="0085092A"/>
    <w:rsid w:val="00897320"/>
    <w:rsid w:val="009332D1"/>
    <w:rsid w:val="0099029B"/>
    <w:rsid w:val="009A5BAD"/>
    <w:rsid w:val="009E7DC9"/>
    <w:rsid w:val="00A40348"/>
    <w:rsid w:val="00A97EFC"/>
    <w:rsid w:val="00B15D17"/>
    <w:rsid w:val="00B41184"/>
    <w:rsid w:val="00B568C0"/>
    <w:rsid w:val="00B6155C"/>
    <w:rsid w:val="00BD4566"/>
    <w:rsid w:val="00BF5ADA"/>
    <w:rsid w:val="00C022E5"/>
    <w:rsid w:val="00C1123A"/>
    <w:rsid w:val="00C27403"/>
    <w:rsid w:val="00C62D64"/>
    <w:rsid w:val="00CC644A"/>
    <w:rsid w:val="00CD3BD5"/>
    <w:rsid w:val="00DD7CC0"/>
    <w:rsid w:val="00E16304"/>
    <w:rsid w:val="00EA27F2"/>
    <w:rsid w:val="00ED33F4"/>
    <w:rsid w:val="00ED7E77"/>
    <w:rsid w:val="00F30114"/>
    <w:rsid w:val="00F46947"/>
    <w:rsid w:val="00F66DC5"/>
    <w:rsid w:val="00F7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4B22-0A7E-46A1-B132-F4F7319A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Аля</cp:lastModifiedBy>
  <cp:revision>41</cp:revision>
  <cp:lastPrinted>2020-02-05T11:31:00Z</cp:lastPrinted>
  <dcterms:created xsi:type="dcterms:W3CDTF">2015-08-07T10:17:00Z</dcterms:created>
  <dcterms:modified xsi:type="dcterms:W3CDTF">2022-01-13T12:29:00Z</dcterms:modified>
</cp:coreProperties>
</file>