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AF" w:rsidRPr="005401E1" w:rsidRDefault="008E72AF" w:rsidP="008E72AF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ПОМНИТЕ:</w:t>
      </w:r>
    </w:p>
    <w:p w:rsidR="008E72AF" w:rsidRDefault="008E72AF" w:rsidP="008E72AF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:rsidR="008E72AF" w:rsidRDefault="008E72AF" w:rsidP="008E72AF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 xml:space="preserve">внимательное отношение </w:t>
      </w:r>
      <w:r>
        <w:rPr>
          <w:sz w:val="36"/>
          <w:szCs w:val="36"/>
        </w:rPr>
        <w:t xml:space="preserve">              </w:t>
      </w:r>
      <w:r w:rsidRPr="005401E1">
        <w:rPr>
          <w:sz w:val="36"/>
          <w:szCs w:val="36"/>
        </w:rPr>
        <w:t xml:space="preserve">к ДЕТЯМ со стороны родителей поможет избежать </w:t>
      </w:r>
    </w:p>
    <w:p w:rsidR="008E72AF" w:rsidRDefault="008E72AF" w:rsidP="008E72AF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:rsidR="008E72AF" w:rsidRDefault="008E72AF" w:rsidP="008E72AF">
      <w:pPr>
        <w:pStyle w:val="SectionHeading2"/>
        <w:jc w:val="center"/>
        <w:rPr>
          <w:sz w:val="36"/>
          <w:szCs w:val="36"/>
        </w:rPr>
      </w:pPr>
    </w:p>
    <w:p w:rsidR="008E72AF" w:rsidRDefault="008E72AF" w:rsidP="008E72AF">
      <w:r>
        <w:rPr>
          <w:noProof/>
        </w:rPr>
        <w:drawing>
          <wp:inline distT="0" distB="0" distL="0" distR="0" wp14:anchorId="4C2CA9FB" wp14:editId="6881D3DA">
            <wp:extent cx="2954655" cy="1969770"/>
            <wp:effectExtent l="0" t="0" r="0" b="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Default="008E72AF" w:rsidP="008E72AF">
      <w:pPr>
        <w:pStyle w:val="SectionHeading2"/>
      </w:pPr>
    </w:p>
    <w:p w:rsidR="008E72AF" w:rsidRPr="00BF69A1" w:rsidRDefault="008E72AF" w:rsidP="008E72AF">
      <w:pPr>
        <w:pStyle w:val="SectionHeading2"/>
      </w:pPr>
      <w:r w:rsidRPr="00E14466">
        <w:t>#</w:t>
      </w:r>
      <w:r>
        <w:t>БЕРЕГИТЕ ДЕТЕЙ</w:t>
      </w:r>
    </w:p>
    <w:p w:rsidR="008E72AF" w:rsidRDefault="008E72AF" w:rsidP="008E72AF">
      <w:pPr>
        <w:pStyle w:val="SectionHeading1"/>
      </w:pPr>
    </w:p>
    <w:p w:rsidR="008E72AF" w:rsidRDefault="008E72AF" w:rsidP="008E72AF">
      <w:pPr>
        <w:pStyle w:val="BrochureCopy"/>
      </w:pPr>
    </w:p>
    <w:p w:rsidR="008E72AF" w:rsidRPr="0093740A" w:rsidRDefault="008E72AF" w:rsidP="008E72AF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lastRenderedPageBreak/>
        <w:t>СДЕЛАЙТЕ ВАШЕ ОКНО БЕЗОПАПСНЫМ!</w:t>
      </w:r>
    </w:p>
    <w:p w:rsidR="008E72AF" w:rsidRDefault="008E72AF" w:rsidP="008E72AF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:rsidR="008E72AF" w:rsidRPr="0093740A" w:rsidRDefault="008E72AF" w:rsidP="008E72AF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A951F2" wp14:editId="15B9A581">
            <wp:extent cx="2951748" cy="2667000"/>
            <wp:effectExtent l="0" t="0" r="0" b="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Default="008E72AF" w:rsidP="008E72A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8E72AF" w:rsidRDefault="008E72AF" w:rsidP="008E72A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8E72AF" w:rsidRDefault="008E72AF" w:rsidP="008E72AF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детей. Стоимость некоторых доступна каждому. </w:t>
      </w:r>
    </w:p>
    <w:p w:rsidR="008E72AF" w:rsidRPr="00525DBE" w:rsidRDefault="008E72AF" w:rsidP="008E72AF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8E72AF" w:rsidRPr="00525DBE" w:rsidRDefault="008E72AF" w:rsidP="008E72AF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:rsidR="008E72AF" w:rsidRDefault="008E72AF" w:rsidP="008E72AF">
      <w:pPr>
        <w:pStyle w:val="SectionHeading1"/>
      </w:pPr>
    </w:p>
    <w:p w:rsidR="008E72AF" w:rsidRDefault="008E72AF" w:rsidP="008E72AF">
      <w:r>
        <w:rPr>
          <w:noProof/>
        </w:rPr>
        <w:lastRenderedPageBreak/>
        <w:drawing>
          <wp:inline distT="0" distB="0" distL="0" distR="0" wp14:anchorId="0E0F119F" wp14:editId="7323A65F">
            <wp:extent cx="2809875" cy="3238500"/>
            <wp:effectExtent l="0" t="0" r="0" b="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F125BF" w:rsidRDefault="008E72AF" w:rsidP="008E72AF">
      <w:pPr>
        <w:pStyle w:val="SectionHeading1"/>
        <w:jc w:val="center"/>
        <w:rPr>
          <w:sz w:val="32"/>
          <w:szCs w:val="32"/>
        </w:rPr>
      </w:pPr>
      <w:r w:rsidRPr="00F125BF">
        <w:rPr>
          <w:sz w:val="32"/>
          <w:szCs w:val="32"/>
        </w:rPr>
        <w:t xml:space="preserve">Межведомственная комиссия по делам несовершеннолетних и защите их прав </w:t>
      </w:r>
      <w:r>
        <w:rPr>
          <w:sz w:val="32"/>
          <w:szCs w:val="32"/>
        </w:rPr>
        <w:t xml:space="preserve">                             </w:t>
      </w:r>
      <w:r w:rsidRPr="00F125BF">
        <w:rPr>
          <w:sz w:val="32"/>
          <w:szCs w:val="32"/>
        </w:rPr>
        <w:t>при Правительстве Челябинской области</w:t>
      </w:r>
    </w:p>
    <w:p w:rsidR="008E72AF" w:rsidRDefault="008E72AF" w:rsidP="008E72AF">
      <w:pPr>
        <w:pStyle w:val="BrochureCopy"/>
      </w:pPr>
    </w:p>
    <w:p w:rsidR="008E72AF" w:rsidRDefault="008E72AF" w:rsidP="008E72AF"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0"/>
          <w:szCs w:val="50"/>
        </w:rPr>
        <w:t>ПАМЯТКА                  ДЛЯ РОДИТЕЛЕЙ</w:t>
      </w:r>
    </w:p>
    <w:p w:rsidR="008E72AF" w:rsidRDefault="008E72AF" w:rsidP="008E72AF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72AF" w:rsidRPr="00F125BF" w:rsidRDefault="008E72AF" w:rsidP="008E72AF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5BF">
        <w:rPr>
          <w:rFonts w:ascii="Times New Roman" w:hAnsi="Times New Roman" w:cs="Times New Roman"/>
          <w:sz w:val="24"/>
          <w:szCs w:val="24"/>
        </w:rPr>
        <w:t>Челябинск</w:t>
      </w:r>
    </w:p>
    <w:p w:rsidR="008E72AF" w:rsidRDefault="008E72AF" w:rsidP="008E72AF">
      <w:pPr>
        <w:pStyle w:val="BrochureCopy"/>
        <w:spacing w:after="0" w:line="240" w:lineRule="auto"/>
        <w:jc w:val="center"/>
      </w:pPr>
      <w:r w:rsidRPr="00F125BF">
        <w:rPr>
          <w:rFonts w:ascii="Times New Roman" w:hAnsi="Times New Roman" w:cs="Times New Roman"/>
          <w:sz w:val="24"/>
          <w:szCs w:val="24"/>
        </w:rPr>
        <w:t>2019</w:t>
      </w:r>
    </w:p>
    <w:p w:rsidR="008E72AF" w:rsidRDefault="008E72AF" w:rsidP="008E72AF">
      <w:pPr>
        <w:pStyle w:val="SectionHeading2"/>
      </w:pPr>
      <w:r w:rsidRPr="007A150D">
        <w:br w:type="column"/>
      </w:r>
      <w:r>
        <w:lastRenderedPageBreak/>
        <w:t>МАМА… я НЕ УМЕЮ летать…</w:t>
      </w:r>
    </w:p>
    <w:p w:rsidR="008E72AF" w:rsidRPr="00867B17" w:rsidRDefault="008E72AF" w:rsidP="008E72AF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9B291C2" wp14:editId="128E9413">
            <wp:extent cx="2466975" cy="1200150"/>
            <wp:effectExtent l="0" t="0" r="0" b="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2D35328" wp14:editId="0029C621">
            <wp:extent cx="2466974" cy="1047750"/>
            <wp:effectExtent l="0" t="0" r="0" b="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DA293FD" wp14:editId="411443FF">
            <wp:extent cx="2466975" cy="1171575"/>
            <wp:effectExtent l="0" t="0" r="0" b="0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1815737" wp14:editId="19FBC10F">
            <wp:extent cx="2466975" cy="1171575"/>
            <wp:effectExtent l="0" t="0" r="0" b="0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A2A1B63" wp14:editId="6C6994FB">
            <wp:extent cx="2409825" cy="1438275"/>
            <wp:effectExtent l="0" t="0" r="0" b="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80" cy="14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:rsidR="008E72AF" w:rsidRPr="00867B17" w:rsidRDefault="008E72AF" w:rsidP="008E72AF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985503B" wp14:editId="7A63A266">
            <wp:extent cx="2476500" cy="1066800"/>
            <wp:effectExtent l="0" t="0" r="0" b="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ребенку, </w:t>
      </w:r>
      <w:r>
        <w:rPr>
          <w:rFonts w:ascii="Times New Roman" w:hAnsi="Times New Roman" w:cs="Times New Roman"/>
          <w:sz w:val="22"/>
        </w:rPr>
        <w:t xml:space="preserve">  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 разрешайте ребенку выходить </w:t>
      </w:r>
      <w:r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:rsidR="008E72AF" w:rsidRPr="00867B17" w:rsidRDefault="008E72AF" w:rsidP="008E72AF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B5A2162" wp14:editId="2BBF9008">
            <wp:extent cx="2562225" cy="1485900"/>
            <wp:effectExtent l="0" t="0" r="0" b="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9" cy="1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AF" w:rsidRPr="00867B17" w:rsidRDefault="008E72AF" w:rsidP="008E72AF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ребенка спящего одного в квартире. </w:t>
      </w:r>
    </w:p>
    <w:p w:rsidR="008E72AF" w:rsidRDefault="008E72AF" w:rsidP="008E72AF">
      <w:pPr>
        <w:pStyle w:val="SectionHeading2"/>
      </w:pPr>
    </w:p>
    <w:p w:rsidR="008E72AF" w:rsidRPr="00C95825" w:rsidRDefault="008E72AF" w:rsidP="008E72AF">
      <w:pPr>
        <w:pStyle w:val="SectionHeading2"/>
        <w:jc w:val="center"/>
        <w:rPr>
          <w:sz w:val="36"/>
          <w:szCs w:val="36"/>
        </w:rPr>
      </w:pPr>
      <w:r w:rsidRPr="00C95825">
        <w:rPr>
          <w:sz w:val="36"/>
          <w:szCs w:val="36"/>
        </w:rPr>
        <w:t>ПОМНИТЕ!</w:t>
      </w:r>
    </w:p>
    <w:p w:rsidR="008E72AF" w:rsidRPr="00C95825" w:rsidRDefault="008E72AF" w:rsidP="008E72AF">
      <w:pPr>
        <w:pStyle w:val="SectionHeading2"/>
        <w:jc w:val="center"/>
        <w:rPr>
          <w:sz w:val="40"/>
          <w:szCs w:val="40"/>
        </w:rPr>
      </w:pPr>
      <w:r w:rsidRPr="00C95825">
        <w:rPr>
          <w:sz w:val="40"/>
          <w:szCs w:val="40"/>
        </w:rPr>
        <w:t>…ЕСЛИ МАЛЫШ ПОГИБНЕТ – ВЫ СМОЖЕТЕ С ЭТИМ ЖИТЬ?</w:t>
      </w:r>
    </w:p>
    <w:p w:rsidR="008E72AF" w:rsidRDefault="008E72AF" w:rsidP="008E72AF">
      <w:pPr>
        <w:pStyle w:val="SectionHeading2"/>
      </w:pPr>
    </w:p>
    <w:p w:rsidR="008E72AF" w:rsidRPr="00BF69A1" w:rsidRDefault="008E72AF" w:rsidP="008E72AF">
      <w:pPr>
        <w:pStyle w:val="SectionHeading2"/>
      </w:pPr>
      <w:r>
        <w:rPr>
          <w:lang w:val="en-US"/>
        </w:rPr>
        <w:t>#</w:t>
      </w:r>
      <w:r>
        <w:t>БЕРЕГИТЕ ДЕТЕЙ</w:t>
      </w:r>
    </w:p>
    <w:p w:rsidR="008E72AF" w:rsidRDefault="008E72AF" w:rsidP="008E72AF">
      <w:pPr>
        <w:pStyle w:val="SectionHeading2"/>
      </w:pPr>
    </w:p>
    <w:p w:rsidR="00547168" w:rsidRDefault="00547168">
      <w:bookmarkStart w:id="0" w:name="_GoBack"/>
      <w:bookmarkEnd w:id="0"/>
    </w:p>
    <w:sectPr w:rsidR="00547168" w:rsidSect="00C95825">
      <w:pgSz w:w="16839" w:h="11907" w:orient="landscape" w:code="9"/>
      <w:pgMar w:top="426" w:right="720" w:bottom="42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F7"/>
    <w:rsid w:val="00547168"/>
    <w:rsid w:val="008E72AF"/>
    <w:rsid w:val="00C4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8E72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2">
    <w:name w:val="Section Heading 2"/>
    <w:basedOn w:val="a"/>
    <w:qFormat/>
    <w:rsid w:val="008E72A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E72A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E72AF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E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2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8E72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2">
    <w:name w:val="Section Heading 2"/>
    <w:basedOn w:val="a"/>
    <w:qFormat/>
    <w:rsid w:val="008E72A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E72A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E72AF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E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2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2019-06-05T04:12:00Z</dcterms:created>
  <dcterms:modified xsi:type="dcterms:W3CDTF">2019-06-05T04:12:00Z</dcterms:modified>
</cp:coreProperties>
</file>