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000" w:rsidRDefault="00533000" w:rsidP="00533000">
      <w:pPr>
        <w:pStyle w:val="a3"/>
        <w:spacing w:after="150" w:afterAutospacing="0"/>
        <w:jc w:val="center"/>
        <w:rPr>
          <w:rStyle w:val="a4"/>
          <w:rFonts w:ascii="Adventure" w:hAnsi="Adventure"/>
          <w:color w:val="0070C0"/>
          <w:sz w:val="44"/>
          <w:szCs w:val="44"/>
        </w:rPr>
      </w:pPr>
      <w:r>
        <w:rPr>
          <w:rFonts w:ascii="Adventure" w:hAnsi="Adventure"/>
          <w:b/>
          <w:bCs/>
          <w:noProof/>
          <w:color w:val="0070C0"/>
          <w:sz w:val="44"/>
          <w:szCs w:val="44"/>
        </w:rPr>
        <w:drawing>
          <wp:inline distT="0" distB="0" distL="0" distR="0">
            <wp:extent cx="3122762" cy="1664894"/>
            <wp:effectExtent l="0" t="0" r="1905" b="0"/>
            <wp:docPr id="15" name="Рисунок 15" descr="C:\Users\Светлана\Desktop\article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esktop\article7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05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000" w:rsidRDefault="00533000" w:rsidP="00011319">
      <w:pPr>
        <w:pStyle w:val="a3"/>
        <w:spacing w:after="150" w:afterAutospacing="0"/>
        <w:rPr>
          <w:rStyle w:val="a4"/>
          <w:color w:val="0070C0"/>
          <w:sz w:val="28"/>
          <w:szCs w:val="28"/>
        </w:rPr>
      </w:pPr>
      <w:r w:rsidRPr="00533000">
        <w:rPr>
          <w:b/>
          <w:b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3DA6A22C" wp14:editId="3CA85231">
            <wp:simplePos x="0" y="0"/>
            <wp:positionH relativeFrom="column">
              <wp:posOffset>3209290</wp:posOffset>
            </wp:positionH>
            <wp:positionV relativeFrom="paragraph">
              <wp:posOffset>5489575</wp:posOffset>
            </wp:positionV>
            <wp:extent cx="3563620" cy="2000885"/>
            <wp:effectExtent l="0" t="0" r="0" b="0"/>
            <wp:wrapThrough wrapText="bothSides">
              <wp:wrapPolygon edited="0">
                <wp:start x="0" y="0"/>
                <wp:lineTo x="0" y="21387"/>
                <wp:lineTo x="21477" y="21387"/>
                <wp:lineTo x="21477" y="0"/>
                <wp:lineTo x="0" y="0"/>
              </wp:wrapPolygon>
            </wp:wrapThrough>
            <wp:docPr id="10" name="Рисунок 10" descr="http://korkinodetsad.ru/i/img/f2050af246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rkinodetsad.ru/i/img/f2050af246b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620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3000">
        <w:rPr>
          <w:b/>
          <w:bCs/>
          <w:noProof/>
          <w:color w:val="FF0000"/>
        </w:rPr>
        <w:drawing>
          <wp:anchor distT="0" distB="0" distL="114300" distR="114300" simplePos="0" relativeHeight="251658240" behindDoc="1" locked="0" layoutInCell="1" allowOverlap="1" wp14:anchorId="58FABFC4" wp14:editId="269BAF73">
            <wp:simplePos x="0" y="0"/>
            <wp:positionH relativeFrom="column">
              <wp:posOffset>4024630</wp:posOffset>
            </wp:positionH>
            <wp:positionV relativeFrom="paragraph">
              <wp:posOffset>599440</wp:posOffset>
            </wp:positionV>
            <wp:extent cx="2610485" cy="2052955"/>
            <wp:effectExtent l="0" t="0" r="0" b="4445"/>
            <wp:wrapThrough wrapText="bothSides">
              <wp:wrapPolygon edited="0">
                <wp:start x="0" y="0"/>
                <wp:lineTo x="0" y="21446"/>
                <wp:lineTo x="21437" y="21446"/>
                <wp:lineTo x="21437" y="0"/>
                <wp:lineTo x="0" y="0"/>
              </wp:wrapPolygon>
            </wp:wrapThrough>
            <wp:docPr id="9" name="Рисунок 9" descr="http://korkinodetsad.ru/i/img/fcda0eb18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rkinodetsad.ru/i/img/fcda0eb182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48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319" w:rsidRPr="00533000">
        <w:rPr>
          <w:rStyle w:val="a4"/>
          <w:color w:val="FF0000"/>
          <w:sz w:val="32"/>
          <w:szCs w:val="32"/>
        </w:rPr>
        <w:t>Режимные процессы в первую половину дня</w:t>
      </w:r>
      <w:r w:rsidR="00B6179A" w:rsidRPr="00011319">
        <w:rPr>
          <w:b/>
          <w:bCs/>
        </w:rPr>
        <w:br/>
      </w:r>
      <w:r w:rsidR="00B6179A" w:rsidRPr="00011319">
        <w:rPr>
          <w:b/>
          <w:bCs/>
        </w:rPr>
        <w:br/>
      </w:r>
      <w:r w:rsidR="00B6179A" w:rsidRPr="00533000">
        <w:rPr>
          <w:rStyle w:val="a4"/>
          <w:color w:val="0070C0"/>
          <w:sz w:val="28"/>
          <w:szCs w:val="28"/>
        </w:rPr>
        <w:t>Прием детей</w:t>
      </w:r>
      <w:r w:rsidR="00B6179A" w:rsidRPr="00011319">
        <w:rPr>
          <w:b/>
          <w:bCs/>
        </w:rPr>
        <w:br/>
      </w:r>
      <w:r w:rsidR="00B6179A" w:rsidRPr="00011319">
        <w:rPr>
          <w:b/>
          <w:bCs/>
        </w:rPr>
        <w:br/>
      </w:r>
      <w:r w:rsidR="00B6179A" w:rsidRPr="00011319">
        <w:rPr>
          <w:rStyle w:val="a4"/>
          <w:b w:val="0"/>
        </w:rPr>
        <w:t>1. Общение воспитателя с детьми: индивидуальные беседы, игры для общения и создания настроения у детей.</w:t>
      </w:r>
      <w:r w:rsidR="00B6179A" w:rsidRPr="00011319">
        <w:rPr>
          <w:b/>
          <w:bCs/>
        </w:rPr>
        <w:br/>
      </w:r>
      <w:r w:rsidR="00B6179A" w:rsidRPr="00011319">
        <w:rPr>
          <w:rStyle w:val="a4"/>
          <w:b w:val="0"/>
        </w:rPr>
        <w:t>2. Организация самостоятельной деятельности детей: разные виды игр, труд в уголке природы, изобразительная деятельность.</w:t>
      </w:r>
      <w:r w:rsidR="00B6179A" w:rsidRPr="00011319">
        <w:rPr>
          <w:b/>
          <w:bCs/>
        </w:rPr>
        <w:br/>
      </w:r>
      <w:r w:rsidR="00B6179A" w:rsidRPr="00011319">
        <w:rPr>
          <w:rStyle w:val="a4"/>
          <w:b w:val="0"/>
        </w:rPr>
        <w:t xml:space="preserve">3. Формирование культурно-гигиенических навыков: использование носового платка, </w:t>
      </w:r>
      <w:proofErr w:type="gramStart"/>
      <w:r w:rsidR="00B6179A" w:rsidRPr="00011319">
        <w:rPr>
          <w:rStyle w:val="a4"/>
          <w:b w:val="0"/>
        </w:rPr>
        <w:t>контроль за</w:t>
      </w:r>
      <w:proofErr w:type="gramEnd"/>
      <w:r w:rsidR="00B6179A" w:rsidRPr="00011319">
        <w:rPr>
          <w:rStyle w:val="a4"/>
          <w:b w:val="0"/>
        </w:rPr>
        <w:t xml:space="preserve"> внешним видом, аккуратностью прически.</w:t>
      </w:r>
      <w:r w:rsidR="00B6179A" w:rsidRPr="00011319">
        <w:rPr>
          <w:b/>
          <w:bCs/>
        </w:rPr>
        <w:br/>
      </w:r>
      <w:r w:rsidR="00B6179A" w:rsidRPr="00011319">
        <w:rPr>
          <w:rStyle w:val="a4"/>
          <w:b w:val="0"/>
        </w:rPr>
        <w:t>4. Формирование культуры поведения: приветствие, вежливые взаимоотношения со сверстниками, взрослыми.</w:t>
      </w:r>
      <w:r w:rsidR="00B6179A" w:rsidRPr="00011319">
        <w:rPr>
          <w:b/>
          <w:bCs/>
        </w:rPr>
        <w:br/>
      </w:r>
      <w:r w:rsidR="00B6179A" w:rsidRPr="00011319">
        <w:rPr>
          <w:b/>
          <w:bCs/>
        </w:rPr>
        <w:br/>
      </w:r>
      <w:r w:rsidR="00B6179A" w:rsidRPr="00533000">
        <w:rPr>
          <w:rStyle w:val="a4"/>
          <w:color w:val="0070C0"/>
          <w:sz w:val="28"/>
          <w:szCs w:val="28"/>
        </w:rPr>
        <w:t>Утренняя гимнастика</w:t>
      </w:r>
      <w:r w:rsidR="00B6179A" w:rsidRPr="00533000">
        <w:rPr>
          <w:rStyle w:val="apple-converted-space"/>
          <w:b/>
          <w:bCs/>
          <w:color w:val="0070C0"/>
        </w:rPr>
        <w:t> </w:t>
      </w:r>
      <w:r w:rsidR="00B6179A" w:rsidRPr="00011319">
        <w:rPr>
          <w:b/>
          <w:bCs/>
        </w:rPr>
        <w:br/>
      </w:r>
      <w:r w:rsidR="00B6179A" w:rsidRPr="00011319">
        <w:rPr>
          <w:b/>
          <w:bCs/>
        </w:rPr>
        <w:br/>
      </w:r>
      <w:r w:rsidR="00B6179A" w:rsidRPr="00533000">
        <w:rPr>
          <w:rStyle w:val="a4"/>
          <w:color w:val="0070C0"/>
          <w:sz w:val="28"/>
          <w:szCs w:val="28"/>
        </w:rPr>
        <w:t>Гигиенические процедуры</w:t>
      </w:r>
      <w:r w:rsidR="00B6179A" w:rsidRPr="00011319">
        <w:rPr>
          <w:b/>
          <w:bCs/>
        </w:rPr>
        <w:br/>
      </w:r>
      <w:r w:rsidR="00B6179A" w:rsidRPr="00011319">
        <w:rPr>
          <w:rStyle w:val="a4"/>
          <w:b w:val="0"/>
        </w:rPr>
        <w:t>Закрепление правил мытья рук; игры-соревнования, беседы воспитателя о чистоте; самоконтроль детей; положительная оценка деятельности детей.</w:t>
      </w:r>
      <w:r w:rsidRPr="00533000">
        <w:rPr>
          <w:b/>
          <w:bCs/>
          <w:noProof/>
        </w:rPr>
        <w:t xml:space="preserve"> </w:t>
      </w:r>
      <w:r w:rsidR="00B6179A" w:rsidRPr="00011319">
        <w:rPr>
          <w:b/>
          <w:bCs/>
        </w:rPr>
        <w:br/>
      </w:r>
      <w:r w:rsidR="00B6179A" w:rsidRPr="00011319">
        <w:rPr>
          <w:b/>
          <w:bCs/>
        </w:rPr>
        <w:br/>
      </w:r>
      <w:r w:rsidR="00B6179A" w:rsidRPr="00533000">
        <w:rPr>
          <w:rStyle w:val="a4"/>
          <w:color w:val="0070C0"/>
          <w:sz w:val="28"/>
          <w:szCs w:val="28"/>
        </w:rPr>
        <w:t>Завтрак</w:t>
      </w:r>
      <w:r w:rsidR="00B6179A" w:rsidRPr="00011319">
        <w:rPr>
          <w:b/>
          <w:bCs/>
        </w:rPr>
        <w:br/>
      </w:r>
      <w:r w:rsidR="00B6179A" w:rsidRPr="00011319">
        <w:rPr>
          <w:rStyle w:val="a4"/>
          <w:b w:val="0"/>
        </w:rPr>
        <w:t>1. Сервировка стола: беседа с дежурными; привлечение детей в посильной помощи в сервировке стола (раскладывание салфеток, столовой посуды и приборов), привлечение внимания детей к эстетичному оформлению столов.</w:t>
      </w:r>
      <w:r w:rsidR="00B6179A" w:rsidRPr="00011319">
        <w:rPr>
          <w:b/>
          <w:bCs/>
        </w:rPr>
        <w:br/>
      </w:r>
      <w:r w:rsidR="00B6179A" w:rsidRPr="00011319">
        <w:rPr>
          <w:rStyle w:val="a4"/>
          <w:b w:val="0"/>
        </w:rPr>
        <w:t>2. Привлечение внимания детей к пище; индивидуальная работа по воспитанию культуры еды; правила этикета; оценка деятельности.</w:t>
      </w:r>
      <w:r w:rsidR="00B6179A" w:rsidRPr="00011319">
        <w:rPr>
          <w:b/>
          <w:bCs/>
        </w:rPr>
        <w:br/>
      </w:r>
      <w:r w:rsidR="00B6179A" w:rsidRPr="00011319">
        <w:rPr>
          <w:b/>
          <w:bCs/>
        </w:rPr>
        <w:br/>
      </w:r>
      <w:r w:rsidR="00B6179A" w:rsidRPr="00533000">
        <w:rPr>
          <w:rStyle w:val="a4"/>
          <w:color w:val="0070C0"/>
          <w:sz w:val="28"/>
          <w:szCs w:val="28"/>
        </w:rPr>
        <w:t>Уборка игрушек;</w:t>
      </w:r>
      <w:r w:rsidR="00B6179A" w:rsidRPr="00533000">
        <w:rPr>
          <w:rStyle w:val="a4"/>
          <w:color w:val="0070C0"/>
        </w:rPr>
        <w:t xml:space="preserve"> </w:t>
      </w:r>
      <w:r w:rsidR="00B6179A" w:rsidRPr="00011319">
        <w:rPr>
          <w:rStyle w:val="a4"/>
          <w:b w:val="0"/>
        </w:rPr>
        <w:t>переключение внимания детей на другой вид деятельности; оценка деятельности детей.</w:t>
      </w:r>
      <w:r w:rsidR="00B6179A" w:rsidRPr="00011319">
        <w:rPr>
          <w:b/>
          <w:bCs/>
        </w:rPr>
        <w:br/>
      </w:r>
      <w:r w:rsidR="00B6179A" w:rsidRPr="00011319">
        <w:rPr>
          <w:b/>
          <w:bCs/>
        </w:rPr>
        <w:br/>
      </w:r>
      <w:r w:rsidR="00B6179A" w:rsidRPr="00533000">
        <w:rPr>
          <w:rStyle w:val="a4"/>
          <w:color w:val="0070C0"/>
          <w:sz w:val="28"/>
          <w:szCs w:val="28"/>
        </w:rPr>
        <w:t>Образовательная деятельность</w:t>
      </w:r>
      <w:r w:rsidR="00B6179A" w:rsidRPr="00011319">
        <w:rPr>
          <w:b/>
          <w:bCs/>
          <w:sz w:val="28"/>
          <w:szCs w:val="28"/>
        </w:rPr>
        <w:br/>
      </w:r>
      <w:r w:rsidR="00B6179A" w:rsidRPr="00011319">
        <w:rPr>
          <w:b/>
          <w:bCs/>
        </w:rPr>
        <w:br/>
      </w:r>
      <w:r w:rsidR="00B6179A" w:rsidRPr="00533000">
        <w:rPr>
          <w:rStyle w:val="a4"/>
          <w:color w:val="0070C0"/>
          <w:sz w:val="28"/>
          <w:szCs w:val="28"/>
        </w:rPr>
        <w:t>Подготовка к прогулке</w:t>
      </w:r>
      <w:r w:rsidR="00B6179A" w:rsidRPr="00011319">
        <w:rPr>
          <w:b/>
          <w:bCs/>
          <w:sz w:val="28"/>
          <w:szCs w:val="28"/>
        </w:rPr>
        <w:br/>
      </w:r>
      <w:r w:rsidR="00B6179A" w:rsidRPr="00011319">
        <w:rPr>
          <w:rStyle w:val="a4"/>
          <w:b w:val="0"/>
        </w:rPr>
        <w:t>1. Создание интереса к прогулке; индивидуальные беседы с детьми; отбор игрового материала для прогулки; мотивация деятельности детей на прогулке.</w:t>
      </w:r>
      <w:r w:rsidR="00B6179A" w:rsidRPr="00011319">
        <w:rPr>
          <w:b/>
          <w:bCs/>
        </w:rPr>
        <w:br/>
      </w:r>
      <w:r w:rsidR="00B6179A" w:rsidRPr="00011319">
        <w:rPr>
          <w:rStyle w:val="a4"/>
          <w:b w:val="0"/>
        </w:rPr>
        <w:t>2. Одевание: последовательность, выход на прогулку.</w:t>
      </w:r>
      <w:r w:rsidR="00B6179A" w:rsidRPr="00011319">
        <w:rPr>
          <w:b/>
          <w:bCs/>
        </w:rPr>
        <w:br/>
      </w:r>
      <w:r w:rsidR="00B6179A" w:rsidRPr="00011319">
        <w:rPr>
          <w:b/>
          <w:bCs/>
        </w:rPr>
        <w:br/>
      </w:r>
    </w:p>
    <w:p w:rsidR="00533000" w:rsidRDefault="00533000" w:rsidP="00011319">
      <w:pPr>
        <w:pStyle w:val="a3"/>
        <w:spacing w:after="150" w:afterAutospacing="0"/>
        <w:rPr>
          <w:rStyle w:val="a4"/>
          <w:color w:val="0070C0"/>
          <w:sz w:val="28"/>
          <w:szCs w:val="28"/>
        </w:rPr>
      </w:pPr>
      <w:r w:rsidRPr="00B6179A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5CF881D0" wp14:editId="4498F6DB">
            <wp:simplePos x="0" y="0"/>
            <wp:positionH relativeFrom="column">
              <wp:posOffset>4299585</wp:posOffset>
            </wp:positionH>
            <wp:positionV relativeFrom="paragraph">
              <wp:posOffset>1311275</wp:posOffset>
            </wp:positionV>
            <wp:extent cx="2448560" cy="2044065"/>
            <wp:effectExtent l="0" t="0" r="8890" b="0"/>
            <wp:wrapThrough wrapText="bothSides">
              <wp:wrapPolygon edited="0">
                <wp:start x="14452" y="0"/>
                <wp:lineTo x="2185" y="3221"/>
                <wp:lineTo x="1176" y="4026"/>
                <wp:lineTo x="0" y="5637"/>
                <wp:lineTo x="0" y="11072"/>
                <wp:lineTo x="3865" y="16306"/>
                <wp:lineTo x="3865" y="17514"/>
                <wp:lineTo x="4033" y="19527"/>
                <wp:lineTo x="5882" y="20936"/>
                <wp:lineTo x="6050" y="21338"/>
                <wp:lineTo x="7730" y="21338"/>
                <wp:lineTo x="15629" y="20936"/>
                <wp:lineTo x="19830" y="20533"/>
                <wp:lineTo x="19830" y="19527"/>
                <wp:lineTo x="21006" y="16306"/>
                <wp:lineTo x="21510" y="14494"/>
                <wp:lineTo x="21510" y="6240"/>
                <wp:lineTo x="18654" y="3020"/>
                <wp:lineTo x="17477" y="805"/>
                <wp:lineTo x="16805" y="0"/>
                <wp:lineTo x="14452" y="0"/>
              </wp:wrapPolygon>
            </wp:wrapThrough>
            <wp:docPr id="12" name="Рисунок 12" descr="Детский с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етский са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60" cy="204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79A" w:rsidRPr="00533000">
        <w:rPr>
          <w:rStyle w:val="a4"/>
          <w:color w:val="0070C0"/>
          <w:sz w:val="28"/>
          <w:szCs w:val="28"/>
        </w:rPr>
        <w:t>Прогулка</w:t>
      </w:r>
      <w:r w:rsidR="00B6179A" w:rsidRPr="00011319">
        <w:rPr>
          <w:b/>
          <w:bCs/>
        </w:rPr>
        <w:br/>
      </w:r>
      <w:r w:rsidR="00B6179A" w:rsidRPr="00011319">
        <w:rPr>
          <w:rStyle w:val="a4"/>
          <w:b w:val="0"/>
        </w:rPr>
        <w:t>1. Наблюдение на прогулке.</w:t>
      </w:r>
      <w:r w:rsidR="00B6179A" w:rsidRPr="00011319">
        <w:rPr>
          <w:b/>
          <w:bCs/>
        </w:rPr>
        <w:br/>
      </w:r>
      <w:r w:rsidR="00B6179A" w:rsidRPr="00011319">
        <w:rPr>
          <w:rStyle w:val="a4"/>
          <w:b w:val="0"/>
        </w:rPr>
        <w:t>2. Подвижные игры: 2-3 игры большой подвижности; 2-3 игры малой и средней подвижности; игры на выбор детей.</w:t>
      </w:r>
      <w:r w:rsidR="00B6179A" w:rsidRPr="00011319">
        <w:rPr>
          <w:b/>
          <w:bCs/>
        </w:rPr>
        <w:br/>
      </w:r>
      <w:r w:rsidR="00B6179A" w:rsidRPr="00011319">
        <w:rPr>
          <w:rStyle w:val="a4"/>
          <w:b w:val="0"/>
        </w:rPr>
        <w:t>3. Труд на участке: мотивация деятельности детей; определение объема работы; распределение обязанностей; подготовка оборудования; выполнение трудовых операций; уборка оборудования; оценка деятельности.</w:t>
      </w:r>
      <w:r w:rsidR="00B6179A" w:rsidRPr="00011319">
        <w:rPr>
          <w:b/>
          <w:bCs/>
        </w:rPr>
        <w:br/>
      </w:r>
      <w:r w:rsidR="00B6179A" w:rsidRPr="00011319">
        <w:rPr>
          <w:rStyle w:val="a4"/>
          <w:b w:val="0"/>
        </w:rPr>
        <w:t>4. Индивидуальная работа по развитию движений, физических качеств.</w:t>
      </w:r>
      <w:r w:rsidR="00B6179A" w:rsidRPr="00011319">
        <w:rPr>
          <w:b/>
          <w:bCs/>
        </w:rPr>
        <w:br/>
      </w:r>
      <w:r w:rsidR="00B6179A" w:rsidRPr="00011319">
        <w:rPr>
          <w:rStyle w:val="a4"/>
          <w:b w:val="0"/>
        </w:rPr>
        <w:t xml:space="preserve">5. Самостоятельная игровая деятельность: создание условий для развития сюжетно-ролевых игр; игры с природным материалом; другие виды деятельности; индивидуальная работа по </w:t>
      </w:r>
      <w:proofErr w:type="spellStart"/>
      <w:r w:rsidR="00B6179A" w:rsidRPr="00011319">
        <w:rPr>
          <w:rStyle w:val="a4"/>
          <w:b w:val="0"/>
        </w:rPr>
        <w:t>изодеятельности</w:t>
      </w:r>
      <w:proofErr w:type="spellEnd"/>
      <w:r w:rsidR="00B6179A" w:rsidRPr="00011319">
        <w:rPr>
          <w:rStyle w:val="a4"/>
          <w:b w:val="0"/>
        </w:rPr>
        <w:t>, развитию речи, театрализация в теплое время года; лепка снеговиков.</w:t>
      </w:r>
      <w:r w:rsidR="00B6179A" w:rsidRPr="00011319">
        <w:rPr>
          <w:b/>
          <w:bCs/>
        </w:rPr>
        <w:br/>
      </w:r>
      <w:r w:rsidR="00B6179A" w:rsidRPr="00011319">
        <w:rPr>
          <w:rStyle w:val="a4"/>
          <w:b w:val="0"/>
        </w:rPr>
        <w:t>6. Возвращение с прогулки: игры; самоконтроль детей; контроль и оценка их деятельности; последовательность раздевания; свободная деятельность детей.</w:t>
      </w:r>
      <w:r w:rsidR="00B6179A" w:rsidRPr="00011319">
        <w:rPr>
          <w:b/>
          <w:bCs/>
        </w:rPr>
        <w:br/>
      </w:r>
      <w:r w:rsidR="00B6179A" w:rsidRPr="00011319">
        <w:rPr>
          <w:b/>
          <w:bCs/>
        </w:rPr>
        <w:br/>
      </w:r>
      <w:r w:rsidR="00B6179A" w:rsidRPr="00533000">
        <w:rPr>
          <w:rStyle w:val="a4"/>
          <w:color w:val="0070C0"/>
          <w:sz w:val="28"/>
          <w:szCs w:val="28"/>
        </w:rPr>
        <w:t>Гигиенические процедуры</w:t>
      </w:r>
      <w:r w:rsidR="00B6179A" w:rsidRPr="00011319">
        <w:rPr>
          <w:b/>
          <w:bCs/>
        </w:rPr>
        <w:br/>
      </w:r>
      <w:r w:rsidR="00B6179A" w:rsidRPr="00011319">
        <w:rPr>
          <w:rStyle w:val="a4"/>
          <w:b w:val="0"/>
        </w:rPr>
        <w:t>Закрепление правил мытья рук; игры-соревнования, беседы воспитателя о чистоте; самоконтроль детей; положительная оценка деятельности детей</w:t>
      </w:r>
      <w:r w:rsidR="00B6179A" w:rsidRPr="00011319">
        <w:rPr>
          <w:rStyle w:val="a4"/>
        </w:rPr>
        <w:t>.</w:t>
      </w:r>
      <w:r w:rsidR="00B6179A" w:rsidRPr="00011319">
        <w:rPr>
          <w:b/>
          <w:bCs/>
        </w:rPr>
        <w:br/>
      </w:r>
      <w:r w:rsidR="00B6179A" w:rsidRPr="00011319">
        <w:rPr>
          <w:b/>
          <w:bCs/>
        </w:rPr>
        <w:br/>
      </w:r>
      <w:r w:rsidR="00B6179A" w:rsidRPr="00533000">
        <w:rPr>
          <w:rStyle w:val="a4"/>
          <w:color w:val="0070C0"/>
          <w:sz w:val="28"/>
          <w:szCs w:val="28"/>
        </w:rPr>
        <w:t>Обед</w:t>
      </w:r>
      <w:r w:rsidR="00B6179A" w:rsidRPr="00011319">
        <w:rPr>
          <w:b/>
          <w:bCs/>
        </w:rPr>
        <w:br/>
      </w:r>
      <w:r w:rsidR="00B6179A" w:rsidRPr="00011319">
        <w:rPr>
          <w:rStyle w:val="a4"/>
          <w:b w:val="0"/>
        </w:rPr>
        <w:t>1. Сервировка стола: определение дежурных; ознакомление с меню; выбор столовых принадлежностей; привлечение внимания детей к эстетичному оформлению столов.</w:t>
      </w:r>
      <w:r w:rsidR="00B6179A" w:rsidRPr="00011319">
        <w:rPr>
          <w:b/>
          <w:bCs/>
        </w:rPr>
        <w:br/>
      </w:r>
      <w:r w:rsidR="00B6179A" w:rsidRPr="00011319">
        <w:rPr>
          <w:rStyle w:val="a4"/>
          <w:b w:val="0"/>
        </w:rPr>
        <w:t>2. Привлечение внимания детей к пище; индивидуальная работа по воспитанию культуры еды; правила этикета; оценка аккуратности детей.</w:t>
      </w:r>
      <w:r w:rsidR="00B6179A" w:rsidRPr="00011319">
        <w:rPr>
          <w:b/>
          <w:bCs/>
        </w:rPr>
        <w:br/>
      </w:r>
      <w:r w:rsidR="00B6179A" w:rsidRPr="00011319">
        <w:rPr>
          <w:b/>
          <w:bCs/>
        </w:rPr>
        <w:br/>
      </w:r>
      <w:r w:rsidR="00B6179A" w:rsidRPr="00533000">
        <w:rPr>
          <w:rStyle w:val="a4"/>
          <w:color w:val="0070C0"/>
          <w:sz w:val="28"/>
          <w:szCs w:val="28"/>
        </w:rPr>
        <w:t>Подготовка ко сну</w:t>
      </w:r>
      <w:r w:rsidR="00B6179A" w:rsidRPr="00011319">
        <w:rPr>
          <w:b/>
          <w:bCs/>
        </w:rPr>
        <w:br/>
      </w:r>
      <w:r w:rsidR="00B6179A" w:rsidRPr="00011319">
        <w:rPr>
          <w:rStyle w:val="a4"/>
          <w:b w:val="0"/>
        </w:rPr>
        <w:t>Подготовка ко сну: гигиенические процедуры; создание условий для организации сна; укладывание спать.</w:t>
      </w:r>
      <w:r w:rsidR="00B6179A" w:rsidRPr="00011319">
        <w:rPr>
          <w:b/>
          <w:bCs/>
        </w:rPr>
        <w:br/>
      </w:r>
      <w:r w:rsidR="00B6179A" w:rsidRPr="00011319">
        <w:rPr>
          <w:b/>
          <w:bCs/>
        </w:rPr>
        <w:br/>
      </w:r>
      <w:r w:rsidR="00B6179A" w:rsidRPr="00533000">
        <w:rPr>
          <w:rStyle w:val="a4"/>
          <w:color w:val="0070C0"/>
          <w:sz w:val="28"/>
          <w:szCs w:val="28"/>
        </w:rPr>
        <w:t>Дневной сон</w:t>
      </w:r>
      <w:r w:rsidR="00B6179A" w:rsidRPr="00011319">
        <w:rPr>
          <w:b/>
          <w:bCs/>
        </w:rPr>
        <w:br/>
      </w:r>
      <w:r w:rsidR="00B6179A" w:rsidRPr="00011319">
        <w:rPr>
          <w:b/>
          <w:bCs/>
        </w:rPr>
        <w:br/>
      </w:r>
      <w:r w:rsidR="00B6179A" w:rsidRPr="00533000">
        <w:rPr>
          <w:rStyle w:val="a4"/>
          <w:color w:val="FF0000"/>
          <w:sz w:val="32"/>
          <w:szCs w:val="32"/>
        </w:rPr>
        <w:t>Р</w:t>
      </w:r>
      <w:r w:rsidR="00011319" w:rsidRPr="00533000">
        <w:rPr>
          <w:rStyle w:val="a4"/>
          <w:color w:val="FF0000"/>
          <w:sz w:val="32"/>
          <w:szCs w:val="32"/>
        </w:rPr>
        <w:t>ежимные процессы во вторую половину дня</w:t>
      </w:r>
      <w:r w:rsidR="00B6179A" w:rsidRPr="00011319">
        <w:rPr>
          <w:b/>
          <w:bCs/>
        </w:rPr>
        <w:br/>
      </w:r>
      <w:r w:rsidR="00B6179A" w:rsidRPr="00011319">
        <w:rPr>
          <w:b/>
          <w:bCs/>
        </w:rPr>
        <w:br/>
      </w:r>
      <w:r w:rsidR="00B6179A" w:rsidRPr="00533000">
        <w:rPr>
          <w:rStyle w:val="a4"/>
          <w:color w:val="0070C0"/>
          <w:sz w:val="28"/>
          <w:szCs w:val="28"/>
        </w:rPr>
        <w:t>Подъем детей</w:t>
      </w:r>
      <w:r w:rsidR="00B6179A" w:rsidRPr="00011319">
        <w:rPr>
          <w:b/>
          <w:bCs/>
        </w:rPr>
        <w:br/>
      </w:r>
      <w:r w:rsidR="00B6179A" w:rsidRPr="00011319">
        <w:rPr>
          <w:rStyle w:val="a4"/>
          <w:b w:val="0"/>
        </w:rPr>
        <w:t>1. Постепенный подъем, общение воспитателя с детьми.</w:t>
      </w:r>
      <w:r w:rsidR="00B6179A" w:rsidRPr="00011319">
        <w:rPr>
          <w:b/>
          <w:bCs/>
        </w:rPr>
        <w:br/>
      </w:r>
      <w:r w:rsidR="00B6179A" w:rsidRPr="00011319">
        <w:rPr>
          <w:rStyle w:val="a4"/>
          <w:b w:val="0"/>
        </w:rPr>
        <w:t>2. Индивидуальная работа с детьми, создание условий для самостоятельной деятельности.</w:t>
      </w:r>
      <w:r w:rsidR="00B6179A" w:rsidRPr="00011319">
        <w:rPr>
          <w:b/>
          <w:bCs/>
        </w:rPr>
        <w:br/>
      </w:r>
      <w:r w:rsidR="00B6179A" w:rsidRPr="00011319">
        <w:rPr>
          <w:rStyle w:val="a4"/>
          <w:b w:val="0"/>
        </w:rPr>
        <w:t>3. Корригирующая гимнастика: подготовка к корригирующей гимнастике, привлечение внимания детей.</w:t>
      </w:r>
      <w:r w:rsidR="00B6179A" w:rsidRPr="00011319">
        <w:rPr>
          <w:b/>
          <w:bCs/>
        </w:rPr>
        <w:br/>
      </w:r>
      <w:r w:rsidR="00B6179A" w:rsidRPr="00011319">
        <w:rPr>
          <w:rStyle w:val="a4"/>
          <w:b w:val="0"/>
        </w:rPr>
        <w:t>4. Закаливающие мероприятия: закаливание, массаж.</w:t>
      </w:r>
      <w:r w:rsidR="00B6179A" w:rsidRPr="00011319">
        <w:rPr>
          <w:b/>
          <w:bCs/>
        </w:rPr>
        <w:br/>
      </w:r>
      <w:r w:rsidR="00B6179A" w:rsidRPr="00011319">
        <w:rPr>
          <w:rStyle w:val="a4"/>
          <w:b w:val="0"/>
        </w:rPr>
        <w:t xml:space="preserve">5. Формирование культурно-гигиенических навыков: привлечение внимания детей к гигиеническим процедурам; гигиенические процедуры; закрепление правил мытья рук; рассказ воспитателя о чистоте; приемы самоконтроля; оценка деятельности детей; последовательность мытья рук; последовательность одевания; </w:t>
      </w:r>
      <w:proofErr w:type="gramStart"/>
      <w:r w:rsidR="00B6179A" w:rsidRPr="00011319">
        <w:rPr>
          <w:rStyle w:val="a4"/>
          <w:b w:val="0"/>
        </w:rPr>
        <w:t>контроль за</w:t>
      </w:r>
      <w:proofErr w:type="gramEnd"/>
      <w:r w:rsidR="00B6179A" w:rsidRPr="00011319">
        <w:rPr>
          <w:rStyle w:val="a4"/>
          <w:b w:val="0"/>
        </w:rPr>
        <w:t xml:space="preserve"> внешним видом, аккуратность прически.</w:t>
      </w:r>
      <w:r w:rsidR="00B6179A" w:rsidRPr="00011319">
        <w:rPr>
          <w:b/>
          <w:bCs/>
        </w:rPr>
        <w:br/>
      </w:r>
      <w:r w:rsidR="00B6179A" w:rsidRPr="00011319">
        <w:rPr>
          <w:rStyle w:val="a4"/>
          <w:b w:val="0"/>
        </w:rPr>
        <w:t>6. Формирование культуры поведения; доброжелательные отношения со сверстниками, взрослыми.</w:t>
      </w:r>
      <w:r w:rsidR="00B6179A" w:rsidRPr="00011319">
        <w:rPr>
          <w:b/>
          <w:bCs/>
        </w:rPr>
        <w:br/>
      </w:r>
      <w:r w:rsidR="00B6179A" w:rsidRPr="00011319">
        <w:rPr>
          <w:b/>
          <w:bCs/>
        </w:rPr>
        <w:br/>
      </w:r>
      <w:r w:rsidR="00B6179A" w:rsidRPr="00533000">
        <w:rPr>
          <w:rStyle w:val="a4"/>
          <w:color w:val="0070C0"/>
          <w:sz w:val="28"/>
          <w:szCs w:val="28"/>
        </w:rPr>
        <w:t>Организация самостоятельной игровой деятельности детей</w:t>
      </w:r>
    </w:p>
    <w:p w:rsidR="00B6179A" w:rsidRPr="000670BD" w:rsidRDefault="00B6179A" w:rsidP="00011319">
      <w:pPr>
        <w:pStyle w:val="a3"/>
        <w:spacing w:after="150" w:afterAutospacing="0"/>
        <w:rPr>
          <w:bCs/>
        </w:rPr>
      </w:pPr>
      <w:r w:rsidRPr="00533000">
        <w:rPr>
          <w:b/>
          <w:bCs/>
          <w:color w:val="0070C0"/>
          <w:sz w:val="28"/>
          <w:szCs w:val="28"/>
        </w:rPr>
        <w:br/>
      </w:r>
      <w:r w:rsidRPr="00533000">
        <w:rPr>
          <w:rStyle w:val="a4"/>
          <w:color w:val="0070C0"/>
          <w:sz w:val="28"/>
          <w:szCs w:val="28"/>
        </w:rPr>
        <w:t>Общение с детьми, индивидуальная работа, игры.</w:t>
      </w:r>
      <w:r w:rsidRPr="00011319">
        <w:rPr>
          <w:b/>
          <w:bCs/>
        </w:rPr>
        <w:br/>
      </w:r>
      <w:r w:rsidRPr="00011319">
        <w:rPr>
          <w:b/>
          <w:bCs/>
        </w:rPr>
        <w:lastRenderedPageBreak/>
        <w:br/>
      </w:r>
      <w:r w:rsidRPr="00533000">
        <w:rPr>
          <w:rStyle w:val="a4"/>
          <w:color w:val="0070C0"/>
          <w:sz w:val="28"/>
          <w:szCs w:val="28"/>
        </w:rPr>
        <w:t>Гигиенические процедуры</w:t>
      </w:r>
      <w:r w:rsidR="00533000">
        <w:rPr>
          <w:b/>
          <w:bCs/>
        </w:rPr>
        <w:t xml:space="preserve"> </w:t>
      </w:r>
      <w:r w:rsidRPr="00011319">
        <w:rPr>
          <w:rStyle w:val="a4"/>
          <w:b w:val="0"/>
        </w:rPr>
        <w:t>Закрепление правил мытья рук; игры-соревнования, беседы воспитателя о чистоте; самоконтроль детей; положительная оценка деятельности детей.</w:t>
      </w:r>
      <w:r w:rsidRPr="00011319">
        <w:rPr>
          <w:b/>
          <w:bCs/>
        </w:rPr>
        <w:br/>
      </w:r>
      <w:r w:rsidRPr="00011319">
        <w:rPr>
          <w:b/>
          <w:bCs/>
        </w:rPr>
        <w:br/>
      </w:r>
      <w:r w:rsidRPr="00533000">
        <w:rPr>
          <w:rStyle w:val="a4"/>
          <w:color w:val="0070C0"/>
          <w:sz w:val="28"/>
          <w:szCs w:val="28"/>
        </w:rPr>
        <w:t>Полдник</w:t>
      </w:r>
      <w:r w:rsidRPr="00011319">
        <w:rPr>
          <w:b/>
          <w:bCs/>
        </w:rPr>
        <w:br/>
      </w:r>
      <w:r w:rsidRPr="00011319">
        <w:rPr>
          <w:rStyle w:val="a4"/>
          <w:b w:val="0"/>
        </w:rPr>
        <w:t>1. Подготовка к полднику, сервировка стола; беседа с дежурными; ознакомление с меню, объявление его детям; привлечение внимания детей к эстетичности оформления столов.</w:t>
      </w:r>
      <w:r w:rsidRPr="00011319">
        <w:rPr>
          <w:b/>
          <w:bCs/>
        </w:rPr>
        <w:br/>
      </w:r>
      <w:r w:rsidRPr="00011319">
        <w:rPr>
          <w:rStyle w:val="a4"/>
          <w:b w:val="0"/>
        </w:rPr>
        <w:t>2. Привлечение внимания детей к пище; индивидуальная работа по воспитанию навыков культуры еды; правила этикета; оценка деятельности детей; уборка столов.</w:t>
      </w:r>
      <w:r w:rsidRPr="00011319">
        <w:rPr>
          <w:b/>
          <w:bCs/>
        </w:rPr>
        <w:br/>
      </w:r>
      <w:r w:rsidRPr="00011319">
        <w:rPr>
          <w:b/>
          <w:bCs/>
        </w:rPr>
        <w:br/>
      </w:r>
      <w:r w:rsidRPr="00533000">
        <w:rPr>
          <w:rStyle w:val="a4"/>
          <w:color w:val="0070C0"/>
          <w:sz w:val="28"/>
          <w:szCs w:val="28"/>
        </w:rPr>
        <w:t>Уборка игрушек</w:t>
      </w:r>
      <w:r w:rsidRPr="00011319">
        <w:rPr>
          <w:rStyle w:val="a4"/>
          <w:sz w:val="28"/>
          <w:szCs w:val="28"/>
        </w:rPr>
        <w:t>;</w:t>
      </w:r>
      <w:r w:rsidRPr="00011319">
        <w:rPr>
          <w:rStyle w:val="a4"/>
        </w:rPr>
        <w:t xml:space="preserve"> </w:t>
      </w:r>
      <w:r w:rsidRPr="00011319">
        <w:rPr>
          <w:rStyle w:val="a4"/>
          <w:b w:val="0"/>
        </w:rPr>
        <w:t>переключение внимания детей на другой вид деятельности; оценка деятельности детей.</w:t>
      </w:r>
      <w:r w:rsidRPr="00011319">
        <w:rPr>
          <w:b/>
          <w:bCs/>
        </w:rPr>
        <w:br/>
      </w:r>
      <w:r w:rsidRPr="00011319">
        <w:rPr>
          <w:b/>
          <w:bCs/>
        </w:rPr>
        <w:br/>
      </w:r>
      <w:r w:rsidRPr="00533000">
        <w:rPr>
          <w:rStyle w:val="a4"/>
          <w:color w:val="0070C0"/>
          <w:sz w:val="28"/>
          <w:szCs w:val="28"/>
        </w:rPr>
        <w:t>Образовательная деятельность</w:t>
      </w:r>
      <w:r w:rsidRPr="00011319">
        <w:rPr>
          <w:b/>
          <w:bCs/>
          <w:sz w:val="28"/>
          <w:szCs w:val="28"/>
        </w:rPr>
        <w:br/>
      </w:r>
      <w:r w:rsidRPr="00011319">
        <w:rPr>
          <w:b/>
          <w:bCs/>
          <w:sz w:val="28"/>
          <w:szCs w:val="28"/>
        </w:rPr>
        <w:br/>
      </w:r>
      <w:r w:rsidRPr="00533000">
        <w:rPr>
          <w:rStyle w:val="a4"/>
          <w:color w:val="0070C0"/>
          <w:sz w:val="28"/>
          <w:szCs w:val="28"/>
        </w:rPr>
        <w:t>Свободная игровая деятельность детей</w:t>
      </w:r>
      <w:r w:rsidRPr="00011319">
        <w:rPr>
          <w:b/>
          <w:bCs/>
        </w:rPr>
        <w:br/>
      </w:r>
      <w:r w:rsidRPr="00011319">
        <w:rPr>
          <w:rStyle w:val="a4"/>
          <w:b w:val="0"/>
        </w:rPr>
        <w:t>Создание условий для самостоятельной игровой деятельности детей.</w:t>
      </w:r>
      <w:r w:rsidRPr="00011319">
        <w:rPr>
          <w:b/>
          <w:bCs/>
        </w:rPr>
        <w:br/>
      </w:r>
      <w:r w:rsidRPr="00533000">
        <w:rPr>
          <w:b/>
          <w:bCs/>
          <w:color w:val="0070C0"/>
        </w:rPr>
        <w:br/>
      </w:r>
      <w:r w:rsidRPr="00533000">
        <w:rPr>
          <w:rStyle w:val="a4"/>
          <w:color w:val="0070C0"/>
          <w:sz w:val="28"/>
          <w:szCs w:val="28"/>
        </w:rPr>
        <w:t>Подготовка к прогулке</w:t>
      </w:r>
      <w:r w:rsidRPr="00011319">
        <w:rPr>
          <w:b/>
          <w:bCs/>
        </w:rPr>
        <w:br/>
      </w:r>
      <w:r w:rsidRPr="00011319">
        <w:rPr>
          <w:rStyle w:val="a4"/>
          <w:b w:val="0"/>
        </w:rPr>
        <w:t>1. Создание интереса к прогулке; индивидуальные беседы с детьми; отбор игрового материала для прогулки; мотивация деятельности детей на прогулке.</w:t>
      </w:r>
      <w:r w:rsidRPr="00011319">
        <w:rPr>
          <w:b/>
          <w:bCs/>
        </w:rPr>
        <w:br/>
      </w:r>
      <w:r w:rsidRPr="00011319">
        <w:rPr>
          <w:rStyle w:val="a4"/>
          <w:b w:val="0"/>
        </w:rPr>
        <w:t>2. Одевание: последовательность, выход на прогулку.</w:t>
      </w:r>
      <w:r w:rsidRPr="00011319">
        <w:rPr>
          <w:b/>
          <w:bCs/>
        </w:rPr>
        <w:br/>
      </w:r>
      <w:r w:rsidR="00533000" w:rsidRPr="00011319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7A29D6C2" wp14:editId="3220B8DA">
            <wp:simplePos x="0" y="0"/>
            <wp:positionH relativeFrom="column">
              <wp:posOffset>4547870</wp:posOffset>
            </wp:positionH>
            <wp:positionV relativeFrom="paragraph">
              <wp:posOffset>700405</wp:posOffset>
            </wp:positionV>
            <wp:extent cx="2096135" cy="2096135"/>
            <wp:effectExtent l="0" t="0" r="0" b="0"/>
            <wp:wrapThrough wrapText="bothSides">
              <wp:wrapPolygon edited="0">
                <wp:start x="0" y="0"/>
                <wp:lineTo x="0" y="21397"/>
                <wp:lineTo x="21397" y="21397"/>
                <wp:lineTo x="21397" y="0"/>
                <wp:lineTo x="0" y="0"/>
              </wp:wrapPolygon>
            </wp:wrapThrough>
            <wp:docPr id="11" name="Рисунок 11" descr="http://korkinodetsad.ru/i/img/295bc3faaa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orkinodetsad.ru/i/img/295bc3faaaf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209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1319">
        <w:rPr>
          <w:b/>
          <w:bCs/>
        </w:rPr>
        <w:br/>
      </w:r>
      <w:r w:rsidRPr="00533000">
        <w:rPr>
          <w:rStyle w:val="a4"/>
          <w:color w:val="0070C0"/>
          <w:sz w:val="28"/>
          <w:szCs w:val="28"/>
        </w:rPr>
        <w:t>Прогулка</w:t>
      </w:r>
      <w:r w:rsidR="00533000">
        <w:rPr>
          <w:b/>
          <w:bCs/>
        </w:rPr>
        <w:t xml:space="preserve"> </w:t>
      </w:r>
      <w:r w:rsidR="00533000" w:rsidRPr="00533000">
        <w:rPr>
          <w:b/>
          <w:bCs/>
          <w:color w:val="0070C0"/>
          <w:sz w:val="28"/>
          <w:szCs w:val="28"/>
        </w:rPr>
        <w:t>и уход домой</w:t>
      </w:r>
      <w:r w:rsidRPr="00011319">
        <w:rPr>
          <w:b/>
          <w:bCs/>
        </w:rPr>
        <w:br/>
      </w:r>
      <w:r w:rsidRPr="00011319">
        <w:rPr>
          <w:rStyle w:val="a4"/>
          <w:b w:val="0"/>
        </w:rPr>
        <w:t>1. Подвижные игры: 2-3 игры большой подвижности; 2-3 игры малой и средней подвижности; на выбор детей.</w:t>
      </w:r>
      <w:r w:rsidRPr="00011319">
        <w:rPr>
          <w:b/>
          <w:bCs/>
        </w:rPr>
        <w:br/>
      </w:r>
      <w:r w:rsidRPr="00011319">
        <w:rPr>
          <w:rStyle w:val="a4"/>
          <w:b w:val="0"/>
        </w:rPr>
        <w:t xml:space="preserve">2. Индивидуальная работа по развитию движений, физических качеств: самостоятельная игровая деятельность; создание условий для развития сюжетно-ролевых игр; игры с природным материалом; индивидуальная работа по </w:t>
      </w:r>
      <w:proofErr w:type="spellStart"/>
      <w:r w:rsidRPr="00011319">
        <w:rPr>
          <w:rStyle w:val="a4"/>
          <w:b w:val="0"/>
        </w:rPr>
        <w:t>изодеятельности</w:t>
      </w:r>
      <w:proofErr w:type="spellEnd"/>
      <w:r w:rsidRPr="00011319">
        <w:rPr>
          <w:rStyle w:val="a4"/>
          <w:b w:val="0"/>
        </w:rPr>
        <w:t>, развитию речи; театрализация в теплое время года; лепка снеговиков.</w:t>
      </w:r>
      <w:r w:rsidRPr="00011319">
        <w:rPr>
          <w:b/>
          <w:bCs/>
        </w:rPr>
        <w:br/>
      </w:r>
      <w:r w:rsidRPr="00011319">
        <w:rPr>
          <w:rStyle w:val="a4"/>
          <w:b w:val="0"/>
        </w:rPr>
        <w:t xml:space="preserve">3. Возвращение с прогулки; игра; самоконтроль; контроль и оценка деятельности детей; </w:t>
      </w:r>
      <w:r w:rsidR="000670BD">
        <w:rPr>
          <w:rStyle w:val="a4"/>
          <w:b w:val="0"/>
        </w:rPr>
        <w:t>п</w:t>
      </w:r>
      <w:r w:rsidRPr="00011319">
        <w:rPr>
          <w:rStyle w:val="a4"/>
          <w:b w:val="0"/>
        </w:rPr>
        <w:t>оследовательность раздевания; свободная деятельность детей.</w:t>
      </w:r>
    </w:p>
    <w:p w:rsidR="00B6179A" w:rsidRDefault="00533000" w:rsidP="00B6179A">
      <w:pPr>
        <w:pStyle w:val="a3"/>
        <w:spacing w:after="150" w:afterAutospacing="0"/>
        <w:rPr>
          <w:rFonts w:ascii="Tahoma" w:hAnsi="Tahoma" w:cs="Tahoma"/>
          <w:color w:val="454545"/>
          <w:sz w:val="18"/>
          <w:szCs w:val="18"/>
        </w:rPr>
      </w:pPr>
      <w:r w:rsidRPr="00B6179A">
        <w:rPr>
          <w:noProof/>
        </w:rPr>
        <w:drawing>
          <wp:anchor distT="0" distB="0" distL="114300" distR="114300" simplePos="0" relativeHeight="251662336" behindDoc="1" locked="0" layoutInCell="1" allowOverlap="1" wp14:anchorId="3D86EEF3" wp14:editId="7C89BC5C">
            <wp:simplePos x="0" y="0"/>
            <wp:positionH relativeFrom="column">
              <wp:posOffset>1114425</wp:posOffset>
            </wp:positionH>
            <wp:positionV relativeFrom="paragraph">
              <wp:posOffset>77470</wp:posOffset>
            </wp:positionV>
            <wp:extent cx="4287520" cy="2639695"/>
            <wp:effectExtent l="0" t="0" r="0" b="8255"/>
            <wp:wrapThrough wrapText="bothSides">
              <wp:wrapPolygon edited="0">
                <wp:start x="0" y="0"/>
                <wp:lineTo x="0" y="21512"/>
                <wp:lineTo x="21498" y="21512"/>
                <wp:lineTo x="21498" y="0"/>
                <wp:lineTo x="0" y="0"/>
              </wp:wrapPolygon>
            </wp:wrapThrough>
            <wp:docPr id="13" name="Рисунок 13" descr="Детский с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етский сад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520" cy="263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79A">
        <w:rPr>
          <w:rFonts w:ascii="Tahoma" w:hAnsi="Tahoma" w:cs="Tahoma"/>
          <w:color w:val="454545"/>
          <w:sz w:val="18"/>
          <w:szCs w:val="18"/>
        </w:rPr>
        <w:t> </w:t>
      </w:r>
    </w:p>
    <w:p w:rsidR="00046FB3" w:rsidRDefault="00046FB3"/>
    <w:p w:rsidR="00B6179A" w:rsidRDefault="00B6179A"/>
    <w:p w:rsidR="00B6179A" w:rsidRDefault="00B6179A"/>
    <w:p w:rsidR="00011319" w:rsidRDefault="00011319"/>
    <w:p w:rsidR="00B6179A" w:rsidRDefault="00B6179A"/>
    <w:p w:rsidR="00B6179A" w:rsidRDefault="00B6179A"/>
    <w:p w:rsidR="00B6179A" w:rsidRDefault="00B6179A"/>
    <w:p w:rsidR="00B6179A" w:rsidRDefault="00B6179A"/>
    <w:p w:rsidR="00B6179A" w:rsidRDefault="00B6179A">
      <w:bookmarkStart w:id="0" w:name="_GoBack"/>
      <w:bookmarkEnd w:id="0"/>
    </w:p>
    <w:sectPr w:rsidR="00B6179A" w:rsidSect="00533000">
      <w:pgSz w:w="11906" w:h="16838"/>
      <w:pgMar w:top="851" w:right="851" w:bottom="851" w:left="851" w:header="709" w:footer="709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venture">
    <w:panose1 w:val="02000503020000020003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9A"/>
    <w:rsid w:val="00011319"/>
    <w:rsid w:val="00046FB3"/>
    <w:rsid w:val="000670BD"/>
    <w:rsid w:val="00533000"/>
    <w:rsid w:val="00B6179A"/>
    <w:rsid w:val="00EC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1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179A"/>
    <w:rPr>
      <w:b/>
      <w:bCs/>
    </w:rPr>
  </w:style>
  <w:style w:type="character" w:customStyle="1" w:styleId="apple-converted-space">
    <w:name w:val="apple-converted-space"/>
    <w:basedOn w:val="a0"/>
    <w:rsid w:val="00B6179A"/>
  </w:style>
  <w:style w:type="paragraph" w:styleId="a5">
    <w:name w:val="Balloon Text"/>
    <w:basedOn w:val="a"/>
    <w:link w:val="a6"/>
    <w:uiPriority w:val="99"/>
    <w:semiHidden/>
    <w:unhideWhenUsed/>
    <w:rsid w:val="00B61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1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179A"/>
    <w:rPr>
      <w:b/>
      <w:bCs/>
    </w:rPr>
  </w:style>
  <w:style w:type="character" w:customStyle="1" w:styleId="apple-converted-space">
    <w:name w:val="apple-converted-space"/>
    <w:basedOn w:val="a0"/>
    <w:rsid w:val="00B6179A"/>
  </w:style>
  <w:style w:type="paragraph" w:styleId="a5">
    <w:name w:val="Balloon Text"/>
    <w:basedOn w:val="a"/>
    <w:link w:val="a6"/>
    <w:uiPriority w:val="99"/>
    <w:semiHidden/>
    <w:unhideWhenUsed/>
    <w:rsid w:val="00B61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Pirat.ca</Company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dcterms:created xsi:type="dcterms:W3CDTF">2012-08-13T07:06:00Z</dcterms:created>
  <dcterms:modified xsi:type="dcterms:W3CDTF">2012-08-14T13:07:00Z</dcterms:modified>
</cp:coreProperties>
</file>