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7BC" w:rsidRPr="00C23B70" w:rsidRDefault="00AF5644" w:rsidP="000A2D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казё</w:t>
      </w:r>
      <w:r w:rsidR="001B25B1" w:rsidRPr="00C23B70">
        <w:rPr>
          <w:rFonts w:ascii="Times New Roman" w:hAnsi="Times New Roman" w:cs="Times New Roman"/>
          <w:b/>
          <w:sz w:val="28"/>
          <w:szCs w:val="28"/>
        </w:rPr>
        <w:t>нное дошкольное образовательное учреждение</w:t>
      </w:r>
    </w:p>
    <w:p w:rsidR="001B25B1" w:rsidRPr="00C23B70" w:rsidRDefault="00AF5644" w:rsidP="00827D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детский сад </w:t>
      </w:r>
      <w:r w:rsidR="001B25B1" w:rsidRPr="00C23B70"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b/>
          <w:sz w:val="28"/>
          <w:szCs w:val="28"/>
        </w:rPr>
        <w:t xml:space="preserve">щеразвивающего вида </w:t>
      </w:r>
      <w:r w:rsidR="001B25B1" w:rsidRPr="00C23B70">
        <w:rPr>
          <w:rFonts w:ascii="Times New Roman" w:hAnsi="Times New Roman" w:cs="Times New Roman"/>
          <w:b/>
          <w:sz w:val="28"/>
          <w:szCs w:val="28"/>
        </w:rPr>
        <w:t>№11</w:t>
      </w:r>
    </w:p>
    <w:p w:rsidR="001B25B1" w:rsidRPr="00C23B70" w:rsidRDefault="001B25B1" w:rsidP="00827D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B70">
        <w:rPr>
          <w:rFonts w:ascii="Times New Roman" w:hAnsi="Times New Roman" w:cs="Times New Roman"/>
          <w:b/>
          <w:sz w:val="28"/>
          <w:szCs w:val="28"/>
        </w:rPr>
        <w:t>станица Павловская</w:t>
      </w:r>
    </w:p>
    <w:p w:rsidR="00683EBD" w:rsidRDefault="00683EBD" w:rsidP="00827D8C">
      <w:pPr>
        <w:spacing w:after="0"/>
      </w:pPr>
    </w:p>
    <w:p w:rsidR="00D05458" w:rsidRDefault="00D05458" w:rsidP="00827D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7D8C" w:rsidRPr="00827D8C" w:rsidRDefault="00596C06" w:rsidP="00827D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Наглядно-д</w:t>
      </w:r>
      <w:r w:rsidR="00125684">
        <w:rPr>
          <w:rFonts w:ascii="Times New Roman" w:hAnsi="Times New Roman" w:cs="Times New Roman"/>
          <w:b/>
          <w:sz w:val="32"/>
          <w:szCs w:val="32"/>
        </w:rPr>
        <w:t xml:space="preserve">идактическое </w:t>
      </w:r>
      <w:r w:rsidR="00FC7DE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9186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91867" w:rsidRPr="00B91867">
        <w:rPr>
          <w:rFonts w:ascii="Times New Roman" w:hAnsi="Times New Roman" w:cs="Times New Roman"/>
          <w:b/>
          <w:sz w:val="32"/>
          <w:szCs w:val="32"/>
        </w:rPr>
        <w:t xml:space="preserve"> пособие</w:t>
      </w:r>
      <w:r w:rsidR="00827D8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05458" w:rsidRDefault="00D05458" w:rsidP="00827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3EBD" w:rsidRPr="00827D8C" w:rsidRDefault="00041D5E" w:rsidP="00827D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«Многофункциональная ширма</w:t>
      </w:r>
      <w:r w:rsidR="005F4539" w:rsidRPr="00827D8C">
        <w:rPr>
          <w:rFonts w:ascii="Times New Roman" w:hAnsi="Times New Roman" w:cs="Times New Roman"/>
          <w:b/>
          <w:sz w:val="40"/>
          <w:szCs w:val="40"/>
        </w:rPr>
        <w:t>»</w:t>
      </w:r>
    </w:p>
    <w:p w:rsidR="005F4539" w:rsidRDefault="005F4539" w:rsidP="005F45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7576BB" w:rsidRDefault="00A94291" w:rsidP="0037367E">
      <w:pPr>
        <w:jc w:val="center"/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07021" cy="4198280"/>
            <wp:effectExtent l="19050" t="0" r="0" b="0"/>
            <wp:docPr id="2" name="Рисунок 1" descr="C:\Users\123\Desktop\Новая папка\IMG-20200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\IMG-20200130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21" cy="419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8C" w:rsidRDefault="00827D8C" w:rsidP="00827D8C">
      <w:pPr>
        <w:jc w:val="center"/>
      </w:pPr>
    </w:p>
    <w:p w:rsidR="00827D8C" w:rsidRDefault="00827D8C" w:rsidP="00827D8C">
      <w:pPr>
        <w:jc w:val="center"/>
      </w:pPr>
    </w:p>
    <w:p w:rsidR="00827D8C" w:rsidRDefault="00827D8C" w:rsidP="00827D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5458" w:rsidRDefault="00D05458" w:rsidP="00827D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5458" w:rsidRDefault="00A94291" w:rsidP="00A9429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</w:t>
      </w:r>
      <w:r w:rsidR="005F4539" w:rsidRPr="00827D8C">
        <w:rPr>
          <w:rFonts w:ascii="Times New Roman" w:hAnsi="Times New Roman" w:cs="Times New Roman"/>
          <w:sz w:val="32"/>
          <w:szCs w:val="32"/>
        </w:rPr>
        <w:t>Разработал</w:t>
      </w:r>
      <w:r w:rsidR="00522AEB" w:rsidRPr="00827D8C">
        <w:rPr>
          <w:rFonts w:ascii="Times New Roman" w:hAnsi="Times New Roman" w:cs="Times New Roman"/>
          <w:sz w:val="32"/>
          <w:szCs w:val="32"/>
        </w:rPr>
        <w:t>:</w:t>
      </w:r>
      <w:r w:rsidR="00827D8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7367E" w:rsidRDefault="00D05458" w:rsidP="00D0545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37367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воспитатель </w:t>
      </w:r>
    </w:p>
    <w:p w:rsidR="008C727A" w:rsidRPr="00827D8C" w:rsidRDefault="0037367E" w:rsidP="00D0545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</w:t>
      </w:r>
      <w:r w:rsidR="00596C06">
        <w:rPr>
          <w:rFonts w:ascii="Times New Roman" w:hAnsi="Times New Roman" w:cs="Times New Roman"/>
          <w:sz w:val="32"/>
          <w:szCs w:val="32"/>
        </w:rPr>
        <w:t xml:space="preserve">         Драган Инна Геннадиевна</w:t>
      </w:r>
    </w:p>
    <w:p w:rsidR="00D05458" w:rsidRDefault="00571AE0" w:rsidP="00571A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</w:p>
    <w:p w:rsidR="00041D5E" w:rsidRPr="00F20E36" w:rsidRDefault="00041D5E" w:rsidP="00041D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Любая программа дошкольного образования ставит перед собой цель –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личности ребенка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</w:t>
      </w:r>
      <w:r w:rsidR="000972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известно, именно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среда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одним из основных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средств развития личности ребенка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источником его индивидуальных знаний и социального опыта.</w:t>
      </w:r>
    </w:p>
    <w:p w:rsidR="00041D5E" w:rsidRPr="00F20E36" w:rsidRDefault="00041D5E" w:rsidP="00041D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ФГОС ДО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развивающая предметно-пространственная среда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обеспечивать возможность общения и совместной деятельности детей и взрослых, двигательной активности детей, а также возможности для уединения. А также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развивающая предметно-пространственная среда</w:t>
      </w:r>
      <w:r w:rsidR="0009724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быть содержательно-насыщенной, трансформируемой, полифункциональной, вариативной, доступной и безопасной.</w:t>
      </w:r>
    </w:p>
    <w:p w:rsidR="00041D5E" w:rsidRPr="00F20E36" w:rsidRDefault="00041D5E" w:rsidP="00041D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предметно-пространственная развивающая среда выступала как развивающая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подвижная и легко меняющаяся, я пришла к решению разработать и создать универсальную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многофункциональную ширму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использования в игровой, театрализованной и познавательно-образовательной деятельности детей.</w:t>
      </w:r>
    </w:p>
    <w:p w:rsidR="00041D5E" w:rsidRPr="00F20E36" w:rsidRDefault="00041D5E" w:rsidP="00041D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1D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Многофункциональная ширма</w:t>
      </w:r>
      <w:r w:rsidRPr="00041D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помогает решать следующие </w:t>
      </w:r>
      <w:r w:rsidRPr="00041D5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1D5E" w:rsidRPr="00F20E36" w:rsidRDefault="00041D5E" w:rsidP="00041D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редоставить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детям возможность самостоятельно менять игровую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среду 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обогащения игрового опыта;</w:t>
      </w:r>
    </w:p>
    <w:p w:rsidR="00041D5E" w:rsidRPr="00F20E36" w:rsidRDefault="00041D5E" w:rsidP="00041D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азвивать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 компоненты детской 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обогащение игровых действий, тематики и сюжетов игр, умение устанавливать ролевые отношения, вести ролевой диалог, создавать ролевую обстановку, действовать в реальной и воображаемой игровой ситуации;</w:t>
      </w:r>
    </w:p>
    <w:p w:rsidR="00041D5E" w:rsidRDefault="00041D5E" w:rsidP="00041D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пособствовать развитию мышления ребенка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стимулировать психические процессы и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творческую активность, создавать условия для дальнейшего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развития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самостоятельной театрализованной и сюжетно-ролевой игры, ролевого игрового поведения и взаимодействия с детьми;</w:t>
      </w:r>
    </w:p>
    <w:p w:rsidR="00041D5E" w:rsidRPr="00F20E36" w:rsidRDefault="00041D5E" w:rsidP="00041D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доброжелательные отношения между детьми в игре;</w:t>
      </w:r>
    </w:p>
    <w:p w:rsidR="00041D5E" w:rsidRPr="00F20E36" w:rsidRDefault="00041D5E" w:rsidP="00041D5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целостную картину мира, расширять кругозор;</w:t>
      </w:r>
    </w:p>
    <w:p w:rsidR="00041D5E" w:rsidRPr="00F20E36" w:rsidRDefault="00041D5E" w:rsidP="00041D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элементарные математические представления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1D5E" w:rsidRPr="00F20E36" w:rsidRDefault="00041D5E" w:rsidP="00041D5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аботать над звукопроизношением и связной речью.</w:t>
      </w:r>
    </w:p>
    <w:p w:rsidR="00D05458" w:rsidRDefault="00D05458" w:rsidP="00571A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C06" w:rsidRPr="00041D5E" w:rsidRDefault="00596C06" w:rsidP="00041D5E">
      <w:pPr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Цель:  </w:t>
      </w:r>
      <w:r w:rsidR="00041D5E" w:rsidRPr="00041D5E">
        <w:rPr>
          <w:rStyle w:val="c2"/>
          <w:rFonts w:ascii="Times New Roman" w:hAnsi="Times New Roman" w:cs="Times New Roman"/>
          <w:color w:val="000000"/>
          <w:sz w:val="28"/>
          <w:szCs w:val="28"/>
        </w:rPr>
        <w:t>развитие личности ребенка.</w:t>
      </w:r>
    </w:p>
    <w:p w:rsidR="00596C06" w:rsidRPr="00596C06" w:rsidRDefault="00596C06" w:rsidP="00596C06">
      <w:pPr>
        <w:shd w:val="clear" w:color="auto" w:fill="FFFFFF"/>
        <w:spacing w:after="0"/>
        <w:rPr>
          <w:rStyle w:val="c2"/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B7539C" w:rsidRPr="00827D8C" w:rsidRDefault="00B7539C" w:rsidP="00596C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0F24" w:rsidRDefault="00D05458" w:rsidP="00EE0F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252852" w:rsidRDefault="00252852" w:rsidP="00D054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852" w:rsidRDefault="00596C06" w:rsidP="00EE0F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D05458" w:rsidRPr="00596C06" w:rsidRDefault="00D05458" w:rsidP="00EE0F24">
      <w:pPr>
        <w:rPr>
          <w:rFonts w:ascii="Times New Roman" w:hAnsi="Times New Roman" w:cs="Times New Roman"/>
          <w:b/>
          <w:sz w:val="28"/>
          <w:szCs w:val="28"/>
        </w:rPr>
      </w:pPr>
    </w:p>
    <w:p w:rsidR="00AF5644" w:rsidRDefault="00AF5644" w:rsidP="0037367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lang w:eastAsia="ru-RU"/>
        </w:rPr>
      </w:pPr>
    </w:p>
    <w:p w:rsidR="00EA63DC" w:rsidRPr="008F5B5F" w:rsidRDefault="008F5B5F" w:rsidP="0037367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F5B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Рассмотрим все части </w:t>
      </w:r>
      <w:r w:rsidRPr="008F5B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ширмы</w:t>
      </w:r>
    </w:p>
    <w:p w:rsidR="00EA63DC" w:rsidRDefault="00EA63DC" w:rsidP="00EA63DC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3DC" w:rsidRDefault="00EA63DC" w:rsidP="00EA63DC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3DC" w:rsidRDefault="00EA63DC" w:rsidP="00EA63DC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3DC" w:rsidRDefault="00EA63DC" w:rsidP="00EA63DC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3DC" w:rsidRDefault="00EA63DC" w:rsidP="00EA63DC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3DC" w:rsidRDefault="00EA63DC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A94291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39416" cy="3871609"/>
            <wp:effectExtent l="19050" t="0" r="0" b="0"/>
            <wp:docPr id="4" name="Рисунок 2" descr="C:\Users\123\Desktop\Новая папка\IMG-202001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овая папка\IMG-20200130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68" cy="387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Default="00EA63DC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EA63DC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EA63DC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A94291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9429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42448" cy="4198614"/>
            <wp:effectExtent l="19050" t="0" r="0" b="0"/>
            <wp:docPr id="5" name="Рисунок 1" descr="C:\Users\123\Desktop\Новая папка\IMG-20200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\IMG-20200130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99" cy="419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5F" w:rsidRPr="008F5B5F" w:rsidRDefault="008F5B5F" w:rsidP="00A9429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5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Первая секция </w:t>
      </w:r>
      <w:r w:rsidRPr="008F5B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ширмы</w:t>
      </w:r>
      <w:r w:rsidR="00A942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</w:t>
      </w:r>
      <w:r w:rsidRPr="008F5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 секцию можно использовать как стенд по всем образовательным областям, во время организованной образовательной деятельности (ООД, в организованной совместной деятельности (СОД, для демонстрации </w:t>
      </w:r>
      <w:r w:rsidRPr="008F5B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дидактических картин</w:t>
      </w:r>
      <w:r w:rsidRPr="008F5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наглядного </w:t>
      </w:r>
      <w:r w:rsidRPr="008F5B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пособия</w:t>
      </w:r>
      <w:r w:rsidRPr="008F5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различных схем и т. д. с целью расширения кругозора детей, формирования целостной картины мира.</w:t>
      </w:r>
    </w:p>
    <w:p w:rsidR="00392CE1" w:rsidRDefault="008F5B5F" w:rsidP="00392CE1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5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этого, данную секцию можно использовать для оформления сюжетно-ролевых игр с помощью иллюстраций на разные тематики.</w:t>
      </w:r>
    </w:p>
    <w:p w:rsidR="00EA63DC" w:rsidRPr="00A94291" w:rsidRDefault="00A94291" w:rsidP="00392CE1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231937" cy="3365770"/>
            <wp:effectExtent l="19050" t="0" r="0" b="0"/>
            <wp:docPr id="6" name="Рисунок 3" descr="C:\Users\123\Desktop\Новая папка\IMG-20200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апка\IMG-20200130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20" cy="338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Default="00EA63DC" w:rsidP="00C23B70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A63DC" w:rsidRDefault="006628B9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841949" cy="4435813"/>
            <wp:effectExtent l="19050" t="0" r="0" b="0"/>
            <wp:docPr id="7" name="Рисунок 4" descr="C:\Users\123\Desktop\Новая папка\IMG-20200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вая папка\IMG-20200130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29" r="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49" cy="443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5F" w:rsidRPr="00F20E36" w:rsidRDefault="0009724E" w:rsidP="008F5B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Вторая </w:t>
      </w:r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ширмы:</w:t>
      </w:r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имеет шторки и карманы из ткани, которые при необходимости увеличиваются. В них можно положить атрибуты для игр или инсценировки.</w:t>
      </w:r>
    </w:p>
    <w:p w:rsidR="008F5B5F" w:rsidRPr="00F20E36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Данная секция может использоваться в совместной организованной </w:t>
      </w:r>
      <w:proofErr w:type="gramStart"/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деятельности  и</w:t>
      </w:r>
      <w:proofErr w:type="gramEnd"/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самостоятельной деятельности детей ,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предназначена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показа театрализованных постановок с разными видами кукол, а также для сюжетно-ролевых игр, например, </w:t>
      </w:r>
      <w:r w:rsidR="00392C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«Больница»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 В этих видах деятельности проглядывается интеграция всех образовательных 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областей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социально-коммуникативное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художественно-эстетическое, речевое, познавательное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физическое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F20E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F20E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(например, пальчиковый театр)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F5B5F" w:rsidRPr="00F20E36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известно, игра – это ведущий вид деятельности дошкольника. Игра – это то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средство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которого дети проявляют свою самостоятельность во время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распределения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ролей и действий в процессе игры.</w:t>
      </w:r>
    </w:p>
    <w:p w:rsidR="008F5B5F" w:rsidRPr="00F20E36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является не только благодатным условием для речевых проявлений детей, но и эффективным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средством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воздействия на качество детской речи.</w:t>
      </w:r>
    </w:p>
    <w:p w:rsidR="008F5B5F" w:rsidRPr="00F20E36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Ролевые игры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способствуют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самостоятельным высказываниям детей, активизируют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определённую группу словаря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392C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врача, продавца, домо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хозяйки и др.</w:t>
      </w:r>
    </w:p>
    <w:p w:rsidR="00392CE1" w:rsidRDefault="00392CE1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5B5F" w:rsidRPr="00F20E36" w:rsidRDefault="00392CE1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одним важным </w:t>
      </w:r>
      <w:r w:rsidR="008F5B5F"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средством</w:t>
      </w:r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повышении уровня речи детей является театрализованная деятельность. Именно через театрализацию дети знакомятся с окружающим миром во всем его </w:t>
      </w:r>
      <w:r w:rsidR="008F5B5F"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многообразии через образы</w:t>
      </w:r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краски, звуки. Театральные игры являются важнейшим фактором, стимулирующим </w:t>
      </w:r>
      <w:r w:rsidR="008F5B5F"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 детей связной речи. В театральной игре каждый ребенок мог бы проявить свои эмоции, </w:t>
      </w:r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чувства, причем не только наедине с собой, но и публично не стесняясь присутствия слушателей, старается говорить четко, чтобы его все поняли.</w:t>
      </w: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392CE1" w:rsidRDefault="00371EAA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</w:t>
      </w:r>
      <w:r w:rsidR="006628B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10533" cy="4983109"/>
            <wp:effectExtent l="19050" t="0" r="8917" b="0"/>
            <wp:docPr id="8" name="Рисунок 5" descr="C:\Users\123\Desktop\Новая папка\IMG-20200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вая папка\IMG-20200130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883" r="1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91" cy="49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B5F" w:rsidRPr="008F5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F5B5F" w:rsidRPr="00F20E36" w:rsidRDefault="0009724E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Третья</w:t>
      </w:r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ширмы:</w:t>
      </w:r>
      <w:bookmarkStart w:id="0" w:name="_GoBack"/>
      <w:bookmarkEnd w:id="0"/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имеет полотно с пристроченными к нему по</w:t>
      </w:r>
      <w:r w:rsidR="008F5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лосами тесьмы-липучки (</w:t>
      </w:r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F5B5F"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предназначенными для прикрепления дидактических картинок</w:t>
      </w:r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счетного материала, а также для показа театра на </w:t>
      </w:r>
      <w:proofErr w:type="spellStart"/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фланелеграфе</w:t>
      </w:r>
      <w:proofErr w:type="spellEnd"/>
      <w:r w:rsidR="008F5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8F5B5F"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F5B5F" w:rsidRPr="00F20E36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Секцию можно использовать во время организованной образовательной деятельности (ООД, совместной организованной деятельности (СОД, а также в самостоятельной деятельности детей </w:t>
      </w:r>
      <w:r w:rsidRPr="00F20E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(СД)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F5B5F" w:rsidRPr="00F20E36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организацию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совместно-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образовательной деятельности мы сможем обучать детей грамоте, формировать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элементарные математические представления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целостную картину мира, расширять кругозор, а также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способствовать развитию мышления ребенка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творческую активность.</w:t>
      </w:r>
    </w:p>
    <w:p w:rsidR="008F5B5F" w:rsidRPr="00F20E36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Работая на этой части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ширмы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также можно проследить интеграцию всех образовательных областей.</w:t>
      </w:r>
    </w:p>
    <w:p w:rsidR="00AF5644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5644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5644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5644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5644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5644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5644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5644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5644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5644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5644" w:rsidRPr="00F20E36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ВАРИАНТЫ ИСПОЛЬЗОВАНИЯ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ШИРМЫ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5644" w:rsidRPr="00F20E36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Согласно ФГОС ДО,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развивающая предметно-пространственная среда 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должна обеспечивать детям возможность для уединения.</w:t>
      </w:r>
    </w:p>
    <w:p w:rsidR="00AF5644" w:rsidRPr="00F20E36" w:rsidRDefault="00AF5644" w:rsidP="00AF56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Внутри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ширмы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создать такой уголок уединения, где дети могут отдохнуть, посмотреть книги, пообщаться, поиграть.</w:t>
      </w: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6628B9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872967" cy="7828583"/>
            <wp:effectExtent l="19050" t="0" r="0" b="0"/>
            <wp:docPr id="9" name="Рисунок 6" descr="C:\Users\123\Desktop\Новая папка\IMG-20200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вая папка\IMG-202001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51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5F" w:rsidRPr="00F20E36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5B5F" w:rsidRPr="00F20E36" w:rsidRDefault="008F5B5F" w:rsidP="008F5B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Ребенок уединился частично.</w:t>
      </w:r>
      <w:r w:rsidR="006628B9" w:rsidRPr="006628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28B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645910" cy="8858906"/>
            <wp:effectExtent l="19050" t="0" r="2540" b="0"/>
            <wp:docPr id="10" name="Рисунок 7" descr="C:\Users\123\Desktop\Новая папка\IMG-20200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овая папка\IMG-20200130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5F" w:rsidRPr="00F20E36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5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ширме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прилагается дополнительное полотно – крыша со шторами, с помощью которого, дети могут поиграть, уединившись внутри. Шторы изготовлены из сетки, поэтому хорошо видно, что происходит внутри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ширмы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A63DC" w:rsidRDefault="00AF5644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AF5644">
        <w:rPr>
          <w:rFonts w:ascii="Times New Roman" w:hAnsi="Times New Roman" w:cs="Times New Roman"/>
          <w:b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inline distT="0" distB="0" distL="0" distR="0">
            <wp:extent cx="6645910" cy="4985731"/>
            <wp:effectExtent l="19050" t="0" r="2540" b="0"/>
            <wp:docPr id="19" name="Рисунок 9" descr="C:\Users\123\Desktop\Новая папка\IMG-20200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овая папка\IMG-20200130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28B9" w:rsidRDefault="006628B9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5B5F" w:rsidRPr="00F20E36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Боковины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ширмы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расположить под разными углами, использовать для разделения пространства, для игр по интересам.</w:t>
      </w:r>
    </w:p>
    <w:p w:rsidR="00EA63DC" w:rsidRDefault="00AF5644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645910" cy="4985731"/>
            <wp:effectExtent l="19050" t="0" r="2540" b="0"/>
            <wp:docPr id="20" name="Рисунок 12" descr="C:\Users\123\Desktop\Новая папка\IMG-2020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Новая папка\IMG-20200130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P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6628B9" w:rsidRDefault="006628B9" w:rsidP="006628B9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6628B9" w:rsidRDefault="006628B9" w:rsidP="006628B9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F5B5F" w:rsidRPr="00F20E36" w:rsidRDefault="008F5B5F" w:rsidP="006628B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Многофункциональную ширму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использовать для сюжетно-ролевых и</w:t>
      </w:r>
      <w:r w:rsidR="006628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гр. </w:t>
      </w:r>
    </w:p>
    <w:p w:rsidR="008F5B5F" w:rsidRPr="00F20E36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Сюжетно-ролевая игра </w:t>
      </w:r>
      <w:r w:rsidR="006628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«Больница</w:t>
      </w:r>
      <w:r w:rsidRPr="00F20E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A63DC" w:rsidRDefault="00AF5644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645910" cy="4985731"/>
            <wp:effectExtent l="19050" t="0" r="2540" b="0"/>
            <wp:docPr id="16" name="Рисунок 10" descr="C:\Users\123\Desktop\Новая папка\IMG-20200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Новая папка\IMG-20200130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52" w:rsidRDefault="00252852" w:rsidP="00C23B7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52852" w:rsidRPr="00C23B70" w:rsidRDefault="00252852" w:rsidP="00252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27A" w:rsidRDefault="008C727A" w:rsidP="007576BB">
      <w:pPr>
        <w:rPr>
          <w:rFonts w:ascii="Times New Roman" w:hAnsi="Times New Roman" w:cs="Times New Roman"/>
          <w:sz w:val="28"/>
          <w:szCs w:val="28"/>
        </w:rPr>
      </w:pPr>
    </w:p>
    <w:p w:rsidR="008F5B5F" w:rsidRPr="00F20E36" w:rsidRDefault="008F5B5F" w:rsidP="008F5B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F5B5F" w:rsidRDefault="008F5B5F" w:rsidP="007576BB">
      <w:pPr>
        <w:rPr>
          <w:rFonts w:ascii="Times New Roman" w:hAnsi="Times New Roman" w:cs="Times New Roman"/>
          <w:sz w:val="28"/>
          <w:szCs w:val="28"/>
        </w:rPr>
      </w:pPr>
    </w:p>
    <w:p w:rsidR="008F5B5F" w:rsidRPr="00F20E36" w:rsidRDefault="008F5B5F" w:rsidP="00AF56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Ну и конечно, одна из основных форм применения </w:t>
      </w:r>
      <w:r w:rsidRPr="00F20E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многофункциональной ширмы</w:t>
      </w:r>
      <w:r w:rsidRPr="00F20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театрализованная деятельность.</w:t>
      </w:r>
    </w:p>
    <w:p w:rsidR="008F5B5F" w:rsidRDefault="00AF5644" w:rsidP="00757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8858906"/>
            <wp:effectExtent l="19050" t="0" r="2540" b="0"/>
            <wp:docPr id="17" name="Рисунок 11" descr="C:\Users\123\Desktop\Новая папка\IMG-20200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Новая папка\IMG-20200130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5F" w:rsidRPr="00973048" w:rsidRDefault="00973048" w:rsidP="008F5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3048">
        <w:rPr>
          <w:rFonts w:ascii="Arial" w:hAnsi="Arial" w:cs="Arial"/>
          <w:color w:val="111111"/>
          <w:sz w:val="28"/>
          <w:szCs w:val="28"/>
          <w:shd w:val="clear" w:color="auto" w:fill="FFFFFF"/>
        </w:rPr>
        <w:lastRenderedPageBreak/>
        <w:t xml:space="preserve"> </w:t>
      </w:r>
      <w:r w:rsidRPr="009730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Совершенствуя развивающую среду группы, используя </w:t>
      </w:r>
      <w:r w:rsidRPr="0097304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ширму</w:t>
      </w:r>
      <w:r w:rsidRPr="009730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можно добиться эффективного развития игровой, познавательной, двигательной, музыкально-</w:t>
      </w:r>
      <w:r w:rsidRPr="0097304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театрализованной деятельности детей</w:t>
      </w:r>
      <w:r w:rsidRPr="009730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дошкольного возраста. Для этого нужны только желание, стремление к творчеству и фантазия.</w:t>
      </w:r>
    </w:p>
    <w:sectPr w:rsidR="008F5B5F" w:rsidRPr="00973048" w:rsidSect="00D05458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25B1"/>
    <w:rsid w:val="00041D5E"/>
    <w:rsid w:val="00050BAF"/>
    <w:rsid w:val="0009724E"/>
    <w:rsid w:val="000A2D0B"/>
    <w:rsid w:val="000A3AEC"/>
    <w:rsid w:val="00103293"/>
    <w:rsid w:val="00125684"/>
    <w:rsid w:val="001378DE"/>
    <w:rsid w:val="001B25B1"/>
    <w:rsid w:val="001D5EF4"/>
    <w:rsid w:val="00252852"/>
    <w:rsid w:val="002620D8"/>
    <w:rsid w:val="00292446"/>
    <w:rsid w:val="00371EAA"/>
    <w:rsid w:val="0037367E"/>
    <w:rsid w:val="00392CE1"/>
    <w:rsid w:val="0041048C"/>
    <w:rsid w:val="004671A1"/>
    <w:rsid w:val="004A7945"/>
    <w:rsid w:val="004B4100"/>
    <w:rsid w:val="00522AEB"/>
    <w:rsid w:val="00571AE0"/>
    <w:rsid w:val="00596C06"/>
    <w:rsid w:val="005F4539"/>
    <w:rsid w:val="006628B9"/>
    <w:rsid w:val="00683EBD"/>
    <w:rsid w:val="007576BB"/>
    <w:rsid w:val="008052AF"/>
    <w:rsid w:val="00810A8D"/>
    <w:rsid w:val="00827D8C"/>
    <w:rsid w:val="00832FFB"/>
    <w:rsid w:val="00847C47"/>
    <w:rsid w:val="008865E0"/>
    <w:rsid w:val="008C727A"/>
    <w:rsid w:val="008F0579"/>
    <w:rsid w:val="008F5B5F"/>
    <w:rsid w:val="00947F42"/>
    <w:rsid w:val="0095639F"/>
    <w:rsid w:val="00973048"/>
    <w:rsid w:val="009921B1"/>
    <w:rsid w:val="009E6C34"/>
    <w:rsid w:val="00A94291"/>
    <w:rsid w:val="00AC08BA"/>
    <w:rsid w:val="00AF12D8"/>
    <w:rsid w:val="00AF5644"/>
    <w:rsid w:val="00B07DD4"/>
    <w:rsid w:val="00B7539C"/>
    <w:rsid w:val="00B91867"/>
    <w:rsid w:val="00C10431"/>
    <w:rsid w:val="00C23B70"/>
    <w:rsid w:val="00CF4279"/>
    <w:rsid w:val="00D05458"/>
    <w:rsid w:val="00D74DFE"/>
    <w:rsid w:val="00DB4459"/>
    <w:rsid w:val="00E646CB"/>
    <w:rsid w:val="00E64A88"/>
    <w:rsid w:val="00EA63DC"/>
    <w:rsid w:val="00EB4A9A"/>
    <w:rsid w:val="00ED0132"/>
    <w:rsid w:val="00ED443E"/>
    <w:rsid w:val="00EE0F24"/>
    <w:rsid w:val="00F544B6"/>
    <w:rsid w:val="00F619D8"/>
    <w:rsid w:val="00FB37BC"/>
    <w:rsid w:val="00FC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B73E3"/>
  <w15:docId w15:val="{B16EE68F-4685-4140-B5DB-20F46823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7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5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539C"/>
    <w:rPr>
      <w:b/>
      <w:bCs/>
    </w:rPr>
  </w:style>
  <w:style w:type="paragraph" w:customStyle="1" w:styleId="c3">
    <w:name w:val="c3"/>
    <w:basedOn w:val="a"/>
    <w:rsid w:val="00AF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F12D8"/>
  </w:style>
  <w:style w:type="paragraph" w:styleId="a5">
    <w:name w:val="Balloon Text"/>
    <w:basedOn w:val="a"/>
    <w:link w:val="a6"/>
    <w:uiPriority w:val="99"/>
    <w:semiHidden/>
    <w:unhideWhenUsed/>
    <w:rsid w:val="0084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C47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596C06"/>
  </w:style>
  <w:style w:type="character" w:customStyle="1" w:styleId="c4">
    <w:name w:val="c4"/>
    <w:basedOn w:val="a0"/>
    <w:rsid w:val="00EA6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9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30B6F-C75A-41DE-82A5-7A2A6F431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14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hobbit</dc:creator>
  <cp:lastModifiedBy>ds 11</cp:lastModifiedBy>
  <cp:revision>12</cp:revision>
  <cp:lastPrinted>2018-02-26T08:33:00Z</cp:lastPrinted>
  <dcterms:created xsi:type="dcterms:W3CDTF">2019-11-13T15:56:00Z</dcterms:created>
  <dcterms:modified xsi:type="dcterms:W3CDTF">2020-02-27T11:31:00Z</dcterms:modified>
</cp:coreProperties>
</file>