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E413D" w:rsidR="000E413D" w:rsidP="000E413D" w:rsidRDefault="000E413D" w14:paraId="672A6659" wp14:textId="77777777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</w:p>
    <w:p xmlns:wp14="http://schemas.microsoft.com/office/word/2010/wordml" w:rsidR="0057792B" w:rsidP="00CA369F" w:rsidRDefault="0057792B" w14:paraId="733179F1" wp14:textId="77777777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hAnsi="Arial" w:cs="Arial"/>
          <w:b/>
          <w:color w:val="800000"/>
          <w:kern w:val="36"/>
          <w:sz w:val="36"/>
          <w:szCs w:val="36"/>
        </w:rPr>
      </w:pPr>
      <w:r>
        <w:rPr>
          <w:rFonts w:ascii="Arial" w:hAnsi="Arial" w:cs="Arial"/>
          <w:b/>
          <w:color w:val="800000"/>
          <w:kern w:val="36"/>
          <w:sz w:val="36"/>
          <w:szCs w:val="36"/>
        </w:rPr>
        <w:t>Сведения о возможности, порядке и условиях внесения физическими и (или) юридическими лицами добровольных пожертвований.</w:t>
      </w:r>
    </w:p>
    <w:p xmlns:wp14="http://schemas.microsoft.com/office/word/2010/wordml" w:rsidR="0057792B" w:rsidP="00CA369F" w:rsidRDefault="0057792B" w14:paraId="0A37501D" wp14:textId="77777777">
      <w:pPr>
        <w:spacing w:after="0" w:line="248" w:lineRule="atLeast"/>
        <w:ind w:firstLine="709"/>
        <w:jc w:val="both"/>
        <w:textAlignment w:val="baseline"/>
        <w:rPr>
          <w:rFonts w:ascii="Times New Roman" w:hAnsi="Times New Roman"/>
          <w:color w:val="333333"/>
          <w:sz w:val="28"/>
          <w:szCs w:val="28"/>
          <w:bdr w:val="none" w:color="auto" w:sz="0" w:space="0" w:frame="1"/>
        </w:rPr>
      </w:pPr>
    </w:p>
    <w:p xmlns:wp14="http://schemas.microsoft.com/office/word/2010/wordml" w:rsidRPr="00035016" w:rsidR="0057792B" w:rsidP="00035016" w:rsidRDefault="0057792B" w14:paraId="257A89D9" wp14:textId="77777777">
      <w:pPr>
        <w:spacing w:after="0" w:line="24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color="auto" w:sz="0" w:space="0" w:frame="1"/>
        </w:rPr>
      </w:pP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>Правовое регулирование привлечения средств родителей (законных представителей) обучающихся на нужды</w:t>
      </w:r>
      <w:r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</w:t>
      </w: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</w:t>
      </w:r>
      <w:r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муниципального бюджетного дошкольного образовательного учреждения детского сада №31 «Голубая стрела» г. Туапсе </w:t>
      </w:r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муниципального образования Туапсинский район</w:t>
      </w:r>
      <w:r w:rsid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</w:t>
      </w: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>( далее-</w:t>
      </w:r>
      <w:r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>) регламентируется Гражданским кодексом РФ (далее ГК-РФ), Федеральным законом от 11.08.1995 г №</w:t>
      </w:r>
      <w:r w:rsid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</w:t>
      </w: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>135 –ФЗ «О благотворительной деятельности и благотворительных организациях»,</w:t>
      </w:r>
      <w:r w:rsid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</w:t>
      </w: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региональными (муниципальными) нормативно-правовыми актами и локальными актами </w:t>
      </w:r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>.</w:t>
      </w:r>
    </w:p>
    <w:p xmlns:wp14="http://schemas.microsoft.com/office/word/2010/wordml" w:rsidRPr="00035016" w:rsidR="0057792B" w:rsidP="00CA369F" w:rsidRDefault="0057792B" w14:paraId="107929D2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>В соответствии со ст. 582 ГК РФ</w:t>
      </w:r>
      <w:r w:rsidRPr="00035016">
        <w:rPr>
          <w:rFonts w:ascii="Times New Roman" w:hAnsi="Times New Roman"/>
          <w:sz w:val="28"/>
        </w:rPr>
        <w:t> </w:t>
      </w:r>
      <w:r w:rsidRPr="00035016">
        <w:rPr>
          <w:rFonts w:ascii="Times New Roman" w:hAnsi="Times New Roman"/>
          <w:b/>
          <w:bCs/>
          <w:sz w:val="28"/>
          <w:szCs w:val="28"/>
          <w:bdr w:val="none" w:color="auto" w:sz="0" w:space="0" w:frame="1"/>
        </w:rPr>
        <w:t>пожертвование представляет собой дарение вещи или права в общеполезных целях на безвозмездной основе.</w:t>
      </w:r>
      <w:r w:rsidRPr="00035016">
        <w:rPr>
          <w:rFonts w:ascii="Times New Roman" w:hAnsi="Times New Roman"/>
          <w:b/>
          <w:bCs/>
          <w:i/>
          <w:iCs/>
          <w:sz w:val="28"/>
          <w:szCs w:val="28"/>
          <w:bdr w:val="none" w:color="auto" w:sz="0" w:space="0" w:frame="1"/>
        </w:rPr>
        <w:t> </w:t>
      </w:r>
    </w:p>
    <w:p xmlns:wp14="http://schemas.microsoft.com/office/word/2010/wordml" w:rsidR="0057792B" w:rsidP="00EA4468" w:rsidRDefault="0057792B" w14:paraId="63C2CFDE" wp14:textId="77777777">
      <w:pPr>
        <w:spacing w:after="0" w:line="248" w:lineRule="atLeast"/>
        <w:jc w:val="center"/>
        <w:textAlignment w:val="baseline"/>
        <w:rPr>
          <w:rFonts w:ascii="Arial" w:hAnsi="Arial" w:cs="Arial"/>
          <w:b/>
          <w:color w:val="632423"/>
          <w:sz w:val="36"/>
          <w:szCs w:val="36"/>
        </w:rPr>
      </w:pPr>
      <w:r>
        <w:rPr>
          <w:rFonts w:ascii="Times New Roman" w:hAnsi="Times New Roman"/>
          <w:b/>
          <w:bCs/>
          <w:iCs/>
          <w:color w:val="632423"/>
          <w:sz w:val="36"/>
          <w:szCs w:val="36"/>
          <w:bdr w:val="none" w:color="auto" w:sz="0" w:space="0" w:frame="1"/>
        </w:rPr>
        <w:t>Оформление пожертвования</w:t>
      </w:r>
    </w:p>
    <w:p xmlns:wp14="http://schemas.microsoft.com/office/word/2010/wordml" w:rsidRPr="00035016" w:rsidR="0057792B" w:rsidP="00CA369F" w:rsidRDefault="0057792B" w14:paraId="59FC3C5E" wp14:textId="77777777">
      <w:pPr>
        <w:spacing w:after="0" w:line="24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При пожертвовании денежных средств или имущества на нужды </w:t>
      </w:r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</w:t>
      </w: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общеполезными могут быть цели, имеющие определенное значение как для ОО в целом (например, капитальный ремонт), так и для отдельных структурных подразделений (например, покупка мебели в </w:t>
      </w:r>
      <w:r w:rsidR="004C08CB">
        <w:rPr>
          <w:rFonts w:ascii="Times New Roman" w:hAnsi="Times New Roman"/>
          <w:sz w:val="28"/>
          <w:szCs w:val="28"/>
          <w:bdr w:val="none" w:color="auto" w:sz="0" w:space="0" w:frame="1"/>
        </w:rPr>
        <w:t>кабинет</w:t>
      </w: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, ремонт </w:t>
      </w:r>
      <w:r w:rsidR="004C08CB">
        <w:rPr>
          <w:rFonts w:ascii="Times New Roman" w:hAnsi="Times New Roman"/>
          <w:sz w:val="28"/>
          <w:szCs w:val="28"/>
          <w:bdr w:val="none" w:color="auto" w:sz="0" w:space="0" w:frame="1"/>
        </w:rPr>
        <w:t>кабинета</w:t>
      </w: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и т.п.).</w:t>
      </w:r>
    </w:p>
    <w:p xmlns:wp14="http://schemas.microsoft.com/office/word/2010/wordml" w:rsidRPr="00035016" w:rsidR="0057792B" w:rsidP="00CA369F" w:rsidRDefault="0057792B" w14:paraId="3D30A45B" wp14:textId="77777777">
      <w:pPr>
        <w:spacing w:after="0" w:line="24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Граждане и (или) организации, желающие помочь </w:t>
      </w:r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материально, должны оформить безвозмездную помощь письменным договором пожертвования</w:t>
      </w:r>
      <w:r w:rsidRPr="00035016">
        <w:rPr>
          <w:rFonts w:ascii="Times New Roman" w:hAnsi="Times New Roman"/>
          <w:sz w:val="28"/>
          <w:szCs w:val="28"/>
        </w:rPr>
        <w:t> </w:t>
      </w:r>
      <w:hyperlink w:history="1" r:id="rId6">
        <w:r w:rsidRPr="00035016">
          <w:rPr>
            <w:rStyle w:val="a6"/>
            <w:rFonts w:ascii="Times New Roman" w:hAnsi="Times New Roman"/>
            <w:color w:val="auto"/>
            <w:sz w:val="28"/>
            <w:szCs w:val="28"/>
          </w:rPr>
          <w:t>(приложение 1)</w:t>
        </w:r>
      </w:hyperlink>
      <w:r w:rsidRPr="00035016">
        <w:rPr>
          <w:rFonts w:ascii="Times New Roman" w:hAnsi="Times New Roman"/>
          <w:sz w:val="28"/>
          <w:szCs w:val="28"/>
          <w:bdr w:val="none" w:color="auto" w:sz="0" w:space="0" w:frame="1"/>
        </w:rPr>
        <w:t>. Это особой вид договора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</w:t>
      </w:r>
    </w:p>
    <w:p xmlns:wp14="http://schemas.microsoft.com/office/word/2010/wordml" w:rsidR="0057792B" w:rsidP="00CA369F" w:rsidRDefault="0057792B" w14:paraId="26DACB78" wp14:textId="77777777">
      <w:pPr>
        <w:spacing w:after="0" w:line="248" w:lineRule="atLeast"/>
        <w:ind w:firstLine="709"/>
        <w:jc w:val="center"/>
        <w:textAlignment w:val="baseline"/>
        <w:rPr>
          <w:rFonts w:ascii="Arial" w:hAnsi="Arial" w:cs="Arial"/>
          <w:color w:val="632423"/>
          <w:sz w:val="32"/>
          <w:szCs w:val="32"/>
        </w:rPr>
      </w:pPr>
      <w:r>
        <w:rPr>
          <w:rFonts w:ascii="Times New Roman" w:hAnsi="Times New Roman"/>
          <w:b/>
          <w:bCs/>
          <w:iCs/>
          <w:color w:val="632423"/>
          <w:sz w:val="32"/>
          <w:szCs w:val="32"/>
          <w:bdr w:val="none" w:color="auto" w:sz="0" w:space="0" w:frame="1"/>
        </w:rPr>
        <w:t xml:space="preserve">Порядок привлечения </w:t>
      </w:r>
      <w:r w:rsidR="004C08CB">
        <w:rPr>
          <w:rFonts w:ascii="Times New Roman" w:hAnsi="Times New Roman"/>
          <w:b/>
          <w:bCs/>
          <w:iCs/>
          <w:color w:val="632423"/>
          <w:sz w:val="32"/>
          <w:szCs w:val="32"/>
          <w:bdr w:val="none" w:color="auto" w:sz="0" w:space="0" w:frame="1"/>
        </w:rPr>
        <w:t xml:space="preserve">пожертвования </w:t>
      </w:r>
      <w:r w:rsidRPr="001817A8" w:rsidR="001817A8">
        <w:rPr>
          <w:rFonts w:ascii="Times New Roman" w:hAnsi="Times New Roman"/>
          <w:b/>
          <w:bCs/>
          <w:iCs/>
          <w:color w:val="632423"/>
          <w:sz w:val="32"/>
          <w:szCs w:val="32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 w:rsidR="001817A8">
        <w:rPr>
          <w:rFonts w:ascii="Times New Roman" w:hAnsi="Times New Roman"/>
          <w:b/>
          <w:bCs/>
          <w:iCs/>
          <w:color w:val="632423"/>
          <w:sz w:val="32"/>
          <w:szCs w:val="32"/>
          <w:bdr w:val="none" w:color="auto" w:sz="0" w:space="0" w:frame="1"/>
        </w:rPr>
        <w:t>г</w:t>
      </w:r>
      <w:proofErr w:type="gramStart"/>
      <w:r w:rsidRPr="001817A8" w:rsidR="001817A8">
        <w:rPr>
          <w:rFonts w:ascii="Times New Roman" w:hAnsi="Times New Roman"/>
          <w:b/>
          <w:bCs/>
          <w:iCs/>
          <w:color w:val="632423"/>
          <w:sz w:val="32"/>
          <w:szCs w:val="32"/>
          <w:bdr w:val="none" w:color="auto" w:sz="0" w:space="0" w:frame="1"/>
        </w:rPr>
        <w:t>.Т</w:t>
      </w:r>
      <w:proofErr w:type="gramEnd"/>
      <w:r w:rsidRPr="001817A8" w:rsidR="001817A8">
        <w:rPr>
          <w:rFonts w:ascii="Times New Roman" w:hAnsi="Times New Roman"/>
          <w:b/>
          <w:bCs/>
          <w:iCs/>
          <w:color w:val="632423"/>
          <w:sz w:val="32"/>
          <w:szCs w:val="32"/>
          <w:bdr w:val="none" w:color="auto" w:sz="0" w:space="0" w:frame="1"/>
        </w:rPr>
        <w:t>уапсе</w:t>
      </w:r>
      <w:proofErr w:type="spellEnd"/>
    </w:p>
    <w:p xmlns:wp14="http://schemas.microsoft.com/office/word/2010/wordml" w:rsidRPr="004C08CB" w:rsidR="0057792B" w:rsidP="00CA369F" w:rsidRDefault="001817A8" w14:paraId="67582CA1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может собирать пожертвование, если такая возможность предусмотрена в его уставе. Основным принципом привлечения дополнительных средств (пожертвования) </w:t>
      </w:r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служит</w:t>
      </w:r>
      <w:r w:rsidRPr="004C08CB" w:rsidR="0057792B">
        <w:rPr>
          <w:rFonts w:ascii="Times New Roman" w:hAnsi="Times New Roman"/>
          <w:sz w:val="28"/>
        </w:rPr>
        <w:t> </w:t>
      </w:r>
      <w:r w:rsidRPr="004C08CB" w:rsidR="0057792B">
        <w:rPr>
          <w:rFonts w:ascii="Times New Roman" w:hAnsi="Times New Roman"/>
          <w:b/>
          <w:bCs/>
          <w:sz w:val="28"/>
          <w:szCs w:val="28"/>
          <w:bdr w:val="none" w:color="auto" w:sz="0" w:space="0" w:frame="1"/>
        </w:rPr>
        <w:t xml:space="preserve">добровольность </w:t>
      </w:r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их внесения физическими и юридическими лицами, в </w:t>
      </w:r>
      <w:proofErr w:type="spellStart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>т.ч</w:t>
      </w:r>
      <w:proofErr w:type="spellEnd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. родителями (законными представителями) обучающихся. </w:t>
      </w:r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не вправе самостоятельно, по собственной инициативе привлекать целевые взносы родителей (законных представителей) без их согласия. Размер целевого взноса определяется каждым жертвователем самостоятельно.</w:t>
      </w:r>
    </w:p>
    <w:p xmlns:wp14="http://schemas.microsoft.com/office/word/2010/wordml" w:rsidRPr="004C08CB" w:rsidR="0057792B" w:rsidP="00CA369F" w:rsidRDefault="0057792B" w14:paraId="6C2F0CB9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lastRenderedPageBreak/>
        <w:t xml:space="preserve">Пожертвование может осуществляться как путем непосредственной передачи имущества (вручение ключей, правоустанавливающих документов), так и обещанием передать имущество в будущем. На принятие пожертвования не требуется разрешения или согласия учредителя </w:t>
      </w:r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или иных государственных (муниципальных) органов власти.</w:t>
      </w:r>
    </w:p>
    <w:p xmlns:wp14="http://schemas.microsoft.com/office/word/2010/wordml" w:rsidRPr="004C08CB" w:rsidR="0057792B" w:rsidP="00CA369F" w:rsidRDefault="0057792B" w14:paraId="5FACE779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>Пожертвование может вноситься:</w:t>
      </w:r>
    </w:p>
    <w:p xmlns:wp14="http://schemas.microsoft.com/office/word/2010/wordml" w:rsidRPr="004C08CB" w:rsidR="0057792B" w:rsidP="001817A8" w:rsidRDefault="0057792B" w14:paraId="6030AC87" wp14:textId="77777777">
      <w:pPr>
        <w:numPr>
          <w:ilvl w:val="0"/>
          <w:numId w:val="1"/>
        </w:numPr>
        <w:spacing w:after="0" w:line="248" w:lineRule="atLeast"/>
        <w:textAlignment w:val="baseline"/>
        <w:rPr>
          <w:rFonts w:ascii="Arial" w:hAnsi="Arial" w:cs="Arial"/>
          <w:sz w:val="16"/>
          <w:szCs w:val="16"/>
        </w:rPr>
      </w:pPr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на внебюджетный счет </w:t>
      </w:r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(пожертвование юридических и физических лиц лиц).</w:t>
      </w:r>
    </w:p>
    <w:p xmlns:wp14="http://schemas.microsoft.com/office/word/2010/wordml" w:rsidR="0057792B" w:rsidP="00CA369F" w:rsidRDefault="0057792B" w14:paraId="7234B91E" wp14:textId="77777777">
      <w:pPr>
        <w:spacing w:after="0" w:line="24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color="auto" w:sz="0" w:space="0" w:frame="1"/>
        </w:rPr>
      </w:pPr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Иное имущество, отличное от денежных средств (материальные вещи), оформляется в обязательном порядке актом приема-передачи и ставится на отдельный баланс </w:t>
      </w:r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1817A8" w:rsidR="001817A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в соответствии </w:t>
      </w:r>
      <w:r w:rsidR="004C08CB">
        <w:rPr>
          <w:rFonts w:ascii="Times New Roman" w:hAnsi="Times New Roman"/>
          <w:sz w:val="28"/>
          <w:szCs w:val="28"/>
          <w:bdr w:val="none" w:color="auto" w:sz="0" w:space="0" w:frame="1"/>
        </w:rPr>
        <w:t>с действующим законодательством.</w:t>
      </w:r>
    </w:p>
    <w:p xmlns:wp14="http://schemas.microsoft.com/office/word/2010/wordml" w:rsidRPr="004C08CB" w:rsidR="004C08CB" w:rsidP="00CA369F" w:rsidRDefault="004C08CB" w14:paraId="5DAB6C7B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</w:p>
    <w:p xmlns:wp14="http://schemas.microsoft.com/office/word/2010/wordml" w:rsidR="0057792B" w:rsidP="00CA369F" w:rsidRDefault="0057792B" w14:paraId="2C7272D9" wp14:textId="77777777">
      <w:pPr>
        <w:spacing w:after="0" w:line="248" w:lineRule="atLeast"/>
        <w:ind w:firstLine="709"/>
        <w:jc w:val="center"/>
        <w:textAlignment w:val="baseline"/>
        <w:rPr>
          <w:rFonts w:ascii="Arial" w:hAnsi="Arial" w:cs="Arial"/>
          <w:color w:val="632423"/>
          <w:sz w:val="32"/>
          <w:szCs w:val="32"/>
        </w:rPr>
      </w:pPr>
      <w:r>
        <w:rPr>
          <w:rFonts w:ascii="Times New Roman" w:hAnsi="Times New Roman"/>
          <w:b/>
          <w:bCs/>
          <w:iCs/>
          <w:color w:val="632423"/>
          <w:sz w:val="32"/>
          <w:szCs w:val="32"/>
          <w:bdr w:val="none" w:color="auto" w:sz="0" w:space="0" w:frame="1"/>
        </w:rPr>
        <w:t>Использование пожертвования</w:t>
      </w:r>
    </w:p>
    <w:p xmlns:wp14="http://schemas.microsoft.com/office/word/2010/wordml" w:rsidRPr="004C08CB" w:rsidR="0057792B" w:rsidP="00CA369F" w:rsidRDefault="000F0768" w14:paraId="143FB9BB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, принимая пожертвование, должно использовать его по назначению. Распоряжение привлеченными целевыми взносами осуществляет </w:t>
      </w:r>
      <w:r w:rsidR="004C08CB">
        <w:rPr>
          <w:rFonts w:ascii="Times New Roman" w:hAnsi="Times New Roman"/>
          <w:sz w:val="28"/>
          <w:szCs w:val="28"/>
          <w:bdr w:val="none" w:color="auto" w:sz="0" w:space="0" w:frame="1"/>
        </w:rPr>
        <w:t>руководитель</w:t>
      </w:r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</w:t>
      </w:r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по согласованию с органами самоуправления </w:t>
      </w:r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0F0768">
        <w:rPr>
          <w:rFonts w:ascii="Times New Roman" w:hAnsi="Times New Roman"/>
          <w:sz w:val="28"/>
          <w:szCs w:val="28"/>
          <w:bdr w:val="none" w:color="auto" w:sz="0" w:space="0" w:frame="1"/>
        </w:rPr>
        <w:t>г.Туапсе</w:t>
      </w:r>
      <w:proofErr w:type="spellEnd"/>
      <w:r w:rsidRPr="004C08CB" w:rsidR="0057792B">
        <w:rPr>
          <w:rFonts w:ascii="Times New Roman" w:hAnsi="Times New Roman"/>
          <w:sz w:val="28"/>
          <w:szCs w:val="28"/>
          <w:bdr w:val="none" w:color="auto" w:sz="0" w:space="0" w:frame="1"/>
        </w:rPr>
        <w:t>, принявшими решение о привлечении средств, и учредителем.</w:t>
      </w:r>
    </w:p>
    <w:p xmlns:wp14="http://schemas.microsoft.com/office/word/2010/wordml" w:rsidRPr="004C08CB" w:rsidR="0057792B" w:rsidP="00CA369F" w:rsidRDefault="0057792B" w14:paraId="6F0661B7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Пожертвование </w:t>
      </w:r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может предусматривать конкретное условие пользования имуществом, определяемое жертвователем. Если общеполезная цель дарителем не оговорена, администрация </w:t>
      </w:r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самостоятельно решает на что в маках уставной деятельность и (или) воспитательного процесса потратить полученное имущество. Например, </w:t>
      </w:r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г</w:t>
      </w:r>
      <w:proofErr w:type="gramStart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.Т</w:t>
      </w:r>
      <w:proofErr w:type="gramEnd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уапсе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 вправе израсходовать дополнительно привлеченные денежные средства (пожертвование) на функционирование и развитие </w:t>
      </w:r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МБДОУ ДС №31 «Голубая стрела» </w:t>
      </w:r>
      <w:proofErr w:type="spellStart"/>
      <w:r w:rsidRPr="000F0768" w:rsidR="000F0768">
        <w:rPr>
          <w:rFonts w:ascii="Times New Roman" w:hAnsi="Times New Roman"/>
          <w:sz w:val="28"/>
          <w:szCs w:val="28"/>
          <w:bdr w:val="none" w:color="auto" w:sz="0" w:space="0" w:frame="1"/>
        </w:rPr>
        <w:t>г.Туапсе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 xml:space="preserve">, осуществление образовательного процесса, в </w:t>
      </w:r>
      <w:proofErr w:type="spellStart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>т.ч</w:t>
      </w:r>
      <w:proofErr w:type="spellEnd"/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>. на приобретение предметов хозяйственного пользования, интерьера, проведение ремонтных работ, организацию досуга и отдыха детей, различные виды доплат сотрудникам и другие нужды.</w:t>
      </w:r>
    </w:p>
    <w:p xmlns:wp14="http://schemas.microsoft.com/office/word/2010/wordml" w:rsidRPr="004C08CB" w:rsidR="0057792B" w:rsidP="00CA369F" w:rsidRDefault="0057792B" w14:paraId="7DB07EA6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>Если применение имущества по указанному жертвователем назначению невозможно, распоряжаться им в иных целях допускается только с согласия жертвователя. В случаях смерти гражданина-жертвователя или ликвидации юридического лица – жертвователя процедуру распоряжения имуществом определяет суд.</w:t>
      </w:r>
    </w:p>
    <w:p xmlns:wp14="http://schemas.microsoft.com/office/word/2010/wordml" w:rsidRPr="004C08CB" w:rsidR="0057792B" w:rsidP="00CA369F" w:rsidRDefault="0057792B" w14:paraId="3D4D4681" wp14:textId="77777777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4C08CB">
        <w:rPr>
          <w:rFonts w:ascii="Times New Roman" w:hAnsi="Times New Roman"/>
          <w:sz w:val="28"/>
          <w:szCs w:val="28"/>
          <w:bdr w:val="none" w:color="auto" w:sz="0" w:space="0" w:frame="1"/>
        </w:rPr>
        <w:t>Пожертвованное имущество, используемое не по назначению, может быть возвращено жертвователю, наследникам или иным правопреемникам по решению суда. </w:t>
      </w:r>
    </w:p>
    <w:p xmlns:wp14="http://schemas.microsoft.com/office/word/2010/wordml" w:rsidRPr="00D80393" w:rsidR="0057792B" w:rsidP="00CA369F" w:rsidRDefault="0057792B" w14:paraId="39EC8022" wp14:textId="77777777">
      <w:pPr>
        <w:pStyle w:val="1"/>
        <w:ind w:firstLine="709"/>
        <w:jc w:val="center"/>
        <w:rPr>
          <w:b w:val="0"/>
          <w:color w:val="632423"/>
          <w:sz w:val="32"/>
          <w:szCs w:val="32"/>
        </w:rPr>
      </w:pPr>
      <w:r w:rsidRPr="00D80393">
        <w:rPr>
          <w:b w:val="0"/>
          <w:color w:val="632423"/>
          <w:sz w:val="32"/>
          <w:szCs w:val="32"/>
        </w:rPr>
        <w:lastRenderedPageBreak/>
        <w:t xml:space="preserve">Сведения из </w:t>
      </w:r>
      <w:hyperlink w:history="1" r:id="rId7">
        <w:r w:rsidRPr="00D80393">
          <w:rPr>
            <w:rStyle w:val="a5"/>
            <w:b/>
            <w:color w:val="632423"/>
            <w:sz w:val="32"/>
            <w:szCs w:val="32"/>
          </w:rPr>
          <w:t>Гражданского кодекса Российской Федерации (ГК РФ) (части первая, вторая, третья и четвертая) (с изменениями и дополнениями)</w:t>
        </w:r>
      </w:hyperlink>
    </w:p>
    <w:p xmlns:wp14="http://schemas.microsoft.com/office/word/2010/wordml" w:rsidRPr="004C08CB" w:rsidR="0057792B" w:rsidP="00CA369F" w:rsidRDefault="00514B37" w14:paraId="26C57A58" wp14:textId="77777777">
      <w:pPr>
        <w:pStyle w:val="1"/>
        <w:spacing w:before="0" w:beforeAutospacing="0" w:after="0" w:afterAutospacing="0"/>
        <w:rPr>
          <w:sz w:val="28"/>
          <w:szCs w:val="28"/>
        </w:rPr>
      </w:pPr>
      <w:hyperlink w:history="1" r:id="rId8">
        <w:r w:rsidRPr="004C08CB" w:rsidR="0057792B">
          <w:rPr>
            <w:rStyle w:val="a5"/>
            <w:color w:val="auto"/>
            <w:sz w:val="28"/>
            <w:szCs w:val="28"/>
          </w:rPr>
          <w:t>Часть вторая</w:t>
        </w:r>
      </w:hyperlink>
    </w:p>
    <w:p xmlns:wp14="http://schemas.microsoft.com/office/word/2010/wordml" w:rsidRPr="004C08CB" w:rsidR="0057792B" w:rsidP="00CA369F" w:rsidRDefault="00514B37" w14:paraId="69F6DFDF" wp14:textId="77777777">
      <w:pPr>
        <w:pStyle w:val="1"/>
        <w:spacing w:before="0" w:beforeAutospacing="0" w:after="0" w:afterAutospacing="0"/>
        <w:rPr>
          <w:sz w:val="28"/>
          <w:szCs w:val="28"/>
        </w:rPr>
      </w:pPr>
      <w:hyperlink w:history="1" r:id="rId9">
        <w:r w:rsidRPr="004C08CB" w:rsidR="0057792B">
          <w:rPr>
            <w:rStyle w:val="a5"/>
            <w:color w:val="auto"/>
            <w:sz w:val="28"/>
            <w:szCs w:val="28"/>
          </w:rPr>
          <w:t>Раздел IV. Отдельные виды обязательств (</w:t>
        </w:r>
        <w:proofErr w:type="spellStart"/>
        <w:r w:rsidRPr="004C08CB" w:rsidR="0057792B">
          <w:rPr>
            <w:rStyle w:val="a5"/>
            <w:color w:val="auto"/>
            <w:sz w:val="28"/>
            <w:szCs w:val="28"/>
          </w:rPr>
          <w:t>ст.ст</w:t>
        </w:r>
        <w:proofErr w:type="spellEnd"/>
        <w:r w:rsidRPr="004C08CB" w:rsidR="0057792B">
          <w:rPr>
            <w:rStyle w:val="a5"/>
            <w:color w:val="auto"/>
            <w:sz w:val="28"/>
            <w:szCs w:val="28"/>
          </w:rPr>
          <w:t>. 454 - 1109)</w:t>
        </w:r>
      </w:hyperlink>
    </w:p>
    <w:p xmlns:wp14="http://schemas.microsoft.com/office/word/2010/wordml" w:rsidRPr="004C08CB" w:rsidR="0057792B" w:rsidP="00CA369F" w:rsidRDefault="00514B37" w14:paraId="12483B4D" wp14:textId="77777777">
      <w:pPr>
        <w:pStyle w:val="1"/>
        <w:spacing w:before="0" w:beforeAutospacing="0" w:after="0" w:afterAutospacing="0"/>
        <w:rPr>
          <w:sz w:val="28"/>
          <w:szCs w:val="28"/>
        </w:rPr>
      </w:pPr>
      <w:hyperlink w:history="1" r:id="rId10">
        <w:r w:rsidRPr="004C08CB" w:rsidR="0057792B">
          <w:rPr>
            <w:rStyle w:val="a5"/>
            <w:color w:val="auto"/>
            <w:sz w:val="28"/>
            <w:szCs w:val="28"/>
          </w:rPr>
          <w:t>Глава 32. Дарение (</w:t>
        </w:r>
        <w:proofErr w:type="spellStart"/>
        <w:r w:rsidRPr="004C08CB" w:rsidR="0057792B">
          <w:rPr>
            <w:rStyle w:val="a5"/>
            <w:color w:val="auto"/>
            <w:sz w:val="28"/>
            <w:szCs w:val="28"/>
          </w:rPr>
          <w:t>ст.ст</w:t>
        </w:r>
        <w:proofErr w:type="spellEnd"/>
        <w:r w:rsidRPr="004C08CB" w:rsidR="0057792B">
          <w:rPr>
            <w:rStyle w:val="a5"/>
            <w:color w:val="auto"/>
            <w:sz w:val="28"/>
            <w:szCs w:val="28"/>
          </w:rPr>
          <w:t>. 572 - 582)</w:t>
        </w:r>
      </w:hyperlink>
    </w:p>
    <w:p xmlns:wp14="http://schemas.microsoft.com/office/word/2010/wordml" w:rsidRPr="004C08CB" w:rsidR="0057792B" w:rsidP="00CA369F" w:rsidRDefault="0057792B" w14:paraId="6116C371" wp14:textId="777777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C08CB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Статья 582.</w:t>
      </w:r>
      <w:r w:rsidRPr="004C08CB">
        <w:rPr>
          <w:rFonts w:ascii="Times New Roman" w:hAnsi="Times New Roman" w:cs="Times New Roman"/>
          <w:sz w:val="28"/>
          <w:szCs w:val="28"/>
        </w:rPr>
        <w:t xml:space="preserve"> </w:t>
      </w:r>
      <w:r w:rsidRPr="004C08CB">
        <w:rPr>
          <w:rFonts w:ascii="Times New Roman" w:hAnsi="Times New Roman" w:cs="Times New Roman"/>
          <w:b/>
          <w:sz w:val="28"/>
          <w:szCs w:val="28"/>
        </w:rPr>
        <w:t>Пожертвования</w:t>
      </w:r>
    </w:p>
    <w:p xmlns:wp14="http://schemas.microsoft.com/office/word/2010/wordml" w:rsidRPr="004C08CB" w:rsidR="0057792B" w:rsidP="00CA369F" w:rsidRDefault="0057792B" w14:paraId="64AE64EB" wp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8CB">
        <w:rPr>
          <w:rFonts w:ascii="Times New Roman" w:hAnsi="Times New Roman"/>
          <w:sz w:val="28"/>
          <w:szCs w:val="28"/>
        </w:rPr>
        <w:t>1.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</w:t>
      </w:r>
      <w:r>
        <w:rPr>
          <w:rFonts w:ascii="Times New Roman" w:hAnsi="Times New Roman"/>
          <w:color w:val="404040"/>
          <w:sz w:val="28"/>
          <w:szCs w:val="28"/>
        </w:rPr>
        <w:t xml:space="preserve"> </w:t>
      </w:r>
      <w:r w:rsidRPr="004C08CB">
        <w:rPr>
          <w:rFonts w:ascii="Times New Roman" w:hAnsi="Times New Roman"/>
          <w:sz w:val="28"/>
          <w:szCs w:val="28"/>
        </w:rPr>
        <w:t xml:space="preserve">государству и другим субъектам гражданского права, указанным в </w:t>
      </w:r>
      <w:hyperlink w:history="1" w:anchor="sub_124" r:id="rId11">
        <w:r w:rsidRPr="004C08CB">
          <w:rPr>
            <w:rStyle w:val="a5"/>
            <w:color w:val="auto"/>
            <w:sz w:val="28"/>
            <w:szCs w:val="28"/>
          </w:rPr>
          <w:t>статье 124</w:t>
        </w:r>
      </w:hyperlink>
      <w:r w:rsidRPr="004C08CB">
        <w:rPr>
          <w:rFonts w:ascii="Times New Roman" w:hAnsi="Times New Roman"/>
          <w:sz w:val="28"/>
          <w:szCs w:val="28"/>
        </w:rPr>
        <w:t xml:space="preserve"> настоящего Кодекса.</w:t>
      </w:r>
      <w:bookmarkStart w:name="sub_5822" w:id="0"/>
    </w:p>
    <w:p xmlns:wp14="http://schemas.microsoft.com/office/word/2010/wordml" w:rsidRPr="004C08CB" w:rsidR="0057792B" w:rsidP="00CA369F" w:rsidRDefault="0057792B" w14:paraId="65B1FA74" wp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8CB">
        <w:rPr>
          <w:rFonts w:ascii="Times New Roman" w:hAnsi="Times New Roman"/>
          <w:sz w:val="28"/>
          <w:szCs w:val="28"/>
        </w:rPr>
        <w:t>2. На принятие пожертвования не требуется чьего-либо разрешения или согласия.</w:t>
      </w:r>
    </w:p>
    <w:p xmlns:wp14="http://schemas.microsoft.com/office/word/2010/wordml" w:rsidRPr="004C08CB" w:rsidR="0057792B" w:rsidP="00CA369F" w:rsidRDefault="0057792B" w14:paraId="2519244F" wp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name="sub_5823" w:id="1"/>
      <w:bookmarkEnd w:id="0"/>
      <w:r w:rsidRPr="004C08CB">
        <w:rPr>
          <w:rFonts w:ascii="Times New Roman" w:hAnsi="Times New Roman"/>
          <w:sz w:val="28"/>
          <w:szCs w:val="28"/>
        </w:rPr>
        <w:t>3.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</w:t>
      </w:r>
    </w:p>
    <w:p xmlns:wp14="http://schemas.microsoft.com/office/word/2010/wordml" w:rsidRPr="004C08CB" w:rsidR="0057792B" w:rsidP="00CA369F" w:rsidRDefault="0057792B" w14:paraId="4C457B03" wp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name="sub_58232" w:id="2"/>
      <w:bookmarkEnd w:id="1"/>
      <w:r w:rsidRPr="004C08CB">
        <w:rPr>
          <w:rFonts w:ascii="Times New Roman" w:hAnsi="Times New Roman"/>
          <w:sz w:val="28"/>
          <w:szCs w:val="28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xmlns:wp14="http://schemas.microsoft.com/office/word/2010/wordml" w:rsidRPr="004C08CB" w:rsidR="0057792B" w:rsidP="00CA369F" w:rsidRDefault="0057792B" w14:paraId="7BF3A0FA" wp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name="sub_5824" w:id="3"/>
      <w:bookmarkEnd w:id="2"/>
      <w:r w:rsidRPr="004C08CB">
        <w:rPr>
          <w:rFonts w:ascii="Times New Roman" w:hAnsi="Times New Roman"/>
          <w:sz w:val="28"/>
          <w:szCs w:val="28"/>
        </w:rPr>
        <w:t xml:space="preserve">4. Если </w:t>
      </w:r>
      <w:hyperlink w:history="1" r:id="rId12">
        <w:r w:rsidRPr="004C08CB">
          <w:rPr>
            <w:rStyle w:val="a5"/>
            <w:color w:val="auto"/>
            <w:sz w:val="28"/>
            <w:szCs w:val="28"/>
          </w:rPr>
          <w:t>законом</w:t>
        </w:r>
      </w:hyperlink>
      <w:r w:rsidRPr="004C08CB">
        <w:rPr>
          <w:rFonts w:ascii="Times New Roman" w:hAnsi="Times New Roman"/>
          <w:sz w:val="28"/>
          <w:szCs w:val="28"/>
        </w:rPr>
        <w:t xml:space="preserve">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- жертвователя по решению суда.</w:t>
      </w:r>
    </w:p>
    <w:p xmlns:wp14="http://schemas.microsoft.com/office/word/2010/wordml" w:rsidRPr="004C08CB" w:rsidR="0057792B" w:rsidP="00CA369F" w:rsidRDefault="0057792B" w14:paraId="5B894E1A" wp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name="sub_5825" w:id="4"/>
      <w:bookmarkEnd w:id="3"/>
      <w:r w:rsidRPr="004C08CB">
        <w:rPr>
          <w:rFonts w:ascii="Times New Roman" w:hAnsi="Times New Roman"/>
          <w:sz w:val="28"/>
          <w:szCs w:val="28"/>
        </w:rPr>
        <w:t xml:space="preserve">5. 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</w:t>
      </w:r>
      <w:hyperlink w:history="1" w:anchor="sub_5824" r:id="rId13">
        <w:r w:rsidRPr="004C08CB">
          <w:rPr>
            <w:rStyle w:val="a5"/>
            <w:color w:val="auto"/>
            <w:sz w:val="28"/>
            <w:szCs w:val="28"/>
          </w:rPr>
          <w:t>пунктом 4</w:t>
        </w:r>
      </w:hyperlink>
      <w:r w:rsidRPr="004C08CB">
        <w:rPr>
          <w:rFonts w:ascii="Times New Roman" w:hAnsi="Times New Roman"/>
          <w:sz w:val="28"/>
          <w:szCs w:val="28"/>
        </w:rPr>
        <w:t xml:space="preserve"> настоящей статьи, дает право жертвователю, его наследникам или иному правопреемнику требовать отмены пожертвования.</w:t>
      </w:r>
    </w:p>
    <w:p xmlns:wp14="http://schemas.microsoft.com/office/word/2010/wordml" w:rsidRPr="004C08CB" w:rsidR="0057792B" w:rsidP="00CA369F" w:rsidRDefault="0057792B" w14:paraId="1EF3A831" wp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name="sub_5826" w:id="5"/>
      <w:bookmarkEnd w:id="4"/>
      <w:r w:rsidRPr="004C08CB">
        <w:rPr>
          <w:rFonts w:ascii="Times New Roman" w:hAnsi="Times New Roman"/>
          <w:sz w:val="28"/>
          <w:szCs w:val="28"/>
        </w:rPr>
        <w:t xml:space="preserve">6. К пожертвованиям не применяются </w:t>
      </w:r>
      <w:hyperlink w:history="1" w:anchor="sub_578" r:id="rId14">
        <w:r w:rsidRPr="004C08CB">
          <w:rPr>
            <w:rStyle w:val="a5"/>
            <w:color w:val="auto"/>
            <w:sz w:val="28"/>
            <w:szCs w:val="28"/>
          </w:rPr>
          <w:t>статьи 578</w:t>
        </w:r>
      </w:hyperlink>
      <w:r w:rsidRPr="004C08CB">
        <w:rPr>
          <w:rFonts w:ascii="Times New Roman" w:hAnsi="Times New Roman"/>
          <w:sz w:val="28"/>
          <w:szCs w:val="28"/>
        </w:rPr>
        <w:t xml:space="preserve"> и </w:t>
      </w:r>
      <w:hyperlink w:history="1" w:anchor="sub_581" r:id="rId15">
        <w:r w:rsidRPr="004C08CB">
          <w:rPr>
            <w:rStyle w:val="a5"/>
            <w:color w:val="auto"/>
            <w:sz w:val="28"/>
            <w:szCs w:val="28"/>
          </w:rPr>
          <w:t>581</w:t>
        </w:r>
      </w:hyperlink>
      <w:r w:rsidRPr="004C08CB">
        <w:rPr>
          <w:rFonts w:ascii="Times New Roman" w:hAnsi="Times New Roman"/>
          <w:sz w:val="28"/>
          <w:szCs w:val="28"/>
        </w:rPr>
        <w:t xml:space="preserve"> настоящего Кодекса.</w:t>
      </w:r>
    </w:p>
    <w:bookmarkEnd w:id="5"/>
    <w:p xmlns:wp14="http://schemas.microsoft.com/office/word/2010/wordml" w:rsidR="0057792B" w:rsidP="000F0768" w:rsidRDefault="0057792B" w14:paraId="02EB378F" wp14:textId="77777777">
      <w:pPr>
        <w:spacing w:after="0" w:line="240" w:lineRule="auto"/>
        <w:rPr>
          <w:rFonts w:ascii="Times New Roman" w:hAnsi="Times New Roman"/>
          <w:color w:val="632423"/>
          <w:sz w:val="32"/>
          <w:szCs w:val="32"/>
        </w:rPr>
      </w:pPr>
    </w:p>
    <w:p xmlns:wp14="http://schemas.microsoft.com/office/word/2010/wordml" w:rsidR="0057792B" w:rsidP="006A1CC8" w:rsidRDefault="0057792B" w14:paraId="6A05A809" wp14:textId="77777777">
      <w:pPr>
        <w:spacing w:after="0" w:line="240" w:lineRule="auto"/>
        <w:ind w:firstLine="720"/>
        <w:jc w:val="center"/>
        <w:rPr>
          <w:rFonts w:ascii="Times New Roman" w:hAnsi="Times New Roman"/>
          <w:color w:val="632423"/>
          <w:sz w:val="32"/>
          <w:szCs w:val="32"/>
        </w:rPr>
      </w:pPr>
    </w:p>
    <w:p xmlns:wp14="http://schemas.microsoft.com/office/word/2010/wordml" w:rsidR="0057792B" w:rsidP="006A1CC8" w:rsidRDefault="0057792B" w14:paraId="5A39BBE3" wp14:textId="77777777">
      <w:pPr>
        <w:spacing w:after="0" w:line="240" w:lineRule="auto"/>
        <w:ind w:firstLine="720"/>
        <w:jc w:val="center"/>
        <w:rPr>
          <w:rFonts w:ascii="Times New Roman" w:hAnsi="Times New Roman"/>
          <w:color w:val="632423"/>
          <w:sz w:val="32"/>
          <w:szCs w:val="32"/>
        </w:rPr>
      </w:pPr>
    </w:p>
    <w:p xmlns:wp14="http://schemas.microsoft.com/office/word/2010/wordml" w:rsidR="004C08CB" w:rsidP="00162DFA" w:rsidRDefault="004C08CB" w14:paraId="72A3D3EC" wp14:textId="77777777">
      <w:pPr>
        <w:spacing w:after="0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4C08CB" w:rsidR="0057792B" w:rsidP="00162DFA" w:rsidRDefault="0057792B" w14:paraId="0D0B940D" wp14:textId="77777777">
      <w:pPr>
        <w:spacing w:after="0"/>
        <w:rPr>
          <w:rFonts w:ascii="Times New Roman" w:hAnsi="Times New Roman"/>
          <w:sz w:val="28"/>
          <w:szCs w:val="28"/>
        </w:rPr>
      </w:pPr>
      <w:r w:rsidRPr="004C08CB">
        <w:rPr>
          <w:rFonts w:ascii="Times New Roman" w:hAnsi="Times New Roman"/>
          <w:sz w:val="28"/>
          <w:szCs w:val="28"/>
        </w:rPr>
        <w:tab/>
      </w:r>
      <w:r w:rsidRPr="004C08CB">
        <w:rPr>
          <w:rFonts w:ascii="Times New Roman" w:hAnsi="Times New Roman"/>
          <w:sz w:val="28"/>
          <w:szCs w:val="28"/>
        </w:rPr>
        <w:tab/>
      </w:r>
      <w:r w:rsidRPr="004C08CB">
        <w:rPr>
          <w:rFonts w:ascii="Times New Roman" w:hAnsi="Times New Roman"/>
          <w:sz w:val="28"/>
          <w:szCs w:val="28"/>
        </w:rPr>
        <w:tab/>
      </w:r>
    </w:p>
    <w:p xmlns:wp14="http://schemas.microsoft.com/office/word/2010/wordml" w:rsidRPr="004C08CB" w:rsidR="004E6B3E" w:rsidP="004E6B3E" w:rsidRDefault="0057792B" w14:paraId="78EA3EC5" wp14:textId="77777777">
      <w:pPr>
        <w:spacing w:after="0"/>
        <w:rPr>
          <w:rFonts w:ascii="Times New Roman" w:hAnsi="Times New Roman"/>
          <w:sz w:val="28"/>
          <w:szCs w:val="28"/>
        </w:rPr>
      </w:pPr>
      <w:r w:rsidRPr="004C08CB">
        <w:rPr>
          <w:rFonts w:ascii="Times New Roman" w:hAnsi="Times New Roman"/>
          <w:sz w:val="28"/>
          <w:szCs w:val="28"/>
        </w:rPr>
        <w:tab/>
      </w:r>
      <w:r w:rsidRPr="004C08CB">
        <w:rPr>
          <w:rFonts w:ascii="Times New Roman" w:hAnsi="Times New Roman"/>
          <w:sz w:val="28"/>
          <w:szCs w:val="28"/>
        </w:rPr>
        <w:tab/>
      </w:r>
      <w:r w:rsidRPr="004C08CB">
        <w:rPr>
          <w:rFonts w:ascii="Times New Roman" w:hAnsi="Times New Roman"/>
          <w:sz w:val="28"/>
          <w:szCs w:val="28"/>
        </w:rPr>
        <w:tab/>
      </w:r>
      <w:r w:rsidRPr="004C08CB">
        <w:rPr>
          <w:rFonts w:ascii="Times New Roman" w:hAnsi="Times New Roman"/>
          <w:sz w:val="28"/>
          <w:szCs w:val="28"/>
        </w:rPr>
        <w:tab/>
      </w:r>
      <w:r w:rsidRPr="004C08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4E6B3E">
        <w:rPr>
          <w:rFonts w:ascii="Times New Roman" w:hAnsi="Times New Roman"/>
          <w:sz w:val="28"/>
          <w:szCs w:val="28"/>
        </w:rPr>
        <w:t xml:space="preserve">                               </w:t>
      </w:r>
    </w:p>
    <w:p xmlns:wp14="http://schemas.microsoft.com/office/word/2010/wordml" w:rsidRPr="006A1CC8" w:rsidR="0057792B" w:rsidP="006A1CC8" w:rsidRDefault="0057792B" w14:paraId="5DDF02B5" wp14:textId="77777777">
      <w:pPr>
        <w:tabs>
          <w:tab w:val="right" w:pos="9355"/>
        </w:tabs>
        <w:spacing w:after="0"/>
        <w:rPr>
          <w:rFonts w:ascii="Times New Roman" w:hAnsi="Times New Roman"/>
        </w:rPr>
      </w:pPr>
      <w:r w:rsidRPr="004C08C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6A1CC8">
        <w:rPr>
          <w:rFonts w:ascii="Times New Roman" w:hAnsi="Times New Roman"/>
        </w:rPr>
        <w:tab/>
      </w:r>
    </w:p>
    <w:p xmlns:wp14="http://schemas.microsoft.com/office/word/2010/wordml" w:rsidRPr="006A1CC8" w:rsidR="007A2A71" w:rsidP="3C8603C5" w:rsidRDefault="007A2A71" w14:paraId="3656B9AB" wp14:noSpellErr="1" wp14:textId="45D7AE75">
      <w:pPr>
        <w:pStyle w:val="a"/>
        <w:spacing w:after="0" w:line="240" w:lineRule="auto"/>
        <w:ind/>
        <w:jc w:val="right"/>
        <w:rPr>
          <w:rFonts w:ascii="Times New Roman" w:hAnsi="Times New Roman"/>
        </w:rPr>
      </w:pPr>
    </w:p>
    <w:p xmlns:wp14="http://schemas.microsoft.com/office/word/2010/wordml" w:rsidR="007A2A71" w:rsidP="3C8603C5" w:rsidRDefault="0057792B" w14:paraId="051156D6" wp14:textId="38EBA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Pr="006A1CC8" w:rsidR="0057792B" w:rsidSect="00CA369F">
      <w:pgSz w:w="11906" w:h="16838" w:orient="portrait"/>
      <w:pgMar w:top="1134" w:right="850" w:bottom="1134" w:left="1701" w:header="708" w:footer="708" w:gutter="0"/>
      <w:pgBorders w:offsetFrom="page">
        <w:top w:val="thinThickSmallGap" w:color="943634" w:sz="24" w:space="24"/>
        <w:left w:val="thinThickSmallGap" w:color="943634" w:sz="24" w:space="24"/>
        <w:bottom w:val="thickThinSmallGap" w:color="943634" w:sz="24" w:space="24"/>
        <w:right w:val="thickThinSmallGap" w:color="943634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E00"/>
    <w:multiLevelType w:val="multilevel"/>
    <w:tmpl w:val="26A01C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0D023199"/>
    <w:multiLevelType w:val="multilevel"/>
    <w:tmpl w:val="D7709EC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35C8797B"/>
    <w:multiLevelType w:val="multilevel"/>
    <w:tmpl w:val="1C96E91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%2."/>
      <w:lvlJc w:val="left"/>
      <w:pPr>
        <w:tabs>
          <w:tab w:val="num" w:pos="930"/>
        </w:tabs>
        <w:ind w:left="930" w:hanging="570"/>
      </w:pPr>
      <w:rPr/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3">
    <w:nsid w:val="41995352"/>
    <w:multiLevelType w:val="multilevel"/>
    <w:tmpl w:val="81448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E0D0CC3"/>
    <w:multiLevelType w:val="multilevel"/>
    <w:tmpl w:val="881074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91D7F87"/>
    <w:multiLevelType w:val="multilevel"/>
    <w:tmpl w:val="ACA6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510"/>
      </w:pPr>
      <w:rPr/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6">
    <w:nsid w:val="61263CB4"/>
    <w:multiLevelType w:val="multilevel"/>
    <w:tmpl w:val="0CF69F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>
    <w:nsid w:val="659668F8"/>
    <w:multiLevelType w:val="multilevel"/>
    <w:tmpl w:val="A560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570"/>
      </w:pPr>
      <w:rPr/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8">
    <w:nsid w:val="6A54599A"/>
    <w:multiLevelType w:val="hybridMultilevel"/>
    <w:tmpl w:val="5C0C9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6B295D9D"/>
    <w:multiLevelType w:val="hybridMultilevel"/>
    <w:tmpl w:val="6CFA3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E1"/>
    <w:rsid w:val="000029BE"/>
    <w:rsid w:val="0000377A"/>
    <w:rsid w:val="00003B13"/>
    <w:rsid w:val="000050E0"/>
    <w:rsid w:val="00005147"/>
    <w:rsid w:val="0000534B"/>
    <w:rsid w:val="0000714E"/>
    <w:rsid w:val="00007550"/>
    <w:rsid w:val="00007BD2"/>
    <w:rsid w:val="00010CCE"/>
    <w:rsid w:val="000165D8"/>
    <w:rsid w:val="00022E0D"/>
    <w:rsid w:val="0002382D"/>
    <w:rsid w:val="00024041"/>
    <w:rsid w:val="00027562"/>
    <w:rsid w:val="00027CDC"/>
    <w:rsid w:val="0003189A"/>
    <w:rsid w:val="00032A6B"/>
    <w:rsid w:val="000334B3"/>
    <w:rsid w:val="00035016"/>
    <w:rsid w:val="000405AD"/>
    <w:rsid w:val="0005067D"/>
    <w:rsid w:val="0005778F"/>
    <w:rsid w:val="0006301B"/>
    <w:rsid w:val="00063DB0"/>
    <w:rsid w:val="000644F7"/>
    <w:rsid w:val="0006453C"/>
    <w:rsid w:val="00064F72"/>
    <w:rsid w:val="0007097C"/>
    <w:rsid w:val="0007253D"/>
    <w:rsid w:val="00074525"/>
    <w:rsid w:val="000754FD"/>
    <w:rsid w:val="00080026"/>
    <w:rsid w:val="000803D2"/>
    <w:rsid w:val="000837C3"/>
    <w:rsid w:val="000838E5"/>
    <w:rsid w:val="00091FDE"/>
    <w:rsid w:val="00094A6C"/>
    <w:rsid w:val="00095C0D"/>
    <w:rsid w:val="00096630"/>
    <w:rsid w:val="000A02A2"/>
    <w:rsid w:val="000A05D6"/>
    <w:rsid w:val="000A168D"/>
    <w:rsid w:val="000A5B61"/>
    <w:rsid w:val="000A60AA"/>
    <w:rsid w:val="000B06B8"/>
    <w:rsid w:val="000B30F0"/>
    <w:rsid w:val="000B361A"/>
    <w:rsid w:val="000B4219"/>
    <w:rsid w:val="000B4640"/>
    <w:rsid w:val="000B4C43"/>
    <w:rsid w:val="000B6640"/>
    <w:rsid w:val="000B6E91"/>
    <w:rsid w:val="000C0154"/>
    <w:rsid w:val="000C0640"/>
    <w:rsid w:val="000C2B30"/>
    <w:rsid w:val="000C33DE"/>
    <w:rsid w:val="000C440A"/>
    <w:rsid w:val="000C56EA"/>
    <w:rsid w:val="000D14B0"/>
    <w:rsid w:val="000D4174"/>
    <w:rsid w:val="000D5F76"/>
    <w:rsid w:val="000D6292"/>
    <w:rsid w:val="000D769D"/>
    <w:rsid w:val="000D771C"/>
    <w:rsid w:val="000D7E92"/>
    <w:rsid w:val="000D7FD1"/>
    <w:rsid w:val="000E1DB7"/>
    <w:rsid w:val="000E413D"/>
    <w:rsid w:val="000E4190"/>
    <w:rsid w:val="000E5C75"/>
    <w:rsid w:val="000E690A"/>
    <w:rsid w:val="000F0743"/>
    <w:rsid w:val="000F0768"/>
    <w:rsid w:val="000F32DD"/>
    <w:rsid w:val="000F33CC"/>
    <w:rsid w:val="000F4BAB"/>
    <w:rsid w:val="000F6DF1"/>
    <w:rsid w:val="00100D58"/>
    <w:rsid w:val="00102485"/>
    <w:rsid w:val="00102E10"/>
    <w:rsid w:val="00103BCD"/>
    <w:rsid w:val="00105894"/>
    <w:rsid w:val="00115A53"/>
    <w:rsid w:val="00115AF3"/>
    <w:rsid w:val="00122C74"/>
    <w:rsid w:val="00123528"/>
    <w:rsid w:val="00123599"/>
    <w:rsid w:val="001260E1"/>
    <w:rsid w:val="00126F8B"/>
    <w:rsid w:val="0012753B"/>
    <w:rsid w:val="001301D3"/>
    <w:rsid w:val="0013231D"/>
    <w:rsid w:val="001338C9"/>
    <w:rsid w:val="001355CB"/>
    <w:rsid w:val="00135C51"/>
    <w:rsid w:val="00136983"/>
    <w:rsid w:val="00144378"/>
    <w:rsid w:val="00145DA9"/>
    <w:rsid w:val="00147CD5"/>
    <w:rsid w:val="00152266"/>
    <w:rsid w:val="00153544"/>
    <w:rsid w:val="00155DA9"/>
    <w:rsid w:val="00162DFA"/>
    <w:rsid w:val="00167001"/>
    <w:rsid w:val="001671C5"/>
    <w:rsid w:val="00167FCE"/>
    <w:rsid w:val="00174A7C"/>
    <w:rsid w:val="0017534B"/>
    <w:rsid w:val="001754DB"/>
    <w:rsid w:val="0017664B"/>
    <w:rsid w:val="001811FE"/>
    <w:rsid w:val="001817A8"/>
    <w:rsid w:val="001820CE"/>
    <w:rsid w:val="0018495B"/>
    <w:rsid w:val="00185521"/>
    <w:rsid w:val="001855CE"/>
    <w:rsid w:val="00185847"/>
    <w:rsid w:val="00191B71"/>
    <w:rsid w:val="001927FD"/>
    <w:rsid w:val="00192F90"/>
    <w:rsid w:val="0019572B"/>
    <w:rsid w:val="00195A07"/>
    <w:rsid w:val="00195EC9"/>
    <w:rsid w:val="00196D7F"/>
    <w:rsid w:val="001979A2"/>
    <w:rsid w:val="001A050A"/>
    <w:rsid w:val="001A0821"/>
    <w:rsid w:val="001A0D7F"/>
    <w:rsid w:val="001A3B62"/>
    <w:rsid w:val="001A4019"/>
    <w:rsid w:val="001A5005"/>
    <w:rsid w:val="001A70C4"/>
    <w:rsid w:val="001B1205"/>
    <w:rsid w:val="001B18E1"/>
    <w:rsid w:val="001B7EFA"/>
    <w:rsid w:val="001C0142"/>
    <w:rsid w:val="001C1455"/>
    <w:rsid w:val="001C2661"/>
    <w:rsid w:val="001C2F54"/>
    <w:rsid w:val="001C3BE8"/>
    <w:rsid w:val="001C6D82"/>
    <w:rsid w:val="001D0B6D"/>
    <w:rsid w:val="001D512D"/>
    <w:rsid w:val="001D5B81"/>
    <w:rsid w:val="001D7A46"/>
    <w:rsid w:val="001E0430"/>
    <w:rsid w:val="001E076E"/>
    <w:rsid w:val="001E2623"/>
    <w:rsid w:val="001E3909"/>
    <w:rsid w:val="001F1060"/>
    <w:rsid w:val="001F2597"/>
    <w:rsid w:val="001F2BF7"/>
    <w:rsid w:val="001F3B3E"/>
    <w:rsid w:val="001F4A49"/>
    <w:rsid w:val="001F4C13"/>
    <w:rsid w:val="001F5F01"/>
    <w:rsid w:val="001F6054"/>
    <w:rsid w:val="001F650B"/>
    <w:rsid w:val="001F6ECF"/>
    <w:rsid w:val="002001CE"/>
    <w:rsid w:val="00200666"/>
    <w:rsid w:val="00204863"/>
    <w:rsid w:val="002057A6"/>
    <w:rsid w:val="0020799A"/>
    <w:rsid w:val="00213BAB"/>
    <w:rsid w:val="002160FE"/>
    <w:rsid w:val="0022068E"/>
    <w:rsid w:val="00221C61"/>
    <w:rsid w:val="00225166"/>
    <w:rsid w:val="00225C8F"/>
    <w:rsid w:val="00226EBB"/>
    <w:rsid w:val="002271C2"/>
    <w:rsid w:val="002327B2"/>
    <w:rsid w:val="00237747"/>
    <w:rsid w:val="00240F0E"/>
    <w:rsid w:val="0024135D"/>
    <w:rsid w:val="00242626"/>
    <w:rsid w:val="002473A0"/>
    <w:rsid w:val="0025121F"/>
    <w:rsid w:val="00254578"/>
    <w:rsid w:val="00254B18"/>
    <w:rsid w:val="00256C12"/>
    <w:rsid w:val="002634F3"/>
    <w:rsid w:val="00264625"/>
    <w:rsid w:val="00265124"/>
    <w:rsid w:val="00266495"/>
    <w:rsid w:val="00266F18"/>
    <w:rsid w:val="00270938"/>
    <w:rsid w:val="00271770"/>
    <w:rsid w:val="00272673"/>
    <w:rsid w:val="0027370F"/>
    <w:rsid w:val="00275D57"/>
    <w:rsid w:val="00276CE3"/>
    <w:rsid w:val="00277258"/>
    <w:rsid w:val="0027739F"/>
    <w:rsid w:val="00277795"/>
    <w:rsid w:val="00280F0D"/>
    <w:rsid w:val="0028402D"/>
    <w:rsid w:val="00284074"/>
    <w:rsid w:val="002859BE"/>
    <w:rsid w:val="002859CB"/>
    <w:rsid w:val="00286D09"/>
    <w:rsid w:val="002873DB"/>
    <w:rsid w:val="00292AE5"/>
    <w:rsid w:val="00292C22"/>
    <w:rsid w:val="00292C99"/>
    <w:rsid w:val="002935C6"/>
    <w:rsid w:val="002948FB"/>
    <w:rsid w:val="00297360"/>
    <w:rsid w:val="0029755A"/>
    <w:rsid w:val="002A2739"/>
    <w:rsid w:val="002A2ED9"/>
    <w:rsid w:val="002A4E72"/>
    <w:rsid w:val="002A6A3E"/>
    <w:rsid w:val="002B0169"/>
    <w:rsid w:val="002B1064"/>
    <w:rsid w:val="002B180A"/>
    <w:rsid w:val="002B2793"/>
    <w:rsid w:val="002B279E"/>
    <w:rsid w:val="002B3E88"/>
    <w:rsid w:val="002B7E68"/>
    <w:rsid w:val="002C42EC"/>
    <w:rsid w:val="002C4F31"/>
    <w:rsid w:val="002C548E"/>
    <w:rsid w:val="002C6CC4"/>
    <w:rsid w:val="002C7CEA"/>
    <w:rsid w:val="002D0CD8"/>
    <w:rsid w:val="002D128C"/>
    <w:rsid w:val="002D181E"/>
    <w:rsid w:val="002D1AA0"/>
    <w:rsid w:val="002D205F"/>
    <w:rsid w:val="002D2617"/>
    <w:rsid w:val="002E0F6F"/>
    <w:rsid w:val="002E2C83"/>
    <w:rsid w:val="002E2E8A"/>
    <w:rsid w:val="002E30C2"/>
    <w:rsid w:val="002E3521"/>
    <w:rsid w:val="002F030C"/>
    <w:rsid w:val="002F4F6B"/>
    <w:rsid w:val="002F6F51"/>
    <w:rsid w:val="00300892"/>
    <w:rsid w:val="00303E6A"/>
    <w:rsid w:val="003051A6"/>
    <w:rsid w:val="00305F25"/>
    <w:rsid w:val="00307508"/>
    <w:rsid w:val="00310B15"/>
    <w:rsid w:val="003251C8"/>
    <w:rsid w:val="00331977"/>
    <w:rsid w:val="00332D91"/>
    <w:rsid w:val="00334075"/>
    <w:rsid w:val="00336CA9"/>
    <w:rsid w:val="003430DC"/>
    <w:rsid w:val="00345E1B"/>
    <w:rsid w:val="00346FD9"/>
    <w:rsid w:val="00352635"/>
    <w:rsid w:val="00352931"/>
    <w:rsid w:val="00352A04"/>
    <w:rsid w:val="00353992"/>
    <w:rsid w:val="00355832"/>
    <w:rsid w:val="003576A4"/>
    <w:rsid w:val="00357A28"/>
    <w:rsid w:val="003627DB"/>
    <w:rsid w:val="0036319B"/>
    <w:rsid w:val="00363CA0"/>
    <w:rsid w:val="0036498A"/>
    <w:rsid w:val="003653F4"/>
    <w:rsid w:val="0037268C"/>
    <w:rsid w:val="00372A7D"/>
    <w:rsid w:val="00373C98"/>
    <w:rsid w:val="00376A9F"/>
    <w:rsid w:val="00382B75"/>
    <w:rsid w:val="00382D54"/>
    <w:rsid w:val="00383EDB"/>
    <w:rsid w:val="00385440"/>
    <w:rsid w:val="00385D28"/>
    <w:rsid w:val="0039231C"/>
    <w:rsid w:val="00394265"/>
    <w:rsid w:val="0039449B"/>
    <w:rsid w:val="00394FBA"/>
    <w:rsid w:val="00397500"/>
    <w:rsid w:val="00397527"/>
    <w:rsid w:val="003A164A"/>
    <w:rsid w:val="003A4EFA"/>
    <w:rsid w:val="003A5125"/>
    <w:rsid w:val="003A5ACE"/>
    <w:rsid w:val="003A7F00"/>
    <w:rsid w:val="003B10A4"/>
    <w:rsid w:val="003B1885"/>
    <w:rsid w:val="003B197A"/>
    <w:rsid w:val="003B1C8D"/>
    <w:rsid w:val="003B2B79"/>
    <w:rsid w:val="003B4C35"/>
    <w:rsid w:val="003C075E"/>
    <w:rsid w:val="003C29F8"/>
    <w:rsid w:val="003C4795"/>
    <w:rsid w:val="003C5D1B"/>
    <w:rsid w:val="003C7664"/>
    <w:rsid w:val="003D1607"/>
    <w:rsid w:val="003D1905"/>
    <w:rsid w:val="003D245D"/>
    <w:rsid w:val="003D5E3A"/>
    <w:rsid w:val="003E2F2D"/>
    <w:rsid w:val="003E50D7"/>
    <w:rsid w:val="003E52CB"/>
    <w:rsid w:val="003E557C"/>
    <w:rsid w:val="003E563B"/>
    <w:rsid w:val="003F0863"/>
    <w:rsid w:val="003F24C2"/>
    <w:rsid w:val="003F29B2"/>
    <w:rsid w:val="003F2FB4"/>
    <w:rsid w:val="003F586E"/>
    <w:rsid w:val="003F6D2C"/>
    <w:rsid w:val="004029DC"/>
    <w:rsid w:val="004055F4"/>
    <w:rsid w:val="00406A2D"/>
    <w:rsid w:val="00406C42"/>
    <w:rsid w:val="004101D1"/>
    <w:rsid w:val="0041035F"/>
    <w:rsid w:val="00410653"/>
    <w:rsid w:val="00410D7F"/>
    <w:rsid w:val="00412FF2"/>
    <w:rsid w:val="0041600F"/>
    <w:rsid w:val="0041761B"/>
    <w:rsid w:val="0041765C"/>
    <w:rsid w:val="00417CB5"/>
    <w:rsid w:val="00420E4B"/>
    <w:rsid w:val="004231CE"/>
    <w:rsid w:val="00425AC7"/>
    <w:rsid w:val="00430324"/>
    <w:rsid w:val="00430D74"/>
    <w:rsid w:val="00432B57"/>
    <w:rsid w:val="00434D3D"/>
    <w:rsid w:val="00435A1D"/>
    <w:rsid w:val="00436B48"/>
    <w:rsid w:val="00436C30"/>
    <w:rsid w:val="00440CBD"/>
    <w:rsid w:val="00440FEC"/>
    <w:rsid w:val="00442D70"/>
    <w:rsid w:val="00444CBA"/>
    <w:rsid w:val="004502FC"/>
    <w:rsid w:val="004511BC"/>
    <w:rsid w:val="004516CB"/>
    <w:rsid w:val="004517ED"/>
    <w:rsid w:val="00451F56"/>
    <w:rsid w:val="004524F7"/>
    <w:rsid w:val="00453A37"/>
    <w:rsid w:val="00453BF3"/>
    <w:rsid w:val="00454C7C"/>
    <w:rsid w:val="00456EF3"/>
    <w:rsid w:val="004571D9"/>
    <w:rsid w:val="00460899"/>
    <w:rsid w:val="004611F8"/>
    <w:rsid w:val="00461BF3"/>
    <w:rsid w:val="00463C35"/>
    <w:rsid w:val="00466588"/>
    <w:rsid w:val="00467F4B"/>
    <w:rsid w:val="00472B67"/>
    <w:rsid w:val="004761FD"/>
    <w:rsid w:val="0047764C"/>
    <w:rsid w:val="00477912"/>
    <w:rsid w:val="004807C3"/>
    <w:rsid w:val="00482A0B"/>
    <w:rsid w:val="00482DEA"/>
    <w:rsid w:val="00483198"/>
    <w:rsid w:val="004874C1"/>
    <w:rsid w:val="00491E33"/>
    <w:rsid w:val="00492BB8"/>
    <w:rsid w:val="00492EDB"/>
    <w:rsid w:val="004939A3"/>
    <w:rsid w:val="00495344"/>
    <w:rsid w:val="004953A9"/>
    <w:rsid w:val="004977CD"/>
    <w:rsid w:val="0049784C"/>
    <w:rsid w:val="004A4834"/>
    <w:rsid w:val="004A5E72"/>
    <w:rsid w:val="004A7052"/>
    <w:rsid w:val="004B36FA"/>
    <w:rsid w:val="004B53B9"/>
    <w:rsid w:val="004C00DC"/>
    <w:rsid w:val="004C040C"/>
    <w:rsid w:val="004C08CB"/>
    <w:rsid w:val="004C3099"/>
    <w:rsid w:val="004C4D21"/>
    <w:rsid w:val="004C50EA"/>
    <w:rsid w:val="004D04E4"/>
    <w:rsid w:val="004D16FD"/>
    <w:rsid w:val="004D2BB3"/>
    <w:rsid w:val="004D3D2E"/>
    <w:rsid w:val="004D4906"/>
    <w:rsid w:val="004D4A04"/>
    <w:rsid w:val="004E0025"/>
    <w:rsid w:val="004E09F1"/>
    <w:rsid w:val="004E2763"/>
    <w:rsid w:val="004E6B3E"/>
    <w:rsid w:val="004E75B2"/>
    <w:rsid w:val="004E7F25"/>
    <w:rsid w:val="004F29E5"/>
    <w:rsid w:val="004F3930"/>
    <w:rsid w:val="004F74ED"/>
    <w:rsid w:val="005010CB"/>
    <w:rsid w:val="005012A8"/>
    <w:rsid w:val="00501875"/>
    <w:rsid w:val="0050269C"/>
    <w:rsid w:val="00504652"/>
    <w:rsid w:val="005064B6"/>
    <w:rsid w:val="00507EB5"/>
    <w:rsid w:val="00511A14"/>
    <w:rsid w:val="00512CC3"/>
    <w:rsid w:val="0051437C"/>
    <w:rsid w:val="00514B37"/>
    <w:rsid w:val="005152F6"/>
    <w:rsid w:val="00522EB7"/>
    <w:rsid w:val="005251C9"/>
    <w:rsid w:val="005255F9"/>
    <w:rsid w:val="005315AC"/>
    <w:rsid w:val="005361F3"/>
    <w:rsid w:val="00536D90"/>
    <w:rsid w:val="00536F83"/>
    <w:rsid w:val="00543E67"/>
    <w:rsid w:val="00544E22"/>
    <w:rsid w:val="0055037C"/>
    <w:rsid w:val="005531FF"/>
    <w:rsid w:val="00553394"/>
    <w:rsid w:val="005537A2"/>
    <w:rsid w:val="00563763"/>
    <w:rsid w:val="0056615E"/>
    <w:rsid w:val="00567972"/>
    <w:rsid w:val="00571331"/>
    <w:rsid w:val="0057496F"/>
    <w:rsid w:val="0057625D"/>
    <w:rsid w:val="00576331"/>
    <w:rsid w:val="005776CE"/>
    <w:rsid w:val="0057792B"/>
    <w:rsid w:val="00577D5B"/>
    <w:rsid w:val="00580B5B"/>
    <w:rsid w:val="00581B4A"/>
    <w:rsid w:val="00581C92"/>
    <w:rsid w:val="00585676"/>
    <w:rsid w:val="00594959"/>
    <w:rsid w:val="00596C3D"/>
    <w:rsid w:val="005A389A"/>
    <w:rsid w:val="005B3979"/>
    <w:rsid w:val="005C038D"/>
    <w:rsid w:val="005C0D61"/>
    <w:rsid w:val="005C1524"/>
    <w:rsid w:val="005C3CC9"/>
    <w:rsid w:val="005C4EA1"/>
    <w:rsid w:val="005C54F0"/>
    <w:rsid w:val="005C5A31"/>
    <w:rsid w:val="005C6CC4"/>
    <w:rsid w:val="005D0DE2"/>
    <w:rsid w:val="005D210C"/>
    <w:rsid w:val="005D2B9D"/>
    <w:rsid w:val="005D2E4F"/>
    <w:rsid w:val="005D52EC"/>
    <w:rsid w:val="005D73EC"/>
    <w:rsid w:val="005E007F"/>
    <w:rsid w:val="005E02BA"/>
    <w:rsid w:val="005E0E3E"/>
    <w:rsid w:val="005E2B48"/>
    <w:rsid w:val="005E6925"/>
    <w:rsid w:val="005E7ED0"/>
    <w:rsid w:val="005F1E54"/>
    <w:rsid w:val="005F2AE4"/>
    <w:rsid w:val="005F4BB8"/>
    <w:rsid w:val="005F6226"/>
    <w:rsid w:val="005F6C20"/>
    <w:rsid w:val="005F6CBC"/>
    <w:rsid w:val="0060125B"/>
    <w:rsid w:val="0060378D"/>
    <w:rsid w:val="006046F7"/>
    <w:rsid w:val="00607273"/>
    <w:rsid w:val="0060788F"/>
    <w:rsid w:val="00611C93"/>
    <w:rsid w:val="00612FD9"/>
    <w:rsid w:val="0061591C"/>
    <w:rsid w:val="00616EE6"/>
    <w:rsid w:val="00620624"/>
    <w:rsid w:val="00621290"/>
    <w:rsid w:val="00622805"/>
    <w:rsid w:val="00622B1A"/>
    <w:rsid w:val="00623363"/>
    <w:rsid w:val="00623E5F"/>
    <w:rsid w:val="00624B67"/>
    <w:rsid w:val="00631B9D"/>
    <w:rsid w:val="006340D6"/>
    <w:rsid w:val="006370C5"/>
    <w:rsid w:val="00641E56"/>
    <w:rsid w:val="0064267E"/>
    <w:rsid w:val="00645A7D"/>
    <w:rsid w:val="00646866"/>
    <w:rsid w:val="00650B0E"/>
    <w:rsid w:val="00650E92"/>
    <w:rsid w:val="006527F3"/>
    <w:rsid w:val="00655BA4"/>
    <w:rsid w:val="0065612A"/>
    <w:rsid w:val="006578C4"/>
    <w:rsid w:val="00663BD0"/>
    <w:rsid w:val="00666ECF"/>
    <w:rsid w:val="0066752F"/>
    <w:rsid w:val="00671EA9"/>
    <w:rsid w:val="0067234C"/>
    <w:rsid w:val="006740C1"/>
    <w:rsid w:val="00675A37"/>
    <w:rsid w:val="006835DD"/>
    <w:rsid w:val="006869E0"/>
    <w:rsid w:val="006870D7"/>
    <w:rsid w:val="00690528"/>
    <w:rsid w:val="006A1CC8"/>
    <w:rsid w:val="006A220A"/>
    <w:rsid w:val="006A23C2"/>
    <w:rsid w:val="006A2825"/>
    <w:rsid w:val="006A3B62"/>
    <w:rsid w:val="006A56EE"/>
    <w:rsid w:val="006A59C5"/>
    <w:rsid w:val="006A7847"/>
    <w:rsid w:val="006B02AF"/>
    <w:rsid w:val="006B0B5D"/>
    <w:rsid w:val="006B3027"/>
    <w:rsid w:val="006B3793"/>
    <w:rsid w:val="006B5F31"/>
    <w:rsid w:val="006B6D5E"/>
    <w:rsid w:val="006B7895"/>
    <w:rsid w:val="006C1965"/>
    <w:rsid w:val="006C5F60"/>
    <w:rsid w:val="006C6249"/>
    <w:rsid w:val="006C7971"/>
    <w:rsid w:val="006C7A14"/>
    <w:rsid w:val="006D2F00"/>
    <w:rsid w:val="006D42C7"/>
    <w:rsid w:val="006D6351"/>
    <w:rsid w:val="006E1390"/>
    <w:rsid w:val="006E48FF"/>
    <w:rsid w:val="006E6C6B"/>
    <w:rsid w:val="006E7550"/>
    <w:rsid w:val="006F1E0E"/>
    <w:rsid w:val="006F2C71"/>
    <w:rsid w:val="006F4411"/>
    <w:rsid w:val="006F5519"/>
    <w:rsid w:val="006F5BC5"/>
    <w:rsid w:val="006F645B"/>
    <w:rsid w:val="006F6B88"/>
    <w:rsid w:val="006F6D16"/>
    <w:rsid w:val="00704E7B"/>
    <w:rsid w:val="00705C00"/>
    <w:rsid w:val="00706C77"/>
    <w:rsid w:val="00707C1E"/>
    <w:rsid w:val="00710229"/>
    <w:rsid w:val="007104A7"/>
    <w:rsid w:val="0071129F"/>
    <w:rsid w:val="00715175"/>
    <w:rsid w:val="00715F1D"/>
    <w:rsid w:val="00721D51"/>
    <w:rsid w:val="00722520"/>
    <w:rsid w:val="00724B6E"/>
    <w:rsid w:val="00727725"/>
    <w:rsid w:val="007304CF"/>
    <w:rsid w:val="0073326C"/>
    <w:rsid w:val="00733F13"/>
    <w:rsid w:val="00734318"/>
    <w:rsid w:val="00736389"/>
    <w:rsid w:val="00736CF3"/>
    <w:rsid w:val="00736F9D"/>
    <w:rsid w:val="00740484"/>
    <w:rsid w:val="007404AB"/>
    <w:rsid w:val="00741D94"/>
    <w:rsid w:val="0074254B"/>
    <w:rsid w:val="00742C2D"/>
    <w:rsid w:val="00744063"/>
    <w:rsid w:val="00745AAD"/>
    <w:rsid w:val="00747DA2"/>
    <w:rsid w:val="00751A96"/>
    <w:rsid w:val="00751CA3"/>
    <w:rsid w:val="00753045"/>
    <w:rsid w:val="00753324"/>
    <w:rsid w:val="007548F3"/>
    <w:rsid w:val="00755CA6"/>
    <w:rsid w:val="0075602D"/>
    <w:rsid w:val="007568AD"/>
    <w:rsid w:val="00760EA6"/>
    <w:rsid w:val="00760FE8"/>
    <w:rsid w:val="00764F54"/>
    <w:rsid w:val="00765998"/>
    <w:rsid w:val="0077160E"/>
    <w:rsid w:val="0077417C"/>
    <w:rsid w:val="007743B3"/>
    <w:rsid w:val="00776D48"/>
    <w:rsid w:val="0078153D"/>
    <w:rsid w:val="00781888"/>
    <w:rsid w:val="00783D58"/>
    <w:rsid w:val="00785324"/>
    <w:rsid w:val="00785E63"/>
    <w:rsid w:val="00786161"/>
    <w:rsid w:val="00790F46"/>
    <w:rsid w:val="0079183B"/>
    <w:rsid w:val="0079353D"/>
    <w:rsid w:val="00796081"/>
    <w:rsid w:val="0079795C"/>
    <w:rsid w:val="007A0B42"/>
    <w:rsid w:val="007A2A71"/>
    <w:rsid w:val="007A417D"/>
    <w:rsid w:val="007B00BD"/>
    <w:rsid w:val="007B0722"/>
    <w:rsid w:val="007B1551"/>
    <w:rsid w:val="007B2224"/>
    <w:rsid w:val="007B3835"/>
    <w:rsid w:val="007C02FE"/>
    <w:rsid w:val="007C1ED4"/>
    <w:rsid w:val="007C39FA"/>
    <w:rsid w:val="007C5FD3"/>
    <w:rsid w:val="007C631A"/>
    <w:rsid w:val="007C6B10"/>
    <w:rsid w:val="007C7A57"/>
    <w:rsid w:val="007D01FA"/>
    <w:rsid w:val="007D03FE"/>
    <w:rsid w:val="007D0DEA"/>
    <w:rsid w:val="007D3406"/>
    <w:rsid w:val="007D57F7"/>
    <w:rsid w:val="007D63CB"/>
    <w:rsid w:val="007D7DA0"/>
    <w:rsid w:val="007E0429"/>
    <w:rsid w:val="007E07D4"/>
    <w:rsid w:val="007E0B0E"/>
    <w:rsid w:val="007E0EA9"/>
    <w:rsid w:val="007E1F42"/>
    <w:rsid w:val="007F2356"/>
    <w:rsid w:val="007F463A"/>
    <w:rsid w:val="007F5DFE"/>
    <w:rsid w:val="007F6456"/>
    <w:rsid w:val="00801825"/>
    <w:rsid w:val="00803411"/>
    <w:rsid w:val="0080355D"/>
    <w:rsid w:val="0080425F"/>
    <w:rsid w:val="008042CB"/>
    <w:rsid w:val="00804354"/>
    <w:rsid w:val="008046C9"/>
    <w:rsid w:val="0080522B"/>
    <w:rsid w:val="00805C31"/>
    <w:rsid w:val="008078F9"/>
    <w:rsid w:val="0081188A"/>
    <w:rsid w:val="00814627"/>
    <w:rsid w:val="00815E67"/>
    <w:rsid w:val="00816678"/>
    <w:rsid w:val="00816B8E"/>
    <w:rsid w:val="008207AA"/>
    <w:rsid w:val="00823FEF"/>
    <w:rsid w:val="008270A5"/>
    <w:rsid w:val="00830531"/>
    <w:rsid w:val="00831843"/>
    <w:rsid w:val="00833AAF"/>
    <w:rsid w:val="00834CE6"/>
    <w:rsid w:val="00836F9E"/>
    <w:rsid w:val="0084222A"/>
    <w:rsid w:val="00843D37"/>
    <w:rsid w:val="00850D9A"/>
    <w:rsid w:val="00852BCB"/>
    <w:rsid w:val="00853A11"/>
    <w:rsid w:val="008600AF"/>
    <w:rsid w:val="008604F8"/>
    <w:rsid w:val="00864C88"/>
    <w:rsid w:val="008651CC"/>
    <w:rsid w:val="00866877"/>
    <w:rsid w:val="00870F9A"/>
    <w:rsid w:val="00871230"/>
    <w:rsid w:val="00871DD4"/>
    <w:rsid w:val="00873130"/>
    <w:rsid w:val="008750C3"/>
    <w:rsid w:val="0087593B"/>
    <w:rsid w:val="008776F7"/>
    <w:rsid w:val="00881C17"/>
    <w:rsid w:val="00883C90"/>
    <w:rsid w:val="00885124"/>
    <w:rsid w:val="0088532E"/>
    <w:rsid w:val="00886306"/>
    <w:rsid w:val="00886522"/>
    <w:rsid w:val="00894E52"/>
    <w:rsid w:val="00894F01"/>
    <w:rsid w:val="00897281"/>
    <w:rsid w:val="00897C26"/>
    <w:rsid w:val="008A037A"/>
    <w:rsid w:val="008B1DB0"/>
    <w:rsid w:val="008B6899"/>
    <w:rsid w:val="008C0F94"/>
    <w:rsid w:val="008C2B8C"/>
    <w:rsid w:val="008C2FEE"/>
    <w:rsid w:val="008C38C9"/>
    <w:rsid w:val="008C43D8"/>
    <w:rsid w:val="008C57B0"/>
    <w:rsid w:val="008D13B5"/>
    <w:rsid w:val="008D2EC2"/>
    <w:rsid w:val="008D313A"/>
    <w:rsid w:val="008D5192"/>
    <w:rsid w:val="008E3DA1"/>
    <w:rsid w:val="008E4AD2"/>
    <w:rsid w:val="008E7807"/>
    <w:rsid w:val="008E7E5E"/>
    <w:rsid w:val="008F017E"/>
    <w:rsid w:val="008F389F"/>
    <w:rsid w:val="008F5190"/>
    <w:rsid w:val="008F566E"/>
    <w:rsid w:val="008F660E"/>
    <w:rsid w:val="008F743D"/>
    <w:rsid w:val="00903C2C"/>
    <w:rsid w:val="0090423F"/>
    <w:rsid w:val="009043E9"/>
    <w:rsid w:val="00910273"/>
    <w:rsid w:val="00917243"/>
    <w:rsid w:val="00917AD9"/>
    <w:rsid w:val="00923E48"/>
    <w:rsid w:val="009263F8"/>
    <w:rsid w:val="00926597"/>
    <w:rsid w:val="00926F3A"/>
    <w:rsid w:val="00927506"/>
    <w:rsid w:val="009311F1"/>
    <w:rsid w:val="009341D6"/>
    <w:rsid w:val="00935033"/>
    <w:rsid w:val="0094005E"/>
    <w:rsid w:val="009447C7"/>
    <w:rsid w:val="0094552C"/>
    <w:rsid w:val="00945684"/>
    <w:rsid w:val="00946541"/>
    <w:rsid w:val="00955552"/>
    <w:rsid w:val="009575E7"/>
    <w:rsid w:val="00962812"/>
    <w:rsid w:val="00963F56"/>
    <w:rsid w:val="00965EB4"/>
    <w:rsid w:val="00966C0D"/>
    <w:rsid w:val="00972003"/>
    <w:rsid w:val="00973050"/>
    <w:rsid w:val="0097679D"/>
    <w:rsid w:val="00977DC6"/>
    <w:rsid w:val="00980307"/>
    <w:rsid w:val="00981FDC"/>
    <w:rsid w:val="00984512"/>
    <w:rsid w:val="009853B2"/>
    <w:rsid w:val="009870B3"/>
    <w:rsid w:val="0099079B"/>
    <w:rsid w:val="00990B0C"/>
    <w:rsid w:val="009925D7"/>
    <w:rsid w:val="00994648"/>
    <w:rsid w:val="00994B51"/>
    <w:rsid w:val="00995175"/>
    <w:rsid w:val="00997964"/>
    <w:rsid w:val="009A0E78"/>
    <w:rsid w:val="009A25B3"/>
    <w:rsid w:val="009A26ED"/>
    <w:rsid w:val="009A2BBF"/>
    <w:rsid w:val="009A2FE2"/>
    <w:rsid w:val="009A5B8D"/>
    <w:rsid w:val="009A657C"/>
    <w:rsid w:val="009B1D60"/>
    <w:rsid w:val="009B1ECB"/>
    <w:rsid w:val="009B383C"/>
    <w:rsid w:val="009B3CD4"/>
    <w:rsid w:val="009B595C"/>
    <w:rsid w:val="009C0539"/>
    <w:rsid w:val="009C13A0"/>
    <w:rsid w:val="009C263A"/>
    <w:rsid w:val="009C276F"/>
    <w:rsid w:val="009C35AA"/>
    <w:rsid w:val="009C3747"/>
    <w:rsid w:val="009C4BD0"/>
    <w:rsid w:val="009C4E8C"/>
    <w:rsid w:val="009C616D"/>
    <w:rsid w:val="009C64DF"/>
    <w:rsid w:val="009C6611"/>
    <w:rsid w:val="009C6F77"/>
    <w:rsid w:val="009D0B15"/>
    <w:rsid w:val="009D35B9"/>
    <w:rsid w:val="009D64C6"/>
    <w:rsid w:val="009D735B"/>
    <w:rsid w:val="009E28CE"/>
    <w:rsid w:val="009E5D4D"/>
    <w:rsid w:val="009E5E84"/>
    <w:rsid w:val="009F0484"/>
    <w:rsid w:val="009F0EB2"/>
    <w:rsid w:val="009F65F1"/>
    <w:rsid w:val="00A000EA"/>
    <w:rsid w:val="00A016B2"/>
    <w:rsid w:val="00A017A4"/>
    <w:rsid w:val="00A04DB4"/>
    <w:rsid w:val="00A05D49"/>
    <w:rsid w:val="00A06238"/>
    <w:rsid w:val="00A114D6"/>
    <w:rsid w:val="00A13D58"/>
    <w:rsid w:val="00A21F31"/>
    <w:rsid w:val="00A234D5"/>
    <w:rsid w:val="00A24CFB"/>
    <w:rsid w:val="00A25D6B"/>
    <w:rsid w:val="00A304C2"/>
    <w:rsid w:val="00A32491"/>
    <w:rsid w:val="00A343A4"/>
    <w:rsid w:val="00A345A3"/>
    <w:rsid w:val="00A37874"/>
    <w:rsid w:val="00A378A1"/>
    <w:rsid w:val="00A41484"/>
    <w:rsid w:val="00A4271E"/>
    <w:rsid w:val="00A43381"/>
    <w:rsid w:val="00A43D41"/>
    <w:rsid w:val="00A47F19"/>
    <w:rsid w:val="00A52850"/>
    <w:rsid w:val="00A6192A"/>
    <w:rsid w:val="00A634C6"/>
    <w:rsid w:val="00A6479D"/>
    <w:rsid w:val="00A649DC"/>
    <w:rsid w:val="00A67A34"/>
    <w:rsid w:val="00A704B1"/>
    <w:rsid w:val="00A7084B"/>
    <w:rsid w:val="00A70F5A"/>
    <w:rsid w:val="00A7261E"/>
    <w:rsid w:val="00A72B26"/>
    <w:rsid w:val="00A72B9F"/>
    <w:rsid w:val="00A73BEE"/>
    <w:rsid w:val="00A81F34"/>
    <w:rsid w:val="00A843DD"/>
    <w:rsid w:val="00A84F96"/>
    <w:rsid w:val="00A85E2E"/>
    <w:rsid w:val="00A90017"/>
    <w:rsid w:val="00A94CDB"/>
    <w:rsid w:val="00A94E7A"/>
    <w:rsid w:val="00A961C5"/>
    <w:rsid w:val="00A97864"/>
    <w:rsid w:val="00AA108E"/>
    <w:rsid w:val="00AA1E57"/>
    <w:rsid w:val="00AA69A1"/>
    <w:rsid w:val="00AB0F61"/>
    <w:rsid w:val="00AB3D16"/>
    <w:rsid w:val="00AB5961"/>
    <w:rsid w:val="00AB7ED6"/>
    <w:rsid w:val="00AC103A"/>
    <w:rsid w:val="00AC1F1C"/>
    <w:rsid w:val="00AC6915"/>
    <w:rsid w:val="00AC7B4C"/>
    <w:rsid w:val="00AD1742"/>
    <w:rsid w:val="00AD23E3"/>
    <w:rsid w:val="00AD3ED0"/>
    <w:rsid w:val="00AD56B4"/>
    <w:rsid w:val="00AE2FEF"/>
    <w:rsid w:val="00AE5873"/>
    <w:rsid w:val="00AE5FAB"/>
    <w:rsid w:val="00AE7662"/>
    <w:rsid w:val="00AF07EF"/>
    <w:rsid w:val="00AF2480"/>
    <w:rsid w:val="00AF48DE"/>
    <w:rsid w:val="00AF4D3A"/>
    <w:rsid w:val="00AF5DF0"/>
    <w:rsid w:val="00AF6D09"/>
    <w:rsid w:val="00B00680"/>
    <w:rsid w:val="00B02439"/>
    <w:rsid w:val="00B12710"/>
    <w:rsid w:val="00B12967"/>
    <w:rsid w:val="00B15183"/>
    <w:rsid w:val="00B15E17"/>
    <w:rsid w:val="00B16520"/>
    <w:rsid w:val="00B221DA"/>
    <w:rsid w:val="00B2253C"/>
    <w:rsid w:val="00B26BEE"/>
    <w:rsid w:val="00B31280"/>
    <w:rsid w:val="00B328FF"/>
    <w:rsid w:val="00B32B46"/>
    <w:rsid w:val="00B32EAD"/>
    <w:rsid w:val="00B3475A"/>
    <w:rsid w:val="00B405EE"/>
    <w:rsid w:val="00B45334"/>
    <w:rsid w:val="00B45D11"/>
    <w:rsid w:val="00B460E5"/>
    <w:rsid w:val="00B463CE"/>
    <w:rsid w:val="00B46EEE"/>
    <w:rsid w:val="00B51829"/>
    <w:rsid w:val="00B51B44"/>
    <w:rsid w:val="00B51D8F"/>
    <w:rsid w:val="00B53481"/>
    <w:rsid w:val="00B54214"/>
    <w:rsid w:val="00B55E52"/>
    <w:rsid w:val="00B563DE"/>
    <w:rsid w:val="00B72B57"/>
    <w:rsid w:val="00B75125"/>
    <w:rsid w:val="00B75B8A"/>
    <w:rsid w:val="00B76AA9"/>
    <w:rsid w:val="00B77DCA"/>
    <w:rsid w:val="00B84239"/>
    <w:rsid w:val="00B84DB5"/>
    <w:rsid w:val="00B91FBD"/>
    <w:rsid w:val="00B926A6"/>
    <w:rsid w:val="00B929CC"/>
    <w:rsid w:val="00B936F2"/>
    <w:rsid w:val="00B9502B"/>
    <w:rsid w:val="00BA0309"/>
    <w:rsid w:val="00BA1E9E"/>
    <w:rsid w:val="00BA2D01"/>
    <w:rsid w:val="00BA31C1"/>
    <w:rsid w:val="00BA4DBD"/>
    <w:rsid w:val="00BA4EEE"/>
    <w:rsid w:val="00BA66E9"/>
    <w:rsid w:val="00BA66EB"/>
    <w:rsid w:val="00BA7CAC"/>
    <w:rsid w:val="00BB7AA8"/>
    <w:rsid w:val="00BC0318"/>
    <w:rsid w:val="00BC04BF"/>
    <w:rsid w:val="00BC415C"/>
    <w:rsid w:val="00BD050E"/>
    <w:rsid w:val="00BD160C"/>
    <w:rsid w:val="00BD35E4"/>
    <w:rsid w:val="00BD6236"/>
    <w:rsid w:val="00BD765D"/>
    <w:rsid w:val="00BE139F"/>
    <w:rsid w:val="00BE22F0"/>
    <w:rsid w:val="00BE610F"/>
    <w:rsid w:val="00BF033E"/>
    <w:rsid w:val="00BF118C"/>
    <w:rsid w:val="00BF2D62"/>
    <w:rsid w:val="00BF3AD2"/>
    <w:rsid w:val="00BF43AA"/>
    <w:rsid w:val="00BF4D91"/>
    <w:rsid w:val="00C01A3E"/>
    <w:rsid w:val="00C05EF7"/>
    <w:rsid w:val="00C060C7"/>
    <w:rsid w:val="00C0759A"/>
    <w:rsid w:val="00C10178"/>
    <w:rsid w:val="00C10E1B"/>
    <w:rsid w:val="00C1143C"/>
    <w:rsid w:val="00C11C19"/>
    <w:rsid w:val="00C146DA"/>
    <w:rsid w:val="00C16AAB"/>
    <w:rsid w:val="00C16EA4"/>
    <w:rsid w:val="00C24189"/>
    <w:rsid w:val="00C275B9"/>
    <w:rsid w:val="00C31D5C"/>
    <w:rsid w:val="00C328A5"/>
    <w:rsid w:val="00C34081"/>
    <w:rsid w:val="00C34C1D"/>
    <w:rsid w:val="00C34E10"/>
    <w:rsid w:val="00C3506E"/>
    <w:rsid w:val="00C42681"/>
    <w:rsid w:val="00C43361"/>
    <w:rsid w:val="00C457D7"/>
    <w:rsid w:val="00C50464"/>
    <w:rsid w:val="00C567EA"/>
    <w:rsid w:val="00C56866"/>
    <w:rsid w:val="00C60082"/>
    <w:rsid w:val="00C60E19"/>
    <w:rsid w:val="00C6157A"/>
    <w:rsid w:val="00C61696"/>
    <w:rsid w:val="00C6427C"/>
    <w:rsid w:val="00C6466D"/>
    <w:rsid w:val="00C64C86"/>
    <w:rsid w:val="00C64F48"/>
    <w:rsid w:val="00C6566F"/>
    <w:rsid w:val="00C65959"/>
    <w:rsid w:val="00C660DC"/>
    <w:rsid w:val="00C67571"/>
    <w:rsid w:val="00C70489"/>
    <w:rsid w:val="00C72775"/>
    <w:rsid w:val="00C72EE9"/>
    <w:rsid w:val="00C753AF"/>
    <w:rsid w:val="00C75501"/>
    <w:rsid w:val="00C7718C"/>
    <w:rsid w:val="00C852CE"/>
    <w:rsid w:val="00C90E9E"/>
    <w:rsid w:val="00C955B0"/>
    <w:rsid w:val="00CA0045"/>
    <w:rsid w:val="00CA24F3"/>
    <w:rsid w:val="00CA369F"/>
    <w:rsid w:val="00CA49F4"/>
    <w:rsid w:val="00CA4AF9"/>
    <w:rsid w:val="00CA7777"/>
    <w:rsid w:val="00CB12A3"/>
    <w:rsid w:val="00CB1AA4"/>
    <w:rsid w:val="00CB2273"/>
    <w:rsid w:val="00CB363A"/>
    <w:rsid w:val="00CB44A5"/>
    <w:rsid w:val="00CB67EC"/>
    <w:rsid w:val="00CC0EFE"/>
    <w:rsid w:val="00CC142E"/>
    <w:rsid w:val="00CC694B"/>
    <w:rsid w:val="00CD2512"/>
    <w:rsid w:val="00CD2B4D"/>
    <w:rsid w:val="00CD3201"/>
    <w:rsid w:val="00CD42DC"/>
    <w:rsid w:val="00CD585D"/>
    <w:rsid w:val="00CD5FC9"/>
    <w:rsid w:val="00CE07E0"/>
    <w:rsid w:val="00CE2CF4"/>
    <w:rsid w:val="00CE3727"/>
    <w:rsid w:val="00CE4C02"/>
    <w:rsid w:val="00CF2D6A"/>
    <w:rsid w:val="00CF582A"/>
    <w:rsid w:val="00D011EF"/>
    <w:rsid w:val="00D02A09"/>
    <w:rsid w:val="00D058E6"/>
    <w:rsid w:val="00D05B47"/>
    <w:rsid w:val="00D0626D"/>
    <w:rsid w:val="00D07278"/>
    <w:rsid w:val="00D10DBC"/>
    <w:rsid w:val="00D11A14"/>
    <w:rsid w:val="00D11C07"/>
    <w:rsid w:val="00D16177"/>
    <w:rsid w:val="00D23876"/>
    <w:rsid w:val="00D24EE4"/>
    <w:rsid w:val="00D32E59"/>
    <w:rsid w:val="00D34971"/>
    <w:rsid w:val="00D37EA3"/>
    <w:rsid w:val="00D401CF"/>
    <w:rsid w:val="00D42E2A"/>
    <w:rsid w:val="00D436CA"/>
    <w:rsid w:val="00D50259"/>
    <w:rsid w:val="00D5320C"/>
    <w:rsid w:val="00D54AB8"/>
    <w:rsid w:val="00D6019F"/>
    <w:rsid w:val="00D60584"/>
    <w:rsid w:val="00D61152"/>
    <w:rsid w:val="00D66C1B"/>
    <w:rsid w:val="00D72561"/>
    <w:rsid w:val="00D73667"/>
    <w:rsid w:val="00D75BD5"/>
    <w:rsid w:val="00D76E01"/>
    <w:rsid w:val="00D80029"/>
    <w:rsid w:val="00D80393"/>
    <w:rsid w:val="00D81D83"/>
    <w:rsid w:val="00D834B0"/>
    <w:rsid w:val="00D83B25"/>
    <w:rsid w:val="00D855A0"/>
    <w:rsid w:val="00D9011D"/>
    <w:rsid w:val="00D90E25"/>
    <w:rsid w:val="00D93156"/>
    <w:rsid w:val="00D9346A"/>
    <w:rsid w:val="00D936D9"/>
    <w:rsid w:val="00D943F2"/>
    <w:rsid w:val="00D95947"/>
    <w:rsid w:val="00D9614A"/>
    <w:rsid w:val="00D9695C"/>
    <w:rsid w:val="00D97525"/>
    <w:rsid w:val="00D97931"/>
    <w:rsid w:val="00DA3989"/>
    <w:rsid w:val="00DA684A"/>
    <w:rsid w:val="00DA6EFE"/>
    <w:rsid w:val="00DA7345"/>
    <w:rsid w:val="00DB0C44"/>
    <w:rsid w:val="00DB0ED1"/>
    <w:rsid w:val="00DB22A0"/>
    <w:rsid w:val="00DB36A2"/>
    <w:rsid w:val="00DB4E59"/>
    <w:rsid w:val="00DB7146"/>
    <w:rsid w:val="00DC56EA"/>
    <w:rsid w:val="00DD04BF"/>
    <w:rsid w:val="00DD6562"/>
    <w:rsid w:val="00DD686D"/>
    <w:rsid w:val="00DE0DCF"/>
    <w:rsid w:val="00DE352E"/>
    <w:rsid w:val="00DE506F"/>
    <w:rsid w:val="00DE623B"/>
    <w:rsid w:val="00DE64F0"/>
    <w:rsid w:val="00DE6A5C"/>
    <w:rsid w:val="00DE7E27"/>
    <w:rsid w:val="00DF1146"/>
    <w:rsid w:val="00DF3377"/>
    <w:rsid w:val="00DF3B1A"/>
    <w:rsid w:val="00DF43E8"/>
    <w:rsid w:val="00DF68E2"/>
    <w:rsid w:val="00E00BAC"/>
    <w:rsid w:val="00E04281"/>
    <w:rsid w:val="00E0437D"/>
    <w:rsid w:val="00E133BB"/>
    <w:rsid w:val="00E139D0"/>
    <w:rsid w:val="00E1418E"/>
    <w:rsid w:val="00E1439B"/>
    <w:rsid w:val="00E1651F"/>
    <w:rsid w:val="00E16C8C"/>
    <w:rsid w:val="00E178D3"/>
    <w:rsid w:val="00E2388B"/>
    <w:rsid w:val="00E25711"/>
    <w:rsid w:val="00E25973"/>
    <w:rsid w:val="00E26044"/>
    <w:rsid w:val="00E2771A"/>
    <w:rsid w:val="00E30F48"/>
    <w:rsid w:val="00E32C45"/>
    <w:rsid w:val="00E34A1F"/>
    <w:rsid w:val="00E3583E"/>
    <w:rsid w:val="00E4117B"/>
    <w:rsid w:val="00E42A37"/>
    <w:rsid w:val="00E441C0"/>
    <w:rsid w:val="00E46B91"/>
    <w:rsid w:val="00E4740E"/>
    <w:rsid w:val="00E5089C"/>
    <w:rsid w:val="00E52B9F"/>
    <w:rsid w:val="00E545FC"/>
    <w:rsid w:val="00E56492"/>
    <w:rsid w:val="00E638D9"/>
    <w:rsid w:val="00E63F6A"/>
    <w:rsid w:val="00E64068"/>
    <w:rsid w:val="00E70BD7"/>
    <w:rsid w:val="00E70C84"/>
    <w:rsid w:val="00E712AF"/>
    <w:rsid w:val="00E71997"/>
    <w:rsid w:val="00E757BC"/>
    <w:rsid w:val="00E8145E"/>
    <w:rsid w:val="00E81F18"/>
    <w:rsid w:val="00E82F34"/>
    <w:rsid w:val="00E91491"/>
    <w:rsid w:val="00E93316"/>
    <w:rsid w:val="00E93BD7"/>
    <w:rsid w:val="00E96B4B"/>
    <w:rsid w:val="00E97073"/>
    <w:rsid w:val="00EA139D"/>
    <w:rsid w:val="00EA29E6"/>
    <w:rsid w:val="00EA4468"/>
    <w:rsid w:val="00EA714D"/>
    <w:rsid w:val="00EB23C6"/>
    <w:rsid w:val="00EB393B"/>
    <w:rsid w:val="00EB45A8"/>
    <w:rsid w:val="00EC1FB9"/>
    <w:rsid w:val="00EC3122"/>
    <w:rsid w:val="00EC4489"/>
    <w:rsid w:val="00EC5741"/>
    <w:rsid w:val="00EC657A"/>
    <w:rsid w:val="00EC7902"/>
    <w:rsid w:val="00ED4890"/>
    <w:rsid w:val="00EE19ED"/>
    <w:rsid w:val="00EF1962"/>
    <w:rsid w:val="00EF1BF6"/>
    <w:rsid w:val="00EF3640"/>
    <w:rsid w:val="00EF7075"/>
    <w:rsid w:val="00F002C8"/>
    <w:rsid w:val="00F01CFF"/>
    <w:rsid w:val="00F03995"/>
    <w:rsid w:val="00F042A8"/>
    <w:rsid w:val="00F051BD"/>
    <w:rsid w:val="00F05607"/>
    <w:rsid w:val="00F05A32"/>
    <w:rsid w:val="00F05D80"/>
    <w:rsid w:val="00F06B87"/>
    <w:rsid w:val="00F1048E"/>
    <w:rsid w:val="00F1413F"/>
    <w:rsid w:val="00F1589F"/>
    <w:rsid w:val="00F160F3"/>
    <w:rsid w:val="00F24178"/>
    <w:rsid w:val="00F265B5"/>
    <w:rsid w:val="00F31DFD"/>
    <w:rsid w:val="00F37903"/>
    <w:rsid w:val="00F37FBB"/>
    <w:rsid w:val="00F403DE"/>
    <w:rsid w:val="00F45DCA"/>
    <w:rsid w:val="00F52FE4"/>
    <w:rsid w:val="00F55228"/>
    <w:rsid w:val="00F5713E"/>
    <w:rsid w:val="00F60FA9"/>
    <w:rsid w:val="00F64D1C"/>
    <w:rsid w:val="00F65742"/>
    <w:rsid w:val="00F72F9A"/>
    <w:rsid w:val="00F73597"/>
    <w:rsid w:val="00F7485B"/>
    <w:rsid w:val="00F75F0B"/>
    <w:rsid w:val="00F76BE3"/>
    <w:rsid w:val="00F809CC"/>
    <w:rsid w:val="00F80DFF"/>
    <w:rsid w:val="00F8139A"/>
    <w:rsid w:val="00F82FED"/>
    <w:rsid w:val="00F84606"/>
    <w:rsid w:val="00F8664F"/>
    <w:rsid w:val="00F8679F"/>
    <w:rsid w:val="00F8682D"/>
    <w:rsid w:val="00F878A3"/>
    <w:rsid w:val="00F91D12"/>
    <w:rsid w:val="00F97CDF"/>
    <w:rsid w:val="00FA13DF"/>
    <w:rsid w:val="00FB107C"/>
    <w:rsid w:val="00FB1F94"/>
    <w:rsid w:val="00FB28C9"/>
    <w:rsid w:val="00FB2C04"/>
    <w:rsid w:val="00FB3D40"/>
    <w:rsid w:val="00FB4878"/>
    <w:rsid w:val="00FB4A35"/>
    <w:rsid w:val="00FB4A75"/>
    <w:rsid w:val="00FC1981"/>
    <w:rsid w:val="00FC2C84"/>
    <w:rsid w:val="00FC72F8"/>
    <w:rsid w:val="00FC7949"/>
    <w:rsid w:val="00FD136C"/>
    <w:rsid w:val="00FD257E"/>
    <w:rsid w:val="00FD36D0"/>
    <w:rsid w:val="00FD474D"/>
    <w:rsid w:val="00FD5563"/>
    <w:rsid w:val="00FD7133"/>
    <w:rsid w:val="00FE2F8C"/>
    <w:rsid w:val="00FE636B"/>
    <w:rsid w:val="00FE6891"/>
    <w:rsid w:val="00FF2BAF"/>
    <w:rsid w:val="00FF4B68"/>
    <w:rsid w:val="00FF7B77"/>
    <w:rsid w:val="3C8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5480A"/>
  <w15:docId w15:val="{3edfb026-1678-4eff-b787-abb7c325e0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CA369F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CA36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9"/>
    <w:locked/>
    <w:rsid w:val="00CA36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 w:customStyle="1">
    <w:name w:val="Заголовок статьи"/>
    <w:basedOn w:val="a"/>
    <w:next w:val="a"/>
    <w:uiPriority w:val="99"/>
    <w:rsid w:val="00CA369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4" w:customStyle="1">
    <w:name w:val="Цветовое выделение"/>
    <w:uiPriority w:val="99"/>
    <w:rsid w:val="00CA369F"/>
    <w:rPr>
      <w:b/>
      <w:color w:val="26282F"/>
    </w:rPr>
  </w:style>
  <w:style w:type="character" w:styleId="a5" w:customStyle="1">
    <w:name w:val="Гипертекстовая ссылка"/>
    <w:basedOn w:val="a4"/>
    <w:uiPriority w:val="99"/>
    <w:rsid w:val="00CA369F"/>
    <w:rPr>
      <w:rFonts w:ascii="Times New Roman" w:hAnsi="Times New Roman" w:cs="Times New Roman"/>
      <w:b/>
      <w:bCs/>
      <w:color w:val="106BBE"/>
    </w:rPr>
  </w:style>
  <w:style w:type="character" w:styleId="a6">
    <w:name w:val="Hyperlink"/>
    <w:basedOn w:val="a0"/>
    <w:uiPriority w:val="99"/>
    <w:semiHidden/>
    <w:rsid w:val="00CA369F"/>
    <w:rPr>
      <w:rFonts w:cs="Times New Roman"/>
      <w:color w:val="0000FF"/>
      <w:u w:val="single"/>
    </w:rPr>
  </w:style>
  <w:style w:type="table" w:styleId="a7">
    <w:name w:val="Table Grid"/>
    <w:basedOn w:val="a1"/>
    <w:locked/>
    <w:rsid w:val="004C08C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9F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CA36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6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CA369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Цветовое выделение"/>
    <w:uiPriority w:val="99"/>
    <w:rsid w:val="00CA369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CA369F"/>
    <w:rPr>
      <w:rFonts w:ascii="Times New Roman" w:hAnsi="Times New Roman" w:cs="Times New Roman"/>
      <w:b/>
      <w:bCs/>
      <w:color w:val="106BBE"/>
    </w:rPr>
  </w:style>
  <w:style w:type="character" w:styleId="a6">
    <w:name w:val="Hyperlink"/>
    <w:basedOn w:val="a0"/>
    <w:uiPriority w:val="99"/>
    <w:semiHidden/>
    <w:rsid w:val="00CA369F"/>
    <w:rPr>
      <w:rFonts w:cs="Times New Roman"/>
      <w:color w:val="0000FF"/>
      <w:u w:val="single"/>
    </w:rPr>
  </w:style>
  <w:style w:type="table" w:styleId="a7">
    <w:name w:val="Table Grid"/>
    <w:basedOn w:val="a1"/>
    <w:locked/>
    <w:rsid w:val="004C0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0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garantF1://10064072.22222" TargetMode="External" Id="rId8" /><Relationship Type="http://schemas.openxmlformats.org/officeDocument/2006/relationships/hyperlink" Target="file:///C:\Users\1\AppData\Local\Opera\Opera\temporary_downloads\&#1057;&#1074;&#1077;&#1076;&#1077;&#1085;&#1080;&#1103;%20&#1086;%20&#1087;&#1086;&#1088;&#1103;&#1076;&#1082;&#1077;%20&#1074;&#1085;&#1077;&#1089;&#1077;&#1085;&#1080;&#1103;%20&#1076;&#1086;&#1073;&#1088;&#1086;&#1074;&#1086;&#1083;&#1100;&#1085;&#1099;&#1093;%20&#1087;&#1086;&#1078;&#1077;&#1088;&#1090;&#1074;&#1086;&#1074;&#1072;&#1085;&#1080;&#1081;.docx" TargetMode="External" Id="rId13" /><Relationship Type="http://schemas.microsoft.com/office/2007/relationships/stylesWithEffects" Target="stylesWithEffects.xml" Id="rId3" /><Relationship Type="http://schemas.openxmlformats.org/officeDocument/2006/relationships/hyperlink" Target="garantF1://10064072.0" TargetMode="External" Id="rId7" /><Relationship Type="http://schemas.openxmlformats.org/officeDocument/2006/relationships/hyperlink" Target="garantF1://12051312.5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hyperlink" Target="http://xn--14-6kchkfmc2a3b1g.xn--p1ai/wp-content/uploads/2013/09/%D0%BF%D1%80%D0%B8%D0%BB%D0%BE%D0%B6%D0%B5%D0%BD%D0%B8%D0%B5-12.docx" TargetMode="External" Id="rId6" /><Relationship Type="http://schemas.openxmlformats.org/officeDocument/2006/relationships/hyperlink" Target="file:///C:\Users\1\AppData\Local\Opera\Opera\temporary_downloads\&#1057;&#1074;&#1077;&#1076;&#1077;&#1085;&#1080;&#1103;%20&#1086;%20&#1087;&#1086;&#1088;&#1103;&#1076;&#1082;&#1077;%20&#1074;&#1085;&#1077;&#1089;&#1077;&#1085;&#1080;&#1103;%20&#1076;&#1086;&#1073;&#1088;&#1086;&#1074;&#1086;&#1083;&#1100;&#1085;&#1099;&#1093;%20&#1087;&#1086;&#1078;&#1077;&#1088;&#1090;&#1074;&#1086;&#1074;&#1072;&#1085;&#1080;&#1081;.docx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file:///C:\Users\1\AppData\Local\Opera\Opera\temporary_downloads\&#1057;&#1074;&#1077;&#1076;&#1077;&#1085;&#1080;&#1103;%20&#1086;%20&#1087;&#1086;&#1088;&#1103;&#1076;&#1082;&#1077;%20&#1074;&#1085;&#1077;&#1089;&#1077;&#1085;&#1080;&#1103;%20&#1076;&#1086;&#1073;&#1088;&#1086;&#1074;&#1086;&#1083;&#1100;&#1085;&#1099;&#1093;%20&#1087;&#1086;&#1078;&#1077;&#1088;&#1090;&#1074;&#1086;&#1074;&#1072;&#1085;&#1080;&#1081;.docx" TargetMode="External" Id="rId15" /><Relationship Type="http://schemas.openxmlformats.org/officeDocument/2006/relationships/hyperlink" Target="garantF1://10064072.2032" TargetMode="External" Id="rId10" /><Relationship Type="http://schemas.openxmlformats.org/officeDocument/2006/relationships/settings" Target="settings.xml" Id="rId4" /><Relationship Type="http://schemas.openxmlformats.org/officeDocument/2006/relationships/hyperlink" Target="garantF1://10064072.4001" TargetMode="External" Id="rId9" /><Relationship Type="http://schemas.openxmlformats.org/officeDocument/2006/relationships/hyperlink" Target="file:///C:\Users\1\AppData\Local\Opera\Opera\temporary_downloads\&#1057;&#1074;&#1077;&#1076;&#1077;&#1085;&#1080;&#1103;%20&#1086;%20&#1087;&#1086;&#1088;&#1103;&#1076;&#1082;&#1077;%20&#1074;&#1085;&#1077;&#1089;&#1077;&#1085;&#1080;&#1103;%20&#1076;&#1086;&#1073;&#1088;&#1086;&#1074;&#1086;&#1083;&#1100;&#1085;&#1099;&#1093;%20&#1087;&#1086;&#1078;&#1077;&#1088;&#1090;&#1074;&#1086;&#1074;&#1072;&#1085;&#1080;&#1081;.docx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Krokoz™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dc:description/>
  <lastModifiedBy>golubaya-strela</lastModifiedBy>
  <revision>9</revision>
  <dcterms:created xsi:type="dcterms:W3CDTF">2015-04-01T11:12:00.0000000Z</dcterms:created>
  <dcterms:modified xsi:type="dcterms:W3CDTF">2019-07-18T12:22:29.3382009Z</dcterms:modified>
</coreProperties>
</file>