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6E" w:rsidRDefault="00FC2F3B">
      <w:pPr>
        <w:pStyle w:val="10"/>
        <w:framePr w:w="9610" w:h="339" w:hRule="exact" w:wrap="none" w:vAnchor="page" w:hAnchor="page" w:x="1566" w:y="1074"/>
        <w:shd w:val="clear" w:color="auto" w:fill="auto"/>
        <w:spacing w:after="0" w:line="280" w:lineRule="exact"/>
      </w:pPr>
      <w:bookmarkStart w:id="0" w:name="bookmark0"/>
      <w:r>
        <w:t>Информация на 01</w:t>
      </w:r>
      <w:r w:rsidR="00D9168A">
        <w:t>.</w:t>
      </w:r>
      <w:r w:rsidR="00893E12">
        <w:t>0</w:t>
      </w:r>
      <w:r>
        <w:t>4</w:t>
      </w:r>
      <w:r w:rsidR="00D9168A">
        <w:t>.202</w:t>
      </w:r>
      <w:r w:rsidR="00893E12">
        <w:t>4</w:t>
      </w:r>
      <w:r w:rsidR="00233595">
        <w:t xml:space="preserve"> год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2390"/>
        <w:gridCol w:w="2395"/>
        <w:gridCol w:w="2419"/>
      </w:tblGrid>
      <w:tr w:rsidR="00BD1B6E" w:rsidTr="005104D2">
        <w:trPr>
          <w:trHeight w:hRule="exact" w:val="719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Вакантные места по реализуемым образовательным программам</w:t>
            </w:r>
          </w:p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before="180" w:line="200" w:lineRule="exact"/>
              <w:jc w:val="center"/>
            </w:pPr>
            <w:r>
              <w:rPr>
                <w:rStyle w:val="21"/>
              </w:rPr>
              <w:t>в возрастных группах</w:t>
            </w:r>
          </w:p>
        </w:tc>
      </w:tr>
      <w:tr w:rsidR="00BD1B6E">
        <w:trPr>
          <w:trHeight w:hRule="exact" w:val="5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Образовательная</w:t>
            </w:r>
          </w:p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Возраст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Особенности режима группы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Количество свободных мест</w:t>
            </w:r>
          </w:p>
        </w:tc>
      </w:tr>
      <w:tr w:rsidR="00BD1B6E" w:rsidTr="00FB1E94">
        <w:trPr>
          <w:trHeight w:hRule="exact" w:val="43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Образовательная</w:t>
            </w:r>
          </w:p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программа</w:t>
            </w:r>
          </w:p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дошкольного</w:t>
            </w:r>
          </w:p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 2-х до 3-х лет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полного дня (12-ти часового пребывания)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B6E" w:rsidRDefault="00403A10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BD1B6E" w:rsidTr="00FB1E94">
        <w:trPr>
          <w:trHeight w:hRule="exact" w:val="578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B6E" w:rsidRDefault="00BD1B6E">
            <w:pPr>
              <w:framePr w:w="9610" w:h="5890" w:wrap="none" w:vAnchor="page" w:hAnchor="page" w:x="1566" w:y="196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 3-х до 4-х лет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B6E" w:rsidRDefault="00BD1B6E">
            <w:pPr>
              <w:framePr w:w="9610" w:h="5890" w:wrap="none" w:vAnchor="page" w:hAnchor="page" w:x="1566" w:y="196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6E" w:rsidRPr="001F7AE1" w:rsidRDefault="00893E12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FB1E94" w:rsidTr="00664481">
        <w:trPr>
          <w:trHeight w:val="749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E94" w:rsidRDefault="00FB1E94">
            <w:pPr>
              <w:framePr w:w="9610" w:h="5890" w:wrap="none" w:vAnchor="page" w:hAnchor="page" w:x="1566" w:y="196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E94" w:rsidRDefault="00FB1E94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 5-ти  до 6-ти лет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E94" w:rsidRDefault="00FB1E94">
            <w:pPr>
              <w:framePr w:w="9610" w:h="5890" w:wrap="none" w:vAnchor="page" w:hAnchor="page" w:x="1566" w:y="196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94" w:rsidRPr="00FB1E94" w:rsidRDefault="00FB1E94" w:rsidP="00FB1E94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1F7AE1" w:rsidTr="001F7AE1">
        <w:trPr>
          <w:trHeight w:hRule="exact" w:val="62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E1" w:rsidRDefault="001F7AE1">
            <w:pPr>
              <w:pStyle w:val="20"/>
              <w:framePr w:w="9610" w:h="5890" w:wrap="none" w:vAnchor="page" w:hAnchor="page" w:x="1566" w:y="196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Адаптированная образовательная программа детей с ОВЗ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E1" w:rsidRDefault="00B967DD" w:rsidP="001F7AE1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 4 до 5</w:t>
            </w:r>
            <w:r w:rsidR="001F7AE1">
              <w:rPr>
                <w:rStyle w:val="211pt"/>
              </w:rPr>
              <w:t xml:space="preserve"> лет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E1" w:rsidRDefault="001F7AE1" w:rsidP="001F7AE1">
            <w:pPr>
              <w:pStyle w:val="20"/>
              <w:framePr w:w="9610" w:h="5890" w:wrap="none" w:vAnchor="page" w:hAnchor="page" w:x="1566" w:y="196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режим полного дня (12-ти часового пребывания) (ТНР,ОНР)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E1" w:rsidRDefault="001F7AE1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1F7AE1" w:rsidTr="001F7AE1">
        <w:trPr>
          <w:trHeight w:val="695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AE1" w:rsidRDefault="001F7AE1">
            <w:pPr>
              <w:framePr w:w="9610" w:h="5890" w:wrap="none" w:vAnchor="page" w:hAnchor="page" w:x="1566" w:y="196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E1" w:rsidRDefault="001F7AE1" w:rsidP="001F7AE1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 6 до 7 лет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AE1" w:rsidRDefault="001F7AE1">
            <w:pPr>
              <w:framePr w:w="9610" w:h="5890" w:wrap="none" w:vAnchor="page" w:hAnchor="page" w:x="1566" w:y="196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E1" w:rsidRPr="00D9168A" w:rsidRDefault="001F7AE1">
            <w:pPr>
              <w:pStyle w:val="20"/>
              <w:framePr w:w="9610" w:h="5890" w:wrap="none" w:vAnchor="page" w:hAnchor="page" w:x="1566" w:y="1960"/>
              <w:shd w:val="clear" w:color="auto" w:fill="auto"/>
              <w:spacing w:line="220" w:lineRule="exact"/>
              <w:jc w:val="center"/>
              <w:rPr>
                <w:lang w:val="en-US"/>
              </w:rPr>
            </w:pPr>
            <w:r>
              <w:rPr>
                <w:rStyle w:val="211pt"/>
                <w:lang w:val="en-US"/>
              </w:rPr>
              <w:t>0</w:t>
            </w:r>
          </w:p>
        </w:tc>
      </w:tr>
      <w:tr w:rsidR="00BD1B6E">
        <w:trPr>
          <w:trHeight w:hRule="exact" w:val="298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B6E" w:rsidRDefault="00233595">
            <w:pPr>
              <w:pStyle w:val="20"/>
              <w:framePr w:w="9610" w:h="5890" w:wrap="none" w:vAnchor="page" w:hAnchor="page" w:x="1566" w:y="196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Итого: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6E" w:rsidRPr="001F7AE1" w:rsidRDefault="00893E12">
            <w:pPr>
              <w:pStyle w:val="20"/>
              <w:framePr w:w="9610" w:h="5890" w:wrap="none" w:vAnchor="page" w:hAnchor="page" w:x="1566" w:y="196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</w:tr>
    </w:tbl>
    <w:p w:rsidR="00BD1B6E" w:rsidRDefault="00BD1B6E">
      <w:pPr>
        <w:rPr>
          <w:sz w:val="2"/>
          <w:szCs w:val="2"/>
        </w:rPr>
      </w:pPr>
    </w:p>
    <w:sectPr w:rsidR="00BD1B6E" w:rsidSect="00BD1B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25" w:rsidRDefault="00EC7425" w:rsidP="00BD1B6E">
      <w:r>
        <w:separator/>
      </w:r>
    </w:p>
  </w:endnote>
  <w:endnote w:type="continuationSeparator" w:id="1">
    <w:p w:rsidR="00EC7425" w:rsidRDefault="00EC7425" w:rsidP="00BD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25" w:rsidRDefault="00EC7425"/>
  </w:footnote>
  <w:footnote w:type="continuationSeparator" w:id="1">
    <w:p w:rsidR="00EC7425" w:rsidRDefault="00EC74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1B6E"/>
    <w:rsid w:val="00001050"/>
    <w:rsid w:val="0002124C"/>
    <w:rsid w:val="000C704B"/>
    <w:rsid w:val="001F7AE1"/>
    <w:rsid w:val="00233595"/>
    <w:rsid w:val="00246D3A"/>
    <w:rsid w:val="00334C1B"/>
    <w:rsid w:val="003417FB"/>
    <w:rsid w:val="003960A2"/>
    <w:rsid w:val="00403A10"/>
    <w:rsid w:val="004326E6"/>
    <w:rsid w:val="00487D4B"/>
    <w:rsid w:val="00492C35"/>
    <w:rsid w:val="004B6025"/>
    <w:rsid w:val="005104D2"/>
    <w:rsid w:val="005757A0"/>
    <w:rsid w:val="005B0F0D"/>
    <w:rsid w:val="005C7C47"/>
    <w:rsid w:val="00620C50"/>
    <w:rsid w:val="006D6AE1"/>
    <w:rsid w:val="00763FCB"/>
    <w:rsid w:val="007A54D6"/>
    <w:rsid w:val="007C4229"/>
    <w:rsid w:val="00860572"/>
    <w:rsid w:val="00893E12"/>
    <w:rsid w:val="008B3599"/>
    <w:rsid w:val="00935CD0"/>
    <w:rsid w:val="009A5FCD"/>
    <w:rsid w:val="00A42349"/>
    <w:rsid w:val="00A86BE3"/>
    <w:rsid w:val="00AC1095"/>
    <w:rsid w:val="00B01B5C"/>
    <w:rsid w:val="00B569C3"/>
    <w:rsid w:val="00B66FFB"/>
    <w:rsid w:val="00B967DD"/>
    <w:rsid w:val="00BD1B6E"/>
    <w:rsid w:val="00BE4710"/>
    <w:rsid w:val="00C6154F"/>
    <w:rsid w:val="00C80405"/>
    <w:rsid w:val="00D34996"/>
    <w:rsid w:val="00D9168A"/>
    <w:rsid w:val="00DA3011"/>
    <w:rsid w:val="00DA696E"/>
    <w:rsid w:val="00EA3B53"/>
    <w:rsid w:val="00EC7425"/>
    <w:rsid w:val="00EF67A6"/>
    <w:rsid w:val="00FB1E94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B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B6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D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BD1B6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"/>
    <w:basedOn w:val="2"/>
    <w:rsid w:val="00BD1B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BD1B6E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1B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2022-07-01T11:36:00Z</dcterms:created>
  <dcterms:modified xsi:type="dcterms:W3CDTF">2024-04-02T08:11:00Z</dcterms:modified>
</cp:coreProperties>
</file>