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4DD" w:rsidRPr="00A0229D" w:rsidRDefault="006E64DD" w:rsidP="00806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28"/>
        <w:tblW w:w="0" w:type="auto"/>
        <w:tblLook w:val="04A0"/>
      </w:tblPr>
      <w:tblGrid>
        <w:gridCol w:w="4503"/>
        <w:gridCol w:w="5068"/>
      </w:tblGrid>
      <w:tr w:rsidR="006E64DD" w:rsidRPr="00A0229D" w:rsidTr="00806924">
        <w:trPr>
          <w:trHeight w:val="1843"/>
        </w:trPr>
        <w:tc>
          <w:tcPr>
            <w:tcW w:w="4503" w:type="dxa"/>
            <w:shd w:val="clear" w:color="auto" w:fill="auto"/>
          </w:tcPr>
          <w:p w:rsidR="006E64DD" w:rsidRPr="00A0229D" w:rsidRDefault="006E64DD" w:rsidP="008069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4DD" w:rsidRPr="00A0229D" w:rsidRDefault="006E64DD" w:rsidP="008069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shd w:val="clear" w:color="auto" w:fill="auto"/>
          </w:tcPr>
          <w:p w:rsidR="006E64DD" w:rsidRPr="00A0229D" w:rsidRDefault="006E64DD" w:rsidP="00806924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  <w:r w:rsidRPr="00A0229D">
              <w:rPr>
                <w:rFonts w:eastAsia="Calibri"/>
              </w:rPr>
              <w:t>УТВЕРЖДАЮ:_</w:t>
            </w:r>
          </w:p>
          <w:p w:rsidR="006E64DD" w:rsidRPr="00A0229D" w:rsidRDefault="006E64DD" w:rsidP="00806924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  <w:r w:rsidRPr="00A0229D">
              <w:rPr>
                <w:rFonts w:eastAsia="Calibri"/>
              </w:rPr>
              <w:t>___________________ Директор МУКМПЦБР</w:t>
            </w:r>
          </w:p>
          <w:p w:rsidR="006E64DD" w:rsidRPr="00A0229D" w:rsidRDefault="006E64DD" w:rsidP="00806924">
            <w:pPr>
              <w:pStyle w:val="a4"/>
              <w:spacing w:before="0" w:beforeAutospacing="0" w:after="0" w:afterAutospacing="0"/>
              <w:rPr>
                <w:rFonts w:eastAsia="Calibri"/>
              </w:rPr>
            </w:pPr>
            <w:r w:rsidRPr="00A0229D">
              <w:rPr>
                <w:rFonts w:eastAsia="Calibri"/>
              </w:rPr>
              <w:t>В.А.Шадрина</w:t>
            </w:r>
          </w:p>
          <w:p w:rsidR="00806924" w:rsidRPr="00A0229D" w:rsidRDefault="00806924" w:rsidP="008069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4DD" w:rsidRPr="00A0229D" w:rsidRDefault="006E64DD" w:rsidP="0080692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229D">
              <w:rPr>
                <w:rFonts w:ascii="Times New Roman" w:eastAsia="Calibri" w:hAnsi="Times New Roman" w:cs="Times New Roman"/>
                <w:sz w:val="24"/>
                <w:szCs w:val="24"/>
              </w:rPr>
              <w:t>« 19 » июня 2023 год</w:t>
            </w:r>
          </w:p>
          <w:p w:rsidR="006E64DD" w:rsidRPr="00A0229D" w:rsidRDefault="006E64DD" w:rsidP="0080692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E64DD" w:rsidRPr="00A0229D" w:rsidRDefault="006E64DD" w:rsidP="0080692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E64DD" w:rsidRPr="00A0229D" w:rsidRDefault="006E64DD" w:rsidP="00806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F4846" w:rsidRPr="00A0229D" w:rsidRDefault="00F73B00" w:rsidP="00806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806924" w:rsidRPr="00A0229D" w:rsidRDefault="00F73B00" w:rsidP="00806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районного </w:t>
      </w:r>
      <w:r w:rsidR="00EF4846" w:rsidRPr="00A0229D">
        <w:rPr>
          <w:rFonts w:ascii="Times New Roman" w:hAnsi="Times New Roman" w:cs="Times New Roman"/>
          <w:b/>
          <w:bCs/>
          <w:sz w:val="24"/>
          <w:szCs w:val="24"/>
        </w:rPr>
        <w:t>конкурса</w:t>
      </w:r>
      <w:r w:rsidRPr="00A02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на лучшее оформление тематической фотозоны «</w:t>
      </w:r>
      <w:r w:rsidR="00A0229D" w:rsidRPr="00A02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Эх, разгуляйся русская душа!</w:t>
      </w:r>
      <w:r w:rsidRPr="00A02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»,</w:t>
      </w:r>
      <w:r w:rsidR="00FC5C6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02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рамках мероприятия</w:t>
      </w:r>
      <w:r w:rsidR="0071344A" w:rsidRPr="00A02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«Село моё – гордость моя!»</w:t>
      </w:r>
      <w:r w:rsidRPr="00A02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посвященного  </w:t>
      </w:r>
    </w:p>
    <w:p w:rsidR="00F73B00" w:rsidRPr="00A0229D" w:rsidRDefault="00F73B00" w:rsidP="00806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Дню села</w:t>
      </w:r>
      <w:r w:rsidR="00A0229D" w:rsidRPr="00A02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Боговарово</w:t>
      </w:r>
    </w:p>
    <w:p w:rsidR="00F73B00" w:rsidRPr="00A0229D" w:rsidRDefault="00F73B00" w:rsidP="0080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положения.</w:t>
      </w:r>
    </w:p>
    <w:p w:rsidR="00F73B00" w:rsidRPr="00A0229D" w:rsidRDefault="00F73B00" w:rsidP="003B30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 Настоящее Положение регламентирует порядок организации и проведения районного конкурса на лучшее оформление тематической фотозоны </w:t>
      </w:r>
      <w:r w:rsidR="00A0229D" w:rsidRPr="00A02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«Эх, разгуляйся русская душа!», </w:t>
      </w: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— </w:t>
      </w:r>
      <w:r w:rsidR="0024532F"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онкурс)</w:t>
      </w:r>
    </w:p>
    <w:p w:rsidR="00F73B00" w:rsidRPr="00A0229D" w:rsidRDefault="00F73B00" w:rsidP="003B30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 Конкурс проводится в рамках уличного праздника </w:t>
      </w:r>
      <w:r w:rsidR="0024532F" w:rsidRPr="00A02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«Село моё – гордость моя!</w:t>
      </w: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посвященного Дню села</w:t>
      </w:r>
      <w:r w:rsidR="003B30F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Боговарово</w:t>
      </w: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состоится </w:t>
      </w:r>
      <w:r w:rsidR="00053534"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12 июля 202</w:t>
      </w:r>
      <w:r w:rsidR="0024532F"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53534"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с.Боговарово</w:t>
      </w: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3B00" w:rsidRPr="00A0229D" w:rsidRDefault="00F73B00" w:rsidP="0080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 Фотозона - это специально задекорированное пространство под тематику праздника, предназначенное для фотосъемки (далее — </w:t>
      </w:r>
      <w:r w:rsidR="0024532F"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отозона)</w:t>
      </w:r>
    </w:p>
    <w:p w:rsidR="00F73B00" w:rsidRPr="00A0229D" w:rsidRDefault="00F73B00" w:rsidP="0080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Организаторы конкурса:</w:t>
      </w:r>
    </w:p>
    <w:p w:rsidR="00806924" w:rsidRPr="00A0229D" w:rsidRDefault="00F73B00" w:rsidP="008069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Ор</w:t>
      </w:r>
      <w:r w:rsidR="00053534"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ганизаторами конкурса явля</w:t>
      </w:r>
      <w:r w:rsidR="00806924"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053534"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М</w:t>
      </w: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униципальное учреждение культуры «</w:t>
      </w:r>
      <w:proofErr w:type="spellStart"/>
      <w:r w:rsidR="008A4802" w:rsidRPr="008A4802">
        <w:rPr>
          <w:rFonts w:ascii="Times New Roman" w:hAnsi="Times New Roman" w:cs="Times New Roman"/>
          <w:sz w:val="24"/>
          <w:szCs w:val="24"/>
        </w:rPr>
        <w:fldChar w:fldCharType="begin"/>
      </w:r>
      <w:r w:rsidRPr="00A0229D">
        <w:rPr>
          <w:rFonts w:ascii="Times New Roman" w:hAnsi="Times New Roman" w:cs="Times New Roman"/>
          <w:sz w:val="24"/>
          <w:szCs w:val="24"/>
        </w:rPr>
        <w:instrText>HYPERLINK "https://lensk.bezformata.com/word/tcentr-dosuga-i-narodnogo-tvorchestva/1779210/" \o "Центр досуга и народного творчества"</w:instrText>
      </w:r>
      <w:r w:rsidR="008A4802" w:rsidRPr="008A4802">
        <w:rPr>
          <w:rFonts w:ascii="Times New Roman" w:hAnsi="Times New Roman" w:cs="Times New Roman"/>
          <w:sz w:val="24"/>
          <w:szCs w:val="24"/>
        </w:rPr>
        <w:fldChar w:fldCharType="separate"/>
      </w:r>
      <w:r w:rsidR="00053534"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Межпоселенческая</w:t>
      </w:r>
      <w:proofErr w:type="spellEnd"/>
      <w:r w:rsidR="008A4802"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="00053534"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Центральная библиотека имени А.В.Кобелева</w:t>
      </w: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53534"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Октябрьского муниципального </w:t>
      </w:r>
      <w:proofErr w:type="spellStart"/>
      <w:r w:rsidR="00053534"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районаКостромской</w:t>
      </w:r>
      <w:proofErr w:type="spellEnd"/>
      <w:r w:rsidR="00053534"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53534"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</w:t>
      </w:r>
      <w:r w:rsidR="00806924" w:rsidRPr="00A0229D">
        <w:rPr>
          <w:rFonts w:ascii="Times New Roman" w:hAnsi="Times New Roman" w:cs="Times New Roman"/>
          <w:color w:val="000000"/>
          <w:sz w:val="24"/>
          <w:szCs w:val="24"/>
        </w:rPr>
        <w:t>и</w:t>
      </w:r>
      <w:proofErr w:type="spellEnd"/>
      <w:r w:rsidR="00806924" w:rsidRPr="00A0229D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администрация Покровского сельского поселения.</w:t>
      </w:r>
    </w:p>
    <w:p w:rsidR="00F73B00" w:rsidRPr="00A0229D" w:rsidRDefault="00F73B00" w:rsidP="0080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3.Цель и задачи конкурса:</w:t>
      </w:r>
    </w:p>
    <w:p w:rsidR="00053534" w:rsidRPr="00A0229D" w:rsidRDefault="00053534" w:rsidP="0080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Повышение привлекательности </w:t>
      </w:r>
      <w:proofErr w:type="spellStart"/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806924"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щ</w:t>
      </w: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ерайонных</w:t>
      </w:r>
      <w:proofErr w:type="spellEnd"/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</w:t>
      </w:r>
    </w:p>
    <w:p w:rsidR="00F73B00" w:rsidRPr="00A0229D" w:rsidRDefault="00F73B00" w:rsidP="0080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Создание праздничной атмосферы в день народного гуляния;</w:t>
      </w:r>
    </w:p>
    <w:p w:rsidR="00F73B00" w:rsidRPr="00A0229D" w:rsidRDefault="00053534" w:rsidP="003B30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="00806924" w:rsidRPr="00A0229D">
        <w:rPr>
          <w:rFonts w:ascii="Times New Roman" w:hAnsi="Times New Roman" w:cs="Times New Roman"/>
          <w:sz w:val="24"/>
          <w:szCs w:val="24"/>
        </w:rPr>
        <w:t>Привлечение организаций, осуществляющих свою деятельность на территории Октябрьского муниципального района, а также жителей и гостей Октябрьского муниципального района к участию в праздничном оформлении поселкового пространства в день проведения Дня села «Петровская»</w:t>
      </w:r>
    </w:p>
    <w:p w:rsidR="00F73B00" w:rsidRPr="00A0229D" w:rsidRDefault="00F73B00" w:rsidP="0080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Формирование художественного вкуса и раскрытие творческого потенциала;</w:t>
      </w:r>
    </w:p>
    <w:p w:rsidR="00F73B00" w:rsidRPr="00A0229D" w:rsidRDefault="00F73B00" w:rsidP="0080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4.Участники конкурса:</w:t>
      </w:r>
    </w:p>
    <w:p w:rsidR="00F73B00" w:rsidRPr="00A0229D" w:rsidRDefault="00F73B00" w:rsidP="0080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4.1.К участию в конкурсе приглашаю</w:t>
      </w:r>
      <w:r w:rsidR="00A93A71"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все желающие</w:t>
      </w: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73B00" w:rsidRPr="00A0229D" w:rsidRDefault="00F73B00" w:rsidP="0080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4.2. Участие может быть индивидуальным и в составе коллектива (семейный, </w:t>
      </w:r>
      <w:r w:rsidR="00053534"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трудовой, школьный</w:t>
      </w: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смешанный и т.д.).</w:t>
      </w:r>
    </w:p>
    <w:p w:rsidR="00F73B00" w:rsidRPr="00A0229D" w:rsidRDefault="00F73B00" w:rsidP="0080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Порядок и условия проведения конкурса:</w:t>
      </w:r>
    </w:p>
    <w:p w:rsidR="00F73B00" w:rsidRPr="00A0229D" w:rsidRDefault="00F73B00" w:rsidP="0080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Участникам конкурса необходимо оформить темат</w:t>
      </w:r>
      <w:r w:rsidR="00053534"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ическую площадку - фотозону 12 июл</w:t>
      </w:r>
      <w:r w:rsidR="00A93A71"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я 202</w:t>
      </w:r>
      <w:r w:rsidR="00806924"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93A71"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с 9.00 до 10.00 . </w:t>
      </w:r>
    </w:p>
    <w:p w:rsidR="00F73B00" w:rsidRPr="00A0229D" w:rsidRDefault="00F73B00" w:rsidP="0080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Фотозона должна бы</w:t>
      </w:r>
      <w:r w:rsidR="00053534"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представлена на районном гулянии </w:t>
      </w: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53534"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2 июля 202</w:t>
      </w:r>
      <w:r w:rsidR="00806924"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53534"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</w:t>
      </w:r>
      <w:r w:rsidR="00A0229D"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парке </w:t>
      </w:r>
      <w:r w:rsidR="00053534"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с.Боговарово</w:t>
      </w:r>
      <w:r w:rsidR="00A93A71"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9.00 до 13.30</w:t>
      </w:r>
    </w:p>
    <w:p w:rsidR="00F73B00" w:rsidRPr="00A0229D" w:rsidRDefault="00F73B00" w:rsidP="0080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При разработке тематической зоны необходимо руководствоваться идеей праздника, стремиться к понятному, выразительному воплощению замысла;</w:t>
      </w:r>
    </w:p>
    <w:p w:rsidR="00F73B00" w:rsidRPr="00A0229D" w:rsidRDefault="00F73B00" w:rsidP="0080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Доставка работ к месту экспозиции и обратно производится участниками самостоятельно;</w:t>
      </w:r>
    </w:p>
    <w:p w:rsidR="00F73B00" w:rsidRPr="00A0229D" w:rsidRDefault="00F73B00" w:rsidP="003B30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Каждому участнику необходимо заполнить заявку (Приложение 1). Она оформляется в текстовом редакторе Microsoft Word. Заявки и проекты работ в электронном в</w:t>
      </w:r>
      <w:r w:rsidR="00053534"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 предоставляются по адресу: с</w:t>
      </w:r>
      <w:proofErr w:type="gramStart"/>
      <w:r w:rsidR="00053534"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="00053534"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оговарово, ул.Победы,д.44</w:t>
      </w:r>
      <w:r w:rsidR="007F0932"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 электронной почте: </w:t>
      </w:r>
      <w:hyperlink r:id="rId4" w:history="1">
        <w:r w:rsidR="007F0932" w:rsidRPr="00A0229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cobeleva</w:t>
        </w:r>
        <w:r w:rsidR="007F0932" w:rsidRPr="00A0229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7F0932" w:rsidRPr="00A0229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bk</w:t>
        </w:r>
        <w:r w:rsidR="007F0932" w:rsidRPr="00A0229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7F0932" w:rsidRPr="00A0229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7F0932"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 Срок подачи: по 11 июля</w:t>
      </w: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806924"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</w:t>
      </w:r>
      <w:r w:rsidR="007F0932"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ительно. Справки по тел:</w:t>
      </w:r>
      <w:r w:rsidR="00806924"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8 (49451)</w:t>
      </w:r>
      <w:r w:rsidR="007F0932"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2-15-53</w:t>
      </w:r>
      <w:proofErr w:type="gramStart"/>
      <w:r w:rsidR="00A0229D"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="00A0229D"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(910) 800-58-32</w:t>
      </w:r>
    </w:p>
    <w:p w:rsidR="00F73B00" w:rsidRPr="00A0229D" w:rsidRDefault="00F73B00" w:rsidP="0080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Требования к работам:</w:t>
      </w:r>
    </w:p>
    <w:p w:rsidR="00F73B00" w:rsidRPr="00A0229D" w:rsidRDefault="00F73B00" w:rsidP="0080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Минимальная высота композиции 180 см, минимальная ширина 170 см;</w:t>
      </w:r>
    </w:p>
    <w:p w:rsidR="00F73B00" w:rsidRPr="00A0229D" w:rsidRDefault="00F73B00" w:rsidP="0080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Допускается использование для изготовления фотозоны любых безопасных материалов;</w:t>
      </w:r>
    </w:p>
    <w:p w:rsidR="00F73B00" w:rsidRPr="00A0229D" w:rsidRDefault="00F73B00" w:rsidP="0080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Необходимо предусмотреть возможность установки фотозоны на открытой площадке</w:t>
      </w:r>
      <w:r w:rsidR="00806924"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парке</w:t>
      </w:r>
    </w:p>
    <w:p w:rsidR="00F73B00" w:rsidRPr="00A0229D" w:rsidRDefault="00F73B00" w:rsidP="0080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Все элементы должны иметь устойчивую подставку;</w:t>
      </w:r>
    </w:p>
    <w:p w:rsidR="00F73B00" w:rsidRPr="00A0229D" w:rsidRDefault="00F73B00" w:rsidP="0080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6.5. Тематическая зона должна сопровождаться этикеткой с указанием участника и названия работы;</w:t>
      </w:r>
    </w:p>
    <w:p w:rsidR="00F73B00" w:rsidRPr="00A0229D" w:rsidRDefault="007F0932" w:rsidP="0080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</w:t>
      </w:r>
      <w:r w:rsidRPr="00A02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изготовлении желательно</w:t>
      </w:r>
      <w:r w:rsidR="00F73B00" w:rsidRPr="00A02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соблюдать </w:t>
      </w:r>
      <w:proofErr w:type="spellStart"/>
      <w:r w:rsidR="00DF48AC" w:rsidRPr="00A02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русско</w:t>
      </w:r>
      <w:proofErr w:type="spellEnd"/>
      <w:r w:rsidR="00DF48AC" w:rsidRPr="00A02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народную </w:t>
      </w:r>
      <w:r w:rsidR="00F73B00" w:rsidRPr="00A02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тематику</w:t>
      </w:r>
      <w:r w:rsidR="00DF48AC"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93A71" w:rsidRPr="00A0229D" w:rsidRDefault="00A93A71" w:rsidP="0080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фотозоне могут присутствовать организаторы в соответствующих теме костюмах!</w:t>
      </w:r>
    </w:p>
    <w:p w:rsidR="00F73B00" w:rsidRPr="00A0229D" w:rsidRDefault="00F73B00" w:rsidP="003B30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6.7. Каждая работа перед экспозицией должна быть согласована с органи</w:t>
      </w:r>
      <w:r w:rsidR="007F0932"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заторами конкурса. В срок до 11 июля </w:t>
      </w: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DF48AC"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необходимо предоставить организатору проект (фото либо чертеж) фотозоны на согласование;</w:t>
      </w:r>
    </w:p>
    <w:p w:rsidR="00F73B00" w:rsidRPr="00A0229D" w:rsidRDefault="00F73B00" w:rsidP="0080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6.8. Приветствуется наличие визитной карточки работы в свободной форме.</w:t>
      </w:r>
    </w:p>
    <w:p w:rsidR="00F73B00" w:rsidRPr="00A0229D" w:rsidRDefault="00F73B00" w:rsidP="0080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Оценка:</w:t>
      </w:r>
    </w:p>
    <w:p w:rsidR="00F73B00" w:rsidRPr="00A0229D" w:rsidRDefault="00F73B00" w:rsidP="0080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Каждая работа, представленная на конкурс</w:t>
      </w:r>
      <w:r w:rsidR="007F0932"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, будет оцениваться гостями праздника путем голосования</w:t>
      </w: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73B00" w:rsidRPr="00A0229D" w:rsidRDefault="007F0932" w:rsidP="0080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Путем народного голосования выбирается победитель (1 место), 2 и 3 место.</w:t>
      </w:r>
    </w:p>
    <w:p w:rsidR="00F73B00" w:rsidRPr="00A0229D" w:rsidRDefault="00F73B00" w:rsidP="0080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8. Критерии оценок:</w:t>
      </w:r>
    </w:p>
    <w:p w:rsidR="00F73B00" w:rsidRPr="00A0229D" w:rsidRDefault="00A93A71" w:rsidP="0080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8.1.</w:t>
      </w:r>
      <w:r w:rsidR="00F73B00"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Информационное наполнение (полнота раскрытия темы, соответствие содержания целям и задачам, тематике Конкурса;</w:t>
      </w:r>
    </w:p>
    <w:p w:rsidR="00F73B00" w:rsidRPr="00A0229D" w:rsidRDefault="00A93A71" w:rsidP="0080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8.1.1</w:t>
      </w:r>
      <w:r w:rsidR="00F73B00"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.Творческий подход, креативность;</w:t>
      </w:r>
    </w:p>
    <w:p w:rsidR="00F73B00" w:rsidRPr="00A0229D" w:rsidRDefault="00A93A71" w:rsidP="0080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8.1.2</w:t>
      </w:r>
      <w:r w:rsidR="00F73B00"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Оригинальность, красочность, эстетичность.</w:t>
      </w:r>
    </w:p>
    <w:p w:rsidR="00F73B00" w:rsidRPr="00A0229D" w:rsidRDefault="00F73B00" w:rsidP="0080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 Проведение:</w:t>
      </w:r>
    </w:p>
    <w:p w:rsidR="00F73B00" w:rsidRPr="00A0229D" w:rsidRDefault="00F73B00" w:rsidP="0080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9.1.Конкурс будет проходить в несколько этапов:</w:t>
      </w:r>
    </w:p>
    <w:p w:rsidR="00F73B00" w:rsidRPr="00A0229D" w:rsidRDefault="00F73B00" w:rsidP="0080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9.1.1. Экспозиция работ;</w:t>
      </w:r>
    </w:p>
    <w:p w:rsidR="00F73B00" w:rsidRPr="00A0229D" w:rsidRDefault="00A93A71" w:rsidP="0080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9.1.2. Зрительское голосование</w:t>
      </w:r>
      <w:r w:rsidR="00F73B00"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73B00" w:rsidRPr="00A0229D" w:rsidRDefault="00F73B00" w:rsidP="0080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9.1.3. Награждение.</w:t>
      </w:r>
    </w:p>
    <w:p w:rsidR="00F73B00" w:rsidRPr="00A0229D" w:rsidRDefault="00F73B00" w:rsidP="0080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10.Сроки проведения конкурса:</w:t>
      </w:r>
    </w:p>
    <w:p w:rsidR="00F73B00" w:rsidRPr="00A0229D" w:rsidRDefault="00F73B00" w:rsidP="003B30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Прием проектов работ проходит с </w:t>
      </w:r>
      <w:r w:rsidR="007F0932"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F48AC"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F0932"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по 11 июля</w:t>
      </w: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DF48AC"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включительно;</w:t>
      </w:r>
    </w:p>
    <w:p w:rsidR="00F73B00" w:rsidRPr="00A0229D" w:rsidRDefault="00F73B00" w:rsidP="003B30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F0932"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0.2. Итоги конкурса оглашаются </w:t>
      </w: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F0932"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E1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</w:t>
      </w: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я 202</w:t>
      </w:r>
      <w:r w:rsidR="00DF48AC"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день проведения праздника</w:t>
      </w:r>
      <w:r w:rsidR="00DF48AC"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концертной программы.</w:t>
      </w:r>
    </w:p>
    <w:p w:rsidR="00F73B00" w:rsidRPr="00A0229D" w:rsidRDefault="00785ABE" w:rsidP="003B30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10.3.</w:t>
      </w:r>
      <w:proofErr w:type="gramStart"/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Победителям</w:t>
      </w:r>
      <w:proofErr w:type="gramEnd"/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занявшим 1,2 и 3 место вручаются памятные призы и дипломы. Участникам конкурса вручаются Благодарственные письма</w:t>
      </w:r>
      <w:proofErr w:type="gramStart"/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F73B00" w:rsidRPr="00A0229D" w:rsidRDefault="00F73B00" w:rsidP="003B30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Авторские права:</w:t>
      </w:r>
    </w:p>
    <w:p w:rsidR="00F73B00" w:rsidRPr="00A0229D" w:rsidRDefault="00F73B00" w:rsidP="003B30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Ответственность за соблюдение авторских прав работы, участвующей в конкурсе, несет автор, приславший данную работу на конкурс;</w:t>
      </w:r>
    </w:p>
    <w:p w:rsidR="00F73B00" w:rsidRPr="00A0229D" w:rsidRDefault="00F73B00" w:rsidP="003B30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11.2. Присылая свою работу на конкурс, автор автоматически дает право организаторам конкурса на использование присланного материала (размещение в сети интернет, участие в творческих проектах и т. п.);</w:t>
      </w:r>
    </w:p>
    <w:p w:rsidR="00F73B00" w:rsidRPr="00A0229D" w:rsidRDefault="00F73B00" w:rsidP="003B30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11.3. Участники конкурса дают свое согласие на обработку своих персональных данных: фамилии, имени, отчества, и иных персональных данных, сообщенных участником конкурса.</w:t>
      </w:r>
    </w:p>
    <w:p w:rsidR="00F73B00" w:rsidRPr="00A0229D" w:rsidRDefault="00F73B00" w:rsidP="0080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 Контактная информация:</w:t>
      </w:r>
    </w:p>
    <w:p w:rsidR="00785ABE" w:rsidRPr="00A0229D" w:rsidRDefault="00F73B00" w:rsidP="0080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Адрес электронной почты: </w:t>
      </w:r>
      <w:hyperlink r:id="rId5" w:history="1">
        <w:r w:rsidR="00785ABE" w:rsidRPr="00A0229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cobeleva</w:t>
        </w:r>
        <w:r w:rsidR="00785ABE" w:rsidRPr="00A0229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="00785ABE" w:rsidRPr="00A0229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bk</w:t>
        </w:r>
        <w:r w:rsidR="00785ABE" w:rsidRPr="00A0229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785ABE" w:rsidRPr="00A0229D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</w:hyperlink>
    </w:p>
    <w:p w:rsidR="00F73B00" w:rsidRPr="00A0229D" w:rsidRDefault="00785ABE" w:rsidP="0080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Координатор конкурса: Шадрина Вера </w:t>
      </w:r>
      <w:r w:rsidR="00F73B00" w:rsidRPr="00A02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Алексеевна</w:t>
      </w:r>
    </w:p>
    <w:p w:rsidR="00F73B00" w:rsidRPr="00A0229D" w:rsidRDefault="00F73B00" w:rsidP="0080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Телефон: </w:t>
      </w:r>
      <w:r w:rsidR="00DF48AC" w:rsidRPr="00A02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 (49451) </w:t>
      </w:r>
      <w:r w:rsidR="00785ABE"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2-15-53, 89108005832</w:t>
      </w:r>
    </w:p>
    <w:p w:rsidR="00F73B00" w:rsidRPr="00A0229D" w:rsidRDefault="00F73B00" w:rsidP="0080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Желаем успехов и победы в конкурсе!</w:t>
      </w:r>
    </w:p>
    <w:p w:rsidR="00785ABE" w:rsidRPr="00A0229D" w:rsidRDefault="00785ABE" w:rsidP="0080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5ABE" w:rsidRPr="00A0229D" w:rsidRDefault="00785ABE" w:rsidP="008069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5ABE" w:rsidRPr="00A0229D" w:rsidRDefault="00A93A71" w:rsidP="00944C47">
      <w:pPr>
        <w:tabs>
          <w:tab w:val="left" w:pos="819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ab/>
      </w:r>
    </w:p>
    <w:p w:rsidR="00785ABE" w:rsidRPr="00A0229D" w:rsidRDefault="00785ABE" w:rsidP="0080692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229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1</w:t>
      </w:r>
    </w:p>
    <w:p w:rsidR="00A0229D" w:rsidRPr="00A0229D" w:rsidRDefault="00A0229D" w:rsidP="00A0229D">
      <w:pPr>
        <w:shd w:val="clear" w:color="auto" w:fill="FAFCFC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229D">
        <w:rPr>
          <w:rStyle w:val="a5"/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A0229D" w:rsidRPr="00A0229D" w:rsidRDefault="00A0229D" w:rsidP="00A0229D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0229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участие в районном  конкурсе «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Эх, разгуляйся русская душа!</w:t>
      </w:r>
      <w:r w:rsidRPr="00A022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», </w:t>
      </w:r>
    </w:p>
    <w:p w:rsidR="00A0229D" w:rsidRPr="00A0229D" w:rsidRDefault="00A0229D" w:rsidP="00A0229D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0229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посвящённом празднованию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Дню села «Петровская»</w:t>
      </w:r>
    </w:p>
    <w:p w:rsidR="00A0229D" w:rsidRPr="00A0229D" w:rsidRDefault="00A0229D" w:rsidP="00A0229D">
      <w:pPr>
        <w:shd w:val="clear" w:color="auto" w:fill="FAFCFC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0229D" w:rsidRPr="00A0229D" w:rsidRDefault="00A0229D" w:rsidP="00A0229D">
      <w:pPr>
        <w:shd w:val="clear" w:color="auto" w:fill="FAFCFC"/>
        <w:spacing w:after="1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0229D">
        <w:rPr>
          <w:rFonts w:ascii="Times New Roman" w:hAnsi="Times New Roman" w:cs="Times New Roman"/>
          <w:color w:val="000000"/>
          <w:sz w:val="24"/>
          <w:szCs w:val="24"/>
        </w:rPr>
        <w:t>Дата   «___»__________2023 года</w:t>
      </w:r>
    </w:p>
    <w:tbl>
      <w:tblPr>
        <w:tblW w:w="10350" w:type="dxa"/>
        <w:jc w:val="center"/>
        <w:shd w:val="clear" w:color="auto" w:fill="FAFCFC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705"/>
        <w:gridCol w:w="2160"/>
        <w:gridCol w:w="7485"/>
      </w:tblGrid>
      <w:tr w:rsidR="00A0229D" w:rsidRPr="00A0229D" w:rsidTr="005C538A">
        <w:trPr>
          <w:jc w:val="center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FC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0229D" w:rsidRPr="00A0229D" w:rsidRDefault="00A0229D" w:rsidP="005C538A">
            <w:pPr>
              <w:spacing w:after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FC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0229D" w:rsidRPr="00A0229D" w:rsidRDefault="00A0229D" w:rsidP="005C538A">
            <w:pPr>
              <w:spacing w:after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 автора (авторов)</w:t>
            </w:r>
          </w:p>
          <w:p w:rsidR="00A0229D" w:rsidRPr="00A0229D" w:rsidRDefault="00A0229D" w:rsidP="005C538A">
            <w:pPr>
              <w:spacing w:after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FC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0229D" w:rsidRPr="00A0229D" w:rsidRDefault="00A0229D" w:rsidP="005C538A">
            <w:pPr>
              <w:spacing w:after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0229D" w:rsidRPr="00A0229D" w:rsidRDefault="00A0229D" w:rsidP="005C538A">
            <w:pPr>
              <w:spacing w:after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0229D" w:rsidRPr="00A0229D" w:rsidRDefault="00A0229D" w:rsidP="005C538A">
            <w:pPr>
              <w:spacing w:after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0229D" w:rsidRPr="00A0229D" w:rsidTr="005C538A">
        <w:trPr>
          <w:jc w:val="center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FC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0229D" w:rsidRPr="00A0229D" w:rsidRDefault="00A0229D" w:rsidP="005C538A">
            <w:pPr>
              <w:spacing w:after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FC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0229D" w:rsidRPr="00A0229D" w:rsidRDefault="00A0229D" w:rsidP="005C538A">
            <w:pPr>
              <w:spacing w:after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 руководителя авторского коллектива</w:t>
            </w:r>
          </w:p>
        </w:tc>
        <w:tc>
          <w:tcPr>
            <w:tcW w:w="7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FC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0229D" w:rsidRPr="00A0229D" w:rsidRDefault="00A0229D" w:rsidP="005C538A">
            <w:pPr>
              <w:spacing w:after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0229D" w:rsidRPr="00A0229D" w:rsidRDefault="00A0229D" w:rsidP="005C538A">
            <w:pPr>
              <w:spacing w:after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0229D" w:rsidRPr="00A0229D" w:rsidRDefault="00A0229D" w:rsidP="005C538A">
            <w:pPr>
              <w:spacing w:after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0229D" w:rsidRPr="00A0229D" w:rsidTr="005C538A">
        <w:trPr>
          <w:jc w:val="center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FC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0229D" w:rsidRPr="00A0229D" w:rsidRDefault="00A0229D" w:rsidP="005C538A">
            <w:pPr>
              <w:spacing w:after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FC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0229D" w:rsidRPr="00A0229D" w:rsidRDefault="00A0229D" w:rsidP="005C538A">
            <w:pPr>
              <w:spacing w:after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организации</w:t>
            </w:r>
          </w:p>
        </w:tc>
        <w:tc>
          <w:tcPr>
            <w:tcW w:w="7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FC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0229D" w:rsidRPr="00A0229D" w:rsidRDefault="00A0229D" w:rsidP="005C538A">
            <w:pPr>
              <w:spacing w:after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0229D" w:rsidRPr="00A0229D" w:rsidRDefault="00A0229D" w:rsidP="005C538A">
            <w:pPr>
              <w:spacing w:after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0229D" w:rsidRPr="00A0229D" w:rsidRDefault="00A0229D" w:rsidP="005C538A">
            <w:pPr>
              <w:spacing w:after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0229D" w:rsidRPr="00A0229D" w:rsidTr="005C538A">
        <w:trPr>
          <w:jc w:val="center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FC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0229D" w:rsidRPr="00A0229D" w:rsidRDefault="00A0229D" w:rsidP="005C538A">
            <w:pPr>
              <w:spacing w:after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FC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0229D" w:rsidRPr="00A0229D" w:rsidRDefault="00A0229D" w:rsidP="005C538A">
            <w:pPr>
              <w:spacing w:after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Контактные данные участника</w:t>
            </w:r>
          </w:p>
          <w:p w:rsidR="00A0229D" w:rsidRPr="00A0229D" w:rsidRDefault="00A0229D" w:rsidP="00A0229D">
            <w:pPr>
              <w:spacing w:after="18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A0229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(номер телефона обязательно)</w:t>
            </w:r>
          </w:p>
        </w:tc>
        <w:tc>
          <w:tcPr>
            <w:tcW w:w="7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FC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0229D" w:rsidRPr="00A0229D" w:rsidRDefault="00A0229D" w:rsidP="005C538A">
            <w:pPr>
              <w:spacing w:after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0229D" w:rsidRPr="00A0229D" w:rsidRDefault="00A0229D" w:rsidP="005C538A">
            <w:pPr>
              <w:spacing w:after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A0229D" w:rsidRPr="00A0229D" w:rsidRDefault="00A0229D" w:rsidP="005C538A">
            <w:pPr>
              <w:spacing w:after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0229D" w:rsidRPr="00A0229D" w:rsidTr="005C538A">
        <w:trPr>
          <w:jc w:val="center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FC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0229D" w:rsidRPr="00A0229D" w:rsidRDefault="00A0229D" w:rsidP="005C538A">
            <w:pPr>
              <w:spacing w:after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FC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0229D" w:rsidRPr="00A0229D" w:rsidRDefault="00A0229D" w:rsidP="005C538A">
            <w:pPr>
              <w:spacing w:after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0229D">
              <w:rPr>
                <w:rFonts w:ascii="Times New Roman" w:hAnsi="Times New Roman" w:cs="Times New Roman"/>
                <w:sz w:val="24"/>
                <w:szCs w:val="24"/>
              </w:rPr>
              <w:t xml:space="preserve">азвание </w:t>
            </w:r>
          </w:p>
          <w:p w:rsidR="00A0229D" w:rsidRPr="00A0229D" w:rsidRDefault="00A0229D" w:rsidP="005C538A">
            <w:pPr>
              <w:spacing w:after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29D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7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AFCFC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0229D" w:rsidRPr="00A0229D" w:rsidRDefault="00A0229D" w:rsidP="005C538A">
            <w:pPr>
              <w:spacing w:after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535A0" w:rsidRPr="00A0229D" w:rsidRDefault="00FC5C67" w:rsidP="00A0229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535A0" w:rsidRPr="00A0229D" w:rsidSect="0080692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3B00"/>
    <w:rsid w:val="00053534"/>
    <w:rsid w:val="0024532F"/>
    <w:rsid w:val="002A1177"/>
    <w:rsid w:val="003B30F7"/>
    <w:rsid w:val="003E1C64"/>
    <w:rsid w:val="00584174"/>
    <w:rsid w:val="006665B2"/>
    <w:rsid w:val="006E64DD"/>
    <w:rsid w:val="0071344A"/>
    <w:rsid w:val="00785ABE"/>
    <w:rsid w:val="007F0932"/>
    <w:rsid w:val="00806924"/>
    <w:rsid w:val="00833FDB"/>
    <w:rsid w:val="008A4802"/>
    <w:rsid w:val="00944C47"/>
    <w:rsid w:val="00A0229D"/>
    <w:rsid w:val="00A93A71"/>
    <w:rsid w:val="00AB274D"/>
    <w:rsid w:val="00C501B2"/>
    <w:rsid w:val="00DF48AC"/>
    <w:rsid w:val="00EF4846"/>
    <w:rsid w:val="00F623F4"/>
    <w:rsid w:val="00F73B00"/>
    <w:rsid w:val="00FC5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5B2"/>
  </w:style>
  <w:style w:type="paragraph" w:styleId="1">
    <w:name w:val="heading 1"/>
    <w:basedOn w:val="a"/>
    <w:link w:val="10"/>
    <w:uiPriority w:val="9"/>
    <w:qFormat/>
    <w:rsid w:val="00F73B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3B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F73B00"/>
    <w:rPr>
      <w:color w:val="0000FF"/>
      <w:u w:val="single"/>
    </w:rPr>
  </w:style>
  <w:style w:type="character" w:customStyle="1" w:styleId="o1ffc755e">
    <w:name w:val="o1ffc755e"/>
    <w:basedOn w:val="a0"/>
    <w:rsid w:val="00F73B00"/>
  </w:style>
  <w:style w:type="paragraph" w:styleId="a4">
    <w:name w:val="Normal (Web)"/>
    <w:basedOn w:val="a"/>
    <w:unhideWhenUsed/>
    <w:rsid w:val="00F73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F73B0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73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3B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0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50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9039">
          <w:marLeft w:val="1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0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4752">
              <w:marLeft w:val="0"/>
              <w:marRight w:val="0"/>
              <w:marTop w:val="120"/>
              <w:marBottom w:val="0"/>
              <w:divBdr>
                <w:top w:val="single" w:sz="2" w:space="0" w:color="CC0000"/>
                <w:left w:val="single" w:sz="2" w:space="0" w:color="CC0000"/>
                <w:bottom w:val="single" w:sz="2" w:space="0" w:color="CC0000"/>
                <w:right w:val="single" w:sz="2" w:space="0" w:color="CC0000"/>
              </w:divBdr>
              <w:divsChild>
                <w:div w:id="19440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9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04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6990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80521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EBEBEB"/>
                                    <w:left w:val="none" w:sz="0" w:space="0" w:color="EBEBEB"/>
                                    <w:bottom w:val="none" w:sz="0" w:space="0" w:color="EBEBEB"/>
                                    <w:right w:val="none" w:sz="0" w:space="0" w:color="EBEBEB"/>
                                  </w:divBdr>
                                  <w:divsChild>
                                    <w:div w:id="1459493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352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137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020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658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979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0050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38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730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6919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9310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2380089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9070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559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2143452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638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2618883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9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779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11110">
          <w:marLeft w:val="1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8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17841">
              <w:marLeft w:val="0"/>
              <w:marRight w:val="0"/>
              <w:marTop w:val="120"/>
              <w:marBottom w:val="0"/>
              <w:divBdr>
                <w:top w:val="single" w:sz="2" w:space="0" w:color="CC0000"/>
                <w:left w:val="single" w:sz="2" w:space="0" w:color="CC0000"/>
                <w:bottom w:val="single" w:sz="2" w:space="0" w:color="CC0000"/>
                <w:right w:val="single" w:sz="2" w:space="0" w:color="CC0000"/>
              </w:divBdr>
              <w:divsChild>
                <w:div w:id="196348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65795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163789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EBEBEB"/>
                                    <w:left w:val="none" w:sz="0" w:space="0" w:color="EBEBEB"/>
                                    <w:bottom w:val="none" w:sz="0" w:space="0" w:color="EBEBEB"/>
                                    <w:right w:val="none" w:sz="0" w:space="0" w:color="EBEBEB"/>
                                  </w:divBdr>
                                  <w:divsChild>
                                    <w:div w:id="1779636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630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2969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868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3409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583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570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06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254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520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9284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2995158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1621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178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4617089">
                                                          <w:marLeft w:val="0"/>
                                                          <w:marRight w:val="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779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1295092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beleva@bk.ru" TargetMode="External"/><Relationship Id="rId4" Type="http://schemas.openxmlformats.org/officeDocument/2006/relationships/hyperlink" Target="mailto:cobeleva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4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Пользователь Windows</cp:lastModifiedBy>
  <cp:revision>9</cp:revision>
  <dcterms:created xsi:type="dcterms:W3CDTF">2022-06-22T11:00:00Z</dcterms:created>
  <dcterms:modified xsi:type="dcterms:W3CDTF">2023-06-20T06:51:00Z</dcterms:modified>
</cp:coreProperties>
</file>