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7D" w:rsidRPr="00220346" w:rsidRDefault="008F427D" w:rsidP="008F42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                              </w:t>
      </w:r>
      <w:r>
        <w:rPr>
          <w:sz w:val="28"/>
          <w:szCs w:val="28"/>
        </w:rPr>
        <w:t>М</w:t>
      </w:r>
      <w:r w:rsidRPr="00220346">
        <w:rPr>
          <w:sz w:val="28"/>
          <w:szCs w:val="28"/>
        </w:rPr>
        <w:t>униципальное бюджетное учреждение</w:t>
      </w:r>
    </w:p>
    <w:p w:rsidR="008F427D" w:rsidRPr="00220346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F427D" w:rsidRPr="00220346">
        <w:rPr>
          <w:sz w:val="28"/>
          <w:szCs w:val="28"/>
        </w:rPr>
        <w:t>дополнительного образования</w:t>
      </w:r>
      <w:r w:rsidR="008F427D">
        <w:rPr>
          <w:sz w:val="28"/>
          <w:szCs w:val="28"/>
        </w:rPr>
        <w:t xml:space="preserve"> </w:t>
      </w:r>
    </w:p>
    <w:p w:rsidR="008F427D" w:rsidRPr="00220346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F427D" w:rsidRPr="00220346">
        <w:rPr>
          <w:sz w:val="28"/>
          <w:szCs w:val="28"/>
        </w:rPr>
        <w:t>детская школа</w:t>
      </w:r>
      <w:r w:rsidR="008F427D">
        <w:rPr>
          <w:sz w:val="28"/>
          <w:szCs w:val="28"/>
        </w:rPr>
        <w:t xml:space="preserve"> искусств</w:t>
      </w:r>
      <w:r w:rsidR="008F427D" w:rsidRPr="00220346">
        <w:rPr>
          <w:sz w:val="28"/>
          <w:szCs w:val="28"/>
        </w:rPr>
        <w:t xml:space="preserve"> станицы Крыловской</w:t>
      </w:r>
    </w:p>
    <w:p w:rsidR="008F427D" w:rsidRPr="00220346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F427D" w:rsidRPr="00220346">
        <w:rPr>
          <w:sz w:val="28"/>
          <w:szCs w:val="28"/>
        </w:rPr>
        <w:t>муниципального образования</w:t>
      </w:r>
    </w:p>
    <w:p w:rsidR="008F427D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F427D" w:rsidRPr="00220346">
        <w:rPr>
          <w:sz w:val="28"/>
          <w:szCs w:val="28"/>
        </w:rPr>
        <w:t>Ленинградский район</w:t>
      </w: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Default="00CC1032" w:rsidP="00CC1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032" w:rsidRPr="00CC1032" w:rsidRDefault="00CC1032" w:rsidP="00CC103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C1032">
        <w:rPr>
          <w:b/>
          <w:sz w:val="28"/>
          <w:szCs w:val="28"/>
        </w:rPr>
        <w:t>МЕТОДИЧЕСКАЯ РАЗРАБОТКА</w:t>
      </w:r>
    </w:p>
    <w:p w:rsidR="008F427D" w:rsidRPr="00220346" w:rsidRDefault="008F427D" w:rsidP="008F42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72B1" w:rsidRDefault="0076407A" w:rsidP="00073AF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1032">
        <w:rPr>
          <w:sz w:val="28"/>
          <w:szCs w:val="28"/>
        </w:rPr>
        <w:t xml:space="preserve"> </w:t>
      </w:r>
      <w:r w:rsidR="007E72B1">
        <w:rPr>
          <w:b/>
          <w:sz w:val="28"/>
          <w:szCs w:val="28"/>
        </w:rPr>
        <w:t xml:space="preserve">ТЕМА:  Развитие музыкального </w:t>
      </w:r>
      <w:r w:rsidR="00073AF5">
        <w:rPr>
          <w:b/>
          <w:sz w:val="28"/>
          <w:szCs w:val="28"/>
        </w:rPr>
        <w:t xml:space="preserve"> слуха </w:t>
      </w:r>
      <w:r w:rsidR="007E72B1">
        <w:rPr>
          <w:b/>
          <w:sz w:val="28"/>
          <w:szCs w:val="28"/>
        </w:rPr>
        <w:t xml:space="preserve"> и чистоты</w:t>
      </w:r>
    </w:p>
    <w:p w:rsidR="00073AF5" w:rsidRDefault="007E72B1" w:rsidP="00073A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интонации на    </w:t>
      </w:r>
      <w:r w:rsidR="00073AF5">
        <w:rPr>
          <w:b/>
          <w:sz w:val="28"/>
          <w:szCs w:val="28"/>
        </w:rPr>
        <w:t>уроках сольфеджио»</w:t>
      </w:r>
    </w:p>
    <w:p w:rsidR="00CC1032" w:rsidRPr="00CC1032" w:rsidRDefault="00CC1032" w:rsidP="00CC1032">
      <w:pPr>
        <w:pStyle w:val="a3"/>
        <w:rPr>
          <w:b/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Преподаватель   Мельник И.А.           </w:t>
      </w: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Default="00CC1032" w:rsidP="008F427D">
      <w:pPr>
        <w:pStyle w:val="a3"/>
        <w:rPr>
          <w:sz w:val="28"/>
          <w:szCs w:val="28"/>
        </w:rPr>
      </w:pPr>
    </w:p>
    <w:p w:rsidR="00CC1032" w:rsidRPr="00220346" w:rsidRDefault="00CC1032" w:rsidP="008F42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6407A">
        <w:rPr>
          <w:sz w:val="28"/>
          <w:szCs w:val="28"/>
        </w:rPr>
        <w:t xml:space="preserve">                            202</w:t>
      </w:r>
      <w:r w:rsidR="007E72B1">
        <w:rPr>
          <w:sz w:val="28"/>
          <w:szCs w:val="28"/>
        </w:rPr>
        <w:t>3-24</w:t>
      </w:r>
      <w:r>
        <w:rPr>
          <w:sz w:val="28"/>
          <w:szCs w:val="28"/>
        </w:rPr>
        <w:t>г.</w:t>
      </w:r>
    </w:p>
    <w:p w:rsidR="00073AF5" w:rsidRPr="00CE1BD7" w:rsidRDefault="00073AF5" w:rsidP="00CE1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3AF5" w:rsidRPr="00CE1BD7" w:rsidRDefault="00CE1BD7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73AF5" w:rsidRPr="00CE1BD7">
        <w:rPr>
          <w:rFonts w:ascii="Times New Roman" w:hAnsi="Times New Roman" w:cs="Times New Roman"/>
          <w:sz w:val="28"/>
          <w:szCs w:val="28"/>
        </w:rPr>
        <w:t>Сольфеджио – это первый систематический курс в цикле музыкально-теоретических предметов, призванный дать учащемуся прочную основу для дальнейшего музыкального развития.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Сольфеджио – дисциплина практическая, предполагающая выработку в первую очередь ряда практических навыков. Если раньше – на первом этапе формирования этого предмета – занятия сольфеджио состояли в основном из пения по нотам, то в настоящее время в содержание курса вошли и другие формы работы, способствующие воспитанию и развитию музыкального слуха: анализ на слух, диктант, интонационные упражнения, чтение с листа. Поэтому было бы правильнее весь этот комплекс навыков, знаний и умений назвать СИСТЕМОЙ РАЗВИТИЯ МУЗЫКАЛЬНОГО СЛУХА. Правильное обоснование такой системы является одной из задач курса методики.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Содержанием  курса сольфеджио является изучение основных средств музыкальной выразительности – музыкальных звуков, интервалов, ритма и др. - первоначально в изолированном виде, а в дальнейшем в некотором взаимодействии. Курс сольфеджио так же должен дать учащимся необходимые сведения о музыке как об искусстве и о мелодии как о главном средстве музыкальной выразительности, объединяющем все основные элементы музыки. Усвоение курса сольфеджио должно выработать у учащегося сознательное отношение к музыкальным явлениям, с которыми он встречается по жизни.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Цели и задачи сольфеджио: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-Дать учащемуся систему знаний и навыков, необходимых для понимания основных средств музыкальной выразительности.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-Выработать у учащегося элементарные музыкально технические навыки, необходимые как в процессе прохождения курса, так и для дальнейшего музыкального развития.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-Заложить реалистические основы музыкального воспитания и образования, дать верное направление музыкально-эстетическим вопросам и вкусам учащегося.</w:t>
      </w:r>
    </w:p>
    <w:p w:rsidR="00073AF5" w:rsidRPr="00CE1BD7" w:rsidRDefault="00073AF5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Как известно, задачи детских музыкальных школ состоят в том, чтобы достичь всестороннего и гармоничного развития музыкальных способностей у детей. Учебный план школ в целом должен осуществлять эту задачу комплексно,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связывая специальные и теоретические предметы друг с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другом. Это значит, что в работе над развитием слуха следует использовать репертуар и навыки, полученные в классе по специальности, а на индивидуальных занятиях в этом классе – знания и понятия, освоенные в курсе сольфеджио.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E1BD7">
        <w:rPr>
          <w:rFonts w:ascii="Times New Roman" w:hAnsi="Times New Roman" w:cs="Times New Roman"/>
          <w:sz w:val="28"/>
          <w:szCs w:val="28"/>
        </w:rPr>
        <w:t xml:space="preserve">Специальные упражнения, называемые интонируемыми (или интонационными), занимают в курсе сольфеджио значительное место. Неуклонно усложняясь в ладовом, ритмическом и интонационном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>, они помогают учащимся осваивать различные элементы музыкального языка, преодолевать возникающие на этом пути трудности. Проработка каждой темы включает в себя, как правило, вспомогательные упражнения, и, таким образом, в том или ином виде они присутствуют во всех формах работы: в пении с листа, в записи диктанта, в слуховом анализе.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Интонируемые упражнения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 </w:t>
      </w:r>
      <w:r w:rsidRPr="00CE1BD7">
        <w:rPr>
          <w:rFonts w:ascii="Times New Roman" w:hAnsi="Times New Roman" w:cs="Times New Roman"/>
          <w:sz w:val="28"/>
          <w:szCs w:val="28"/>
        </w:rPr>
        <w:t xml:space="preserve">Интонируемые упражнения – составная часть каждого урока сольфеджио. В то время как одни упражнения, проработанные в классе и дома, поются подолгу, постепенно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становясь привычными для учащихся и могут быть спеты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по первому требованию преподавателя (перед диктантом, перед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сольфеджированием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), другие быстро сменяются новыми. В свою очередь, эти «новые» через некоторое время становятся хорошо знакомыми и занимают свое место в строю слуховых и интонационных навыков, пополняя </w:t>
      </w:r>
      <w:r w:rsidRPr="00CE1BD7">
        <w:rPr>
          <w:rFonts w:ascii="Times New Roman" w:hAnsi="Times New Roman" w:cs="Times New Roman"/>
          <w:sz w:val="28"/>
          <w:szCs w:val="28"/>
        </w:rPr>
        <w:t xml:space="preserve"> </w:t>
      </w:r>
      <w:r w:rsidRPr="00CE1BD7">
        <w:rPr>
          <w:rFonts w:ascii="Times New Roman" w:hAnsi="Times New Roman" w:cs="Times New Roman"/>
          <w:sz w:val="28"/>
          <w:szCs w:val="28"/>
        </w:rPr>
        <w:t>накопленный багаж знаний.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 </w:t>
      </w:r>
      <w:r w:rsidRPr="00CE1BD7">
        <w:rPr>
          <w:rFonts w:ascii="Times New Roman" w:hAnsi="Times New Roman" w:cs="Times New Roman"/>
          <w:sz w:val="28"/>
          <w:szCs w:val="28"/>
        </w:rPr>
        <w:t xml:space="preserve">Проработка каждой темы в курсе сольфеджио может идти примерно по одному пути. Сначала краткое объяснение с соответствующими примерами из музыкальной литературы; затем пение специальных технических упражнений, от простых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более сложным; слуховой анализ примеров, сочиненных преподавателем (как отражение соответствующих интонируемых упражнений), позже – образцов из художественной музыкальной литературы. Почти параллельно идет пение с листа с элементами новой темы, проработанными в упражнениях. И наконец, диктант, который обычно отстает от начала темы на одно-два занятия.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Таким образом, интонируемые упражнения, выступая в самом начале каждой темы, принимают на себя значительную нагрузку. Они заостряют внимание, слух, память учащихся именно на данном микроэлементе музыкального языка.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Существует целый ряд общеизвестных упражнений, связанных с различными темами курса сольфеджио; многие из них приводятся в учебных пособиях.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Это не мешает преподавателю пользоваться упражнениями собственного сочинения или изменять существующие «на свой вкус».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В проработку упражнений каждый преподаватель вносит что-то свое. Во время проработки на уроке может «оживать» любое упражнение, и чем больше вариантов найдет педагог, тем лучше данный ладоинтонационный или ритмический элемент будет усвоен учащимися.</w:t>
      </w:r>
    </w:p>
    <w:p w:rsid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1BD7">
        <w:rPr>
          <w:rFonts w:ascii="Times New Roman" w:hAnsi="Times New Roman" w:cs="Times New Roman"/>
          <w:sz w:val="28"/>
          <w:szCs w:val="28"/>
        </w:rPr>
        <w:lastRenderedPageBreak/>
        <w:t>Остановимся на некоторых уп</w:t>
      </w:r>
      <w:r w:rsidR="00CE1BD7">
        <w:rPr>
          <w:rFonts w:ascii="Times New Roman" w:hAnsi="Times New Roman" w:cs="Times New Roman"/>
          <w:sz w:val="28"/>
          <w:szCs w:val="28"/>
        </w:rPr>
        <w:t>ражнениях начиная</w:t>
      </w:r>
      <w:proofErr w:type="gramEnd"/>
      <w:r w:rsidR="00CE1BD7">
        <w:rPr>
          <w:rFonts w:ascii="Times New Roman" w:hAnsi="Times New Roman" w:cs="Times New Roman"/>
          <w:sz w:val="28"/>
          <w:szCs w:val="28"/>
        </w:rPr>
        <w:t xml:space="preserve"> с простейших.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1BD7">
        <w:rPr>
          <w:rFonts w:ascii="Times New Roman" w:hAnsi="Times New Roman" w:cs="Times New Roman"/>
          <w:sz w:val="28"/>
          <w:szCs w:val="28"/>
        </w:rPr>
        <w:t>Движение по устойчивым ступеням лада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Устойчивые ступени лада (I, III, V) являются опорой в любом виде интонирования – в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одноголосии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и многоголосии, в диатонике и хроматизме, в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однотональных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и модуляционных оборотах и т.д. Поэтому упражнения на освоение этих ступеней имеют особое значение.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После того, как учащиеся освоили элементарное движение по устойчивым звукам, из этих оборотов можно составить одно целое упражнение, включающее все возможные варианты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устоев.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В результате учащиеся должны уметь начать упражнение от любого из трех звуков и петь все варианты в любой последовательности, что принесет в дальнейшем пользу при пении с листа. При знакомстве с каждой новой тональностью пение устойчивых ступеней должно повторяться.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Такие упражнения можно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одноголосно (хор или соло) и на два голоса (хором и вдвоем) по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двутактам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– два варианта от одной ступени. При этом внимание учащихся должно быть обращено на точность звучания интервалов и соотношение голосов в ансамбле. </w:t>
      </w:r>
      <w:proofErr w:type="spellStart"/>
      <w:proofErr w:type="gramStart"/>
      <w:r w:rsidRPr="00CE1BD7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может быть гармоническим или полифоническом, в виде канона.</w:t>
      </w:r>
      <w:proofErr w:type="gramEnd"/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1BD7">
        <w:rPr>
          <w:rFonts w:ascii="Times New Roman" w:hAnsi="Times New Roman" w:cs="Times New Roman"/>
          <w:sz w:val="28"/>
          <w:szCs w:val="28"/>
        </w:rPr>
        <w:t>Имитационное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вполне доступно учащимся на начальной стадии обучения. Второй голос следует за первым, внимательно слушает его и повторяет каждый оборот на такт позже.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движение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Пение звукорядов мажора и минора, так называемой гаммы – одно из общепринятых упражнений. Полный октавный звукоряд предоставляет в интонировании ряд трудностей, поэтому можно подготавливать его постепенно, начиная от минимального ряда ступеней и как бы наращивая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>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Все обороты должны быть ритмически организованны. Желательна ритмическая опора на I и на V ступени.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Каждое упражнение транспортируется в несколько тональностей; название звуков здесь не требуется, петь можно на слоги ля, да и т.п.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Позже, начиная подготовку к двухголосному пению по нотам, можно использовать эти упражнения как основу для канонической имитации, постепенно расширяя диапазон от тонической терции до октавы.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lastRenderedPageBreak/>
        <w:t>Включение неустойчивых ступеней лада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Вслед за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устойчивыми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в интонирование включаются неустойчивые ступени лада. Сначала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неустои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как бы притягиваются к устоям.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прежде всего прилегающие (вспомогательные) звуки сверху и снизу, затем окружение устоев, далее скачки на неустойчивые ступени (VII, IV VI, II) с последующим их разрешением в соседние устои. Все это прорабатывается в упражнениях.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Все пройденные ступени лада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Пение всех пройденных ступеней лада в различной последовательности обычно вводится параллельно с освоением отдельных неустойчивых ступеней. Это могут быть заранее названные или записанные ступени (задание на дом) или пение непосредственно под диктовку преподавателя. В том и другом случае интонирование должно вестись в определенном темпе (преимущественно спокойном) и ритме. Условный метр может быть двудольным или трехдольном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>то есть в такте два или три звука), количество тактов 8-10-12. Если поет хор, дирижирует (тактируют) все, вся группа, чтобы смена солиста не отражалась на ходе упражнения.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1BD7">
        <w:rPr>
          <w:rFonts w:ascii="Times New Roman" w:hAnsi="Times New Roman" w:cs="Times New Roman"/>
          <w:sz w:val="28"/>
          <w:szCs w:val="28"/>
        </w:rPr>
        <w:t xml:space="preserve">При составлении таких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последований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ступеней сначала нужно следить, чтобы каждый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неустой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сразу разрешался в соответствующий устой так, как это делалось в коротких оборотах, в следующих – разрешение может следовать не сразу, а опосредованно, через какую-либо промежуточную ступень.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И, наконец, могут идти свободные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ступеней вне зависимости от ладовых тяготений, с включением оборотов функциональной и тональной переменности.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могут представлять собой довольно развитую мелодическую линию.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Простейшие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обычно начинают с I ступени и с оборотов, дающих ладовую настройку или очерчивающих тональность, например: I-III; I-III-V;  I-III-II-V;  I-V-IV-III и т.п.; позже – с любой устойчивой ступени, а затем и с неустойчивых ступеней.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Сначала, пока учащиеся только начинают осваивать лад (мажор или минор), некоторые преподаватели вводят пение ступеней с их цифровым названием, звучащим несколько тяжеловесно: «первая» - «пятая» - «третья» и т.п. – или на слог ля. Такой прием позволяет выполнять упражнение в любых удобных по регистру тональностях. Позже, по мере освоения каждой тональности, цифровое обозначение заменяется конкретным названием звуков. В этих случаях при интонировании в классе преподаватель, как и раньше, называет ступени, а учащиеся поют их с названием звуков: ре-ля-фа и т.п. То же – и в </w:t>
      </w:r>
      <w:r w:rsidRPr="00CE1BD7">
        <w:rPr>
          <w:rFonts w:ascii="Times New Roman" w:hAnsi="Times New Roman" w:cs="Times New Roman"/>
          <w:sz w:val="28"/>
          <w:szCs w:val="28"/>
        </w:rPr>
        <w:lastRenderedPageBreak/>
        <w:t>домашних заданиях. Такие упражнения помогают учащимся быстрее представить себе новую тональность, почувствовать себя в ней свободно.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Интервалы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Параллельно с освоением структуры мажорного и минорного ладов происходит знакомство с интервалами как «вычлененными» из лада, так и на конкретной ладотональной основе. Тема «Интервалы» весьма обширна, многозначна, имеет целый ряд ракурсов.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Начиная знакомство с каждым новым интервалом (или группой интервалов), полезно  показать учащимся примеры из художественной литературы (данный интервал в развитии мелодии или как часть аккорда). Затем нужно послушать его в вокальном звучании (двухголосный хор, далее дуэты), подстраивая к первому звуку второй сверху или снизу.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Особенно необходимо это при переходе к интервалам диссонирующим, требующим разрешения.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Постепенность в усложнении интонирования интервалов позволяет поддерживать в учащихся уверенность в несложности, поставленной перед ними задачи и легкости ее выполнения. С самого начала у учащихся должно создаваться ощущение, что интервалы «поются сами», почти без всяких усилий.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Аккорды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Ряд приемов, предложенный для интонирования интервалов, вполне может быть использован и при интонировании аккордов. При первоначальном знакомстве с каждым новым аккордом удобен прием так  называемой «подстройки» голосов (поочередное вступление голосов) к начальному тону. Это дает возможность услышать вертикаль нового аккорда  в вокальном звучании, трех- или четырехголосном. После того, как построенный таким образом аккорд прозвучал, можно его снять и сразу же повторить еще раз, но уже в виде целого комплекса, то есть каждый из участников ансамбля должен повторить тот же («свой») тон аккорда, при одновременном вступлении всех голосов.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Одноголосное интонирование отдельных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аккордов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начиная от самых простых (трезвучия с обращениями и т.п.) должно быть обязательно в обоих направлениях – вверх и вниз. К сожалению, о последнем часто забывают. Но это необходимо, прежде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потому, что то и другое движение имеет одинаковое право в музыке. Интонирование аккордов вверх и вниз принесет пользу при чтении с листа, при записи диктантов. Кроме того, умение петь и </w:t>
      </w:r>
      <w:r w:rsidRPr="00CE1BD7">
        <w:rPr>
          <w:rFonts w:ascii="Times New Roman" w:hAnsi="Times New Roman" w:cs="Times New Roman"/>
          <w:sz w:val="28"/>
          <w:szCs w:val="28"/>
        </w:rPr>
        <w:lastRenderedPageBreak/>
        <w:t>слышать аккорды в нисходящем направлении помогает и при определении их на слух не только в мелодическом, но и в гармоническом виде.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При одноголосном интонировании аккорда с разрешением удобно, как и при интонировании, подряд двух интервалов, менять направление, чередуя движение вверх-вниз. Этот же принцип возможен при интонировании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из нескольких аккордов.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Для интонирования аккордов, включающих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ступени, удобен прием, предложенный выше для диссонирующих интервалов с разрешением: начинать движение от более устойчивой ступени лада 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менее устойчивой (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альтерированной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) и разрешать сразу последний тон, а затем остальные. Смена направления движения в такой паре </w:t>
      </w:r>
      <w:r w:rsidRPr="00CE1BD7">
        <w:rPr>
          <w:rFonts w:ascii="Times New Roman" w:hAnsi="Times New Roman" w:cs="Times New Roman"/>
          <w:sz w:val="28"/>
          <w:szCs w:val="28"/>
        </w:rPr>
        <w:t>аккордов получается сама собой.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   </w:t>
      </w:r>
      <w:r w:rsidRPr="00CE1BD7">
        <w:rPr>
          <w:rFonts w:ascii="Times New Roman" w:hAnsi="Times New Roman" w:cs="Times New Roman"/>
          <w:sz w:val="28"/>
          <w:szCs w:val="28"/>
        </w:rPr>
        <w:t xml:space="preserve">Интонируемые упражнения – составная часть каждого урока сольфеджио. Однако, как бы они не были хороши и разнообразны, не следует превращать их в самоцель. Они должны быть лишь вспомогательным средством для таких форм занятий, как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>, диктант, слуховой анализ.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Воспитывая слух, важно учитывать степень одаренности ребенка. Чем менее способен ученик, тем больше требуется музыкального материала для того, чтобы усвоить какое-либо задание. Построение программы по сольфеджио должно диктоваться, прежде всего, доступностью материала для слухового восприятия. Слуховые навыки, впечатления не должны быть разобщенными: каждое новое понятие следует увязать с пройденным материалом, и тогда новый навык прочно войдет в сознание ученика. Связывает, объединяет полученные навыки слуховой анализ новой песни, инструментальной пьесы, анализ незнакомого нотного текста. Он дает ученику представление о взаимодействии различных элементов музыки и служит прекрасным средством повторения. Чем больше развит слух ученика, тем полнее и богаче осознается им музыкальный текст. Отсюда вытекает особое значение планирование на уроках сольфеджио, музыкальный материал должен быть распределен по урокам так, чтобы к восприятию каждого нового навыка слух был уже подготовлен. Средства выразительности, выявляемые слухом ученика в музыкальном материале, должны быть очень яркими и в то же время соответствовать его возрасту. Полезно использовать в классе сольфеджио сочинение, изучаемые на музыкальной литературе и подбирать другие, дополняющие ту или иную тему литературы; петь или записывать в виде диктанта старинные русские песни. В каждом уроке должно сочетаться три момента: а) повторение пройденного б) тренировка нового навыка в) подготовка слуха к следующему навыку.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lastRenderedPageBreak/>
        <w:t xml:space="preserve">Первый вокальный навык, который дети должны усвоить – Это медленное, распевное, связное пение; оно заставляет ученика вслушиваться в собственное исполнение; 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Необходимо учитывать и диапазон детских голосов на каждом этапе. Дети младшего возраста (7-8 лет) поют чище в диапазоне d`-r1 (удобные тональности Д-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>, d-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>, F-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); добившись чистой интонации в данных тональностях, можно постепенно расширять диапазон учащихся, но в 1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>. не следует давать песни с е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(во избежание детонирования).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У учащихся ІІ, ІІІ, ІV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>. – наблюдается наиболее чистая, свободная интонация, и у них следует ограничивать верхнюю границу диапазона звуком е</w:t>
      </w:r>
      <w:proofErr w:type="gramStart"/>
      <w:r w:rsidRPr="00CE1BD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BD7">
        <w:rPr>
          <w:rFonts w:ascii="Times New Roman" w:hAnsi="Times New Roman" w:cs="Times New Roman"/>
          <w:sz w:val="28"/>
          <w:szCs w:val="28"/>
        </w:rPr>
        <w:t xml:space="preserve"> . В старших классах диапазон резко уменьшается как у мальчиков (f-c`-d`) так и девочек (в – d2); они с трудом поют «ми» 2-й октавы.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Хорошие результаты дает разучивание песен, легко </w:t>
      </w:r>
      <w:proofErr w:type="spellStart"/>
      <w:r w:rsidRPr="00CE1BD7">
        <w:rPr>
          <w:rFonts w:ascii="Times New Roman" w:hAnsi="Times New Roman" w:cs="Times New Roman"/>
          <w:sz w:val="28"/>
          <w:szCs w:val="28"/>
        </w:rPr>
        <w:t>поющихся</w:t>
      </w:r>
      <w:proofErr w:type="spellEnd"/>
      <w:r w:rsidRPr="00CE1BD7">
        <w:rPr>
          <w:rFonts w:ascii="Times New Roman" w:hAnsi="Times New Roman" w:cs="Times New Roman"/>
          <w:sz w:val="28"/>
          <w:szCs w:val="28"/>
        </w:rPr>
        <w:t xml:space="preserve"> без инструментального сопровождения; например народных песен. Используя песни с аккомпанементом, целесообразнее выбирать из них те, в которых сопровождение не дублирует мелодию, такое пение требует от учеников активного внимания к мелодии и способствует воспитанию гармонического слуха. Чистота интонации зависит в особенности от того, насколько развиты у ученика внутренние музыкальные представления. А для развития этого навыка с І класса рекомендуется проводить работу над внутренним слухом; пение знакомой песни частично вслух, частично про себя (запев-припев, или фразу вслух, фразу – про себя). В песнях со вступлением, педагог играет первый аккорд или звук вступления, остальную часть ученики прослушивают «внутренне» и вовремя запевают вслух, отыгрыши в песнях после фразы, тоже должны прослушиваться внутренним слухом, петься без сопровождения (педагог должен только отмечать рукой темы, если поет группа детей). Правильность выполнения заданий проверяется еще (помимо ритмических выступлений) и тем, насколько удерживается строй песни. По мере развития слуховых навыков задания на «внутренний слух» должны усложняться: переключиться с мажора на минор («внутренним слухом») в одноименных или параллельных тональностях; спеть мелодию не называя звуков; по внутреннему представлению выучить по нотам мелодию и спеть ее, не называя звуков; спеть выученную таким же образом песни со словами.</w:t>
      </w:r>
    </w:p>
    <w:p w:rsidR="007E72B1" w:rsidRPr="00CE1BD7" w:rsidRDefault="00CE1BD7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  </w:t>
      </w:r>
      <w:r w:rsidR="007E72B1" w:rsidRPr="00CE1BD7">
        <w:rPr>
          <w:rFonts w:ascii="Times New Roman" w:hAnsi="Times New Roman" w:cs="Times New Roman"/>
          <w:sz w:val="28"/>
          <w:szCs w:val="28"/>
        </w:rPr>
        <w:t xml:space="preserve">Слуховой анализ в курсе сольфеджио, наряду с пением, является основной формой работы над развитием музыкального слуха учащихся. Всякое осознание начинается с восприятия, поэтому важнейшая задача - научить учащихся правильно слушать музыку. Слуховой анализ подразумевает не просто </w:t>
      </w:r>
      <w:proofErr w:type="spellStart"/>
      <w:r w:rsidR="007E72B1" w:rsidRPr="00CE1BD7">
        <w:rPr>
          <w:rFonts w:ascii="Times New Roman" w:hAnsi="Times New Roman" w:cs="Times New Roman"/>
          <w:sz w:val="28"/>
          <w:szCs w:val="28"/>
        </w:rPr>
        <w:lastRenderedPageBreak/>
        <w:t>слышание</w:t>
      </w:r>
      <w:proofErr w:type="spellEnd"/>
      <w:r w:rsidR="007E72B1" w:rsidRPr="00CE1BD7">
        <w:rPr>
          <w:rFonts w:ascii="Times New Roman" w:hAnsi="Times New Roman" w:cs="Times New Roman"/>
          <w:sz w:val="28"/>
          <w:szCs w:val="28"/>
        </w:rPr>
        <w:t>, а осознанное восприятие. Иногда, идеально чистое пение - ещё не свидетельство хорошего слуха и наоборот.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Музыкальное восприятие создаёт необходимую слуховую базу для изучения и осознания разнообразных явлений и понятий. Эта форма работы в курсе сольфеджио чрезвычайно важна. В ней объединяются все знания и умения, получаемые учащимися на уроках. Но самое главное состоит в том, что в анализе на слух полнее всего осознаются, понимаются и определяются различные элементы музыкального языка и связи между ними.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Слуховой анализ тесно связан с остальными формами работы (интонационными упражнениями, пением с листа, творческой работой, диктантом).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Одной из главных задач ДМШ является накопление музыкальных впечатлений, создание определённого «запаса» в музыкальной памяти учащихся.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 xml:space="preserve">Звуковая информация в слуховых упражнениях может быть представлена как одним элементом (ступень лада, аккорд, интервал), так и сочетанием нескольких элементов. 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  <w:r w:rsidRPr="00CE1BD7">
        <w:rPr>
          <w:rFonts w:ascii="Times New Roman" w:hAnsi="Times New Roman" w:cs="Times New Roman"/>
          <w:sz w:val="28"/>
          <w:szCs w:val="28"/>
        </w:rPr>
        <w:t>Восприятие отдельных элементов (так называемое сенсорное восприятие) опирается на простейшие механизмы чувственного отражения - реакции на сигнал.  Формирование  слуховых представлений происходит на элементарном уровне, через многочисленные повторения с опорой на условные рефлексы. Слуховое же представление есть не что иное, как результат работы памяти.</w:t>
      </w: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</w:p>
    <w:p w:rsidR="007E72B1" w:rsidRPr="00CE1BD7" w:rsidRDefault="007E72B1" w:rsidP="00CE1BD7">
      <w:pPr>
        <w:rPr>
          <w:rFonts w:ascii="Times New Roman" w:hAnsi="Times New Roman" w:cs="Times New Roman"/>
          <w:sz w:val="28"/>
          <w:szCs w:val="28"/>
        </w:rPr>
      </w:pPr>
    </w:p>
    <w:p w:rsidR="007E72B1" w:rsidRPr="00073AF5" w:rsidRDefault="007E72B1" w:rsidP="00073AF5">
      <w:pPr>
        <w:rPr>
          <w:rFonts w:ascii="Times New Roman" w:hAnsi="Times New Roman" w:cs="Times New Roman"/>
          <w:sz w:val="28"/>
          <w:szCs w:val="28"/>
        </w:rPr>
      </w:pPr>
    </w:p>
    <w:p w:rsidR="00073AF5" w:rsidRPr="00073AF5" w:rsidRDefault="00073AF5" w:rsidP="00073AF5">
      <w:pPr>
        <w:rPr>
          <w:rFonts w:ascii="Times New Roman" w:hAnsi="Times New Roman" w:cs="Times New Roman"/>
          <w:b/>
          <w:sz w:val="28"/>
          <w:szCs w:val="28"/>
        </w:rPr>
      </w:pPr>
      <w:r w:rsidRPr="00073AF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73AF5" w:rsidRPr="00073AF5" w:rsidRDefault="00073AF5" w:rsidP="0007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3AF5">
        <w:rPr>
          <w:rFonts w:ascii="Times New Roman" w:hAnsi="Times New Roman" w:cs="Times New Roman"/>
          <w:sz w:val="28"/>
          <w:szCs w:val="28"/>
        </w:rPr>
        <w:t>Андреева. От примы до октавы,.(4кл сольфеджио) (1978).</w:t>
      </w:r>
    </w:p>
    <w:p w:rsidR="00073AF5" w:rsidRPr="00073AF5" w:rsidRDefault="00073AF5" w:rsidP="0007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3AF5">
        <w:rPr>
          <w:rFonts w:ascii="Times New Roman" w:hAnsi="Times New Roman" w:cs="Times New Roman"/>
          <w:sz w:val="28"/>
          <w:szCs w:val="28"/>
        </w:rPr>
        <w:t>Бражников. Древнерусская теория музыки.</w:t>
      </w:r>
    </w:p>
    <w:p w:rsidR="00073AF5" w:rsidRPr="00073AF5" w:rsidRDefault="00073AF5" w:rsidP="0007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3AF5">
        <w:rPr>
          <w:rFonts w:ascii="Times New Roman" w:hAnsi="Times New Roman" w:cs="Times New Roman"/>
          <w:sz w:val="28"/>
          <w:szCs w:val="28"/>
        </w:rPr>
        <w:t>Варламова, Семченко. 2-класс - Сольфеджио (2004).</w:t>
      </w:r>
    </w:p>
    <w:p w:rsidR="00073AF5" w:rsidRPr="00073AF5" w:rsidRDefault="00073AF5" w:rsidP="0007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3AF5">
        <w:rPr>
          <w:rFonts w:ascii="Times New Roman" w:hAnsi="Times New Roman" w:cs="Times New Roman"/>
          <w:sz w:val="28"/>
          <w:szCs w:val="28"/>
        </w:rPr>
        <w:t>Вахромеева Т.А. Справочник по музыкальной грамоте и сольфеджио (2004)</w:t>
      </w:r>
    </w:p>
    <w:p w:rsidR="00073AF5" w:rsidRPr="0076407A" w:rsidRDefault="00073AF5" w:rsidP="00073AF5">
      <w:pPr>
        <w:rPr>
          <w:rFonts w:ascii="Times New Roman" w:hAnsi="Times New Roman" w:cs="Times New Roman"/>
          <w:sz w:val="28"/>
          <w:szCs w:val="28"/>
        </w:rPr>
      </w:pPr>
    </w:p>
    <w:sectPr w:rsidR="00073AF5" w:rsidRPr="0076407A" w:rsidSect="00CE1B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28" w:rsidRDefault="00255B28" w:rsidP="00CE1BD7">
      <w:pPr>
        <w:spacing w:after="0" w:line="240" w:lineRule="auto"/>
      </w:pPr>
      <w:r>
        <w:separator/>
      </w:r>
    </w:p>
  </w:endnote>
  <w:endnote w:type="continuationSeparator" w:id="0">
    <w:p w:rsidR="00255B28" w:rsidRDefault="00255B28" w:rsidP="00CE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28" w:rsidRDefault="00255B28" w:rsidP="00CE1BD7">
      <w:pPr>
        <w:spacing w:after="0" w:line="240" w:lineRule="auto"/>
      </w:pPr>
      <w:r>
        <w:separator/>
      </w:r>
    </w:p>
  </w:footnote>
  <w:footnote w:type="continuationSeparator" w:id="0">
    <w:p w:rsidR="00255B28" w:rsidRDefault="00255B28" w:rsidP="00CE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0CC"/>
    <w:rsid w:val="00073AF5"/>
    <w:rsid w:val="001200CC"/>
    <w:rsid w:val="00255B28"/>
    <w:rsid w:val="00275A43"/>
    <w:rsid w:val="003276C5"/>
    <w:rsid w:val="0034665D"/>
    <w:rsid w:val="0035768C"/>
    <w:rsid w:val="00402046"/>
    <w:rsid w:val="0076407A"/>
    <w:rsid w:val="007E72B1"/>
    <w:rsid w:val="007F0400"/>
    <w:rsid w:val="0084435C"/>
    <w:rsid w:val="008C4AEF"/>
    <w:rsid w:val="008F427D"/>
    <w:rsid w:val="009363D4"/>
    <w:rsid w:val="00A66651"/>
    <w:rsid w:val="00A9237A"/>
    <w:rsid w:val="00BC61AC"/>
    <w:rsid w:val="00BF29C3"/>
    <w:rsid w:val="00CA2A08"/>
    <w:rsid w:val="00CC1032"/>
    <w:rsid w:val="00CE1BD7"/>
    <w:rsid w:val="00D16404"/>
    <w:rsid w:val="00F9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42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D7"/>
  </w:style>
  <w:style w:type="paragraph" w:styleId="a7">
    <w:name w:val="footer"/>
    <w:basedOn w:val="a"/>
    <w:link w:val="a8"/>
    <w:uiPriority w:val="99"/>
    <w:unhideWhenUsed/>
    <w:rsid w:val="00CE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A526-CCCD-4F43-8893-03D6A365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мельник</dc:creator>
  <cp:keywords/>
  <dc:description/>
  <cp:lastModifiedBy>seVen</cp:lastModifiedBy>
  <cp:revision>9</cp:revision>
  <cp:lastPrinted>2021-04-21T13:13:00Z</cp:lastPrinted>
  <dcterms:created xsi:type="dcterms:W3CDTF">2017-11-26T12:34:00Z</dcterms:created>
  <dcterms:modified xsi:type="dcterms:W3CDTF">2023-11-02T08:43:00Z</dcterms:modified>
</cp:coreProperties>
</file>