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4C" w:rsidRPr="00176B4C" w:rsidRDefault="00176B4C" w:rsidP="003E013E">
      <w:pPr>
        <w:spacing w:line="240" w:lineRule="auto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6B4C">
        <w:rPr>
          <w:rFonts w:ascii="Times New Roman" w:hAnsi="Times New Roman" w:cs="Times New Roman"/>
          <w:sz w:val="28"/>
          <w:szCs w:val="28"/>
        </w:rPr>
        <w:t>УТВЕРЖДАЮ</w:t>
      </w:r>
    </w:p>
    <w:p w:rsidR="00176B4C" w:rsidRPr="00176B4C" w:rsidRDefault="00176B4C" w:rsidP="00B3049A">
      <w:pPr>
        <w:spacing w:line="240" w:lineRule="auto"/>
        <w:ind w:left="10206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76B4C" w:rsidRDefault="00176B4C" w:rsidP="00B3049A">
      <w:pPr>
        <w:spacing w:line="240" w:lineRule="auto"/>
        <w:ind w:left="10206"/>
        <w:contextualSpacing/>
        <w:rPr>
          <w:rFonts w:ascii="Times New Roman" w:hAnsi="Times New Roman" w:cs="Times New Roman"/>
          <w:sz w:val="28"/>
          <w:szCs w:val="28"/>
        </w:rPr>
      </w:pPr>
      <w:r w:rsidRPr="00176B4C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76B4C" w:rsidRDefault="00176B4C" w:rsidP="00B3049A">
      <w:pPr>
        <w:spacing w:line="240" w:lineRule="auto"/>
        <w:ind w:left="1020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Крыловский район</w:t>
      </w:r>
    </w:p>
    <w:p w:rsidR="00176B4C" w:rsidRDefault="00176B4C" w:rsidP="00B3049A">
      <w:pPr>
        <w:spacing w:line="240" w:lineRule="auto"/>
        <w:ind w:left="1020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E91507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В.Г.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Демиров</w:t>
      </w:r>
      <w:proofErr w:type="spellEnd"/>
    </w:p>
    <w:p w:rsidR="00176B4C" w:rsidRDefault="003E013E" w:rsidP="00B3049A">
      <w:pPr>
        <w:spacing w:line="240" w:lineRule="auto"/>
        <w:ind w:left="1020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2018</w:t>
      </w:r>
      <w:r w:rsidR="00E9150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76B4C" w:rsidRDefault="00176B4C" w:rsidP="00176B4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97A5E" w:rsidRPr="00176B4C" w:rsidRDefault="00497A5E" w:rsidP="00176B4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A6AB2" w:rsidRPr="00F0181F" w:rsidRDefault="00CA6AB2" w:rsidP="00CA6A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Pr="00F018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6AB2" w:rsidRPr="00F0181F" w:rsidRDefault="00CA6AB2" w:rsidP="00CA6A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81F">
        <w:rPr>
          <w:rFonts w:ascii="Times New Roman" w:hAnsi="Times New Roman" w:cs="Times New Roman"/>
          <w:b/>
          <w:sz w:val="28"/>
          <w:szCs w:val="28"/>
        </w:rPr>
        <w:t>(«дорожная карта»)</w:t>
      </w:r>
    </w:p>
    <w:p w:rsidR="00CA6AB2" w:rsidRDefault="00CA6AB2" w:rsidP="00CA6A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81F">
        <w:rPr>
          <w:rFonts w:ascii="Times New Roman" w:hAnsi="Times New Roman" w:cs="Times New Roman"/>
          <w:b/>
          <w:sz w:val="28"/>
          <w:szCs w:val="28"/>
        </w:rPr>
        <w:t xml:space="preserve"> по содействию развитию конкуренции и по развитию конкурентной среды муниципального образования Крыловский район</w:t>
      </w:r>
    </w:p>
    <w:p w:rsidR="003C7030" w:rsidRDefault="003C7030" w:rsidP="003C70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40"/>
        <w:gridCol w:w="2384"/>
        <w:gridCol w:w="2713"/>
        <w:gridCol w:w="1984"/>
        <w:gridCol w:w="2126"/>
        <w:gridCol w:w="1701"/>
        <w:gridCol w:w="3261"/>
      </w:tblGrid>
      <w:tr w:rsidR="003228EC" w:rsidTr="00B77558">
        <w:trPr>
          <w:trHeight w:val="400"/>
        </w:trPr>
        <w:tc>
          <w:tcPr>
            <w:tcW w:w="540" w:type="dxa"/>
            <w:vMerge w:val="restart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84" w:type="dxa"/>
            <w:vMerge w:val="restart"/>
          </w:tcPr>
          <w:p w:rsidR="003228EC" w:rsidRDefault="003228EC" w:rsidP="00A528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4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713" w:type="dxa"/>
            <w:vMerge w:val="restart"/>
          </w:tcPr>
          <w:p w:rsidR="003228EC" w:rsidRDefault="003228EC" w:rsidP="00A528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44">
              <w:rPr>
                <w:rFonts w:ascii="Times New Roman" w:hAnsi="Times New Roman" w:cs="Times New Roman"/>
              </w:rPr>
              <w:t>Фактическая информация о ситуации на рынке и проблематика</w:t>
            </w:r>
          </w:p>
        </w:tc>
        <w:tc>
          <w:tcPr>
            <w:tcW w:w="1984" w:type="dxa"/>
            <w:vMerge w:val="restart"/>
          </w:tcPr>
          <w:p w:rsidR="003228EC" w:rsidRDefault="003228EC" w:rsidP="00A528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44">
              <w:rPr>
                <w:rFonts w:ascii="Times New Roman" w:hAnsi="Times New Roman" w:cs="Times New Roman"/>
              </w:rPr>
              <w:t>Цель мероприятия</w:t>
            </w:r>
          </w:p>
        </w:tc>
        <w:tc>
          <w:tcPr>
            <w:tcW w:w="2126" w:type="dxa"/>
            <w:vMerge w:val="restart"/>
          </w:tcPr>
          <w:p w:rsidR="003228EC" w:rsidRDefault="003228EC" w:rsidP="00A528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44"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1701" w:type="dxa"/>
            <w:shd w:val="clear" w:color="auto" w:fill="auto"/>
          </w:tcPr>
          <w:p w:rsidR="003228EC" w:rsidRPr="003E013E" w:rsidRDefault="003228EC" w:rsidP="003E0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3228EC" w:rsidRPr="003E013E" w:rsidRDefault="003228EC" w:rsidP="003E0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8E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3228EC" w:rsidTr="00B77558">
        <w:trPr>
          <w:trHeight w:val="840"/>
        </w:trPr>
        <w:tc>
          <w:tcPr>
            <w:tcW w:w="540" w:type="dxa"/>
            <w:vMerge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:rsidR="003228EC" w:rsidRPr="00152D44" w:rsidRDefault="003228EC" w:rsidP="00A5282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vMerge/>
          </w:tcPr>
          <w:p w:rsidR="003228EC" w:rsidRPr="00152D44" w:rsidRDefault="003228EC" w:rsidP="00A5282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228EC" w:rsidRPr="00152D44" w:rsidRDefault="003228EC" w:rsidP="00A5282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3228EC" w:rsidRPr="00152D44" w:rsidRDefault="003228EC" w:rsidP="00A5282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228EC" w:rsidRDefault="003228EC" w:rsidP="003228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261" w:type="dxa"/>
            <w:vMerge/>
          </w:tcPr>
          <w:p w:rsidR="003228EC" w:rsidRDefault="003228EC" w:rsidP="00A528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8EC" w:rsidTr="00B77558">
        <w:tc>
          <w:tcPr>
            <w:tcW w:w="540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4" w:type="dxa"/>
          </w:tcPr>
          <w:p w:rsidR="003228EC" w:rsidRPr="003E22FE" w:rsidRDefault="003228EC" w:rsidP="00AD47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с организаторами ярмарок по увеличению объема и ассортимента реализуемой сельскохозяйственной продукции </w:t>
            </w:r>
            <w:r w:rsidRPr="003E22FE">
              <w:rPr>
                <w:rFonts w:ascii="Times New Roman" w:hAnsi="Times New Roman" w:cs="Times New Roman"/>
                <w:sz w:val="24"/>
                <w:szCs w:val="24"/>
              </w:rPr>
              <w:t>на территории МО Крыловский район</w:t>
            </w:r>
          </w:p>
        </w:tc>
        <w:tc>
          <w:tcPr>
            <w:tcW w:w="2713" w:type="dxa"/>
            <w:vMerge w:val="restart"/>
          </w:tcPr>
          <w:p w:rsidR="003228EC" w:rsidRDefault="006F31E1" w:rsidP="006F31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28EC">
              <w:rPr>
                <w:rFonts w:ascii="Times New Roman" w:hAnsi="Times New Roman" w:cs="Times New Roman"/>
                <w:sz w:val="24"/>
                <w:szCs w:val="24"/>
              </w:rPr>
              <w:t>сновной задачей в отрасли является качественное повышение уровня жизни населения через повышение качества предоставляемых услуг и развитие  современных форматов торговл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По состоянию на 1 января 2018</w:t>
            </w:r>
            <w:r w:rsidR="003228EC">
              <w:rPr>
                <w:rFonts w:ascii="Times New Roman" w:hAnsi="Times New Roman" w:cs="Times New Roman"/>
                <w:sz w:val="24"/>
                <w:szCs w:val="24"/>
              </w:rPr>
              <w:t xml:space="preserve"> года на территории </w:t>
            </w:r>
            <w:r w:rsidR="003228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Крыловского района розничную торговую деятельность осуществляют более </w:t>
            </w:r>
            <w:r w:rsidR="003228EC" w:rsidRPr="006F3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340</w:t>
            </w:r>
            <w:r w:rsidR="003228EC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объектов. Обеспеченность торговыми площадями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тысячу жителей района в 2018</w:t>
            </w:r>
            <w:r w:rsidR="003228EC">
              <w:rPr>
                <w:rFonts w:ascii="Times New Roman" w:hAnsi="Times New Roman" w:cs="Times New Roman"/>
                <w:sz w:val="24"/>
                <w:szCs w:val="24"/>
              </w:rPr>
              <w:t xml:space="preserve"> году превысила </w:t>
            </w:r>
            <w:r w:rsidR="003228EC" w:rsidRPr="006F3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440</w:t>
            </w:r>
            <w:r w:rsidR="003228EC">
              <w:rPr>
                <w:rFonts w:ascii="Times New Roman" w:hAnsi="Times New Roman" w:cs="Times New Roman"/>
                <w:sz w:val="24"/>
                <w:szCs w:val="24"/>
              </w:rPr>
              <w:t xml:space="preserve"> квадратных метров и увеличилась на </w:t>
            </w:r>
            <w:r w:rsidR="003228EC" w:rsidRPr="006F3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0,1 %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2017</w:t>
            </w:r>
            <w:r w:rsidR="003228EC">
              <w:rPr>
                <w:rFonts w:ascii="Times New Roman" w:hAnsi="Times New Roman" w:cs="Times New Roman"/>
                <w:sz w:val="24"/>
                <w:szCs w:val="24"/>
              </w:rPr>
              <w:t xml:space="preserve"> году. На сегодняшний день наиболее востребованными являются магазины «шаговой доступности», нацеленные на реализацию свежих продуктов питания и сельскохозяйственной продукции местного производства. Расширение форматов торговли является стимулом для развития среднего и малого бизнеса. От общего количества объектов розничной торговли десятая часть приходится на </w:t>
            </w:r>
            <w:r w:rsidR="003228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нестационарную, которая с каждым годом  приобретает более специализированную направленность. На сегодняшний день утверждена схема расположения нестационарных объектов, размещаемых на муниципальной земле. В районе размещается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нестационарный</w:t>
            </w:r>
            <w:proofErr w:type="gramEnd"/>
            <w:r w:rsidR="003228EC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возможности осуществления розничной торговли на розничных рынках и ярмарках (в том числе посредством создания логистической инфраструктуры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организации торговли)</w:t>
            </w:r>
          </w:p>
        </w:tc>
        <w:tc>
          <w:tcPr>
            <w:tcW w:w="2126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оборота розничной торговли, осуществляемой на розничных рынках и ярмарках, в структуре оборота розничной торговли, процентов</w:t>
            </w:r>
          </w:p>
        </w:tc>
        <w:tc>
          <w:tcPr>
            <w:tcW w:w="1701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 администрации муниципального образования Крыловский район; отдел экономического развития администрации муниципального образования Крыловский район</w:t>
            </w:r>
          </w:p>
        </w:tc>
      </w:tr>
      <w:tr w:rsidR="003228EC" w:rsidTr="00B77558">
        <w:tc>
          <w:tcPr>
            <w:tcW w:w="540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84" w:type="dxa"/>
          </w:tcPr>
          <w:p w:rsidR="003228EC" w:rsidRPr="003E22FE" w:rsidRDefault="003228EC" w:rsidP="00AD47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2FE">
              <w:rPr>
                <w:rFonts w:ascii="Times New Roman" w:hAnsi="Times New Roman" w:cs="Times New Roman"/>
                <w:sz w:val="24"/>
                <w:szCs w:val="24"/>
              </w:rPr>
              <w:t>Взаимодействие (методические рекомендации, аналитические материалы) с органами местного самоуправления по развитию формата розничной торговли «магазин у дома»</w:t>
            </w:r>
          </w:p>
        </w:tc>
        <w:tc>
          <w:tcPr>
            <w:tcW w:w="2713" w:type="dxa"/>
            <w:vMerge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населения покупать продукцию в магазинах шаговой доступности (магазинах у дома)</w:t>
            </w:r>
          </w:p>
        </w:tc>
        <w:tc>
          <w:tcPr>
            <w:tcW w:w="2126" w:type="dxa"/>
          </w:tcPr>
          <w:p w:rsidR="003228EC" w:rsidRDefault="003228EC" w:rsidP="00E776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оборота магазинов шаговой доступности (магазинов у дома) в структуре оборота розничной торговли по формам торговли (в фактически действовавших ценах) в муниципальном образовании Крыловский район от общего оборота розничной торговли муниципального образования, процентов</w:t>
            </w:r>
          </w:p>
        </w:tc>
        <w:tc>
          <w:tcPr>
            <w:tcW w:w="1701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муниципального образования Крыловский район</w:t>
            </w:r>
          </w:p>
        </w:tc>
      </w:tr>
      <w:tr w:rsidR="003228EC" w:rsidTr="00B77558">
        <w:tc>
          <w:tcPr>
            <w:tcW w:w="540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84" w:type="dxa"/>
          </w:tcPr>
          <w:p w:rsidR="003228EC" w:rsidRPr="003E22FE" w:rsidRDefault="003228EC" w:rsidP="00AD47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2F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направленных на содействие легализации хозяйствующих субъектов, оказывающих бытовые услуги населению  без соответствующей государственной регистрации</w:t>
            </w:r>
          </w:p>
        </w:tc>
        <w:tc>
          <w:tcPr>
            <w:tcW w:w="2713" w:type="dxa"/>
          </w:tcPr>
          <w:p w:rsidR="003228EC" w:rsidRDefault="003228EC" w:rsidP="00BC18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проводятся мероприятия по легализации лиц, оказывающих нелегально бытовые услуги населению совместно с органами ОМВД</w:t>
            </w:r>
          </w:p>
        </w:tc>
        <w:tc>
          <w:tcPr>
            <w:tcW w:w="1984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равных условий деятельности хозяйствующих субъектов на рынке бытовых услуг</w:t>
            </w:r>
          </w:p>
        </w:tc>
        <w:tc>
          <w:tcPr>
            <w:tcW w:w="2126" w:type="dxa"/>
          </w:tcPr>
          <w:p w:rsidR="003228EC" w:rsidRDefault="003228EC" w:rsidP="009F56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зарегистрированных хозяйствующих субъектов в сфере бытовых услуг на территории муниципального образования Крыловский район, единиц </w:t>
            </w:r>
          </w:p>
        </w:tc>
        <w:tc>
          <w:tcPr>
            <w:tcW w:w="1701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261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муниципального образования Крыловский район</w:t>
            </w:r>
          </w:p>
        </w:tc>
      </w:tr>
      <w:tr w:rsidR="003228EC" w:rsidTr="00B77558">
        <w:tc>
          <w:tcPr>
            <w:tcW w:w="540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84" w:type="dxa"/>
          </w:tcPr>
          <w:p w:rsidR="003228EC" w:rsidRPr="003E22FE" w:rsidRDefault="003228EC" w:rsidP="00AD47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выездного обслуживания хозяйствующими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субъектами, осуществляющими 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сфере бытового обслуживания, жителей малых и отдаленных населенных пунктов района</w:t>
            </w:r>
          </w:p>
        </w:tc>
        <w:tc>
          <w:tcPr>
            <w:tcW w:w="2713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администрацией муниципального образования Крыловский район утверждено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от 13 апреля 2016 года № 153 «Об утверждении социально-значимых видов деятельности субъектов малого и среднего предпринимательства в муниципальном образовании Крыловский район</w:t>
            </w:r>
            <w:r w:rsidR="00B83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2015-2020 годы», на основании которого субъектам услуг предоставляются преференции</w:t>
            </w:r>
          </w:p>
        </w:tc>
        <w:tc>
          <w:tcPr>
            <w:tcW w:w="1984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охвата населения Крыловского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обслуживанием в сфере бытовых услуг</w:t>
            </w:r>
          </w:p>
        </w:tc>
        <w:tc>
          <w:tcPr>
            <w:tcW w:w="2126" w:type="dxa"/>
          </w:tcPr>
          <w:p w:rsidR="003228EC" w:rsidRDefault="003228EC" w:rsidP="009F56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охвата населенных пунктов Крыловского района выездным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обслуживанием в сфере бытовых услуг, процентов </w:t>
            </w:r>
          </w:p>
        </w:tc>
        <w:tc>
          <w:tcPr>
            <w:tcW w:w="1701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261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муниципального образования Крыловский район</w:t>
            </w:r>
          </w:p>
        </w:tc>
      </w:tr>
      <w:tr w:rsidR="003228EC" w:rsidTr="00B77558">
        <w:trPr>
          <w:trHeight w:val="2680"/>
        </w:trPr>
        <w:tc>
          <w:tcPr>
            <w:tcW w:w="540" w:type="dxa"/>
            <w:vMerge w:val="restart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84" w:type="dxa"/>
            <w:vMerge w:val="restart"/>
          </w:tcPr>
          <w:p w:rsidR="003228EC" w:rsidRPr="003E22FE" w:rsidRDefault="003228EC" w:rsidP="00AD47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информационно-консультационных мероприятий государственными и муниципальными консультационными центрами</w:t>
            </w:r>
          </w:p>
        </w:tc>
        <w:tc>
          <w:tcPr>
            <w:tcW w:w="2713" w:type="dxa"/>
            <w:vMerge w:val="restart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отражают потребность в развитии логистического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оптово-заготовительного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комплексов. При проведении мониторинга оценки субъектами предпринимательской деятельности уровня конкуренции выявлены наиболее существенные административные барьеры для ведения текущей деятельности или открытия нового бизнеса: доступ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финансированию и доступ к инфраструктуре. В настоящее время существуют проблемы своевременного сбыта сельскохозяйственной продукции и сырья, произведенного малыми формами хозяйствования, обеспечения сырьем предприятий пищевой и перерабатывающей промышленности края, а также обеспечения овощами населения края в зимний период времени, так как на сегодняшний день производство носит сезонный характер. Учитывая, что в современных условиях доля малых форм хозяйствования определяет уклад аграрного сектора экономики края (в производстве мяса - 32%, молока – 36 %, яиц – 94 %, овощей – 83%, картофеля – 94,5 %) а товарность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 этой категории хозяйств набирает темпы, необходимо создавать соответствующую инфраструктуру</w:t>
            </w:r>
          </w:p>
        </w:tc>
        <w:tc>
          <w:tcPr>
            <w:tcW w:w="1984" w:type="dxa"/>
            <w:vMerge w:val="restart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информированности о мерах и формах государственной поддержки индивидуальных предпринимателей и крестьянских (фермерских) хозяйств</w:t>
            </w:r>
          </w:p>
        </w:tc>
        <w:tc>
          <w:tcPr>
            <w:tcW w:w="2126" w:type="dxa"/>
          </w:tcPr>
          <w:p w:rsidR="003228EC" w:rsidRDefault="003228EC" w:rsidP="009F56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консультационных услуг, единиц</w:t>
            </w:r>
          </w:p>
        </w:tc>
        <w:tc>
          <w:tcPr>
            <w:tcW w:w="1701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4750</w:t>
            </w:r>
          </w:p>
        </w:tc>
        <w:tc>
          <w:tcPr>
            <w:tcW w:w="3261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«Информационно – консультационный центр» муниципального образования Крыловский район</w:t>
            </w:r>
          </w:p>
        </w:tc>
      </w:tr>
      <w:tr w:rsidR="003228EC" w:rsidTr="00B77558">
        <w:trPr>
          <w:trHeight w:val="2280"/>
        </w:trPr>
        <w:tc>
          <w:tcPr>
            <w:tcW w:w="540" w:type="dxa"/>
            <w:vMerge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:rsidR="003228EC" w:rsidRDefault="003228EC" w:rsidP="00AD47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vMerge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28EC" w:rsidRDefault="003228EC" w:rsidP="009F56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предпринимателей и крестьянских (фермерских) хозяйств, которым оказана поддержка  в виде субсидии, единиц</w:t>
            </w:r>
          </w:p>
        </w:tc>
        <w:tc>
          <w:tcPr>
            <w:tcW w:w="1701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261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«Информационно – консультационный центр» муниципального образования Крыловский район</w:t>
            </w:r>
          </w:p>
        </w:tc>
      </w:tr>
      <w:tr w:rsidR="003228EC" w:rsidTr="00B77558">
        <w:tc>
          <w:tcPr>
            <w:tcW w:w="540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384" w:type="dxa"/>
          </w:tcPr>
          <w:p w:rsidR="003228EC" w:rsidRPr="003E22FE" w:rsidRDefault="003228EC" w:rsidP="00DB6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закупок товаров, работ, услуг муниципальными заказчиками у субъектов малого предпринимательства и социально ориентированных некоммерческих организаций в объеме в соответствии с требованиями Федерального закона от 05.04.2013 № 44 </w:t>
            </w:r>
          </w:p>
        </w:tc>
        <w:tc>
          <w:tcPr>
            <w:tcW w:w="4697" w:type="dxa"/>
            <w:gridSpan w:val="2"/>
          </w:tcPr>
          <w:p w:rsidR="003228EC" w:rsidRDefault="003228EC" w:rsidP="00DE44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конкуренции при осуществлении процедур муниципальных закупок, в том числе за счет расширения участия в указанных процедурах субъектов малого и среднего предпринимательства</w:t>
            </w:r>
          </w:p>
        </w:tc>
        <w:tc>
          <w:tcPr>
            <w:tcW w:w="2126" w:type="dxa"/>
          </w:tcPr>
          <w:p w:rsidR="003228EC" w:rsidRDefault="003228EC" w:rsidP="00DE44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рекомендовать муниципальным заказчикам, бюджетным учреждениям муниципального образования Крыловский район осуществлять закупки у субъектов малого предпринимательства и социально ориентированных некоммерческих организаций в объеме совокупного годового объема закупок</w:t>
            </w:r>
          </w:p>
        </w:tc>
        <w:tc>
          <w:tcPr>
            <w:tcW w:w="1701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закупок администрации муниципального образования Крыловский район </w:t>
            </w:r>
          </w:p>
        </w:tc>
      </w:tr>
      <w:tr w:rsidR="003228EC" w:rsidTr="00B77558">
        <w:tc>
          <w:tcPr>
            <w:tcW w:w="540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84" w:type="dxa"/>
          </w:tcPr>
          <w:p w:rsidR="003228EC" w:rsidRDefault="003228EC" w:rsidP="00DB6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Методологическое сопровождение деятельности отдельных видов юридических лиц,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координацию и регулирование деятельности которых осуществляют исполнительные органы государственной власти Краснодарского края, по вопросам достижения целевых показателей посредством увеличения доли объема закупок товаров, работ и услуг у субъектов малого и среднего предпринимательства по результатам проведения торгов, иных способов закупки, предусмотренных положением о закупке; осуществление мониторинга таких закупок; взаимодействие с исполнительными органами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власти Краснодарского края и органами местного самоуправления муниципальных образований</w:t>
            </w:r>
          </w:p>
        </w:tc>
        <w:tc>
          <w:tcPr>
            <w:tcW w:w="4697" w:type="dxa"/>
            <w:gridSpan w:val="2"/>
          </w:tcPr>
          <w:p w:rsidR="003228EC" w:rsidRDefault="003228EC" w:rsidP="00DE44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конкуренции при осуществлении процедур государственных и муниципальных закупок, а также закупок хозяйствующих субъектов, доля муниципального образования в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составляет более 50 процентов, в том числе за счет расширения участия в указанных процедурах субъектов малого и среднего предпринимательства</w:t>
            </w:r>
          </w:p>
        </w:tc>
        <w:tc>
          <w:tcPr>
            <w:tcW w:w="2126" w:type="dxa"/>
          </w:tcPr>
          <w:p w:rsidR="003228EC" w:rsidRDefault="003228EC" w:rsidP="00DE44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закупок у субъектов малого и среднего предпринимательства (включая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закупки, участниками которых являются любые лица, в том числе субъекты малого и среднего субъекты малого и среднего предпринимательства, и закупки,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предпринимательства), в общем годовом стоимостном объеме закупок, осуществляемых в соответствии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 законом 223-ФЗ от 18 июля 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 «О закупках товаров, работ, услуг отдельными видами юридических лиц», процентов</w:t>
            </w:r>
          </w:p>
        </w:tc>
        <w:tc>
          <w:tcPr>
            <w:tcW w:w="1701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261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закупок администрации муниципального образования Крыловский район</w:t>
            </w:r>
          </w:p>
        </w:tc>
      </w:tr>
      <w:tr w:rsidR="003228EC" w:rsidTr="00B77558">
        <w:tc>
          <w:tcPr>
            <w:tcW w:w="540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384" w:type="dxa"/>
          </w:tcPr>
          <w:p w:rsidR="003228EC" w:rsidRDefault="003228EC" w:rsidP="00DB64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 в Крыловском районе</w:t>
            </w:r>
          </w:p>
        </w:tc>
        <w:tc>
          <w:tcPr>
            <w:tcW w:w="4697" w:type="dxa"/>
            <w:gridSpan w:val="2"/>
          </w:tcPr>
          <w:p w:rsidR="003228EC" w:rsidRDefault="003228EC" w:rsidP="00DE44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2126" w:type="dxa"/>
          </w:tcPr>
          <w:p w:rsidR="003228EC" w:rsidRDefault="003228EC" w:rsidP="00DE44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нормативных правовых актов, прошедших оценку регулирующего воздействия и экспертизу муниципальных нормативных правовых актов, затрагивающих вопросы осуществления предпринимательской и инвестиционной деятельности.</w:t>
            </w:r>
          </w:p>
        </w:tc>
        <w:tc>
          <w:tcPr>
            <w:tcW w:w="1701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муниципального образования Крыловский район</w:t>
            </w:r>
          </w:p>
        </w:tc>
      </w:tr>
      <w:tr w:rsidR="003228EC" w:rsidTr="00B77558">
        <w:tc>
          <w:tcPr>
            <w:tcW w:w="540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84" w:type="dxa"/>
          </w:tcPr>
          <w:p w:rsidR="003228EC" w:rsidRPr="003E22FE" w:rsidRDefault="003228EC" w:rsidP="00CA6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2FE">
              <w:rPr>
                <w:rStyle w:val="1"/>
                <w:rFonts w:eastAsiaTheme="minorHAnsi"/>
                <w:sz w:val="24"/>
                <w:szCs w:val="24"/>
              </w:rPr>
              <w:t>Размещение на официальном сайте Российской Федерации для размещения информации о проведении торгов в сети «Интернет» (</w:t>
            </w:r>
            <w:hyperlink r:id="rId7" w:history="1">
              <w:r w:rsidRPr="003E22F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3E22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E22F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torgi</w:t>
              </w:r>
              <w:proofErr w:type="spellEnd"/>
              <w:r w:rsidRPr="003E22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E22F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3E22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E22F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3E22FE">
              <w:rPr>
                <w:rStyle w:val="1"/>
                <w:rFonts w:eastAsiaTheme="minorHAnsi"/>
                <w:sz w:val="24"/>
                <w:szCs w:val="24"/>
              </w:rPr>
              <w:t xml:space="preserve">) и </w:t>
            </w:r>
            <w:r w:rsidRPr="003E22FE">
              <w:rPr>
                <w:rStyle w:val="1"/>
                <w:rFonts w:eastAsiaTheme="minorHAnsi"/>
                <w:sz w:val="24"/>
                <w:szCs w:val="24"/>
              </w:rPr>
              <w:lastRenderedPageBreak/>
              <w:t>на официальном сайте уполномоченного органа в сети «Интернет» информационных сообщений о реализации государственного имущества Краснодарского края и имущества, находящегося в собственности муниципального образования</w:t>
            </w:r>
          </w:p>
        </w:tc>
        <w:tc>
          <w:tcPr>
            <w:tcW w:w="4697" w:type="dxa"/>
            <w:gridSpan w:val="2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равных условий доступа к информации о реализации государственного имущества Краснодарского края и имущества, находящегося в собственности муниципального образования Крыловский район, путем размещения указанной информации на официальном сайте Российской Федерации для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информации о проведении торгов в </w:t>
            </w:r>
            <w:r w:rsidRPr="003E22FE">
              <w:rPr>
                <w:rStyle w:val="1"/>
                <w:rFonts w:eastAsiaTheme="minorHAnsi"/>
                <w:sz w:val="24"/>
                <w:szCs w:val="24"/>
              </w:rPr>
              <w:t>сети «Интернет» (</w:t>
            </w:r>
            <w:hyperlink r:id="rId8" w:history="1">
              <w:r w:rsidRPr="003E22F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3E22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E22F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torgi</w:t>
              </w:r>
              <w:proofErr w:type="spellEnd"/>
              <w:r w:rsidRPr="003E22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E22F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3E22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E22F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271A1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 xml:space="preserve">) </w:t>
            </w:r>
            <w:r w:rsidRPr="00E271A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и на официа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льном сайте уполномоченного органа в сети «Интернет»</w:t>
            </w:r>
            <w:proofErr w:type="gramEnd"/>
          </w:p>
        </w:tc>
        <w:tc>
          <w:tcPr>
            <w:tcW w:w="2126" w:type="dxa"/>
          </w:tcPr>
          <w:p w:rsidR="003228EC" w:rsidRPr="000E7511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размещенных на официальном сайте Российской Федерации для размещения информации о проведении торгов в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«Интернет» (</w:t>
            </w:r>
            <w:hyperlink r:id="rId9" w:history="1">
              <w:r w:rsidRPr="005268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0E75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268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torgi</w:t>
              </w:r>
              <w:proofErr w:type="spellEnd"/>
              <w:r w:rsidRPr="000E75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268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0E75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268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0E751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на официальном сайте уполномоченного органа в сети «Интернет» информационных сообщений о реализации государственного имущества Краснодарского края и имущества, находящегося в собственности муниципального образования объектов, в общем количестве подлежащих  приватизации объектов в соответствии с утвержденной программой приватизации, процентов </w:t>
            </w:r>
            <w:r w:rsidRPr="000E7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701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261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имущества администрации муниципального образования Крыловский район </w:t>
            </w:r>
          </w:p>
        </w:tc>
      </w:tr>
      <w:tr w:rsidR="003228EC" w:rsidTr="00B77558">
        <w:tc>
          <w:tcPr>
            <w:tcW w:w="540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384" w:type="dxa"/>
          </w:tcPr>
          <w:p w:rsidR="003228EC" w:rsidRPr="003E22FE" w:rsidRDefault="003228EC" w:rsidP="00CA6A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2FE">
              <w:rPr>
                <w:rStyle w:val="1"/>
                <w:rFonts w:eastAsiaTheme="minorHAnsi"/>
                <w:sz w:val="24"/>
                <w:szCs w:val="24"/>
              </w:rPr>
              <w:t xml:space="preserve">Методическое и информационное обеспечение частных организаций дополнительного </w:t>
            </w:r>
            <w:r w:rsidRPr="003E22FE">
              <w:rPr>
                <w:rStyle w:val="1"/>
                <w:rFonts w:eastAsiaTheme="minorHAnsi"/>
                <w:sz w:val="24"/>
                <w:szCs w:val="24"/>
              </w:rPr>
              <w:lastRenderedPageBreak/>
              <w:t>образования, реализующих дополнительные общеразвивающие программы технического и научно- техничес</w:t>
            </w:r>
            <w:r>
              <w:rPr>
                <w:rStyle w:val="1"/>
                <w:rFonts w:eastAsiaTheme="minorHAnsi"/>
                <w:sz w:val="24"/>
                <w:szCs w:val="24"/>
              </w:rPr>
              <w:t>кого творчества (при наличии</w:t>
            </w:r>
            <w:r w:rsidRPr="003E22FE">
              <w:rPr>
                <w:rStyle w:val="1"/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4697" w:type="dxa"/>
            <w:gridSpan w:val="2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механизмов поддержки технического и научно-технического творчества детей и молодежи, а также повышение их информированности о потенциальных возможностях саморазвития, обеспечения поддержки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научной, творческой и предпринимательской активности</w:t>
            </w:r>
          </w:p>
        </w:tc>
        <w:tc>
          <w:tcPr>
            <w:tcW w:w="2126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открытие учебно-производственных площадей (детских технопарков) в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образовании Крыловский район</w:t>
            </w:r>
          </w:p>
        </w:tc>
        <w:tc>
          <w:tcPr>
            <w:tcW w:w="1701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1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образования Крыловский район</w:t>
            </w:r>
          </w:p>
        </w:tc>
      </w:tr>
      <w:tr w:rsidR="003228EC" w:rsidTr="00B77558">
        <w:tc>
          <w:tcPr>
            <w:tcW w:w="540" w:type="dxa"/>
          </w:tcPr>
          <w:p w:rsidR="003228EC" w:rsidRDefault="003228EC" w:rsidP="00F300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384" w:type="dxa"/>
          </w:tcPr>
          <w:p w:rsidR="003228EC" w:rsidRPr="003E22FE" w:rsidRDefault="003228EC" w:rsidP="00E80D1B">
            <w:pPr>
              <w:contextualSpacing/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  <w:r w:rsidRPr="00E80D1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«Совета по предпринимательству»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предпринимателями</w:t>
            </w:r>
            <w:proofErr w:type="gramEnd"/>
            <w:r w:rsidRPr="00E80D1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осуществляющими свою деятельность в сфере розничной торговли</w:t>
            </w:r>
            <w:r w:rsidR="006F31E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и услуг</w:t>
            </w:r>
          </w:p>
        </w:tc>
        <w:tc>
          <w:tcPr>
            <w:tcW w:w="2713" w:type="dxa"/>
          </w:tcPr>
          <w:p w:rsidR="003228EC" w:rsidRDefault="003228EC" w:rsidP="00F300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0D1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совещаний с индивидуальными предпринимателями</w:t>
            </w:r>
          </w:p>
        </w:tc>
        <w:tc>
          <w:tcPr>
            <w:tcW w:w="1984" w:type="dxa"/>
          </w:tcPr>
          <w:p w:rsidR="003228EC" w:rsidRDefault="003228EC" w:rsidP="00F300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0A9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Информационная, правовая, консультационная поддержка предпринимателей</w:t>
            </w:r>
          </w:p>
        </w:tc>
        <w:tc>
          <w:tcPr>
            <w:tcW w:w="2126" w:type="dxa"/>
          </w:tcPr>
          <w:p w:rsidR="003228EC" w:rsidRDefault="003228EC" w:rsidP="00F300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51D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701" w:type="dxa"/>
          </w:tcPr>
          <w:p w:rsidR="003228EC" w:rsidRDefault="003228EC" w:rsidP="00F300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3228EC" w:rsidRDefault="003228EC" w:rsidP="00F300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0A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муниципального образования Крыловский район</w:t>
            </w:r>
          </w:p>
        </w:tc>
      </w:tr>
      <w:tr w:rsidR="003228EC" w:rsidTr="00B77558">
        <w:tc>
          <w:tcPr>
            <w:tcW w:w="540" w:type="dxa"/>
          </w:tcPr>
          <w:p w:rsidR="003228EC" w:rsidRDefault="003228EC" w:rsidP="00F300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84" w:type="dxa"/>
          </w:tcPr>
          <w:p w:rsidR="003228EC" w:rsidRPr="00E6466D" w:rsidRDefault="003228EC" w:rsidP="00E6466D">
            <w:pPr>
              <w:rPr>
                <w:rStyle w:val="1"/>
                <w:rFonts w:eastAsiaTheme="minorHAnsi"/>
                <w:color w:val="auto"/>
                <w:spacing w:val="0"/>
                <w:sz w:val="24"/>
                <w:szCs w:val="24"/>
                <w:lang w:eastAsia="ru-RU"/>
              </w:rPr>
            </w:pPr>
            <w:r w:rsidRPr="00E64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охвата детского отдыха и оздоровления детей через различные формы летней занятости </w:t>
            </w:r>
          </w:p>
        </w:tc>
        <w:tc>
          <w:tcPr>
            <w:tcW w:w="2713" w:type="dxa"/>
          </w:tcPr>
          <w:p w:rsidR="003228EC" w:rsidRDefault="003228EC" w:rsidP="00E64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лагерей дневного пребывания в муниципальном образовании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Крыловский</w:t>
            </w:r>
            <w:r w:rsidRPr="00E64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</w:tcPr>
          <w:p w:rsidR="003228EC" w:rsidRDefault="003228EC" w:rsidP="00F300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системы отдыха оздоровления, укрепление материально-технической базы образовательных организаций, осуществляющих отдых и оздоровление</w:t>
            </w:r>
          </w:p>
        </w:tc>
        <w:tc>
          <w:tcPr>
            <w:tcW w:w="2126" w:type="dxa"/>
          </w:tcPr>
          <w:p w:rsidR="003228EC" w:rsidRDefault="003228EC" w:rsidP="00E646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4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детей в возрасте от 7 до 17 лет, проживающих на территории муниципального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Крыловский</w:t>
            </w:r>
            <w:r w:rsidRPr="00E64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воспользовавшихся правом на отдых детей и их оздоровление в общей численности </w:t>
            </w:r>
            <w:r w:rsidRPr="00E646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детей этой категории, человек</w:t>
            </w:r>
          </w:p>
        </w:tc>
        <w:tc>
          <w:tcPr>
            <w:tcW w:w="1701" w:type="dxa"/>
          </w:tcPr>
          <w:p w:rsidR="003228EC" w:rsidRDefault="004C6D77" w:rsidP="00F300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3300</w:t>
            </w:r>
          </w:p>
        </w:tc>
        <w:tc>
          <w:tcPr>
            <w:tcW w:w="3261" w:type="dxa"/>
          </w:tcPr>
          <w:p w:rsidR="003228EC" w:rsidRDefault="003228EC" w:rsidP="00F300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Pr="00035FE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Крыловский район</w:t>
            </w:r>
          </w:p>
        </w:tc>
      </w:tr>
      <w:tr w:rsidR="003228EC" w:rsidTr="00B77558">
        <w:tc>
          <w:tcPr>
            <w:tcW w:w="540" w:type="dxa"/>
          </w:tcPr>
          <w:p w:rsidR="003228EC" w:rsidRDefault="003228EC" w:rsidP="00F300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384" w:type="dxa"/>
          </w:tcPr>
          <w:p w:rsidR="003228EC" w:rsidRPr="003E22FE" w:rsidRDefault="003228EC" w:rsidP="00F300FF">
            <w:pPr>
              <w:contextualSpacing/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  <w:r w:rsidRPr="006B344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713" w:type="dxa"/>
          </w:tcPr>
          <w:p w:rsidR="003228EC" w:rsidRDefault="003228EC" w:rsidP="00F300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344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культурно-массовых мероприятий, единиц</w:t>
            </w:r>
          </w:p>
        </w:tc>
        <w:tc>
          <w:tcPr>
            <w:tcW w:w="1984" w:type="dxa"/>
          </w:tcPr>
          <w:p w:rsidR="003228EC" w:rsidRDefault="003228EC" w:rsidP="006B34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344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удовлетворенности  населения Крыловского</w:t>
            </w:r>
            <w:r w:rsidRPr="006B3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качеством услуг в сфере досуга</w:t>
            </w:r>
          </w:p>
        </w:tc>
        <w:tc>
          <w:tcPr>
            <w:tcW w:w="2126" w:type="dxa"/>
          </w:tcPr>
          <w:p w:rsidR="003228EC" w:rsidRDefault="003228EC" w:rsidP="006B34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3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культурно-массовых мероприятий на территории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Крыловского</w:t>
            </w:r>
            <w:r w:rsidRPr="006B3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:rsidR="003228EC" w:rsidRDefault="004C6D77" w:rsidP="00F300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3261" w:type="dxa"/>
          </w:tcPr>
          <w:p w:rsidR="003228EC" w:rsidRDefault="003228EC" w:rsidP="006B34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культуры администрации </w:t>
            </w:r>
            <w:r w:rsidRPr="006B3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Крыловский</w:t>
            </w:r>
            <w:r w:rsidRPr="006B3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3228EC" w:rsidTr="00B77558">
        <w:tc>
          <w:tcPr>
            <w:tcW w:w="540" w:type="dxa"/>
          </w:tcPr>
          <w:p w:rsidR="003228EC" w:rsidRDefault="003228EC" w:rsidP="00F300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84" w:type="dxa"/>
          </w:tcPr>
          <w:p w:rsidR="003228EC" w:rsidRPr="003E22FE" w:rsidRDefault="003228EC" w:rsidP="004C09C3">
            <w:pPr>
              <w:contextualSpacing/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  <w:r w:rsidRPr="004C09C3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выполнения  договорных обязательств на право осуществления 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гулярных пассажирских перевозок</w:t>
            </w:r>
            <w:r w:rsidRPr="004C0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МО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Крыловский</w:t>
            </w:r>
            <w:r w:rsidRPr="004C0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13" w:type="dxa"/>
          </w:tcPr>
          <w:p w:rsidR="003228EC" w:rsidRDefault="003228EC" w:rsidP="00F300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9C3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выполнения  договорных обязательств на право осуществления регулярных пассажирских перевозок</w:t>
            </w:r>
          </w:p>
        </w:tc>
        <w:tc>
          <w:tcPr>
            <w:tcW w:w="1984" w:type="dxa"/>
          </w:tcPr>
          <w:p w:rsidR="003228EC" w:rsidRDefault="003228EC" w:rsidP="00F300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9C3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 качественных и безопасных транспортных услуг населению, развитие сектора перевозчиков</w:t>
            </w:r>
          </w:p>
        </w:tc>
        <w:tc>
          <w:tcPr>
            <w:tcW w:w="2126" w:type="dxa"/>
          </w:tcPr>
          <w:p w:rsidR="003228EC" w:rsidRDefault="003228EC" w:rsidP="00F300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охвата договоров  на оказание услуг перевозок пассажиров наземным транспортом, </w:t>
            </w:r>
            <w:proofErr w:type="spellStart"/>
            <w:proofErr w:type="gramStart"/>
            <w:r w:rsidRPr="004C09C3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3228EC" w:rsidRDefault="004C6D77" w:rsidP="00F300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3228EC" w:rsidRDefault="003228EC" w:rsidP="00F300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благоустройству и архитектуре, ЖКХ администрации муниципального образования Крыловский район</w:t>
            </w:r>
          </w:p>
        </w:tc>
      </w:tr>
      <w:tr w:rsidR="003228EC" w:rsidTr="00B77558">
        <w:tc>
          <w:tcPr>
            <w:tcW w:w="540" w:type="dxa"/>
          </w:tcPr>
          <w:p w:rsidR="003228EC" w:rsidRDefault="003228EC" w:rsidP="00F300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84" w:type="dxa"/>
          </w:tcPr>
          <w:p w:rsidR="003228EC" w:rsidRPr="003E22FE" w:rsidRDefault="003228EC" w:rsidP="00F300FF">
            <w:pPr>
              <w:contextualSpacing/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  <w:r w:rsidRPr="004C09C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размещения информации о транспортной отрасли в соответствии с действующим законодательством</w:t>
            </w:r>
          </w:p>
        </w:tc>
        <w:tc>
          <w:tcPr>
            <w:tcW w:w="2713" w:type="dxa"/>
          </w:tcPr>
          <w:p w:rsidR="003228EC" w:rsidRDefault="003228EC" w:rsidP="00F300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9C3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 на официальном сайте муниципального образования</w:t>
            </w:r>
          </w:p>
        </w:tc>
        <w:tc>
          <w:tcPr>
            <w:tcW w:w="1984" w:type="dxa"/>
          </w:tcPr>
          <w:p w:rsidR="003228EC" w:rsidRDefault="003228EC" w:rsidP="00F300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9C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информационной открытости транспортной отрасли</w:t>
            </w:r>
          </w:p>
        </w:tc>
        <w:tc>
          <w:tcPr>
            <w:tcW w:w="2126" w:type="dxa"/>
          </w:tcPr>
          <w:p w:rsidR="003228EC" w:rsidRDefault="003228EC" w:rsidP="00F300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9C3">
              <w:rPr>
                <w:rFonts w:ascii="Times New Roman" w:eastAsia="Calibri" w:hAnsi="Times New Roman" w:cs="Times New Roman"/>
                <w:sz w:val="24"/>
                <w:szCs w:val="24"/>
              </w:rPr>
              <w:t>Объем информации, %</w:t>
            </w:r>
          </w:p>
        </w:tc>
        <w:tc>
          <w:tcPr>
            <w:tcW w:w="1701" w:type="dxa"/>
          </w:tcPr>
          <w:p w:rsidR="003228EC" w:rsidRDefault="005C40D5" w:rsidP="00F300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1" w:type="dxa"/>
          </w:tcPr>
          <w:p w:rsidR="003228EC" w:rsidRDefault="003228EC" w:rsidP="00F300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9C3">
              <w:rPr>
                <w:rFonts w:ascii="Times New Roman" w:hAnsi="Times New Roman" w:cs="Times New Roman"/>
                <w:sz w:val="24"/>
                <w:szCs w:val="24"/>
              </w:rPr>
              <w:t>Управление по благоустройству и архитектуре, ЖКХ администрации муниципального образования Крыловский район</w:t>
            </w:r>
          </w:p>
        </w:tc>
      </w:tr>
      <w:tr w:rsidR="003228EC" w:rsidTr="00B77558">
        <w:tc>
          <w:tcPr>
            <w:tcW w:w="540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84" w:type="dxa"/>
          </w:tcPr>
          <w:p w:rsidR="003228EC" w:rsidRPr="003E22FE" w:rsidRDefault="003228EC" w:rsidP="00CA6AB2">
            <w:pPr>
              <w:contextualSpacing/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  <w:r w:rsidRPr="003228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предприятий потребительской сферы на возможность </w:t>
            </w:r>
            <w:r w:rsidRPr="003228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населением осуществлять безналичную оплату товаров и  услуг посредством платежных карт</w:t>
            </w:r>
          </w:p>
        </w:tc>
        <w:tc>
          <w:tcPr>
            <w:tcW w:w="2713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8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Размещение информации о банковской инфраструктуре по приему платежных карт </w:t>
            </w:r>
            <w:r w:rsidRPr="003228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сети «Интернет» на постоянной основе</w:t>
            </w:r>
          </w:p>
        </w:tc>
        <w:tc>
          <w:tcPr>
            <w:tcW w:w="1984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8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Повышение доступности платежных услуг населения</w:t>
            </w:r>
          </w:p>
        </w:tc>
        <w:tc>
          <w:tcPr>
            <w:tcW w:w="2126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8E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банковской инфраструктуре по приему платежных карт</w:t>
            </w:r>
          </w:p>
        </w:tc>
        <w:tc>
          <w:tcPr>
            <w:tcW w:w="1701" w:type="dxa"/>
          </w:tcPr>
          <w:p w:rsidR="003228EC" w:rsidRDefault="004C6D77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3261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8EC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муниципального образования Крыловский район</w:t>
            </w:r>
          </w:p>
        </w:tc>
      </w:tr>
      <w:tr w:rsidR="003228EC" w:rsidTr="00B77558">
        <w:tc>
          <w:tcPr>
            <w:tcW w:w="540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384" w:type="dxa"/>
          </w:tcPr>
          <w:p w:rsidR="003228EC" w:rsidRPr="003E22FE" w:rsidRDefault="003228EC" w:rsidP="003228EC">
            <w:pPr>
              <w:contextualSpacing/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  <w:r w:rsidRPr="003228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мероприятий направленных на повышение  финансовой грамотности населения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Крыловского</w:t>
            </w:r>
            <w:r w:rsidRPr="003228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713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8E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мероприятий, посвященных «Неделя финансовой</w:t>
            </w:r>
            <w:r w:rsidR="00B83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грамо</w:t>
            </w:r>
            <w:r w:rsidRPr="003228EC">
              <w:rPr>
                <w:rFonts w:ascii="Times New Roman" w:eastAsia="Calibri" w:hAnsi="Times New Roman" w:cs="Times New Roman"/>
                <w:sz w:val="24"/>
                <w:szCs w:val="24"/>
              </w:rPr>
              <w:t>тности»</w:t>
            </w:r>
          </w:p>
        </w:tc>
        <w:tc>
          <w:tcPr>
            <w:tcW w:w="1984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8EC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просвещение населения</w:t>
            </w:r>
          </w:p>
        </w:tc>
        <w:tc>
          <w:tcPr>
            <w:tcW w:w="2126" w:type="dxa"/>
          </w:tcPr>
          <w:p w:rsidR="003228EC" w:rsidRDefault="003228EC" w:rsidP="00A262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8EC">
              <w:rPr>
                <w:rFonts w:ascii="Times New Roman" w:eastAsia="Calibri" w:hAnsi="Times New Roman" w:cs="Times New Roman"/>
                <w:sz w:val="24"/>
                <w:szCs w:val="24"/>
              </w:rPr>
              <w:t>Встречи с трудовыми коллективам</w:t>
            </w:r>
            <w:r w:rsidR="00A26277">
              <w:rPr>
                <w:rFonts w:ascii="Times New Roman" w:eastAsia="Calibri" w:hAnsi="Times New Roman" w:cs="Times New Roman"/>
                <w:sz w:val="24"/>
                <w:szCs w:val="24"/>
              </w:rPr>
              <w:t>и, открытые уроки, деловые игры</w:t>
            </w:r>
          </w:p>
        </w:tc>
        <w:tc>
          <w:tcPr>
            <w:tcW w:w="1701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3228EC" w:rsidRDefault="00B83343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8EC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муниципального образования Крыловский район</w:t>
            </w:r>
          </w:p>
        </w:tc>
      </w:tr>
      <w:tr w:rsidR="003228EC" w:rsidTr="00B77558">
        <w:tc>
          <w:tcPr>
            <w:tcW w:w="540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84" w:type="dxa"/>
          </w:tcPr>
          <w:p w:rsidR="003228EC" w:rsidRPr="003E22FE" w:rsidRDefault="00B83343" w:rsidP="00B83343">
            <w:pPr>
              <w:contextualSpacing/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  <w:r w:rsidRPr="00B83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мониторинга мнения субъектов предпринимательской деятельности и потребителей товаров и услуг по вопросу развития конкуренции на социально-значимых рынках муниципального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Крыловский</w:t>
            </w:r>
            <w:r w:rsidRPr="00B83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713" w:type="dxa"/>
          </w:tcPr>
          <w:p w:rsidR="003228EC" w:rsidRDefault="00B83343" w:rsidP="00B83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3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Информационная компания в целях оповещения широкого круга населения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Крыловского</w:t>
            </w:r>
            <w:r w:rsidRPr="00B83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</w:tcPr>
          <w:p w:rsidR="003228EC" w:rsidRDefault="00B83343" w:rsidP="00B833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3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конкурентной среды на социально-значимых и приоритетных рынках муниципального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Крыловский</w:t>
            </w:r>
            <w:r w:rsidRPr="00B83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</w:tcPr>
          <w:p w:rsidR="003228EC" w:rsidRDefault="003228EC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28EC" w:rsidRDefault="005C40D5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3228EC" w:rsidRDefault="00B77558" w:rsidP="003C70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558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муниципального образования Крыловский район</w:t>
            </w:r>
          </w:p>
        </w:tc>
      </w:tr>
    </w:tbl>
    <w:p w:rsidR="002A3661" w:rsidRDefault="002A3661" w:rsidP="003C70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3661" w:rsidRDefault="002A3661" w:rsidP="003C70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0595F" w:rsidRDefault="00B77558" w:rsidP="003C70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B77558" w:rsidRPr="002A3661" w:rsidRDefault="00B77558" w:rsidP="003C70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                                                                                                                                  Е.М. Овсиенко</w:t>
      </w:r>
    </w:p>
    <w:sectPr w:rsidR="00B77558" w:rsidRPr="002A3661" w:rsidSect="00B77558">
      <w:headerReference w:type="default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28D" w:rsidRDefault="00D5528D" w:rsidP="003C7030">
      <w:pPr>
        <w:spacing w:after="0" w:line="240" w:lineRule="auto"/>
      </w:pPr>
      <w:r>
        <w:separator/>
      </w:r>
    </w:p>
  </w:endnote>
  <w:endnote w:type="continuationSeparator" w:id="0">
    <w:p w:rsidR="00D5528D" w:rsidRDefault="00D5528D" w:rsidP="003C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28D" w:rsidRDefault="00D5528D" w:rsidP="003C7030">
      <w:pPr>
        <w:spacing w:after="0" w:line="240" w:lineRule="auto"/>
      </w:pPr>
      <w:r>
        <w:separator/>
      </w:r>
    </w:p>
  </w:footnote>
  <w:footnote w:type="continuationSeparator" w:id="0">
    <w:p w:rsidR="00D5528D" w:rsidRDefault="00D5528D" w:rsidP="003C7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964997"/>
      <w:docPartObj>
        <w:docPartGallery w:val="Page Numbers (Top of Page)"/>
        <w:docPartUnique/>
      </w:docPartObj>
    </w:sdtPr>
    <w:sdtEndPr/>
    <w:sdtContent>
      <w:p w:rsidR="00E708B8" w:rsidRDefault="00E708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D77">
          <w:rPr>
            <w:noProof/>
          </w:rPr>
          <w:t>2</w:t>
        </w:r>
        <w:r>
          <w:fldChar w:fldCharType="end"/>
        </w:r>
      </w:p>
    </w:sdtContent>
  </w:sdt>
  <w:p w:rsidR="00E708B8" w:rsidRDefault="00E708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A5F"/>
    <w:rsid w:val="00034EBF"/>
    <w:rsid w:val="00035FE8"/>
    <w:rsid w:val="00042072"/>
    <w:rsid w:val="00055F8E"/>
    <w:rsid w:val="00060D16"/>
    <w:rsid w:val="000711BE"/>
    <w:rsid w:val="000E0E7A"/>
    <w:rsid w:val="000E7511"/>
    <w:rsid w:val="0014325A"/>
    <w:rsid w:val="00176B4C"/>
    <w:rsid w:val="00177527"/>
    <w:rsid w:val="00180804"/>
    <w:rsid w:val="001A032D"/>
    <w:rsid w:val="001D2514"/>
    <w:rsid w:val="001E7D3D"/>
    <w:rsid w:val="002405E3"/>
    <w:rsid w:val="002838EC"/>
    <w:rsid w:val="002912DE"/>
    <w:rsid w:val="002930B8"/>
    <w:rsid w:val="002A3661"/>
    <w:rsid w:val="002B3223"/>
    <w:rsid w:val="002C75A5"/>
    <w:rsid w:val="00314DCA"/>
    <w:rsid w:val="003228EC"/>
    <w:rsid w:val="00322E48"/>
    <w:rsid w:val="003304E5"/>
    <w:rsid w:val="003443AC"/>
    <w:rsid w:val="0035782C"/>
    <w:rsid w:val="003C7030"/>
    <w:rsid w:val="003D7CBA"/>
    <w:rsid w:val="003E013E"/>
    <w:rsid w:val="003E22FE"/>
    <w:rsid w:val="00450C22"/>
    <w:rsid w:val="00463E6A"/>
    <w:rsid w:val="00471932"/>
    <w:rsid w:val="00497A5E"/>
    <w:rsid w:val="004C09C3"/>
    <w:rsid w:val="004C4BE3"/>
    <w:rsid w:val="004C6D77"/>
    <w:rsid w:val="00503899"/>
    <w:rsid w:val="00505BEF"/>
    <w:rsid w:val="005107FE"/>
    <w:rsid w:val="00557D9D"/>
    <w:rsid w:val="005950AC"/>
    <w:rsid w:val="005C40D5"/>
    <w:rsid w:val="005C5A27"/>
    <w:rsid w:val="005F1C85"/>
    <w:rsid w:val="006145AB"/>
    <w:rsid w:val="006169A2"/>
    <w:rsid w:val="00637D35"/>
    <w:rsid w:val="006829D8"/>
    <w:rsid w:val="00695162"/>
    <w:rsid w:val="006B3444"/>
    <w:rsid w:val="006C232F"/>
    <w:rsid w:val="006F31E1"/>
    <w:rsid w:val="006F52C4"/>
    <w:rsid w:val="0070051B"/>
    <w:rsid w:val="007043CE"/>
    <w:rsid w:val="0073033D"/>
    <w:rsid w:val="00743A5F"/>
    <w:rsid w:val="007651DC"/>
    <w:rsid w:val="0076656A"/>
    <w:rsid w:val="00785FE8"/>
    <w:rsid w:val="007B33A2"/>
    <w:rsid w:val="007F1FDA"/>
    <w:rsid w:val="007F2DC8"/>
    <w:rsid w:val="0080595F"/>
    <w:rsid w:val="00810B32"/>
    <w:rsid w:val="00835CCB"/>
    <w:rsid w:val="008420A9"/>
    <w:rsid w:val="00905EFA"/>
    <w:rsid w:val="009577AA"/>
    <w:rsid w:val="009E08C3"/>
    <w:rsid w:val="009F326A"/>
    <w:rsid w:val="009F569B"/>
    <w:rsid w:val="00A26277"/>
    <w:rsid w:val="00A30764"/>
    <w:rsid w:val="00A34EF9"/>
    <w:rsid w:val="00A5282F"/>
    <w:rsid w:val="00A548B6"/>
    <w:rsid w:val="00A55C84"/>
    <w:rsid w:val="00AA7DB7"/>
    <w:rsid w:val="00AD47CF"/>
    <w:rsid w:val="00AD7EFE"/>
    <w:rsid w:val="00B06B81"/>
    <w:rsid w:val="00B11897"/>
    <w:rsid w:val="00B3049A"/>
    <w:rsid w:val="00B540C4"/>
    <w:rsid w:val="00B77558"/>
    <w:rsid w:val="00B83343"/>
    <w:rsid w:val="00BC1856"/>
    <w:rsid w:val="00C10003"/>
    <w:rsid w:val="00C418BF"/>
    <w:rsid w:val="00C42AAD"/>
    <w:rsid w:val="00C529D3"/>
    <w:rsid w:val="00C538E6"/>
    <w:rsid w:val="00C54EE5"/>
    <w:rsid w:val="00C92478"/>
    <w:rsid w:val="00CA6AB2"/>
    <w:rsid w:val="00CB1653"/>
    <w:rsid w:val="00CB2C31"/>
    <w:rsid w:val="00CE579C"/>
    <w:rsid w:val="00D04D13"/>
    <w:rsid w:val="00D238B6"/>
    <w:rsid w:val="00D30AB5"/>
    <w:rsid w:val="00D5528D"/>
    <w:rsid w:val="00D736B9"/>
    <w:rsid w:val="00D8350B"/>
    <w:rsid w:val="00DB0E5F"/>
    <w:rsid w:val="00DB64C1"/>
    <w:rsid w:val="00DE441C"/>
    <w:rsid w:val="00E271A1"/>
    <w:rsid w:val="00E6466D"/>
    <w:rsid w:val="00E708B8"/>
    <w:rsid w:val="00E776F1"/>
    <w:rsid w:val="00E80D1B"/>
    <w:rsid w:val="00E91507"/>
    <w:rsid w:val="00EE23C6"/>
    <w:rsid w:val="00F01300"/>
    <w:rsid w:val="00F34B32"/>
    <w:rsid w:val="00F41E16"/>
    <w:rsid w:val="00F47C59"/>
    <w:rsid w:val="00F766AA"/>
    <w:rsid w:val="00FC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CA6AB2"/>
    <w:rPr>
      <w:color w:val="0066CC"/>
      <w:u w:val="single"/>
    </w:rPr>
  </w:style>
  <w:style w:type="character" w:customStyle="1" w:styleId="1">
    <w:name w:val="Основной текст1"/>
    <w:basedOn w:val="a0"/>
    <w:rsid w:val="00CA6A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lang w:val="ru-RU"/>
    </w:rPr>
  </w:style>
  <w:style w:type="paragraph" w:styleId="a5">
    <w:name w:val="header"/>
    <w:basedOn w:val="a"/>
    <w:link w:val="a6"/>
    <w:uiPriority w:val="99"/>
    <w:unhideWhenUsed/>
    <w:rsid w:val="00E70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08B8"/>
  </w:style>
  <w:style w:type="paragraph" w:styleId="a7">
    <w:name w:val="footer"/>
    <w:basedOn w:val="a"/>
    <w:link w:val="a8"/>
    <w:uiPriority w:val="99"/>
    <w:unhideWhenUsed/>
    <w:rsid w:val="00E70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08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CA6AB2"/>
    <w:rPr>
      <w:color w:val="0066CC"/>
      <w:u w:val="single"/>
    </w:rPr>
  </w:style>
  <w:style w:type="character" w:customStyle="1" w:styleId="1">
    <w:name w:val="Основной текст1"/>
    <w:basedOn w:val="a0"/>
    <w:rsid w:val="00CA6A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lang w:val="ru-RU"/>
    </w:rPr>
  </w:style>
  <w:style w:type="paragraph" w:styleId="a5">
    <w:name w:val="header"/>
    <w:basedOn w:val="a"/>
    <w:link w:val="a6"/>
    <w:uiPriority w:val="99"/>
    <w:unhideWhenUsed/>
    <w:rsid w:val="00E70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08B8"/>
  </w:style>
  <w:style w:type="paragraph" w:styleId="a7">
    <w:name w:val="footer"/>
    <w:basedOn w:val="a"/>
    <w:link w:val="a8"/>
    <w:uiPriority w:val="99"/>
    <w:unhideWhenUsed/>
    <w:rsid w:val="00E70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0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12</Pages>
  <Words>2260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</dc:creator>
  <cp:keywords/>
  <dc:description/>
  <cp:lastModifiedBy>investicii</cp:lastModifiedBy>
  <cp:revision>27</cp:revision>
  <dcterms:created xsi:type="dcterms:W3CDTF">2016-05-11T13:11:00Z</dcterms:created>
  <dcterms:modified xsi:type="dcterms:W3CDTF">2018-11-27T05:41:00Z</dcterms:modified>
</cp:coreProperties>
</file>