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257" w:rsidRDefault="00744257" w:rsidP="0044225F">
      <w:pPr>
        <w:tabs>
          <w:tab w:val="left" w:pos="5624"/>
        </w:tabs>
        <w:spacing w:after="0" w:line="240" w:lineRule="auto"/>
        <w:rPr>
          <w:rFonts w:ascii="Times New Roman" w:hAnsi="Times New Roman"/>
          <w:sz w:val="28"/>
          <w:szCs w:val="28"/>
        </w:rPr>
      </w:pPr>
    </w:p>
    <w:p w:rsidR="00744257" w:rsidRDefault="00744257" w:rsidP="00A56C19">
      <w:pPr>
        <w:tabs>
          <w:tab w:val="left" w:pos="5624"/>
        </w:tabs>
        <w:spacing w:after="0" w:line="240" w:lineRule="auto"/>
        <w:ind w:left="4962"/>
        <w:jc w:val="center"/>
        <w:rPr>
          <w:rFonts w:ascii="Times New Roman" w:hAnsi="Times New Roman"/>
          <w:sz w:val="28"/>
          <w:szCs w:val="28"/>
        </w:rPr>
      </w:pPr>
    </w:p>
    <w:p w:rsidR="00744257" w:rsidRPr="00744257" w:rsidRDefault="00744257" w:rsidP="00744257">
      <w:pPr>
        <w:suppressAutoHyphens/>
        <w:spacing w:after="0" w:line="240" w:lineRule="auto"/>
        <w:jc w:val="right"/>
        <w:rPr>
          <w:rFonts w:ascii="Times New Roman" w:hAnsi="Times New Roman"/>
          <w:b/>
          <w:kern w:val="1"/>
          <w:sz w:val="28"/>
          <w:szCs w:val="28"/>
          <w:lang w:eastAsia="ar-SA"/>
        </w:rPr>
      </w:pPr>
      <w:r w:rsidRPr="00744257">
        <w:rPr>
          <w:rFonts w:ascii="Times New Roman" w:hAnsi="Times New Roman"/>
          <w:b/>
          <w:kern w:val="1"/>
          <w:sz w:val="28"/>
          <w:szCs w:val="28"/>
          <w:lang w:eastAsia="ar-SA"/>
        </w:rPr>
        <w:t>ПРОЕКТ</w:t>
      </w:r>
    </w:p>
    <w:p w:rsidR="00744257" w:rsidRPr="00744257" w:rsidRDefault="00744257" w:rsidP="00744257">
      <w:pPr>
        <w:suppressAutoHyphens/>
        <w:spacing w:after="0" w:line="240" w:lineRule="auto"/>
        <w:jc w:val="center"/>
        <w:rPr>
          <w:rFonts w:ascii="Times New Roman" w:hAnsi="Times New Roman"/>
          <w:b/>
          <w:kern w:val="1"/>
          <w:sz w:val="28"/>
          <w:szCs w:val="28"/>
          <w:lang w:eastAsia="ar-SA"/>
        </w:rPr>
      </w:pPr>
      <w:r w:rsidRPr="00744257">
        <w:rPr>
          <w:rFonts w:ascii="Times New Roman" w:hAnsi="Times New Roman"/>
          <w:b/>
          <w:kern w:val="1"/>
          <w:sz w:val="28"/>
          <w:szCs w:val="28"/>
          <w:lang w:eastAsia="ar-SA"/>
        </w:rPr>
        <w:t xml:space="preserve">АДМИНИСТРАЦИЯ МУНИЦИПАЛЬНОГО ОБРАЗОВАНИЯ КРЫЛОВСКИЙ РАЙОН </w:t>
      </w:r>
    </w:p>
    <w:p w:rsidR="00744257" w:rsidRPr="00744257" w:rsidRDefault="00744257" w:rsidP="00744257">
      <w:pPr>
        <w:suppressAutoHyphens/>
        <w:spacing w:after="0" w:line="240" w:lineRule="auto"/>
        <w:jc w:val="center"/>
        <w:rPr>
          <w:rFonts w:ascii="Times New Roman" w:hAnsi="Times New Roman"/>
          <w:b/>
          <w:kern w:val="1"/>
          <w:sz w:val="28"/>
          <w:szCs w:val="28"/>
          <w:lang w:eastAsia="ar-SA"/>
        </w:rPr>
      </w:pPr>
      <w:r w:rsidRPr="00744257">
        <w:rPr>
          <w:rFonts w:ascii="Times New Roman" w:hAnsi="Times New Roman"/>
          <w:b/>
          <w:kern w:val="1"/>
          <w:sz w:val="28"/>
          <w:szCs w:val="28"/>
          <w:lang w:eastAsia="ar-SA"/>
        </w:rPr>
        <w:t>ПОСТАНОВЛЕНИЕ</w:t>
      </w:r>
    </w:p>
    <w:p w:rsidR="00744257" w:rsidRPr="00744257" w:rsidRDefault="00744257" w:rsidP="00744257">
      <w:pPr>
        <w:suppressAutoHyphens/>
        <w:spacing w:after="0" w:line="240" w:lineRule="auto"/>
        <w:jc w:val="center"/>
        <w:rPr>
          <w:rFonts w:ascii="Times New Roman" w:hAnsi="Times New Roman"/>
          <w:b/>
          <w:kern w:val="1"/>
          <w:sz w:val="28"/>
          <w:szCs w:val="28"/>
          <w:lang w:eastAsia="ar-SA"/>
        </w:rPr>
      </w:pPr>
    </w:p>
    <w:p w:rsidR="00744257" w:rsidRPr="00744257" w:rsidRDefault="00744257" w:rsidP="00D91CEE">
      <w:pPr>
        <w:suppressAutoHyphens/>
        <w:spacing w:after="0" w:line="240" w:lineRule="auto"/>
        <w:jc w:val="center"/>
        <w:rPr>
          <w:rFonts w:ascii="Times New Roman" w:hAnsi="Times New Roman"/>
          <w:kern w:val="1"/>
          <w:sz w:val="28"/>
          <w:szCs w:val="28"/>
          <w:lang w:eastAsia="ar-SA"/>
        </w:rPr>
      </w:pPr>
      <w:r w:rsidRPr="00744257">
        <w:rPr>
          <w:rFonts w:ascii="Times New Roman" w:hAnsi="Times New Roman"/>
          <w:kern w:val="1"/>
          <w:sz w:val="28"/>
          <w:szCs w:val="28"/>
          <w:lang w:eastAsia="ar-SA"/>
        </w:rPr>
        <w:t xml:space="preserve">от   ______________ </w:t>
      </w:r>
      <w:r w:rsidR="00D91CEE">
        <w:rPr>
          <w:rFonts w:ascii="Times New Roman" w:hAnsi="Times New Roman"/>
          <w:kern w:val="1"/>
          <w:sz w:val="28"/>
          <w:szCs w:val="28"/>
          <w:lang w:eastAsia="ar-SA"/>
        </w:rPr>
        <w:t xml:space="preserve">        </w:t>
      </w:r>
      <w:r w:rsidRPr="00744257">
        <w:rPr>
          <w:rFonts w:ascii="Times New Roman" w:hAnsi="Times New Roman"/>
          <w:kern w:val="1"/>
          <w:sz w:val="28"/>
          <w:szCs w:val="28"/>
          <w:lang w:eastAsia="ar-SA"/>
        </w:rPr>
        <w:t xml:space="preserve">              № _______</w:t>
      </w:r>
    </w:p>
    <w:p w:rsidR="00744257" w:rsidRPr="00744257" w:rsidRDefault="00744257" w:rsidP="00744257">
      <w:pPr>
        <w:suppressAutoHyphens/>
        <w:spacing w:after="0" w:line="240" w:lineRule="auto"/>
        <w:jc w:val="center"/>
        <w:rPr>
          <w:rFonts w:ascii="Times New Roman" w:hAnsi="Times New Roman"/>
          <w:kern w:val="1"/>
          <w:sz w:val="28"/>
          <w:szCs w:val="28"/>
          <w:lang w:eastAsia="ar-SA"/>
        </w:rPr>
      </w:pPr>
      <w:r w:rsidRPr="00744257">
        <w:rPr>
          <w:rFonts w:ascii="Times New Roman" w:hAnsi="Times New Roman"/>
          <w:kern w:val="1"/>
          <w:sz w:val="28"/>
          <w:szCs w:val="28"/>
          <w:lang w:eastAsia="ar-SA"/>
        </w:rPr>
        <w:t xml:space="preserve">   </w:t>
      </w:r>
      <w:proofErr w:type="spellStart"/>
      <w:r w:rsidRPr="00744257">
        <w:rPr>
          <w:rFonts w:ascii="Times New Roman" w:hAnsi="Times New Roman"/>
          <w:kern w:val="1"/>
          <w:sz w:val="28"/>
          <w:szCs w:val="28"/>
          <w:lang w:eastAsia="ar-SA"/>
        </w:rPr>
        <w:t>ст-ца</w:t>
      </w:r>
      <w:proofErr w:type="spellEnd"/>
      <w:r w:rsidRPr="00744257">
        <w:rPr>
          <w:rFonts w:ascii="Times New Roman" w:hAnsi="Times New Roman"/>
          <w:kern w:val="1"/>
          <w:sz w:val="28"/>
          <w:szCs w:val="28"/>
          <w:lang w:eastAsia="ar-SA"/>
        </w:rPr>
        <w:t xml:space="preserve"> Крыловская</w:t>
      </w:r>
    </w:p>
    <w:p w:rsidR="00744257" w:rsidRPr="00744257" w:rsidRDefault="00744257" w:rsidP="00744257">
      <w:pPr>
        <w:suppressAutoHyphens/>
        <w:spacing w:after="0" w:line="240" w:lineRule="auto"/>
        <w:jc w:val="center"/>
        <w:rPr>
          <w:rFonts w:ascii="Times New Roman" w:hAnsi="Times New Roman"/>
          <w:kern w:val="1"/>
          <w:sz w:val="28"/>
          <w:szCs w:val="28"/>
          <w:lang w:eastAsia="ar-SA"/>
        </w:rPr>
      </w:pPr>
    </w:p>
    <w:p w:rsidR="00744257" w:rsidRDefault="00744257" w:rsidP="0044225F">
      <w:pPr>
        <w:suppressAutoHyphens/>
        <w:spacing w:after="0" w:line="240" w:lineRule="auto"/>
        <w:ind w:left="567" w:right="565"/>
        <w:jc w:val="center"/>
        <w:rPr>
          <w:rFonts w:ascii="Times New Roman" w:hAnsi="Times New Roman"/>
          <w:b/>
          <w:kern w:val="1"/>
          <w:sz w:val="28"/>
          <w:szCs w:val="28"/>
          <w:lang w:eastAsia="ar-SA"/>
        </w:rPr>
      </w:pPr>
      <w:proofErr w:type="gramStart"/>
      <w:r w:rsidRPr="00744257">
        <w:rPr>
          <w:rFonts w:ascii="Times New Roman" w:hAnsi="Times New Roman"/>
          <w:b/>
          <w:kern w:val="1"/>
          <w:sz w:val="28"/>
          <w:szCs w:val="28"/>
          <w:lang w:eastAsia="ar-SA"/>
        </w:rPr>
        <w:t>Об утверждении административного регламента предоставления муниципальной услуги «</w:t>
      </w:r>
      <w:r w:rsidR="0044225F" w:rsidRPr="0044225F">
        <w:rPr>
          <w:rFonts w:ascii="Times New Roman" w:hAnsi="Times New Roman"/>
          <w:b/>
          <w:kern w:val="1"/>
          <w:sz w:val="28"/>
          <w:szCs w:val="28"/>
          <w:lang w:eastAsia="ar-SA"/>
        </w:rPr>
        <w:t>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общего пользования местного значения</w:t>
      </w:r>
      <w:proofErr w:type="gramEnd"/>
      <w:r w:rsidR="0044225F" w:rsidRPr="0044225F">
        <w:rPr>
          <w:rFonts w:ascii="Times New Roman" w:hAnsi="Times New Roman"/>
          <w:b/>
          <w:kern w:val="1"/>
          <w:sz w:val="28"/>
          <w:szCs w:val="28"/>
          <w:lang w:eastAsia="ar-SA"/>
        </w:rPr>
        <w:t xml:space="preserve"> вне границ населенных пунктов в границах муниципального образования Крыловский муниципальный район Краснодарского края»</w:t>
      </w:r>
    </w:p>
    <w:p w:rsidR="0044225F" w:rsidRPr="00744257" w:rsidRDefault="0044225F" w:rsidP="0044225F">
      <w:pPr>
        <w:suppressAutoHyphens/>
        <w:spacing w:after="0" w:line="240" w:lineRule="auto"/>
        <w:ind w:left="567" w:right="565"/>
        <w:jc w:val="center"/>
        <w:rPr>
          <w:rFonts w:ascii="Times New Roman" w:hAnsi="Times New Roman"/>
          <w:b/>
          <w:kern w:val="1"/>
          <w:sz w:val="28"/>
          <w:szCs w:val="28"/>
          <w:lang w:eastAsia="ar-SA"/>
        </w:rPr>
      </w:pPr>
    </w:p>
    <w:p w:rsidR="00744257" w:rsidRPr="00744257" w:rsidRDefault="00744257" w:rsidP="00744257">
      <w:pPr>
        <w:shd w:val="clear" w:color="auto" w:fill="FFFFFF"/>
        <w:suppressAutoHyphens/>
        <w:spacing w:after="0" w:line="319" w:lineRule="exact"/>
        <w:ind w:firstLine="851"/>
        <w:jc w:val="both"/>
        <w:rPr>
          <w:rFonts w:ascii="Times New Roman" w:hAnsi="Times New Roman"/>
          <w:bCs/>
          <w:kern w:val="1"/>
          <w:sz w:val="28"/>
          <w:szCs w:val="28"/>
          <w:lang w:eastAsia="ar-SA"/>
        </w:rPr>
      </w:pPr>
      <w:r w:rsidRPr="00744257">
        <w:rPr>
          <w:rFonts w:ascii="Times New Roman" w:hAnsi="Times New Roman"/>
          <w:bCs/>
          <w:kern w:val="1"/>
          <w:sz w:val="28"/>
          <w:szCs w:val="28"/>
          <w:lang w:eastAsia="ar-SA"/>
        </w:rPr>
        <w:t xml:space="preserve">В </w:t>
      </w:r>
      <w:r w:rsidR="00976964">
        <w:rPr>
          <w:rFonts w:ascii="Times New Roman" w:hAnsi="Times New Roman"/>
          <w:bCs/>
          <w:kern w:val="1"/>
          <w:sz w:val="28"/>
          <w:szCs w:val="28"/>
          <w:lang w:eastAsia="ar-SA"/>
        </w:rPr>
        <w:t>соответствии с Федеральным законом от 27 июня 2010 года № 210-ФЗ «Об организации предоставления государственных и муниципальных услуг», Федеральным  законом  от 8 ноября 2007 года № 257-ФЗ «Об автомобильных  доро</w:t>
      </w:r>
      <w:r w:rsidR="00F77432">
        <w:rPr>
          <w:rFonts w:ascii="Times New Roman" w:hAnsi="Times New Roman"/>
          <w:bCs/>
          <w:kern w:val="1"/>
          <w:sz w:val="28"/>
          <w:szCs w:val="28"/>
          <w:lang w:eastAsia="ar-SA"/>
        </w:rPr>
        <w:t>гах и  дорожной деятельности в Р</w:t>
      </w:r>
      <w:r w:rsidR="00976964">
        <w:rPr>
          <w:rFonts w:ascii="Times New Roman" w:hAnsi="Times New Roman"/>
          <w:bCs/>
          <w:kern w:val="1"/>
          <w:sz w:val="28"/>
          <w:szCs w:val="28"/>
          <w:lang w:eastAsia="ar-SA"/>
        </w:rPr>
        <w:t xml:space="preserve">оссийской Федерации и о внесении изменений в отдельные законодательные акты Российской Федерации» </w:t>
      </w:r>
      <w:proofErr w:type="gramStart"/>
      <w:r w:rsidRPr="00744257">
        <w:rPr>
          <w:rFonts w:ascii="Times New Roman" w:hAnsi="Times New Roman"/>
          <w:bCs/>
          <w:kern w:val="1"/>
          <w:sz w:val="28"/>
          <w:szCs w:val="28"/>
          <w:lang w:eastAsia="ar-SA"/>
        </w:rPr>
        <w:t>п</w:t>
      </w:r>
      <w:proofErr w:type="gramEnd"/>
      <w:r w:rsidRPr="00744257">
        <w:rPr>
          <w:rFonts w:ascii="Times New Roman" w:hAnsi="Times New Roman"/>
          <w:bCs/>
          <w:kern w:val="1"/>
          <w:sz w:val="28"/>
          <w:szCs w:val="28"/>
          <w:lang w:eastAsia="ar-SA"/>
        </w:rPr>
        <w:t xml:space="preserve"> о с т а н о в л я ю:</w:t>
      </w:r>
      <w:r w:rsidRPr="00744257">
        <w:rPr>
          <w:rFonts w:ascii="Times New Roman" w:hAnsi="Times New Roman"/>
          <w:bCs/>
          <w:kern w:val="1"/>
          <w:sz w:val="28"/>
          <w:szCs w:val="28"/>
          <w:lang w:eastAsia="ar-SA"/>
        </w:rPr>
        <w:tab/>
      </w:r>
    </w:p>
    <w:p w:rsidR="00976964" w:rsidRDefault="00744257" w:rsidP="00744257">
      <w:pPr>
        <w:suppressAutoHyphens/>
        <w:spacing w:after="0" w:line="240" w:lineRule="auto"/>
        <w:ind w:firstLine="709"/>
        <w:jc w:val="both"/>
        <w:rPr>
          <w:rFonts w:ascii="Times New Roman" w:hAnsi="Times New Roman"/>
          <w:kern w:val="1"/>
          <w:sz w:val="28"/>
          <w:szCs w:val="28"/>
          <w:lang w:eastAsia="ar-SA"/>
        </w:rPr>
      </w:pPr>
      <w:r w:rsidRPr="00744257">
        <w:rPr>
          <w:rFonts w:ascii="Times New Roman" w:hAnsi="Times New Roman"/>
          <w:bCs/>
          <w:kern w:val="1"/>
          <w:sz w:val="28"/>
          <w:szCs w:val="28"/>
          <w:lang w:eastAsia="ar-SA"/>
        </w:rPr>
        <w:t xml:space="preserve">1. </w:t>
      </w:r>
      <w:proofErr w:type="gramStart"/>
      <w:r w:rsidR="00976964">
        <w:rPr>
          <w:rFonts w:ascii="Times New Roman" w:hAnsi="Times New Roman"/>
          <w:bCs/>
          <w:kern w:val="1"/>
          <w:sz w:val="28"/>
          <w:szCs w:val="28"/>
          <w:lang w:eastAsia="ar-SA"/>
        </w:rPr>
        <w:t>Ут</w:t>
      </w:r>
      <w:r w:rsidR="00976964">
        <w:rPr>
          <w:rFonts w:ascii="Times New Roman" w:hAnsi="Times New Roman"/>
          <w:kern w:val="1"/>
          <w:sz w:val="28"/>
          <w:szCs w:val="28"/>
          <w:lang w:eastAsia="ar-SA"/>
        </w:rPr>
        <w:t>вердить административный</w:t>
      </w:r>
      <w:r w:rsidRPr="00744257">
        <w:rPr>
          <w:rFonts w:ascii="Times New Roman" w:hAnsi="Times New Roman"/>
          <w:kern w:val="1"/>
          <w:sz w:val="28"/>
          <w:szCs w:val="28"/>
          <w:lang w:eastAsia="ar-SA"/>
        </w:rPr>
        <w:t xml:space="preserve"> регламент предоставления муниципальной услуги «</w:t>
      </w:r>
      <w:bookmarkStart w:id="0" w:name="_GoBack"/>
      <w:bookmarkEnd w:id="0"/>
      <w:r w:rsidR="00976964" w:rsidRPr="00976964">
        <w:rPr>
          <w:rFonts w:ascii="Times New Roman" w:hAnsi="Times New Roman"/>
          <w:kern w:val="1"/>
          <w:sz w:val="28"/>
          <w:szCs w:val="28"/>
          <w:lang w:eastAsia="ar-SA"/>
        </w:rPr>
        <w:t>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общего пользования местного значения вне</w:t>
      </w:r>
      <w:proofErr w:type="gramEnd"/>
      <w:r w:rsidR="00976964" w:rsidRPr="00976964">
        <w:rPr>
          <w:rFonts w:ascii="Times New Roman" w:hAnsi="Times New Roman"/>
          <w:kern w:val="1"/>
          <w:sz w:val="28"/>
          <w:szCs w:val="28"/>
          <w:lang w:eastAsia="ar-SA"/>
        </w:rPr>
        <w:t xml:space="preserve"> границ населенных пунктов в границах муниципального образования Крыловский муниципальный район Краснодарского края»</w:t>
      </w:r>
      <w:r w:rsidR="00976964">
        <w:rPr>
          <w:rFonts w:ascii="Times New Roman" w:hAnsi="Times New Roman"/>
          <w:kern w:val="1"/>
          <w:sz w:val="28"/>
          <w:szCs w:val="28"/>
          <w:lang w:eastAsia="ar-SA"/>
        </w:rPr>
        <w:t>.</w:t>
      </w:r>
    </w:p>
    <w:p w:rsidR="00744257" w:rsidRPr="00744257" w:rsidRDefault="00744257" w:rsidP="00744257">
      <w:pPr>
        <w:suppressAutoHyphens/>
        <w:autoSpaceDE w:val="0"/>
        <w:autoSpaceDN w:val="0"/>
        <w:adjustRightInd w:val="0"/>
        <w:spacing w:after="0" w:line="240" w:lineRule="auto"/>
        <w:ind w:firstLine="708"/>
        <w:jc w:val="both"/>
        <w:rPr>
          <w:rFonts w:ascii="Times New Roman" w:hAnsi="Times New Roman"/>
          <w:kern w:val="1"/>
          <w:sz w:val="28"/>
          <w:szCs w:val="28"/>
          <w:lang w:eastAsia="ar-SA"/>
        </w:rPr>
      </w:pPr>
      <w:r w:rsidRPr="00744257">
        <w:rPr>
          <w:rFonts w:ascii="Times New Roman" w:hAnsi="Times New Roman"/>
          <w:kern w:val="1"/>
          <w:sz w:val="28"/>
          <w:szCs w:val="28"/>
          <w:lang w:eastAsia="ar-SA"/>
        </w:rPr>
        <w:t xml:space="preserve">2. Отделу контроля и делопроизводства администрации муниципального образования Крыловский район (Бондаренко) </w:t>
      </w:r>
      <w:r w:rsidRPr="00744257">
        <w:rPr>
          <w:rFonts w:ascii="Times New Roman" w:hAnsi="Times New Roman"/>
          <w:color w:val="000000"/>
          <w:kern w:val="1"/>
          <w:sz w:val="28"/>
          <w:szCs w:val="28"/>
          <w:lang w:eastAsia="ar-SA"/>
        </w:rPr>
        <w:t>обеспечить опубликование (размещение) настоящего постановления в официальном сетевом издании (</w:t>
      </w:r>
      <w:r w:rsidRPr="00744257">
        <w:rPr>
          <w:rFonts w:ascii="Times New Roman" w:hAnsi="Times New Roman"/>
          <w:color w:val="000000"/>
          <w:kern w:val="1"/>
          <w:sz w:val="28"/>
          <w:szCs w:val="28"/>
          <w:lang w:val="en-US" w:eastAsia="ar-SA"/>
        </w:rPr>
        <w:t>https</w:t>
      </w:r>
      <w:r w:rsidRPr="00744257">
        <w:rPr>
          <w:rFonts w:ascii="Times New Roman" w:hAnsi="Times New Roman"/>
          <w:color w:val="000000"/>
          <w:kern w:val="1"/>
          <w:sz w:val="28"/>
          <w:szCs w:val="28"/>
          <w:lang w:eastAsia="ar-SA"/>
        </w:rPr>
        <w:t>://</w:t>
      </w:r>
      <w:proofErr w:type="spellStart"/>
      <w:r w:rsidRPr="00744257">
        <w:rPr>
          <w:rFonts w:ascii="Times New Roman" w:hAnsi="Times New Roman"/>
          <w:kern w:val="1"/>
          <w:sz w:val="28"/>
          <w:szCs w:val="28"/>
          <w:lang w:val="en-US" w:eastAsia="ar-SA"/>
        </w:rPr>
        <w:fldChar w:fldCharType="begin"/>
      </w:r>
      <w:r w:rsidRPr="00744257">
        <w:rPr>
          <w:rFonts w:ascii="Times New Roman" w:hAnsi="Times New Roman"/>
          <w:kern w:val="1"/>
          <w:sz w:val="28"/>
          <w:szCs w:val="28"/>
          <w:lang w:eastAsia="ar-SA"/>
        </w:rPr>
        <w:instrText xml:space="preserve"> </w:instrText>
      </w:r>
      <w:r w:rsidRPr="00744257">
        <w:rPr>
          <w:rFonts w:ascii="Times New Roman" w:hAnsi="Times New Roman"/>
          <w:kern w:val="1"/>
          <w:sz w:val="28"/>
          <w:szCs w:val="28"/>
          <w:lang w:val="en-US" w:eastAsia="ar-SA"/>
        </w:rPr>
        <w:instrText>HYPERLINK</w:instrText>
      </w:r>
      <w:r w:rsidRPr="00744257">
        <w:rPr>
          <w:rFonts w:ascii="Times New Roman" w:hAnsi="Times New Roman"/>
          <w:kern w:val="1"/>
          <w:sz w:val="28"/>
          <w:szCs w:val="28"/>
          <w:lang w:eastAsia="ar-SA"/>
        </w:rPr>
        <w:instrText xml:space="preserve"> "</w:instrText>
      </w:r>
      <w:r w:rsidRPr="00744257">
        <w:rPr>
          <w:rFonts w:ascii="Times New Roman" w:hAnsi="Times New Roman"/>
          <w:kern w:val="1"/>
          <w:sz w:val="28"/>
          <w:szCs w:val="28"/>
          <w:lang w:val="en-US" w:eastAsia="ar-SA"/>
        </w:rPr>
        <w:instrText>http</w:instrText>
      </w:r>
      <w:r w:rsidRPr="00744257">
        <w:rPr>
          <w:rFonts w:ascii="Times New Roman" w:hAnsi="Times New Roman"/>
          <w:kern w:val="1"/>
          <w:sz w:val="28"/>
          <w:szCs w:val="28"/>
          <w:lang w:eastAsia="ar-SA"/>
        </w:rPr>
        <w:instrText>://</w:instrText>
      </w:r>
      <w:r w:rsidRPr="00744257">
        <w:rPr>
          <w:rFonts w:ascii="Times New Roman" w:hAnsi="Times New Roman"/>
          <w:kern w:val="1"/>
          <w:sz w:val="28"/>
          <w:szCs w:val="28"/>
          <w:lang w:val="en-US" w:eastAsia="ar-SA"/>
        </w:rPr>
        <w:instrText>www</w:instrText>
      </w:r>
      <w:r w:rsidRPr="00744257">
        <w:rPr>
          <w:rFonts w:ascii="Times New Roman" w:hAnsi="Times New Roman"/>
          <w:kern w:val="1"/>
          <w:sz w:val="28"/>
          <w:szCs w:val="28"/>
          <w:lang w:eastAsia="ar-SA"/>
        </w:rPr>
        <w:instrText xml:space="preserve">.крыловскийрайон" </w:instrText>
      </w:r>
      <w:r w:rsidRPr="00744257">
        <w:rPr>
          <w:rFonts w:ascii="Times New Roman" w:hAnsi="Times New Roman"/>
          <w:kern w:val="1"/>
          <w:sz w:val="28"/>
          <w:szCs w:val="28"/>
          <w:lang w:val="en-US" w:eastAsia="ar-SA"/>
        </w:rPr>
        <w:fldChar w:fldCharType="separate"/>
      </w:r>
      <w:r w:rsidRPr="00744257">
        <w:rPr>
          <w:rFonts w:ascii="Times New Roman" w:hAnsi="Times New Roman"/>
          <w:color w:val="0000FF"/>
          <w:kern w:val="1"/>
          <w:sz w:val="28"/>
          <w:szCs w:val="28"/>
          <w:u w:val="single"/>
          <w:lang w:eastAsia="ar-SA"/>
        </w:rPr>
        <w:t>крыловскийрайон</w:t>
      </w:r>
      <w:proofErr w:type="spellEnd"/>
      <w:r w:rsidRPr="00744257">
        <w:rPr>
          <w:rFonts w:ascii="Times New Roman" w:hAnsi="Times New Roman"/>
          <w:kern w:val="1"/>
          <w:sz w:val="28"/>
          <w:szCs w:val="28"/>
          <w:lang w:val="en-US" w:eastAsia="ar-SA"/>
        </w:rPr>
        <w:fldChar w:fldCharType="end"/>
      </w:r>
      <w:r w:rsidRPr="00744257">
        <w:rPr>
          <w:rFonts w:ascii="Times New Roman" w:hAnsi="Times New Roman"/>
          <w:kern w:val="1"/>
          <w:sz w:val="28"/>
          <w:szCs w:val="28"/>
          <w:lang w:eastAsia="ar-SA"/>
        </w:rPr>
        <w:t xml:space="preserve"> 23.рф/).</w:t>
      </w:r>
    </w:p>
    <w:p w:rsidR="00976964" w:rsidRDefault="00744257" w:rsidP="00744257">
      <w:pPr>
        <w:suppressAutoHyphens/>
        <w:spacing w:after="0" w:line="240" w:lineRule="auto"/>
        <w:ind w:firstLine="709"/>
        <w:jc w:val="both"/>
        <w:rPr>
          <w:rFonts w:ascii="Times New Roman" w:hAnsi="Times New Roman"/>
          <w:kern w:val="1"/>
          <w:sz w:val="28"/>
          <w:szCs w:val="28"/>
          <w:lang w:eastAsia="ar-SA"/>
        </w:rPr>
      </w:pPr>
      <w:r w:rsidRPr="00744257">
        <w:rPr>
          <w:rFonts w:ascii="Times New Roman" w:hAnsi="Times New Roman"/>
          <w:kern w:val="1"/>
          <w:sz w:val="28"/>
          <w:szCs w:val="28"/>
          <w:lang w:eastAsia="ar-SA"/>
        </w:rPr>
        <w:lastRenderedPageBreak/>
        <w:t xml:space="preserve">3.  </w:t>
      </w:r>
      <w:proofErr w:type="gramStart"/>
      <w:r w:rsidR="00976964">
        <w:rPr>
          <w:rFonts w:ascii="Times New Roman" w:hAnsi="Times New Roman"/>
          <w:kern w:val="1"/>
          <w:sz w:val="28"/>
          <w:szCs w:val="28"/>
          <w:lang w:eastAsia="ar-SA"/>
        </w:rPr>
        <w:t>Контроль за</w:t>
      </w:r>
      <w:proofErr w:type="gramEnd"/>
      <w:r w:rsidR="00976964">
        <w:rPr>
          <w:rFonts w:ascii="Times New Roman" w:hAnsi="Times New Roman"/>
          <w:kern w:val="1"/>
          <w:sz w:val="28"/>
          <w:szCs w:val="28"/>
          <w:lang w:eastAsia="ar-SA"/>
        </w:rPr>
        <w:t xml:space="preserve"> исполнением настоящего постановления оставляю за собой. </w:t>
      </w:r>
    </w:p>
    <w:p w:rsidR="00744257" w:rsidRPr="00744257" w:rsidRDefault="00976964" w:rsidP="00744257">
      <w:pPr>
        <w:suppressAutoHyphens/>
        <w:spacing w:after="0" w:line="240" w:lineRule="auto"/>
        <w:ind w:firstLine="709"/>
        <w:jc w:val="both"/>
        <w:rPr>
          <w:rFonts w:ascii="Times New Roman" w:hAnsi="Times New Roman"/>
          <w:kern w:val="1"/>
          <w:sz w:val="28"/>
          <w:szCs w:val="28"/>
          <w:lang w:eastAsia="ar-SA"/>
        </w:rPr>
      </w:pPr>
      <w:r>
        <w:rPr>
          <w:rFonts w:ascii="Times New Roman" w:hAnsi="Times New Roman"/>
          <w:kern w:val="1"/>
          <w:sz w:val="28"/>
          <w:szCs w:val="28"/>
          <w:lang w:eastAsia="ar-SA"/>
        </w:rPr>
        <w:t>4.</w:t>
      </w:r>
      <w:r w:rsidR="00744257" w:rsidRPr="00744257">
        <w:rPr>
          <w:rFonts w:ascii="Times New Roman" w:hAnsi="Times New Roman"/>
          <w:kern w:val="1"/>
          <w:sz w:val="28"/>
          <w:szCs w:val="28"/>
          <w:lang w:eastAsia="ar-SA"/>
        </w:rPr>
        <w:t>Постановление вступает в силу на следующий день после дня его официального опубликования.</w:t>
      </w:r>
    </w:p>
    <w:p w:rsidR="00744257" w:rsidRPr="00744257" w:rsidRDefault="00744257" w:rsidP="00744257">
      <w:pPr>
        <w:suppressAutoHyphens/>
        <w:spacing w:after="0" w:line="240" w:lineRule="auto"/>
        <w:jc w:val="both"/>
        <w:rPr>
          <w:rFonts w:ascii="Times New Roman" w:hAnsi="Times New Roman"/>
          <w:kern w:val="1"/>
          <w:sz w:val="28"/>
          <w:szCs w:val="28"/>
          <w:lang w:eastAsia="ar-SA"/>
        </w:rPr>
      </w:pPr>
    </w:p>
    <w:p w:rsidR="00744257" w:rsidRPr="00744257" w:rsidRDefault="00744257" w:rsidP="00744257">
      <w:pPr>
        <w:suppressAutoHyphens/>
        <w:spacing w:after="0" w:line="240" w:lineRule="auto"/>
        <w:jc w:val="both"/>
        <w:rPr>
          <w:rFonts w:ascii="Times New Roman" w:hAnsi="Times New Roman"/>
          <w:kern w:val="1"/>
          <w:sz w:val="28"/>
          <w:szCs w:val="28"/>
          <w:lang w:eastAsia="ar-SA"/>
        </w:rPr>
      </w:pPr>
    </w:p>
    <w:p w:rsidR="00744257" w:rsidRPr="00744257" w:rsidRDefault="00744257" w:rsidP="00744257">
      <w:pPr>
        <w:suppressAutoHyphens/>
        <w:spacing w:after="0" w:line="240" w:lineRule="auto"/>
        <w:jc w:val="both"/>
        <w:rPr>
          <w:rFonts w:ascii="Times New Roman" w:hAnsi="Times New Roman"/>
          <w:kern w:val="1"/>
          <w:sz w:val="28"/>
          <w:szCs w:val="28"/>
          <w:lang w:eastAsia="ar-SA"/>
        </w:rPr>
      </w:pPr>
      <w:r w:rsidRPr="00744257">
        <w:rPr>
          <w:rFonts w:ascii="Times New Roman" w:hAnsi="Times New Roman"/>
          <w:kern w:val="1"/>
          <w:sz w:val="28"/>
          <w:szCs w:val="28"/>
          <w:lang w:eastAsia="ar-SA"/>
        </w:rPr>
        <w:t>Глава муниципального образования</w:t>
      </w:r>
    </w:p>
    <w:p w:rsidR="00EB70D8" w:rsidRDefault="00744257" w:rsidP="00744257">
      <w:pPr>
        <w:suppressAutoHyphens/>
        <w:spacing w:after="0" w:line="240" w:lineRule="auto"/>
        <w:jc w:val="both"/>
        <w:rPr>
          <w:rFonts w:ascii="Times New Roman" w:hAnsi="Times New Roman"/>
          <w:kern w:val="1"/>
          <w:sz w:val="28"/>
          <w:szCs w:val="28"/>
          <w:lang w:eastAsia="ar-SA"/>
        </w:rPr>
      </w:pPr>
      <w:r w:rsidRPr="00744257">
        <w:rPr>
          <w:rFonts w:ascii="Times New Roman" w:hAnsi="Times New Roman"/>
          <w:kern w:val="1"/>
          <w:sz w:val="28"/>
          <w:szCs w:val="28"/>
          <w:lang w:eastAsia="ar-SA"/>
        </w:rPr>
        <w:t xml:space="preserve">Крыловский </w:t>
      </w:r>
      <w:r w:rsidR="00EB70D8">
        <w:rPr>
          <w:rFonts w:ascii="Times New Roman" w:hAnsi="Times New Roman"/>
          <w:kern w:val="1"/>
          <w:sz w:val="28"/>
          <w:szCs w:val="28"/>
          <w:lang w:eastAsia="ar-SA"/>
        </w:rPr>
        <w:t xml:space="preserve"> муниципальный </w:t>
      </w:r>
      <w:r w:rsidRPr="00744257">
        <w:rPr>
          <w:rFonts w:ascii="Times New Roman" w:hAnsi="Times New Roman"/>
          <w:kern w:val="1"/>
          <w:sz w:val="28"/>
          <w:szCs w:val="28"/>
          <w:lang w:eastAsia="ar-SA"/>
        </w:rPr>
        <w:t xml:space="preserve">район   </w:t>
      </w:r>
    </w:p>
    <w:p w:rsidR="00744257" w:rsidRPr="00744257" w:rsidRDefault="00EB70D8" w:rsidP="00744257">
      <w:pPr>
        <w:suppressAutoHyphens/>
        <w:spacing w:after="0" w:line="240" w:lineRule="auto"/>
        <w:jc w:val="both"/>
        <w:rPr>
          <w:rFonts w:ascii="Times New Roman" w:hAnsi="Times New Roman"/>
          <w:kern w:val="1"/>
          <w:sz w:val="28"/>
          <w:szCs w:val="28"/>
          <w:lang w:eastAsia="ar-SA"/>
        </w:rPr>
      </w:pPr>
      <w:r>
        <w:rPr>
          <w:rFonts w:ascii="Times New Roman" w:hAnsi="Times New Roman"/>
          <w:kern w:val="1"/>
          <w:sz w:val="28"/>
          <w:szCs w:val="28"/>
          <w:lang w:eastAsia="ar-SA"/>
        </w:rPr>
        <w:t xml:space="preserve">Краснодарского края </w:t>
      </w:r>
      <w:r w:rsidR="00744257" w:rsidRPr="00744257">
        <w:rPr>
          <w:rFonts w:ascii="Times New Roman" w:hAnsi="Times New Roman"/>
          <w:kern w:val="1"/>
          <w:sz w:val="28"/>
          <w:szCs w:val="28"/>
          <w:lang w:eastAsia="ar-SA"/>
        </w:rPr>
        <w:t xml:space="preserve">                                            </w:t>
      </w:r>
      <w:r>
        <w:rPr>
          <w:rFonts w:ascii="Times New Roman" w:hAnsi="Times New Roman"/>
          <w:kern w:val="1"/>
          <w:sz w:val="28"/>
          <w:szCs w:val="28"/>
          <w:lang w:eastAsia="ar-SA"/>
        </w:rPr>
        <w:t xml:space="preserve">                         </w:t>
      </w:r>
      <w:r w:rsidR="00744257" w:rsidRPr="00744257">
        <w:rPr>
          <w:rFonts w:ascii="Times New Roman" w:hAnsi="Times New Roman"/>
          <w:kern w:val="1"/>
          <w:sz w:val="28"/>
          <w:szCs w:val="28"/>
          <w:lang w:eastAsia="ar-SA"/>
        </w:rPr>
        <w:t xml:space="preserve">     В.Г. </w:t>
      </w:r>
      <w:proofErr w:type="spellStart"/>
      <w:r w:rsidR="00744257" w:rsidRPr="00744257">
        <w:rPr>
          <w:rFonts w:ascii="Times New Roman" w:hAnsi="Times New Roman"/>
          <w:kern w:val="1"/>
          <w:sz w:val="28"/>
          <w:szCs w:val="28"/>
          <w:lang w:eastAsia="ar-SA"/>
        </w:rPr>
        <w:t>Демиров</w:t>
      </w:r>
      <w:proofErr w:type="spellEnd"/>
    </w:p>
    <w:p w:rsidR="00744257" w:rsidRDefault="00744257" w:rsidP="00A56C19">
      <w:pPr>
        <w:tabs>
          <w:tab w:val="left" w:pos="5624"/>
        </w:tabs>
        <w:spacing w:after="0" w:line="240" w:lineRule="auto"/>
        <w:ind w:left="4962"/>
        <w:jc w:val="center"/>
        <w:rPr>
          <w:rFonts w:ascii="Times New Roman" w:hAnsi="Times New Roman"/>
          <w:sz w:val="28"/>
          <w:szCs w:val="28"/>
        </w:rPr>
      </w:pPr>
    </w:p>
    <w:p w:rsidR="00744257" w:rsidRDefault="00744257" w:rsidP="00A56C19">
      <w:pPr>
        <w:tabs>
          <w:tab w:val="left" w:pos="5624"/>
        </w:tabs>
        <w:spacing w:after="0" w:line="240" w:lineRule="auto"/>
        <w:ind w:left="4962"/>
        <w:jc w:val="center"/>
        <w:rPr>
          <w:rFonts w:ascii="Times New Roman" w:hAnsi="Times New Roman"/>
          <w:sz w:val="28"/>
          <w:szCs w:val="28"/>
        </w:rPr>
      </w:pPr>
    </w:p>
    <w:p w:rsidR="00744257" w:rsidRDefault="00744257"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EB70D8">
      <w:pPr>
        <w:tabs>
          <w:tab w:val="left" w:pos="5624"/>
        </w:tabs>
        <w:spacing w:after="0" w:line="240" w:lineRule="auto"/>
        <w:rPr>
          <w:rFonts w:ascii="Times New Roman" w:hAnsi="Times New Roman"/>
          <w:sz w:val="28"/>
          <w:szCs w:val="28"/>
        </w:rPr>
      </w:pPr>
    </w:p>
    <w:p w:rsidR="00EB70D8" w:rsidRDefault="00EB70D8" w:rsidP="00EB70D8">
      <w:pPr>
        <w:tabs>
          <w:tab w:val="left" w:pos="5624"/>
        </w:tabs>
        <w:spacing w:after="0" w:line="240" w:lineRule="auto"/>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976964" w:rsidRDefault="00976964" w:rsidP="00A56C19">
      <w:pPr>
        <w:tabs>
          <w:tab w:val="left" w:pos="5624"/>
        </w:tabs>
        <w:spacing w:after="0" w:line="240" w:lineRule="auto"/>
        <w:ind w:left="4962"/>
        <w:jc w:val="center"/>
        <w:rPr>
          <w:rFonts w:ascii="Times New Roman" w:hAnsi="Times New Roman"/>
          <w:sz w:val="28"/>
          <w:szCs w:val="28"/>
        </w:rPr>
      </w:pPr>
    </w:p>
    <w:p w:rsidR="00E9297F" w:rsidRDefault="00E9297F" w:rsidP="00A56C19">
      <w:pPr>
        <w:tabs>
          <w:tab w:val="left" w:pos="5624"/>
        </w:tabs>
        <w:spacing w:after="0" w:line="240" w:lineRule="auto"/>
        <w:ind w:left="4962"/>
        <w:jc w:val="center"/>
        <w:rPr>
          <w:rFonts w:ascii="Times New Roman" w:hAnsi="Times New Roman"/>
          <w:sz w:val="28"/>
          <w:szCs w:val="28"/>
        </w:rPr>
      </w:pPr>
      <w:r w:rsidRPr="00E9297F">
        <w:rPr>
          <w:rFonts w:ascii="Times New Roman" w:hAnsi="Times New Roman"/>
          <w:sz w:val="28"/>
          <w:szCs w:val="28"/>
        </w:rPr>
        <w:lastRenderedPageBreak/>
        <w:t>ПРИЛОЖЕНИЕ</w:t>
      </w:r>
    </w:p>
    <w:p w:rsidR="00432BB8" w:rsidRDefault="00432BB8" w:rsidP="00A56C19">
      <w:pPr>
        <w:tabs>
          <w:tab w:val="left" w:pos="5624"/>
        </w:tabs>
        <w:spacing w:after="0" w:line="240" w:lineRule="auto"/>
        <w:ind w:left="4962"/>
        <w:jc w:val="center"/>
        <w:rPr>
          <w:rFonts w:ascii="Times New Roman" w:hAnsi="Times New Roman"/>
          <w:sz w:val="28"/>
          <w:szCs w:val="28"/>
        </w:rPr>
      </w:pPr>
    </w:p>
    <w:p w:rsidR="00432BB8" w:rsidRPr="00E9297F" w:rsidRDefault="00432BB8" w:rsidP="00A56C19">
      <w:pPr>
        <w:tabs>
          <w:tab w:val="left" w:pos="5624"/>
        </w:tabs>
        <w:spacing w:after="0" w:line="240" w:lineRule="auto"/>
        <w:ind w:left="4962"/>
        <w:jc w:val="center"/>
        <w:rPr>
          <w:rFonts w:ascii="Times New Roman" w:hAnsi="Times New Roman"/>
          <w:sz w:val="28"/>
          <w:szCs w:val="28"/>
        </w:rPr>
      </w:pPr>
      <w:r>
        <w:rPr>
          <w:rFonts w:ascii="Times New Roman" w:hAnsi="Times New Roman"/>
          <w:sz w:val="28"/>
          <w:szCs w:val="28"/>
        </w:rPr>
        <w:t>УТВЕРЖДЕН</w:t>
      </w:r>
    </w:p>
    <w:p w:rsidR="00E9297F" w:rsidRPr="00E9297F" w:rsidRDefault="00432BB8" w:rsidP="00A56C19">
      <w:pPr>
        <w:tabs>
          <w:tab w:val="left" w:pos="5624"/>
        </w:tabs>
        <w:spacing w:after="0" w:line="240" w:lineRule="auto"/>
        <w:ind w:left="4962"/>
        <w:jc w:val="center"/>
        <w:rPr>
          <w:rFonts w:ascii="Times New Roman" w:hAnsi="Times New Roman"/>
          <w:sz w:val="28"/>
          <w:szCs w:val="28"/>
        </w:rPr>
      </w:pPr>
      <w:r>
        <w:rPr>
          <w:rFonts w:ascii="Times New Roman" w:hAnsi="Times New Roman"/>
          <w:sz w:val="28"/>
          <w:szCs w:val="28"/>
        </w:rPr>
        <w:t xml:space="preserve"> постановлением</w:t>
      </w:r>
      <w:r w:rsidR="00E9297F" w:rsidRPr="00E9297F">
        <w:rPr>
          <w:rFonts w:ascii="Times New Roman" w:hAnsi="Times New Roman"/>
          <w:sz w:val="28"/>
          <w:szCs w:val="28"/>
        </w:rPr>
        <w:t xml:space="preserve"> администрации</w:t>
      </w:r>
    </w:p>
    <w:p w:rsidR="00E9297F" w:rsidRPr="00E9297F" w:rsidRDefault="00E9297F" w:rsidP="00A56C19">
      <w:pPr>
        <w:tabs>
          <w:tab w:val="left" w:pos="5624"/>
        </w:tabs>
        <w:spacing w:after="0" w:line="240" w:lineRule="auto"/>
        <w:ind w:left="4962"/>
        <w:jc w:val="center"/>
        <w:rPr>
          <w:rFonts w:ascii="Times New Roman" w:hAnsi="Times New Roman"/>
          <w:sz w:val="28"/>
          <w:szCs w:val="28"/>
        </w:rPr>
      </w:pPr>
      <w:r w:rsidRPr="00E9297F">
        <w:rPr>
          <w:rFonts w:ascii="Times New Roman" w:hAnsi="Times New Roman"/>
          <w:sz w:val="28"/>
          <w:szCs w:val="28"/>
        </w:rPr>
        <w:t>муниципального образования</w:t>
      </w:r>
    </w:p>
    <w:p w:rsidR="00E9297F" w:rsidRDefault="00E9297F" w:rsidP="00A56C19">
      <w:pPr>
        <w:tabs>
          <w:tab w:val="left" w:pos="5624"/>
        </w:tabs>
        <w:spacing w:after="0" w:line="240" w:lineRule="auto"/>
        <w:ind w:left="4962"/>
        <w:jc w:val="center"/>
        <w:rPr>
          <w:rFonts w:ascii="Times New Roman" w:hAnsi="Times New Roman"/>
          <w:sz w:val="28"/>
          <w:szCs w:val="28"/>
        </w:rPr>
      </w:pPr>
      <w:r w:rsidRPr="00E9297F">
        <w:rPr>
          <w:rFonts w:ascii="Times New Roman" w:hAnsi="Times New Roman"/>
          <w:sz w:val="28"/>
          <w:szCs w:val="28"/>
        </w:rPr>
        <w:t xml:space="preserve">Крыловский </w:t>
      </w:r>
      <w:r w:rsidR="00A35500">
        <w:rPr>
          <w:rFonts w:ascii="Times New Roman" w:hAnsi="Times New Roman"/>
          <w:sz w:val="28"/>
          <w:szCs w:val="28"/>
        </w:rPr>
        <w:t xml:space="preserve">муниципальный </w:t>
      </w:r>
      <w:r w:rsidRPr="00E9297F">
        <w:rPr>
          <w:rFonts w:ascii="Times New Roman" w:hAnsi="Times New Roman"/>
          <w:sz w:val="28"/>
          <w:szCs w:val="28"/>
        </w:rPr>
        <w:t>район</w:t>
      </w:r>
    </w:p>
    <w:p w:rsidR="00A35500" w:rsidRPr="00E9297F" w:rsidRDefault="00A35500" w:rsidP="00A56C19">
      <w:pPr>
        <w:tabs>
          <w:tab w:val="left" w:pos="5624"/>
        </w:tabs>
        <w:spacing w:after="0" w:line="240" w:lineRule="auto"/>
        <w:ind w:left="4962"/>
        <w:jc w:val="center"/>
        <w:rPr>
          <w:rFonts w:ascii="Times New Roman" w:hAnsi="Times New Roman"/>
          <w:sz w:val="28"/>
          <w:szCs w:val="28"/>
        </w:rPr>
      </w:pPr>
      <w:r>
        <w:rPr>
          <w:rFonts w:ascii="Times New Roman" w:hAnsi="Times New Roman"/>
          <w:sz w:val="28"/>
          <w:szCs w:val="28"/>
        </w:rPr>
        <w:t>Краснодарского края</w:t>
      </w:r>
    </w:p>
    <w:p w:rsidR="00E9297F" w:rsidRPr="00E9297F" w:rsidRDefault="00E9297F" w:rsidP="00A56C19">
      <w:pPr>
        <w:tabs>
          <w:tab w:val="left" w:pos="5624"/>
        </w:tabs>
        <w:spacing w:after="0" w:line="240" w:lineRule="auto"/>
        <w:ind w:left="4962"/>
        <w:jc w:val="center"/>
        <w:rPr>
          <w:rFonts w:ascii="Times New Roman" w:hAnsi="Times New Roman"/>
          <w:sz w:val="28"/>
          <w:szCs w:val="28"/>
        </w:rPr>
      </w:pPr>
      <w:r w:rsidRPr="00E9297F">
        <w:rPr>
          <w:rFonts w:ascii="Times New Roman" w:hAnsi="Times New Roman"/>
          <w:sz w:val="28"/>
          <w:szCs w:val="28"/>
        </w:rPr>
        <w:t>от ______________ № _________</w:t>
      </w:r>
    </w:p>
    <w:p w:rsidR="00E9297F" w:rsidRPr="00E9297F" w:rsidRDefault="00E9297F" w:rsidP="00E9297F">
      <w:pPr>
        <w:tabs>
          <w:tab w:val="left" w:pos="5624"/>
        </w:tabs>
        <w:spacing w:after="0"/>
        <w:ind w:left="4962"/>
        <w:jc w:val="center"/>
        <w:rPr>
          <w:rFonts w:ascii="Times New Roman" w:hAnsi="Times New Roman"/>
          <w:sz w:val="28"/>
          <w:szCs w:val="28"/>
        </w:rPr>
      </w:pPr>
    </w:p>
    <w:p w:rsidR="00E9297F" w:rsidRDefault="00E9297F" w:rsidP="00E9297F">
      <w:pPr>
        <w:jc w:val="center"/>
        <w:rPr>
          <w:b/>
          <w:sz w:val="28"/>
          <w:szCs w:val="28"/>
        </w:rPr>
      </w:pPr>
    </w:p>
    <w:p w:rsidR="00831EDE" w:rsidRPr="00831EDE" w:rsidRDefault="00831EDE" w:rsidP="00831EDE">
      <w:pPr>
        <w:spacing w:after="0" w:line="240" w:lineRule="auto"/>
        <w:jc w:val="center"/>
        <w:rPr>
          <w:rFonts w:ascii="Times New Roman" w:hAnsi="Times New Roman"/>
          <w:b/>
          <w:sz w:val="28"/>
          <w:szCs w:val="28"/>
        </w:rPr>
      </w:pPr>
    </w:p>
    <w:p w:rsidR="00AE1666" w:rsidRPr="00AE1666" w:rsidRDefault="00AE1666" w:rsidP="004664F8">
      <w:pPr>
        <w:spacing w:after="0" w:line="259" w:lineRule="auto"/>
        <w:jc w:val="center"/>
        <w:rPr>
          <w:rFonts w:ascii="Times New Roman" w:eastAsia="Calibri" w:hAnsi="Times New Roman"/>
          <w:b/>
          <w:sz w:val="28"/>
          <w:szCs w:val="28"/>
          <w:lang w:eastAsia="en-US"/>
        </w:rPr>
      </w:pPr>
      <w:r w:rsidRPr="00AE1666">
        <w:rPr>
          <w:rFonts w:ascii="Times New Roman" w:eastAsia="Calibri" w:hAnsi="Times New Roman"/>
          <w:b/>
          <w:sz w:val="28"/>
          <w:szCs w:val="28"/>
          <w:lang w:eastAsia="en-US"/>
        </w:rPr>
        <w:t>АДМИНИСТРАТИВНЫЙ РЕГЛАМЕНТ</w:t>
      </w:r>
    </w:p>
    <w:p w:rsidR="00AE1666" w:rsidRPr="00AE1666" w:rsidRDefault="004664F8" w:rsidP="00CF6998">
      <w:pPr>
        <w:spacing w:after="0" w:line="240" w:lineRule="auto"/>
        <w:ind w:right="1058"/>
        <w:jc w:val="center"/>
        <w:rPr>
          <w:rFonts w:ascii="Times New Roman" w:eastAsia="Calibri" w:hAnsi="Times New Roman"/>
          <w:b/>
          <w:sz w:val="28"/>
          <w:szCs w:val="28"/>
          <w:lang w:eastAsia="en-US"/>
        </w:rPr>
      </w:pPr>
      <w:proofErr w:type="gramStart"/>
      <w:r w:rsidRPr="004664F8">
        <w:rPr>
          <w:rFonts w:ascii="Times New Roman" w:eastAsia="Calibri" w:hAnsi="Times New Roman"/>
          <w:b/>
          <w:sz w:val="28"/>
          <w:szCs w:val="28"/>
          <w:lang w:eastAsia="en-US"/>
        </w:rPr>
        <w:t>«Выдача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общего пользования местного значения вне границ населенных пунктов в границах муниципального</w:t>
      </w:r>
      <w:proofErr w:type="gramEnd"/>
      <w:r w:rsidRPr="004664F8">
        <w:rPr>
          <w:rFonts w:ascii="Times New Roman" w:eastAsia="Calibri" w:hAnsi="Times New Roman"/>
          <w:b/>
          <w:sz w:val="28"/>
          <w:szCs w:val="28"/>
          <w:lang w:eastAsia="en-US"/>
        </w:rPr>
        <w:t xml:space="preserve"> образования Крыловский муниципальный район Краснодарского края»</w:t>
      </w:r>
    </w:p>
    <w:p w:rsidR="00AE1666" w:rsidRPr="00AE1666" w:rsidRDefault="00AE1666" w:rsidP="00AE1666">
      <w:pPr>
        <w:widowControl w:val="0"/>
        <w:autoSpaceDE w:val="0"/>
        <w:autoSpaceDN w:val="0"/>
        <w:spacing w:before="6" w:after="0" w:line="240" w:lineRule="auto"/>
        <w:rPr>
          <w:rFonts w:ascii="Times New Roman" w:hAnsi="Times New Roman"/>
          <w:sz w:val="28"/>
          <w:szCs w:val="28"/>
          <w:lang w:eastAsia="en-US"/>
        </w:rPr>
      </w:pPr>
    </w:p>
    <w:p w:rsidR="00AE1666" w:rsidRPr="004664F8" w:rsidRDefault="00AE1666" w:rsidP="00AE1666">
      <w:pPr>
        <w:widowControl w:val="0"/>
        <w:autoSpaceDE w:val="0"/>
        <w:autoSpaceDN w:val="0"/>
        <w:spacing w:after="0" w:line="240" w:lineRule="auto"/>
        <w:jc w:val="center"/>
        <w:outlineLvl w:val="1"/>
        <w:rPr>
          <w:rFonts w:ascii="Times New Roman" w:hAnsi="Times New Roman"/>
          <w:b/>
          <w:sz w:val="28"/>
          <w:szCs w:val="28"/>
        </w:rPr>
      </w:pPr>
      <w:r w:rsidRPr="004664F8">
        <w:rPr>
          <w:rFonts w:ascii="Times New Roman" w:hAnsi="Times New Roman"/>
          <w:b/>
          <w:sz w:val="28"/>
          <w:szCs w:val="28"/>
        </w:rPr>
        <w:t>1. ОБЩИЕ ПОЛОЖЕНИЯ</w:t>
      </w:r>
    </w:p>
    <w:p w:rsidR="00AE1666" w:rsidRPr="00AE1666" w:rsidRDefault="00AE1666" w:rsidP="00AE1666">
      <w:pPr>
        <w:widowControl w:val="0"/>
        <w:autoSpaceDE w:val="0"/>
        <w:autoSpaceDN w:val="0"/>
        <w:spacing w:after="0" w:line="240" w:lineRule="auto"/>
        <w:jc w:val="both"/>
        <w:rPr>
          <w:rFonts w:ascii="Times New Roman" w:hAnsi="Times New Roman"/>
          <w:sz w:val="24"/>
          <w:szCs w:val="24"/>
        </w:rPr>
      </w:pPr>
    </w:p>
    <w:p w:rsidR="00AE1666" w:rsidRPr="00AE1666" w:rsidRDefault="00AE1666" w:rsidP="00AE1666">
      <w:pPr>
        <w:widowControl w:val="0"/>
        <w:autoSpaceDE w:val="0"/>
        <w:autoSpaceDN w:val="0"/>
        <w:spacing w:after="0" w:line="240" w:lineRule="auto"/>
        <w:jc w:val="both"/>
        <w:rPr>
          <w:rFonts w:ascii="Times New Roman" w:hAnsi="Times New Roman"/>
          <w:sz w:val="24"/>
          <w:szCs w:val="24"/>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1.1. Предмет регулирования административного регламента</w:t>
      </w:r>
    </w:p>
    <w:p w:rsidR="00AE1666" w:rsidRPr="00AE1666" w:rsidRDefault="00AE1666" w:rsidP="00AE1666">
      <w:pPr>
        <w:widowControl w:val="0"/>
        <w:autoSpaceDE w:val="0"/>
        <w:autoSpaceDN w:val="0"/>
        <w:spacing w:after="0" w:line="240" w:lineRule="auto"/>
        <w:jc w:val="both"/>
        <w:rPr>
          <w:rFonts w:ascii="Times New Roman" w:hAnsi="Times New Roman"/>
          <w:sz w:val="24"/>
          <w:szCs w:val="24"/>
        </w:rPr>
      </w:pP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Административный регламент предоставления муниципальной услуги </w:t>
      </w:r>
      <w:r w:rsidR="004664F8" w:rsidRPr="004664F8">
        <w:rPr>
          <w:rFonts w:ascii="Times New Roman" w:hAnsi="Times New Roman"/>
          <w:sz w:val="28"/>
          <w:szCs w:val="28"/>
        </w:rPr>
        <w:t xml:space="preserve">«Выдача согласия на присоединение объектов дорожного сервиса, строительство, реконструкцию, капитальный ремонт, ремонт пересечений и </w:t>
      </w:r>
      <w:proofErr w:type="gramStart"/>
      <w:r w:rsidR="004664F8" w:rsidRPr="004664F8">
        <w:rPr>
          <w:rFonts w:ascii="Times New Roman" w:hAnsi="Times New Roman"/>
          <w:sz w:val="28"/>
          <w:szCs w:val="28"/>
        </w:rPr>
        <w:t>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общего пользования местного значения вне границ населенных пунктов в границах муниципального образования Крыловский муниципальный район Краснодарского края»</w:t>
      </w:r>
      <w:r w:rsidRPr="004664F8">
        <w:rPr>
          <w:rFonts w:ascii="Times New Roman" w:hAnsi="Times New Roman"/>
          <w:sz w:val="28"/>
          <w:szCs w:val="28"/>
        </w:rPr>
        <w:t xml:space="preserve"> (далее - Регламент) определяет сроки и последовательность действий (административных</w:t>
      </w:r>
      <w:proofErr w:type="gramEnd"/>
      <w:r w:rsidRPr="004664F8">
        <w:rPr>
          <w:rFonts w:ascii="Times New Roman" w:hAnsi="Times New Roman"/>
          <w:sz w:val="28"/>
          <w:szCs w:val="28"/>
        </w:rPr>
        <w:t xml:space="preserve"> </w:t>
      </w:r>
      <w:proofErr w:type="gramStart"/>
      <w:r w:rsidRPr="004664F8">
        <w:rPr>
          <w:rFonts w:ascii="Times New Roman" w:hAnsi="Times New Roman"/>
          <w:sz w:val="28"/>
          <w:szCs w:val="28"/>
        </w:rPr>
        <w:t xml:space="preserve">процедур) при предоставлении муниципальной услуги </w:t>
      </w:r>
      <w:r w:rsidR="004664F8" w:rsidRPr="004664F8">
        <w:rPr>
          <w:rFonts w:ascii="Times New Roman" w:hAnsi="Times New Roman"/>
          <w:sz w:val="28"/>
          <w:szCs w:val="28"/>
        </w:rPr>
        <w:t xml:space="preserve">«Выдача согласия на присоединение объектов дорожного сервиса, строительство, реконструкцию, капитальный </w:t>
      </w:r>
      <w:r w:rsidR="004664F8" w:rsidRPr="004664F8">
        <w:rPr>
          <w:rFonts w:ascii="Times New Roman" w:hAnsi="Times New Roman"/>
          <w:sz w:val="28"/>
          <w:szCs w:val="28"/>
        </w:rPr>
        <w:lastRenderedPageBreak/>
        <w:t>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общего пользования местного значения вне границ населенных пунктов в границах муниципального образования Крыловский муниципальный район Краснодарского края»</w:t>
      </w:r>
      <w:r w:rsidRPr="004664F8">
        <w:rPr>
          <w:rFonts w:ascii="Times New Roman" w:hAnsi="Times New Roman"/>
          <w:sz w:val="28"/>
          <w:szCs w:val="28"/>
        </w:rPr>
        <w:t xml:space="preserve"> (далее - муниципальная услуга) в пределах установленных нормативными правовыми актами Российской Федерации и нормативными правовыми актами Краснодарского края полномочий в соответствии с требованиями Федерального </w:t>
      </w:r>
      <w:hyperlink r:id="rId8">
        <w:r w:rsidRPr="004664F8">
          <w:rPr>
            <w:rFonts w:ascii="Times New Roman" w:hAnsi="Times New Roman"/>
            <w:sz w:val="28"/>
            <w:szCs w:val="28"/>
          </w:rPr>
          <w:t>закона</w:t>
        </w:r>
      </w:hyperlink>
      <w:r w:rsidR="004664F8">
        <w:rPr>
          <w:rFonts w:ascii="Times New Roman" w:hAnsi="Times New Roman"/>
          <w:sz w:val="28"/>
          <w:szCs w:val="28"/>
        </w:rPr>
        <w:t xml:space="preserve"> N 210-ФЗ «</w:t>
      </w:r>
      <w:r w:rsidRPr="004664F8">
        <w:rPr>
          <w:rFonts w:ascii="Times New Roman" w:hAnsi="Times New Roman"/>
          <w:sz w:val="28"/>
          <w:szCs w:val="28"/>
        </w:rPr>
        <w:t>Об организации предоставления госуда</w:t>
      </w:r>
      <w:r w:rsidR="004664F8">
        <w:rPr>
          <w:rFonts w:ascii="Times New Roman" w:hAnsi="Times New Roman"/>
          <w:sz w:val="28"/>
          <w:szCs w:val="28"/>
        </w:rPr>
        <w:t>рственных</w:t>
      </w:r>
      <w:proofErr w:type="gramEnd"/>
      <w:r w:rsidR="004664F8">
        <w:rPr>
          <w:rFonts w:ascii="Times New Roman" w:hAnsi="Times New Roman"/>
          <w:sz w:val="28"/>
          <w:szCs w:val="28"/>
        </w:rPr>
        <w:t xml:space="preserve"> и муниципальных услуг»</w:t>
      </w:r>
      <w:r w:rsidRPr="004664F8">
        <w:rPr>
          <w:rFonts w:ascii="Times New Roman" w:hAnsi="Times New Roman"/>
          <w:sz w:val="28"/>
          <w:szCs w:val="28"/>
        </w:rPr>
        <w:t>.</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1.2. Круг заявителей</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1.2.1. </w:t>
      </w:r>
      <w:proofErr w:type="gramStart"/>
      <w:r w:rsidRPr="004664F8">
        <w:rPr>
          <w:rFonts w:ascii="Times New Roman" w:hAnsi="Times New Roman"/>
          <w:sz w:val="28"/>
          <w:szCs w:val="28"/>
        </w:rPr>
        <w:t>Заявителями, которым предоставляется муниципальная услуга, являются собственники (физические или юридические лица) объектов дорожного сервиса, объектов капитального строительства, объектов, предназначенных для осуществления дорожной деятельности, земельных участков, планирующие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w:t>
      </w:r>
      <w:proofErr w:type="gramEnd"/>
      <w:r w:rsidRPr="004664F8">
        <w:rPr>
          <w:rFonts w:ascii="Times New Roman" w:hAnsi="Times New Roman"/>
          <w:sz w:val="28"/>
          <w:szCs w:val="28"/>
        </w:rPr>
        <w:t>, предназначенных для осуществления дорожной деятельности, объектов дорожного сервиса, а также их законные представители (далее - заявитель).</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1.3. Требования к порядку</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информирования о предоставлении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1.3.1. Информирование о порядке предоставления муниципальной услуги осуществляется:</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а) уполномоченный орган местного самоуправления (далее – уполномоченный орган):</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по телефону;</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путем направления письменного ответа на обращение, поступившее в уполномоченный орган по почте, факсимильной связи, электронной почте или на личном приеме;</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уполномоченном органе при личном обращении;</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путем размещения информации в открытой и доступной форме на официальном сайте уполномоченного органа в информаци</w:t>
      </w:r>
      <w:r w:rsidR="004664F8">
        <w:rPr>
          <w:rFonts w:ascii="Times New Roman" w:hAnsi="Times New Roman"/>
          <w:sz w:val="28"/>
          <w:szCs w:val="28"/>
        </w:rPr>
        <w:t>онно-телекоммуникационной сети «Интернет»</w:t>
      </w:r>
      <w:r w:rsidRPr="004664F8">
        <w:rPr>
          <w:rFonts w:ascii="Times New Roman" w:hAnsi="Times New Roman"/>
          <w:sz w:val="28"/>
          <w:szCs w:val="28"/>
        </w:rPr>
        <w:t xml:space="preserve"> и на едином портале государственных и муниципальных услуг и (или) региональном портале </w:t>
      </w:r>
      <w:r w:rsidRPr="004664F8">
        <w:rPr>
          <w:rFonts w:ascii="Times New Roman" w:hAnsi="Times New Roman"/>
          <w:sz w:val="28"/>
          <w:szCs w:val="28"/>
        </w:rPr>
        <w:lastRenderedPageBreak/>
        <w:t>государственных и муниципальных услуг Краснодарского края в информаци</w:t>
      </w:r>
      <w:r w:rsidR="004664F8">
        <w:rPr>
          <w:rFonts w:ascii="Times New Roman" w:hAnsi="Times New Roman"/>
          <w:sz w:val="28"/>
          <w:szCs w:val="28"/>
        </w:rPr>
        <w:t>онно-телекоммуникационной сети «Интернет»</w:t>
      </w:r>
      <w:r w:rsidRPr="004664F8">
        <w:rPr>
          <w:rFonts w:ascii="Times New Roman" w:hAnsi="Times New Roman"/>
          <w:sz w:val="28"/>
          <w:szCs w:val="28"/>
        </w:rPr>
        <w:t xml:space="preserve"> (далее - Портал);</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б) многофункциональными центрами предоставления государственных и муниципальных услуг Краснодарского края (далее - МФЦ):</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МФЦ при личном обращении;</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информация о местонахождении и графике работы, справочных телефонах, официальных сайтах МФЦ Краснодарского края размещается на Едином портале МФЦ в информаци</w:t>
      </w:r>
      <w:r w:rsidR="004664F8">
        <w:rPr>
          <w:rFonts w:ascii="Times New Roman" w:hAnsi="Times New Roman"/>
          <w:sz w:val="28"/>
          <w:szCs w:val="28"/>
        </w:rPr>
        <w:t>онно-телекоммуникационной сети «Интернет»</w:t>
      </w:r>
      <w:r w:rsidRPr="004664F8">
        <w:rPr>
          <w:rFonts w:ascii="Times New Roman" w:hAnsi="Times New Roman"/>
          <w:sz w:val="28"/>
          <w:szCs w:val="28"/>
        </w:rPr>
        <w:t xml:space="preserve"> - http://www.e-mfc.ru;</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по телефону </w:t>
      </w:r>
      <w:proofErr w:type="spellStart"/>
      <w:r w:rsidRPr="004664F8">
        <w:rPr>
          <w:rFonts w:ascii="Times New Roman" w:hAnsi="Times New Roman"/>
          <w:sz w:val="28"/>
          <w:szCs w:val="28"/>
        </w:rPr>
        <w:t>Call</w:t>
      </w:r>
      <w:proofErr w:type="spellEnd"/>
      <w:r w:rsidRPr="004664F8">
        <w:rPr>
          <w:rFonts w:ascii="Times New Roman" w:hAnsi="Times New Roman"/>
          <w:sz w:val="28"/>
          <w:szCs w:val="28"/>
        </w:rPr>
        <w:t>-центра (горячая линия).</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информировании о предоставлении муниципальной услуги, ответах на телефонные звонки и устные обращения должностное лицо уполномоченного органа подробно, в вежливой форме (корректно) информирует заявителя по интересующим его вопросам. Если отсутствует возможность ответить на поставленный вопрос, обратившемуся лицу сообщается телефонный номер, по которому можно получить необходимую информацию.</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ответе на телефонный звонок должностное лицо называет наименование отдела уполномоченного органа, фамилию, имя, отчество, замещаемую должность.</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Обращения, поступившие в уполномоченный орган по почте, факсимильной связи, электронной почте, в том числе через Портал, а также письменные обращения, оставленные во время личного приема в уполномоченном органе, передаются на регистрацию сотрудникам уполномоченного органа, ответственным за регистрацию поступающей в уполномоченный орган служебной корреспонденции, и дальнейшая работа с ними ведется в соответствии с Федеральным </w:t>
      </w:r>
      <w:hyperlink r:id="rId9">
        <w:r w:rsidRPr="004664F8">
          <w:rPr>
            <w:rFonts w:ascii="Times New Roman" w:hAnsi="Times New Roman"/>
            <w:sz w:val="28"/>
            <w:szCs w:val="28"/>
          </w:rPr>
          <w:t>законом</w:t>
        </w:r>
      </w:hyperlink>
      <w:r w:rsidR="004664F8">
        <w:rPr>
          <w:rFonts w:ascii="Times New Roman" w:hAnsi="Times New Roman"/>
          <w:sz w:val="28"/>
          <w:szCs w:val="28"/>
        </w:rPr>
        <w:t xml:space="preserve"> от 2 мая 2006 года № 59-ФЗ</w:t>
      </w:r>
      <w:proofErr w:type="gramEnd"/>
      <w:r w:rsidR="004664F8">
        <w:rPr>
          <w:rFonts w:ascii="Times New Roman" w:hAnsi="Times New Roman"/>
          <w:sz w:val="28"/>
          <w:szCs w:val="28"/>
        </w:rPr>
        <w:t xml:space="preserve"> «</w:t>
      </w:r>
      <w:r w:rsidRPr="004664F8">
        <w:rPr>
          <w:rFonts w:ascii="Times New Roman" w:hAnsi="Times New Roman"/>
          <w:sz w:val="28"/>
          <w:szCs w:val="28"/>
        </w:rPr>
        <w:t>О порядке рассмотрения обращен</w:t>
      </w:r>
      <w:r w:rsidR="004664F8">
        <w:rPr>
          <w:rFonts w:ascii="Times New Roman" w:hAnsi="Times New Roman"/>
          <w:sz w:val="28"/>
          <w:szCs w:val="28"/>
        </w:rPr>
        <w:t>ий граждан Российской Федерации»</w:t>
      </w:r>
      <w:r w:rsidRPr="004664F8">
        <w:rPr>
          <w:rFonts w:ascii="Times New Roman" w:hAnsi="Times New Roman"/>
          <w:sz w:val="28"/>
          <w:szCs w:val="28"/>
        </w:rPr>
        <w:t>.</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bookmarkStart w:id="1" w:name="P96"/>
      <w:bookmarkEnd w:id="1"/>
      <w:r w:rsidRPr="004664F8">
        <w:rPr>
          <w:rFonts w:ascii="Times New Roman" w:hAnsi="Times New Roman"/>
          <w:sz w:val="28"/>
          <w:szCs w:val="28"/>
        </w:rPr>
        <w:t>1.3.2. На информационных стендах в доступных для ознакомления местах, официальном сайте уполномоченного органа в информаци</w:t>
      </w:r>
      <w:r w:rsidR="004664F8">
        <w:rPr>
          <w:rFonts w:ascii="Times New Roman" w:hAnsi="Times New Roman"/>
          <w:sz w:val="28"/>
          <w:szCs w:val="28"/>
        </w:rPr>
        <w:t>онно-телекоммуникационной сети «Интернет»</w:t>
      </w:r>
      <w:r w:rsidRPr="004664F8">
        <w:rPr>
          <w:rFonts w:ascii="Times New Roman" w:hAnsi="Times New Roman"/>
          <w:sz w:val="28"/>
          <w:szCs w:val="28"/>
        </w:rPr>
        <w:t xml:space="preserve"> и на Портале размещается следующая информация:</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текст настоящего Регламента с приложениями, график приема заявителей, порядок получения муниципальной услуги;</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информация об уполномоченном органе (местонахождение, почтовый и электронный адреса, телефон для консультаций, официальный сайт);</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контактная информация о структурном подразделении уполномоченного органа (далее – структурное подразделение), предоставляющего муниципальную услугу;</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перечень необходимых документов для предоставления </w:t>
      </w:r>
      <w:r w:rsidRPr="004664F8">
        <w:rPr>
          <w:rFonts w:ascii="Times New Roman" w:hAnsi="Times New Roman"/>
          <w:sz w:val="28"/>
          <w:szCs w:val="28"/>
        </w:rPr>
        <w:lastRenderedPageBreak/>
        <w:t>муниципальной услуги и рекомендации по их оформлению;</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информация о графике работы и размещении должностных лиц уполномоченного органа, осуществляющих прием документов;</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график приема заявителей для подачи заявления на получение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1"/>
        <w:rPr>
          <w:rFonts w:ascii="Times New Roman" w:hAnsi="Times New Roman"/>
          <w:b/>
          <w:sz w:val="28"/>
          <w:szCs w:val="28"/>
        </w:rPr>
      </w:pPr>
      <w:r w:rsidRPr="004664F8">
        <w:rPr>
          <w:rFonts w:ascii="Times New Roman" w:hAnsi="Times New Roman"/>
          <w:b/>
          <w:sz w:val="28"/>
          <w:szCs w:val="28"/>
        </w:rPr>
        <w:t>2. СТАНДАРТ 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 Наименование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2.1.1. </w:t>
      </w:r>
      <w:proofErr w:type="gramStart"/>
      <w:r w:rsidRPr="004664F8">
        <w:rPr>
          <w:rFonts w:ascii="Times New Roman" w:hAnsi="Times New Roman"/>
          <w:sz w:val="28"/>
          <w:szCs w:val="28"/>
        </w:rPr>
        <w:t xml:space="preserve">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w:t>
      </w:r>
      <w:r w:rsidR="004664F8" w:rsidRPr="004664F8">
        <w:rPr>
          <w:rFonts w:ascii="Times New Roman" w:hAnsi="Times New Roman"/>
          <w:sz w:val="28"/>
          <w:szCs w:val="28"/>
        </w:rPr>
        <w:t>автомобильных дорог общего пользования местного значения вне границ населенных пунктов в границах муниципального</w:t>
      </w:r>
      <w:proofErr w:type="gramEnd"/>
      <w:r w:rsidR="004664F8" w:rsidRPr="004664F8">
        <w:rPr>
          <w:rFonts w:ascii="Times New Roman" w:hAnsi="Times New Roman"/>
          <w:sz w:val="28"/>
          <w:szCs w:val="28"/>
        </w:rPr>
        <w:t xml:space="preserve"> образования Крыловский муниципальный район Краснодарского края</w:t>
      </w:r>
      <w:r w:rsidRPr="004664F8">
        <w:rPr>
          <w:rFonts w:ascii="Times New Roman" w:hAnsi="Times New Roman"/>
          <w:sz w:val="28"/>
          <w:szCs w:val="28"/>
        </w:rPr>
        <w:t>.</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2.2. Наименование органа,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предоставляющего</w:t>
      </w:r>
      <w:proofErr w:type="gramEnd"/>
      <w:r w:rsidRPr="004664F8">
        <w:rPr>
          <w:rFonts w:ascii="Times New Roman" w:hAnsi="Times New Roman"/>
          <w:b/>
          <w:sz w:val="28"/>
          <w:szCs w:val="28"/>
        </w:rPr>
        <w:t xml:space="preserve"> муниципальную услугу</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2.2.1. Предоставление Муниц</w:t>
      </w:r>
      <w:r w:rsidR="004664F8">
        <w:rPr>
          <w:rFonts w:ascii="Times New Roman" w:hAnsi="Times New Roman"/>
          <w:sz w:val="28"/>
          <w:szCs w:val="28"/>
        </w:rPr>
        <w:t>ипальной услуги осуществляется а</w:t>
      </w:r>
      <w:r w:rsidRPr="004664F8">
        <w:rPr>
          <w:rFonts w:ascii="Times New Roman" w:hAnsi="Times New Roman"/>
          <w:sz w:val="28"/>
          <w:szCs w:val="28"/>
        </w:rPr>
        <w:t>дминистрацией. Администрация предоставляет Муниципал</w:t>
      </w:r>
      <w:r w:rsidR="004664F8">
        <w:rPr>
          <w:rFonts w:ascii="Times New Roman" w:hAnsi="Times New Roman"/>
          <w:sz w:val="28"/>
          <w:szCs w:val="28"/>
        </w:rPr>
        <w:t xml:space="preserve">ьную услугу через отдел жилищного, </w:t>
      </w:r>
      <w:r w:rsidRPr="004664F8">
        <w:rPr>
          <w:rFonts w:ascii="Times New Roman" w:hAnsi="Times New Roman"/>
          <w:sz w:val="28"/>
          <w:szCs w:val="28"/>
        </w:rPr>
        <w:t xml:space="preserve">коммунального хозяйства, </w:t>
      </w:r>
      <w:r w:rsidR="004664F8">
        <w:rPr>
          <w:rFonts w:ascii="Times New Roman" w:hAnsi="Times New Roman"/>
          <w:sz w:val="28"/>
          <w:szCs w:val="28"/>
        </w:rPr>
        <w:t>транспорта и связи администрации</w:t>
      </w:r>
      <w:r w:rsidRPr="004664F8">
        <w:rPr>
          <w:rFonts w:ascii="Times New Roman" w:hAnsi="Times New Roman"/>
          <w:sz w:val="28"/>
          <w:szCs w:val="28"/>
        </w:rPr>
        <w:t xml:space="preserve"> (далее - Уполномоченный орган).</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Запрещается требовать от заявителей осуществление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предоставлении муниципальной услуги участвуют МФЦ.</w:t>
      </w:r>
    </w:p>
    <w:p w:rsidR="00AE1666" w:rsidRPr="004664F8" w:rsidRDefault="00AE1666" w:rsidP="004664F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процессе предоставления муниципальной услуги уполномоченный орган осуществляет межведомственное взаимодействие с Федеральной налоговой службой.</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2.3. Описание результата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2.3.1. Результатом предоставления муниципальной услуги является: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выдача согласия с соответствующими техническими условиями на </w:t>
      </w:r>
      <w:r w:rsidRPr="004664F8">
        <w:rPr>
          <w:rFonts w:ascii="Times New Roman" w:hAnsi="Times New Roman"/>
          <w:sz w:val="28"/>
          <w:szCs w:val="28"/>
        </w:rPr>
        <w:lastRenderedPageBreak/>
        <w:t>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Краснодарского края (далее - согласие с</w:t>
      </w:r>
      <w:proofErr w:type="gramEnd"/>
      <w:r w:rsidRPr="004664F8">
        <w:rPr>
          <w:rFonts w:ascii="Times New Roman" w:hAnsi="Times New Roman"/>
          <w:sz w:val="28"/>
          <w:szCs w:val="28"/>
        </w:rPr>
        <w:t xml:space="preserve"> соответствующими техническими условиями);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выдача согласия на присоединение объекта дорожного сервиса;</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отказ в выдаче согласия.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2.4. Срок предоставления муниципальной услуги,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том числе с учетом необходимости обращения в организации,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участвующие в предоставлении муниципальной услуги, срок</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приостановления предоставления муниципальной услуги </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случае</w:t>
      </w:r>
      <w:proofErr w:type="gramStart"/>
      <w:r w:rsidRPr="004664F8">
        <w:rPr>
          <w:rFonts w:ascii="Times New Roman" w:hAnsi="Times New Roman"/>
          <w:b/>
          <w:sz w:val="28"/>
          <w:szCs w:val="28"/>
        </w:rPr>
        <w:t>,</w:t>
      </w:r>
      <w:proofErr w:type="gramEnd"/>
      <w:r w:rsidRPr="004664F8">
        <w:rPr>
          <w:rFonts w:ascii="Times New Roman" w:hAnsi="Times New Roman"/>
          <w:b/>
          <w:sz w:val="28"/>
          <w:szCs w:val="28"/>
        </w:rPr>
        <w:t xml:space="preserve"> если возможность приостановления предусмотрена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законодательством Российской Федерации, срок выдачи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(направления) документов, являющихся результатом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2.4.1. Поступившее в уполномоченный орган заявление рассматривается в срок не более 30 дней со дня регистрации.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Срок рассмотрения заявления исчисляется в календарных днях. Если окончание срока рассмотрения заявления приходится на нерабочий или праздничный день, то заявление подлежит рассмотрению не позднее последнего рабочего дня, предшествующего нерабочему.</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2.4.2. При необходимости дополнительной проверки мест размещения объектов капитального строительства, объектов, предназначенных для осуществления дорожной деятельности, объектов дорожного сервиса, а также пересечений и примыканий уполномоченный орган продлевает рассмотрение заявления на срок до 30 дней, уведомив об этом заявителя соответствующим письмом.</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2.4.3. Срок устранения причин, послуживших основанием для отказа в предоставлении муниципальной услуги, не входит в установленный настоящим регламентом срок 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2.5. Нормативные правовые акты,</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lastRenderedPageBreak/>
        <w:t>регулирующие предоставление муниципальной услуги</w:t>
      </w:r>
      <w:proofErr w:type="gramEnd"/>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2.5.1. Перечень нормативных правовых актов, регулирующих предоставление Муниципальной услуги, размещается на официальном сайте администрации </w:t>
      </w:r>
      <w:r w:rsidR="00725FC1">
        <w:rPr>
          <w:rFonts w:ascii="Times New Roman" w:hAnsi="Times New Roman"/>
          <w:sz w:val="28"/>
          <w:szCs w:val="28"/>
        </w:rPr>
        <w:t>муниципального образования Крыловский муниципальный район Краснодарского края</w:t>
      </w:r>
      <w:r w:rsidRPr="004664F8">
        <w:rPr>
          <w:rFonts w:ascii="Times New Roman" w:hAnsi="Times New Roman"/>
          <w:sz w:val="28"/>
          <w:szCs w:val="28"/>
        </w:rPr>
        <w:t>, Едином портале, Региональном портале.</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bookmarkStart w:id="2" w:name="P161"/>
      <w:bookmarkEnd w:id="2"/>
      <w:r w:rsidRPr="004664F8">
        <w:rPr>
          <w:rFonts w:ascii="Times New Roman" w:hAnsi="Times New Roman"/>
          <w:b/>
          <w:sz w:val="28"/>
          <w:szCs w:val="28"/>
        </w:rPr>
        <w:t>2.6. Исчерпывающий перечень документов,</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необходимых</w:t>
      </w:r>
      <w:proofErr w:type="gramEnd"/>
      <w:r w:rsidRPr="004664F8">
        <w:rPr>
          <w:rFonts w:ascii="Times New Roman" w:hAnsi="Times New Roman"/>
          <w:b/>
          <w:sz w:val="28"/>
          <w:szCs w:val="28"/>
        </w:rPr>
        <w:t xml:space="preserve"> в соответствии с нормативными правовыми актами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для предоставления муниципальной услуги и услуг, которые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являются необходимыми и обязательными для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подлежащих представлению заявителем,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способы их получения заявителем, в том числе в </w:t>
      </w:r>
      <w:proofErr w:type="gramStart"/>
      <w:r w:rsidRPr="004664F8">
        <w:rPr>
          <w:rFonts w:ascii="Times New Roman" w:hAnsi="Times New Roman"/>
          <w:b/>
          <w:sz w:val="28"/>
          <w:szCs w:val="28"/>
        </w:rPr>
        <w:t>электронной</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форме, порядок их представления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bookmarkStart w:id="3" w:name="P171"/>
      <w:bookmarkEnd w:id="3"/>
      <w:r w:rsidRPr="004664F8">
        <w:rPr>
          <w:rFonts w:ascii="Times New Roman" w:hAnsi="Times New Roman"/>
          <w:sz w:val="28"/>
          <w:szCs w:val="28"/>
        </w:rPr>
        <w:t xml:space="preserve">2.6.1. </w:t>
      </w:r>
      <w:proofErr w:type="gramStart"/>
      <w:r w:rsidRPr="004664F8">
        <w:rPr>
          <w:rFonts w:ascii="Times New Roman" w:hAnsi="Times New Roman"/>
          <w:sz w:val="28"/>
          <w:szCs w:val="28"/>
        </w:rPr>
        <w:t xml:space="preserve">Для получения муниципальной услуги заявителю необходимо подать в уполномоченный орган </w:t>
      </w:r>
      <w:hyperlink w:anchor="P840">
        <w:r w:rsidRPr="004664F8">
          <w:rPr>
            <w:rFonts w:ascii="Times New Roman" w:hAnsi="Times New Roman"/>
            <w:sz w:val="28"/>
            <w:szCs w:val="28"/>
          </w:rPr>
          <w:t>заявление</w:t>
        </w:r>
      </w:hyperlink>
      <w:r w:rsidRPr="004664F8">
        <w:rPr>
          <w:rFonts w:ascii="Times New Roman" w:hAnsi="Times New Roman"/>
          <w:sz w:val="28"/>
          <w:szCs w:val="28"/>
        </w:rPr>
        <w:t xml:space="preserve"> о выдаче согласия с соответствующими техническими условиям</w:t>
      </w:r>
      <w:r w:rsidR="00725FC1">
        <w:rPr>
          <w:rFonts w:ascii="Times New Roman" w:hAnsi="Times New Roman"/>
          <w:sz w:val="28"/>
          <w:szCs w:val="28"/>
        </w:rPr>
        <w:t>и в соответствии</w:t>
      </w:r>
      <w:proofErr w:type="gramEnd"/>
      <w:r w:rsidR="00725FC1">
        <w:rPr>
          <w:rFonts w:ascii="Times New Roman" w:hAnsi="Times New Roman"/>
          <w:sz w:val="28"/>
          <w:szCs w:val="28"/>
        </w:rPr>
        <w:t xml:space="preserve"> с приложением № </w:t>
      </w:r>
      <w:r w:rsidRPr="004664F8">
        <w:rPr>
          <w:rFonts w:ascii="Times New Roman" w:hAnsi="Times New Roman"/>
          <w:sz w:val="28"/>
          <w:szCs w:val="28"/>
        </w:rPr>
        <w:t>1 к настоящему Регламенту.</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Заявление заполняется от руки, либо с применением технических средств на русском языке. При заполнении заявления не допускается использование сокращений слов и аббревиатур. Заявление заверяется подписью. Не допускается заполнение заявления карандашом.</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bookmarkStart w:id="4" w:name="P173"/>
      <w:bookmarkEnd w:id="4"/>
      <w:r w:rsidRPr="004664F8">
        <w:rPr>
          <w:rFonts w:ascii="Times New Roman" w:hAnsi="Times New Roman"/>
          <w:sz w:val="28"/>
          <w:szCs w:val="28"/>
        </w:rPr>
        <w:t>2.6.2. В заявлении указывается: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для юридического лица - полное и сокращенное наименование, организационно-правовая форма заявителя, его идентификационный номер налогоплательщика, основной государственный регистрационный номер, юридический, фактический и почтовый адрес, фамилия, имя, отчество (при наличии) руководителя;</w:t>
      </w:r>
      <w:proofErr w:type="gramEnd"/>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для физического лица - фамилия, имя, отчество (при наличии) заявителя, его место регистрации, фактический адрес места жительства и почтовый адрес, паспортные данные;</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контактный телефон (телефоны), адрес электронной почты (при наличии);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вид работ (присоединение, размещение, строительство, реконструкция, капитальный ремонт, ремонт);</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наименование объекта (объект капитального строительства, объект, предназначенный для осуществления дорожной деятельности, объект дорожного сервиса), размещаемого в границах придорожной полосы, или автомобильной дороги (пересечения, примыкания);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наименование присоединяемого (ранее присоединенного) объекта дорожного сервиса в соответствии со </w:t>
      </w:r>
      <w:hyperlink r:id="rId10">
        <w:r w:rsidRPr="004664F8">
          <w:rPr>
            <w:rFonts w:ascii="Times New Roman" w:hAnsi="Times New Roman"/>
            <w:sz w:val="28"/>
            <w:szCs w:val="28"/>
          </w:rPr>
          <w:t>статьей 3</w:t>
        </w:r>
      </w:hyperlink>
      <w:r w:rsidRPr="004664F8">
        <w:rPr>
          <w:rFonts w:ascii="Times New Roman" w:hAnsi="Times New Roman"/>
          <w:sz w:val="28"/>
          <w:szCs w:val="28"/>
        </w:rPr>
        <w:t xml:space="preserve"> Федеральног</w:t>
      </w:r>
      <w:r w:rsidR="00725FC1">
        <w:rPr>
          <w:rFonts w:ascii="Times New Roman" w:hAnsi="Times New Roman"/>
          <w:sz w:val="28"/>
          <w:szCs w:val="28"/>
        </w:rPr>
        <w:t>о закона от 8 ноября 2007 года № 257-ФЗ «</w:t>
      </w:r>
      <w:r w:rsidRPr="004664F8">
        <w:rPr>
          <w:rFonts w:ascii="Times New Roman" w:hAnsi="Times New Roman"/>
          <w:sz w:val="28"/>
          <w:szCs w:val="28"/>
        </w:rPr>
        <w:t xml:space="preserve">Об автомобильных дорогах и дорожной деятельности в Российской Федерации и о внесении изменений в отдельные </w:t>
      </w:r>
      <w:r w:rsidRPr="004664F8">
        <w:rPr>
          <w:rFonts w:ascii="Times New Roman" w:hAnsi="Times New Roman"/>
          <w:sz w:val="28"/>
          <w:szCs w:val="28"/>
        </w:rPr>
        <w:lastRenderedPageBreak/>
        <w:t>законодате</w:t>
      </w:r>
      <w:r w:rsidR="00725FC1">
        <w:rPr>
          <w:rFonts w:ascii="Times New Roman" w:hAnsi="Times New Roman"/>
          <w:sz w:val="28"/>
          <w:szCs w:val="28"/>
        </w:rPr>
        <w:t>льные акты Российской Федерации»</w:t>
      </w:r>
      <w:r w:rsidRPr="004664F8">
        <w:rPr>
          <w:rFonts w:ascii="Times New Roman" w:hAnsi="Times New Roman"/>
          <w:sz w:val="28"/>
          <w:szCs w:val="28"/>
        </w:rPr>
        <w:t xml:space="preserve"> (автозаправочная станция, автостанция, автовокзал, гостиница, кемпинг, мотель, пункт общественного питания, станция технического обслуживания, подобный объект) или место отдыха, стоянка транспортных средств</w:t>
      </w:r>
      <w:proofErr w:type="gramEnd"/>
      <w:r w:rsidRPr="004664F8">
        <w:rPr>
          <w:rFonts w:ascii="Times New Roman" w:hAnsi="Times New Roman"/>
          <w:sz w:val="28"/>
          <w:szCs w:val="28"/>
        </w:rPr>
        <w:t xml:space="preserve">, </w:t>
      </w:r>
      <w:proofErr w:type="gramStart"/>
      <w:r w:rsidRPr="004664F8">
        <w:rPr>
          <w:rFonts w:ascii="Times New Roman" w:hAnsi="Times New Roman"/>
          <w:sz w:val="28"/>
          <w:szCs w:val="28"/>
        </w:rPr>
        <w:t>необходимые для функционирования объекта дорожного сервиса);</w:t>
      </w:r>
      <w:proofErr w:type="gramEnd"/>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характеристики объекта дорожного сервиса (торговая площадь, количество торговых (для рынков), посадочных (для пунктов общественного питания), спальных (для гостиниц, мотелей) мест, постов (для станций технического обслуживания и моечных пунктов);</w:t>
      </w:r>
      <w:proofErr w:type="gramEnd"/>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наименование автомобильной дороги в соответствии с перечнем автомобильных дорог местного значения;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точная километровая привязка в формате </w:t>
      </w:r>
      <w:proofErr w:type="gramStart"/>
      <w:r w:rsidRPr="004664F8">
        <w:rPr>
          <w:rFonts w:ascii="Times New Roman" w:hAnsi="Times New Roman"/>
          <w:sz w:val="28"/>
          <w:szCs w:val="28"/>
        </w:rPr>
        <w:t>км</w:t>
      </w:r>
      <w:proofErr w:type="gramEnd"/>
      <w:r w:rsidRPr="004664F8">
        <w:rPr>
          <w:rFonts w:ascii="Times New Roman" w:hAnsi="Times New Roman"/>
          <w:sz w:val="28"/>
          <w:szCs w:val="28"/>
        </w:rPr>
        <w:t xml:space="preserve"> + м и расположение (вдоль слева/справа) размещаемого (размещенного) объекта, места пересечения или примыкания автомобильной дороги по титулу автомобильной дороги местного значения;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желаемый способ получения результата предоставления муниципальной услуги.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bookmarkStart w:id="5" w:name="P185"/>
      <w:bookmarkEnd w:id="5"/>
      <w:r w:rsidRPr="004664F8">
        <w:rPr>
          <w:rFonts w:ascii="Times New Roman" w:hAnsi="Times New Roman"/>
          <w:sz w:val="28"/>
          <w:szCs w:val="28"/>
        </w:rPr>
        <w:t>2.6.3. К заявлению прилагаются: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копия документа, удостоверяющего личность заявителя (законного представителя заявителя);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копия документа, подтверждающего полномочия лица, подписавшего заявление и (или) обратившегося в уполномоченный орган (в случае обращения через законного представителя);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и</w:t>
      </w:r>
      <w:r w:rsidR="00725FC1">
        <w:rPr>
          <w:rFonts w:ascii="Times New Roman" w:hAnsi="Times New Roman"/>
          <w:sz w:val="28"/>
          <w:szCs w:val="28"/>
        </w:rPr>
        <w:tab/>
      </w:r>
      <w:proofErr w:type="spellStart"/>
      <w:r w:rsidRPr="004664F8">
        <w:rPr>
          <w:rFonts w:ascii="Times New Roman" w:hAnsi="Times New Roman"/>
          <w:sz w:val="28"/>
          <w:szCs w:val="28"/>
        </w:rPr>
        <w:t>нженерно</w:t>
      </w:r>
      <w:proofErr w:type="spellEnd"/>
      <w:r w:rsidRPr="004664F8">
        <w:rPr>
          <w:rFonts w:ascii="Times New Roman" w:hAnsi="Times New Roman"/>
          <w:sz w:val="28"/>
          <w:szCs w:val="28"/>
        </w:rPr>
        <w:t>-топографический план земельного участка в масштабе 1:500 (1:200) или 1:1000, составленный не ранее двух лет до даты обращения, с высотными отметками и нанесенным на него элементным составом автомобильной дороги и плановым положением размещаемого (размещенного) объекта и подъездных путей к нему, пересечения или примыкания с привязкой места размещения вдоль автомобильной дороги местного значения к существующему километражу на</w:t>
      </w:r>
      <w:proofErr w:type="gramEnd"/>
      <w:r w:rsidRPr="004664F8">
        <w:rPr>
          <w:rFonts w:ascii="Times New Roman" w:hAnsi="Times New Roman"/>
          <w:sz w:val="28"/>
          <w:szCs w:val="28"/>
        </w:rPr>
        <w:t xml:space="preserve"> бумажном </w:t>
      </w:r>
      <w:proofErr w:type="gramStart"/>
      <w:r w:rsidRPr="004664F8">
        <w:rPr>
          <w:rFonts w:ascii="Times New Roman" w:hAnsi="Times New Roman"/>
          <w:sz w:val="28"/>
          <w:szCs w:val="28"/>
        </w:rPr>
        <w:t>носителе</w:t>
      </w:r>
      <w:proofErr w:type="gramEnd"/>
      <w:r w:rsidRPr="004664F8">
        <w:rPr>
          <w:rFonts w:ascii="Times New Roman" w:hAnsi="Times New Roman"/>
          <w:sz w:val="28"/>
          <w:szCs w:val="28"/>
        </w:rPr>
        <w:t>, заверенном исполнителем.</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Инженерно-топографический план выполняется в соответствии с требованиями нормативных документов к инженерным изысканиям для строительства автомобильных дорог и инженерных коммуникаций. Не допускается выполнение инженерно-топографического плана карандашом.</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2.6.4. </w:t>
      </w:r>
      <w:proofErr w:type="gramStart"/>
      <w:r w:rsidRPr="004664F8">
        <w:rPr>
          <w:rFonts w:ascii="Times New Roman" w:hAnsi="Times New Roman"/>
          <w:sz w:val="28"/>
          <w:szCs w:val="28"/>
        </w:rPr>
        <w:t xml:space="preserve">Не допускается подача заявления и прилагаемых к нему документов, необходимых для получения муниципальной услуги, путем направления их в адрес уполномоченного органа посредством факсимильной и электронной связи, за исключением случаев обращения с заявлением и прилагаемыми документами в форме электронных документов, подписанных в соответствии с требованиями Федеральных законов от 27 июля 2010 года </w:t>
      </w:r>
      <w:hyperlink r:id="rId11">
        <w:r w:rsidR="00725FC1">
          <w:rPr>
            <w:rFonts w:ascii="Times New Roman" w:hAnsi="Times New Roman"/>
            <w:sz w:val="28"/>
            <w:szCs w:val="28"/>
          </w:rPr>
          <w:t>№</w:t>
        </w:r>
        <w:r w:rsidRPr="004664F8">
          <w:rPr>
            <w:rFonts w:ascii="Times New Roman" w:hAnsi="Times New Roman"/>
            <w:sz w:val="28"/>
            <w:szCs w:val="28"/>
          </w:rPr>
          <w:t xml:space="preserve"> 210-ФЗ</w:t>
        </w:r>
      </w:hyperlink>
      <w:r w:rsidR="00725FC1">
        <w:rPr>
          <w:rFonts w:ascii="Times New Roman" w:hAnsi="Times New Roman"/>
          <w:sz w:val="28"/>
          <w:szCs w:val="28"/>
        </w:rPr>
        <w:t xml:space="preserve"> «</w:t>
      </w:r>
      <w:r w:rsidRPr="004664F8">
        <w:rPr>
          <w:rFonts w:ascii="Times New Roman" w:hAnsi="Times New Roman"/>
          <w:sz w:val="28"/>
          <w:szCs w:val="28"/>
        </w:rPr>
        <w:t>Об организации предоставления госуда</w:t>
      </w:r>
      <w:r w:rsidR="00725FC1">
        <w:rPr>
          <w:rFonts w:ascii="Times New Roman" w:hAnsi="Times New Roman"/>
          <w:sz w:val="28"/>
          <w:szCs w:val="28"/>
        </w:rPr>
        <w:t>рственных и муниципальных услуг»</w:t>
      </w:r>
      <w:r w:rsidRPr="004664F8">
        <w:rPr>
          <w:rFonts w:ascii="Times New Roman" w:hAnsi="Times New Roman"/>
          <w:sz w:val="28"/>
          <w:szCs w:val="28"/>
        </w:rPr>
        <w:t>, от</w:t>
      </w:r>
      <w:proofErr w:type="gramEnd"/>
      <w:r w:rsidRPr="004664F8">
        <w:rPr>
          <w:rFonts w:ascii="Times New Roman" w:hAnsi="Times New Roman"/>
          <w:sz w:val="28"/>
          <w:szCs w:val="28"/>
        </w:rPr>
        <w:t xml:space="preserve"> 6 апреля 2011 года </w:t>
      </w:r>
      <w:hyperlink r:id="rId12">
        <w:r w:rsidR="00725FC1">
          <w:rPr>
            <w:rFonts w:ascii="Times New Roman" w:hAnsi="Times New Roman"/>
            <w:sz w:val="28"/>
            <w:szCs w:val="28"/>
          </w:rPr>
          <w:t>№</w:t>
        </w:r>
        <w:r w:rsidRPr="004664F8">
          <w:rPr>
            <w:rFonts w:ascii="Times New Roman" w:hAnsi="Times New Roman"/>
            <w:sz w:val="28"/>
            <w:szCs w:val="28"/>
          </w:rPr>
          <w:t xml:space="preserve"> 63-ФЗ</w:t>
        </w:r>
      </w:hyperlink>
      <w:r w:rsidR="00725FC1">
        <w:rPr>
          <w:rFonts w:ascii="Times New Roman" w:hAnsi="Times New Roman"/>
          <w:sz w:val="28"/>
          <w:szCs w:val="28"/>
        </w:rPr>
        <w:t xml:space="preserve"> «</w:t>
      </w:r>
      <w:r w:rsidRPr="004664F8">
        <w:rPr>
          <w:rFonts w:ascii="Times New Roman" w:hAnsi="Times New Roman"/>
          <w:sz w:val="28"/>
          <w:szCs w:val="28"/>
        </w:rPr>
        <w:t xml:space="preserve">Об электронной </w:t>
      </w:r>
      <w:r w:rsidR="00725FC1">
        <w:rPr>
          <w:rFonts w:ascii="Times New Roman" w:hAnsi="Times New Roman"/>
          <w:sz w:val="28"/>
          <w:szCs w:val="28"/>
        </w:rPr>
        <w:t>подписи»</w:t>
      </w:r>
      <w:r w:rsidRPr="004664F8">
        <w:rPr>
          <w:rFonts w:ascii="Times New Roman" w:hAnsi="Times New Roman"/>
          <w:sz w:val="28"/>
          <w:szCs w:val="28"/>
        </w:rPr>
        <w:t xml:space="preserve"> и </w:t>
      </w:r>
      <w:hyperlink r:id="rId13">
        <w:r w:rsidRPr="004664F8">
          <w:rPr>
            <w:rFonts w:ascii="Times New Roman" w:hAnsi="Times New Roman"/>
            <w:sz w:val="28"/>
            <w:szCs w:val="28"/>
          </w:rPr>
          <w:t>Постановления</w:t>
        </w:r>
      </w:hyperlink>
      <w:r w:rsidRPr="004664F8">
        <w:rPr>
          <w:rFonts w:ascii="Times New Roman" w:hAnsi="Times New Roman"/>
          <w:sz w:val="28"/>
          <w:szCs w:val="28"/>
        </w:rPr>
        <w:t xml:space="preserve"> Правительства Российской Федера</w:t>
      </w:r>
      <w:r w:rsidR="00725FC1">
        <w:rPr>
          <w:rFonts w:ascii="Times New Roman" w:hAnsi="Times New Roman"/>
          <w:sz w:val="28"/>
          <w:szCs w:val="28"/>
        </w:rPr>
        <w:t xml:space="preserve">ции от 25 июня </w:t>
      </w:r>
      <w:r w:rsidR="00725FC1">
        <w:rPr>
          <w:rFonts w:ascii="Times New Roman" w:hAnsi="Times New Roman"/>
          <w:sz w:val="28"/>
          <w:szCs w:val="28"/>
        </w:rPr>
        <w:lastRenderedPageBreak/>
        <w:t>2012 года N 634 «</w:t>
      </w:r>
      <w:r w:rsidRPr="004664F8">
        <w:rPr>
          <w:rFonts w:ascii="Times New Roman" w:hAnsi="Times New Roman"/>
          <w:sz w:val="28"/>
          <w:szCs w:val="28"/>
        </w:rPr>
        <w:t>О видах электронной подписи, использование которых допускается при обращении за получением госуда</w:t>
      </w:r>
      <w:r w:rsidR="00725FC1">
        <w:rPr>
          <w:rFonts w:ascii="Times New Roman" w:hAnsi="Times New Roman"/>
          <w:sz w:val="28"/>
          <w:szCs w:val="28"/>
        </w:rPr>
        <w:t>рственных и муниципальных услуг»</w:t>
      </w:r>
      <w:r w:rsidRPr="004664F8">
        <w:rPr>
          <w:rFonts w:ascii="Times New Roman" w:hAnsi="Times New Roman"/>
          <w:sz w:val="28"/>
          <w:szCs w:val="28"/>
        </w:rPr>
        <w:t>.</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Заявления и прилагаемые к нему документы, поступившие по факсимильной связи и электронной почте, за исключением случаев обращения с заявлением и прилагаемыми документами через Портал в форме электронных документов, подписанных усиленной квалифицированной электронной подписью, передаются на регистрацию сотрудникам уполномоченного органа, ответственным за регистрацию поступающей в уполномоченный орган служебной корреспонденции, и дальнейшая работа с ними ведется в соответствии с Федеральным </w:t>
      </w:r>
      <w:hyperlink r:id="rId14">
        <w:r w:rsidRPr="004664F8">
          <w:rPr>
            <w:rFonts w:ascii="Times New Roman" w:hAnsi="Times New Roman"/>
            <w:sz w:val="28"/>
            <w:szCs w:val="28"/>
          </w:rPr>
          <w:t>законом</w:t>
        </w:r>
      </w:hyperlink>
      <w:r w:rsidR="00725FC1">
        <w:rPr>
          <w:rFonts w:ascii="Times New Roman" w:hAnsi="Times New Roman"/>
          <w:sz w:val="28"/>
          <w:szCs w:val="28"/>
        </w:rPr>
        <w:t xml:space="preserve"> от</w:t>
      </w:r>
      <w:proofErr w:type="gramEnd"/>
      <w:r w:rsidR="00725FC1">
        <w:rPr>
          <w:rFonts w:ascii="Times New Roman" w:hAnsi="Times New Roman"/>
          <w:sz w:val="28"/>
          <w:szCs w:val="28"/>
        </w:rPr>
        <w:t xml:space="preserve"> 2 мая 2006 года № 59-ФЗ «</w:t>
      </w:r>
      <w:r w:rsidRPr="004664F8">
        <w:rPr>
          <w:rFonts w:ascii="Times New Roman" w:hAnsi="Times New Roman"/>
          <w:sz w:val="28"/>
          <w:szCs w:val="28"/>
        </w:rPr>
        <w:t>О порядке рассмотрения обращен</w:t>
      </w:r>
      <w:r w:rsidR="00725FC1">
        <w:rPr>
          <w:rFonts w:ascii="Times New Roman" w:hAnsi="Times New Roman"/>
          <w:sz w:val="28"/>
          <w:szCs w:val="28"/>
        </w:rPr>
        <w:t>ий граждан Российской Федерации»</w:t>
      </w:r>
      <w:r w:rsidRPr="004664F8">
        <w:rPr>
          <w:rFonts w:ascii="Times New Roman" w:hAnsi="Times New Roman"/>
          <w:sz w:val="28"/>
          <w:szCs w:val="28"/>
        </w:rPr>
        <w:t>.</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2.7. Исчерпывающий перечень документов,</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необходимых</w:t>
      </w:r>
      <w:proofErr w:type="gramEnd"/>
      <w:r w:rsidRPr="004664F8">
        <w:rPr>
          <w:rFonts w:ascii="Times New Roman" w:hAnsi="Times New Roman"/>
          <w:b/>
          <w:sz w:val="28"/>
          <w:szCs w:val="28"/>
        </w:rPr>
        <w:t xml:space="preserve"> в соответствии с нормативными правовыми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актами для предоставления муниципальной услуги, которые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находятся в распоряжении органов</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местного самоуправления и иных органов, участвующих </w:t>
      </w:r>
      <w:proofErr w:type="gramStart"/>
      <w:r w:rsidRPr="004664F8">
        <w:rPr>
          <w:rFonts w:ascii="Times New Roman" w:hAnsi="Times New Roman"/>
          <w:b/>
          <w:sz w:val="28"/>
          <w:szCs w:val="28"/>
        </w:rPr>
        <w:t>в</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предоставлении</w:t>
      </w:r>
      <w:proofErr w:type="gramEnd"/>
      <w:r w:rsidRPr="004664F8">
        <w:rPr>
          <w:rFonts w:ascii="Times New Roman" w:hAnsi="Times New Roman"/>
          <w:b/>
          <w:sz w:val="28"/>
          <w:szCs w:val="28"/>
        </w:rPr>
        <w:t xml:space="preserve"> муниципальных услуг, 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которые заявитель вправе представить, а также способы их</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получения заявителями, в том числе в электронной форме,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порядок их предоставления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2.7.1. Для заявителей - юридических лиц:</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выписка из Единого государственного реестра юридических лиц.</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2.7.2. Для заявителей - индивидуальных предпринимателей:</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выписка из Единого государственного реестра индивидуальных предпринимателей.</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2.7.3. Если заявителем по собственной инициативе вышеперечисленные документы не представлены, в соответствии с Федеральным </w:t>
      </w:r>
      <w:hyperlink r:id="rId15">
        <w:r w:rsidRPr="004664F8">
          <w:rPr>
            <w:rFonts w:ascii="Times New Roman" w:hAnsi="Times New Roman"/>
            <w:sz w:val="28"/>
            <w:szCs w:val="28"/>
          </w:rPr>
          <w:t>законом</w:t>
        </w:r>
      </w:hyperlink>
      <w:r w:rsidR="00725FC1">
        <w:rPr>
          <w:rFonts w:ascii="Times New Roman" w:hAnsi="Times New Roman"/>
          <w:sz w:val="28"/>
          <w:szCs w:val="28"/>
        </w:rPr>
        <w:t xml:space="preserve"> от 27 июля 2010 года N 210-ФЗ «</w:t>
      </w:r>
      <w:r w:rsidRPr="004664F8">
        <w:rPr>
          <w:rFonts w:ascii="Times New Roman" w:hAnsi="Times New Roman"/>
          <w:sz w:val="28"/>
          <w:szCs w:val="28"/>
        </w:rPr>
        <w:t>Об организации предоставления госуда</w:t>
      </w:r>
      <w:r w:rsidR="00725FC1">
        <w:rPr>
          <w:rFonts w:ascii="Times New Roman" w:hAnsi="Times New Roman"/>
          <w:sz w:val="28"/>
          <w:szCs w:val="28"/>
        </w:rPr>
        <w:t>рственных и муниципальных услуг»</w:t>
      </w:r>
      <w:r w:rsidRPr="004664F8">
        <w:rPr>
          <w:rFonts w:ascii="Times New Roman" w:hAnsi="Times New Roman"/>
          <w:sz w:val="28"/>
          <w:szCs w:val="28"/>
        </w:rPr>
        <w:t xml:space="preserve"> уполномоченный орган получает документы самостоятельно в порядке межведомственного взаимодействия при предоставлении муниципальных услуг в Краснодарском крае.</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2.8. Указание на запрет требовать от заявителя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2.8.1. Уполномоченный орган не вправе требовать от заявителей:</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lastRenderedPageBreak/>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уполномоченного органа, предоставляющего муниципальную услугу,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6">
        <w:r w:rsidRPr="004664F8">
          <w:rPr>
            <w:rFonts w:ascii="Times New Roman" w:hAnsi="Times New Roman"/>
            <w:sz w:val="28"/>
            <w:szCs w:val="28"/>
          </w:rPr>
          <w:t>части 6 статьи 7</w:t>
        </w:r>
      </w:hyperlink>
      <w:r w:rsidRPr="004664F8">
        <w:rPr>
          <w:rFonts w:ascii="Times New Roman" w:hAnsi="Times New Roman"/>
          <w:sz w:val="28"/>
          <w:szCs w:val="28"/>
        </w:rPr>
        <w:t xml:space="preserve"> Федераль</w:t>
      </w:r>
      <w:r w:rsidR="00725FC1">
        <w:rPr>
          <w:rFonts w:ascii="Times New Roman" w:hAnsi="Times New Roman"/>
          <w:sz w:val="28"/>
          <w:szCs w:val="28"/>
        </w:rPr>
        <w:t>ного</w:t>
      </w:r>
      <w:proofErr w:type="gramEnd"/>
      <w:r w:rsidR="00725FC1">
        <w:rPr>
          <w:rFonts w:ascii="Times New Roman" w:hAnsi="Times New Roman"/>
          <w:sz w:val="28"/>
          <w:szCs w:val="28"/>
        </w:rPr>
        <w:t xml:space="preserve"> закона от 27 июля 2010 г. № 210-ФЗ «</w:t>
      </w:r>
      <w:r w:rsidRPr="004664F8">
        <w:rPr>
          <w:rFonts w:ascii="Times New Roman" w:hAnsi="Times New Roman"/>
          <w:sz w:val="28"/>
          <w:szCs w:val="28"/>
        </w:rPr>
        <w:t>Об организации предоставления госуда</w:t>
      </w:r>
      <w:r w:rsidR="00725FC1">
        <w:rPr>
          <w:rFonts w:ascii="Times New Roman" w:hAnsi="Times New Roman"/>
          <w:sz w:val="28"/>
          <w:szCs w:val="28"/>
        </w:rPr>
        <w:t>рственных и муниципальных услуг»</w:t>
      </w:r>
      <w:r w:rsidRPr="004664F8">
        <w:rPr>
          <w:rFonts w:ascii="Times New Roman" w:hAnsi="Times New Roman"/>
          <w:sz w:val="28"/>
          <w:szCs w:val="28"/>
        </w:rPr>
        <w:t xml:space="preserve"> (д</w:t>
      </w:r>
      <w:r w:rsidR="00725FC1">
        <w:rPr>
          <w:rFonts w:ascii="Times New Roman" w:hAnsi="Times New Roman"/>
          <w:sz w:val="28"/>
          <w:szCs w:val="28"/>
        </w:rPr>
        <w:t>алее также - Федеральный закон №</w:t>
      </w:r>
      <w:r w:rsidRPr="004664F8">
        <w:rPr>
          <w:rFonts w:ascii="Times New Roman" w:hAnsi="Times New Roman"/>
          <w:sz w:val="28"/>
          <w:szCs w:val="28"/>
        </w:rPr>
        <w:t xml:space="preserve"> 210-ФЗ);</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r w:rsidRPr="004664F8">
          <w:rPr>
            <w:rFonts w:ascii="Times New Roman" w:hAnsi="Times New Roman"/>
            <w:sz w:val="28"/>
            <w:szCs w:val="28"/>
          </w:rPr>
          <w:t>пунктом 4 части 1 статьи 7</w:t>
        </w:r>
      </w:hyperlink>
      <w:r w:rsidR="00725FC1">
        <w:rPr>
          <w:rFonts w:ascii="Times New Roman" w:hAnsi="Times New Roman"/>
          <w:sz w:val="28"/>
          <w:szCs w:val="28"/>
        </w:rPr>
        <w:t xml:space="preserve"> Федерального закона №</w:t>
      </w:r>
      <w:r w:rsidRPr="004664F8">
        <w:rPr>
          <w:rFonts w:ascii="Times New Roman" w:hAnsi="Times New Roman"/>
          <w:sz w:val="28"/>
          <w:szCs w:val="28"/>
        </w:rPr>
        <w:t xml:space="preserve"> 210-ФЗ.</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bookmarkStart w:id="6" w:name="P221"/>
      <w:bookmarkEnd w:id="6"/>
      <w:r w:rsidRPr="004664F8">
        <w:rPr>
          <w:rFonts w:ascii="Times New Roman" w:hAnsi="Times New Roman"/>
          <w:b/>
          <w:sz w:val="28"/>
          <w:szCs w:val="28"/>
        </w:rPr>
        <w:t>2.9. Исчерпывающий перечень оснований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для отказа в приеме заявления и документов,</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необходимых</w:t>
      </w:r>
      <w:proofErr w:type="gramEnd"/>
      <w:r w:rsidRPr="004664F8">
        <w:rPr>
          <w:rFonts w:ascii="Times New Roman" w:hAnsi="Times New Roman"/>
          <w:b/>
          <w:sz w:val="28"/>
          <w:szCs w:val="28"/>
        </w:rPr>
        <w:t xml:space="preserve"> для 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2.9.1. Уполномоченный орган отказывает в приеме заявления и документов, необходимых для предоставления муниципальной услуги, в случае, если: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bookmarkStart w:id="7" w:name="P226"/>
      <w:bookmarkEnd w:id="7"/>
      <w:r w:rsidRPr="004664F8">
        <w:rPr>
          <w:rFonts w:ascii="Times New Roman" w:hAnsi="Times New Roman"/>
          <w:sz w:val="28"/>
          <w:szCs w:val="28"/>
        </w:rPr>
        <w:t>1) заявление подписано лицом, не имеющим полномочий на подписание заявления, в том числе не являющимся владельцем (законным представителем владельца) объекта;</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 заявление не содержит сведений, указанных в </w:t>
      </w:r>
      <w:hyperlink w:anchor="P173">
        <w:r w:rsidRPr="004664F8">
          <w:rPr>
            <w:rFonts w:ascii="Times New Roman" w:hAnsi="Times New Roman"/>
            <w:sz w:val="28"/>
            <w:szCs w:val="28"/>
          </w:rPr>
          <w:t>пункте 2.6.2</w:t>
        </w:r>
      </w:hyperlink>
      <w:r w:rsidRPr="004664F8">
        <w:rPr>
          <w:rFonts w:ascii="Times New Roman" w:hAnsi="Times New Roman"/>
          <w:sz w:val="28"/>
          <w:szCs w:val="28"/>
        </w:rPr>
        <w:t xml:space="preserve"> настоящего Регламента;</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bookmarkStart w:id="8" w:name="P228"/>
      <w:bookmarkEnd w:id="8"/>
      <w:r w:rsidRPr="004664F8">
        <w:rPr>
          <w:rFonts w:ascii="Times New Roman" w:hAnsi="Times New Roman"/>
          <w:sz w:val="28"/>
          <w:szCs w:val="28"/>
        </w:rPr>
        <w:t>3) заявление и прилагаемые документы не поддаются прочтению либо имеют исправления, которые не позволяют однозначно истолковать их содержание;</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 представление документов, исполненных карандашом, а также поврежденных документов;</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5) непредставление одного и более документов, указанных в </w:t>
      </w:r>
      <w:hyperlink w:anchor="P185">
        <w:r w:rsidRPr="004664F8">
          <w:rPr>
            <w:rFonts w:ascii="Times New Roman" w:hAnsi="Times New Roman"/>
            <w:sz w:val="28"/>
            <w:szCs w:val="28"/>
          </w:rPr>
          <w:t>пункте 2.6.3</w:t>
        </w:r>
      </w:hyperlink>
      <w:r w:rsidRPr="004664F8">
        <w:rPr>
          <w:rFonts w:ascii="Times New Roman" w:hAnsi="Times New Roman"/>
          <w:sz w:val="28"/>
          <w:szCs w:val="28"/>
        </w:rPr>
        <w:t xml:space="preserve"> настоящего Регламента;</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6) инженерно-топографический план представлен в масштабе, отличном от масштабного ряда 1:500 (1:200), 1:1000 и/или составлен ранее двух лет до даты обращения, а также не представлен на бумажном носителе, за исключением случаев обращения через Портал в форме электронных документов, подписанных усиленной квалифицированной электронной подписью;</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bookmarkStart w:id="9" w:name="P232"/>
      <w:bookmarkEnd w:id="9"/>
      <w:r w:rsidRPr="004664F8">
        <w:rPr>
          <w:rFonts w:ascii="Times New Roman" w:hAnsi="Times New Roman"/>
          <w:sz w:val="28"/>
          <w:szCs w:val="28"/>
        </w:rPr>
        <w:t>7) на инженерно-топографическом плане отсутствует:</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lastRenderedPageBreak/>
        <w:t>информация о масштабе и дате его составления;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подпись исполнителя;</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высотные отметки;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элементный состав автомобильной дороги;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плановое положение размещаемого (размещенного) объекта и подъездных путей к нему, пересечения или примыкания с привязкой мест размещения вдоль автомобильной дороги к существующему километражу;</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8) не соблюдены установленные условия признания действительности усиленной квалифицированной электронной подписи согласно </w:t>
      </w:r>
      <w:hyperlink r:id="rId18">
        <w:r w:rsidRPr="004664F8">
          <w:rPr>
            <w:rFonts w:ascii="Times New Roman" w:hAnsi="Times New Roman"/>
            <w:sz w:val="28"/>
            <w:szCs w:val="28"/>
          </w:rPr>
          <w:t>пункту 9</w:t>
        </w:r>
      </w:hyperlink>
      <w:r w:rsidRPr="004664F8">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Постановлением Правительства Российской Фед</w:t>
      </w:r>
      <w:r w:rsidR="00725FC1">
        <w:rPr>
          <w:rFonts w:ascii="Times New Roman" w:hAnsi="Times New Roman"/>
          <w:sz w:val="28"/>
          <w:szCs w:val="28"/>
        </w:rPr>
        <w:t>ерации от 25 августа 2012 года №</w:t>
      </w:r>
      <w:r w:rsidRPr="004664F8">
        <w:rPr>
          <w:rFonts w:ascii="Times New Roman" w:hAnsi="Times New Roman"/>
          <w:sz w:val="28"/>
          <w:szCs w:val="28"/>
        </w:rPr>
        <w:t xml:space="preserve"> 852.</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2.10. Исчерпывающий перечень оснований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для приостановления или отказа в предоставлении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2.10.1. Оснований для приостановления предоставления муниципальной услуги законодательством не предусмотрено.</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2.10.2. Основания для отказа в предоставлении муниципальной услуги: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обращение в письменной форме заявителя с просьбой о прекращении предоставления муниципальной услуги по его заявлению;</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представление заявителем документов, не соответствующих требованиям федеральных законов, иных нормативных правовых актов Российской Федерации, законов Краснодарского края, иных правовых актов Краснодарского края и местного самоуправления, а также документов, срок действия которых истек на момент подачи заявления на предоставление муниципальной услуги;</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размещение объекта (планируемое или существующее), подъездных путей к нему, пересечения или примыкания препятствует реконструкции, ремонту, в том числе планируемым, и нормальному содержанию автомобильной дороги, а также влечет за собой ухудшение качественных характеристик элементов автомобильной дороги;</w:t>
      </w:r>
      <w:proofErr w:type="gramEnd"/>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расположение объекта (планируемое или существующее), подъездных путей к нему, пересечения или примыкания не соответствует требованиям нормативных правовых актов Российской Федерации, Краснодарского края, местного самоуправления и государственных стандартов, строительных норм и правил, в том числе не позволяет реализовать требования по обеспечению норм безопасности дорожного движения (влечет за собой снижение безопасности дорожного движения).</w:t>
      </w:r>
      <w:proofErr w:type="gramEnd"/>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2.11. Перечень услуг,</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которые</w:t>
      </w:r>
      <w:proofErr w:type="gramEnd"/>
      <w:r w:rsidRPr="004664F8">
        <w:rPr>
          <w:rFonts w:ascii="Times New Roman" w:hAnsi="Times New Roman"/>
          <w:b/>
          <w:sz w:val="28"/>
          <w:szCs w:val="28"/>
        </w:rPr>
        <w:t xml:space="preserve"> являются необходимыми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lastRenderedPageBreak/>
        <w:t xml:space="preserve">и </w:t>
      </w:r>
      <w:proofErr w:type="gramStart"/>
      <w:r w:rsidRPr="004664F8">
        <w:rPr>
          <w:rFonts w:ascii="Times New Roman" w:hAnsi="Times New Roman"/>
          <w:b/>
          <w:sz w:val="28"/>
          <w:szCs w:val="28"/>
        </w:rPr>
        <w:t>обязательными</w:t>
      </w:r>
      <w:proofErr w:type="gramEnd"/>
      <w:r w:rsidRPr="004664F8">
        <w:rPr>
          <w:rFonts w:ascii="Times New Roman" w:hAnsi="Times New Roman"/>
          <w:b/>
          <w:sz w:val="28"/>
          <w:szCs w:val="28"/>
        </w:rPr>
        <w:t xml:space="preserve"> для муниципальной услуги, в том числе сведения о документе (документах),</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выдаваемом</w:t>
      </w:r>
      <w:proofErr w:type="gramEnd"/>
      <w:r w:rsidRPr="004664F8">
        <w:rPr>
          <w:rFonts w:ascii="Times New Roman" w:hAnsi="Times New Roman"/>
          <w:b/>
          <w:sz w:val="28"/>
          <w:szCs w:val="28"/>
        </w:rPr>
        <w:t xml:space="preserve"> (выдаваемых) организациями, участвующими в</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предоставлении</w:t>
      </w:r>
      <w:proofErr w:type="gramEnd"/>
      <w:r w:rsidRPr="004664F8">
        <w:rPr>
          <w:rFonts w:ascii="Times New Roman" w:hAnsi="Times New Roman"/>
          <w:b/>
          <w:sz w:val="28"/>
          <w:szCs w:val="28"/>
        </w:rPr>
        <w:t xml:space="preserve">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2.12. Порядок,</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размер и основания взимания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государственной пошлины или иной платы, взимаемой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за предоставление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2.12.1. Предоставление муниципальной услуги осуществляется на безвозмездной основе.</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2.13. Порядок,</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размер и основания взимания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платы за предоставление услуг, которые являются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необходимыми</w:t>
      </w:r>
      <w:proofErr w:type="gramEnd"/>
      <w:r w:rsidRPr="004664F8">
        <w:rPr>
          <w:rFonts w:ascii="Times New Roman" w:hAnsi="Times New Roman"/>
          <w:b/>
          <w:sz w:val="28"/>
          <w:szCs w:val="28"/>
        </w:rPr>
        <w:t xml:space="preserve"> и обязательными для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включая информацию о методике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расчета размера такой платы</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2.13.1. </w:t>
      </w:r>
      <w:r w:rsidR="00397E1A">
        <w:rPr>
          <w:rFonts w:ascii="Times New Roman" w:hAnsi="Times New Roman"/>
          <w:sz w:val="28"/>
          <w:szCs w:val="28"/>
        </w:rPr>
        <w:t>Взимание платы за предоставление у</w:t>
      </w:r>
      <w:r w:rsidRPr="004664F8">
        <w:rPr>
          <w:rFonts w:ascii="Times New Roman" w:hAnsi="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2.14. Максимальный срок ожидания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очереди при подаче запроса о предоставлении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услуги, предоставляемой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организацией, участвующей в предоставлении муниципальной услуги и при получении результата предоставления таких услуг</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2.14.1.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2.15. Срок</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 порядок регистрации запроса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заявителя о предоставлении муниципальной услуги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и услуги, предоставляемой организацией, участвующей </w:t>
      </w:r>
      <w:proofErr w:type="gramStart"/>
      <w:r w:rsidRPr="004664F8">
        <w:rPr>
          <w:rFonts w:ascii="Times New Roman" w:hAnsi="Times New Roman"/>
          <w:b/>
          <w:sz w:val="28"/>
          <w:szCs w:val="28"/>
        </w:rPr>
        <w:t>в</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предоставлении</w:t>
      </w:r>
      <w:proofErr w:type="gramEnd"/>
      <w:r w:rsidRPr="004664F8">
        <w:rPr>
          <w:rFonts w:ascii="Times New Roman" w:hAnsi="Times New Roman"/>
          <w:b/>
          <w:sz w:val="28"/>
          <w:szCs w:val="28"/>
        </w:rPr>
        <w:t xml:space="preserve"> муниципальной услуги,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том числе в электронной форме</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2.15.1. Регистрация заявлений и документов (содержащихся в них сведений), представленных заявителем, производится должностным лицом структурного подразделения уполномоченного органа, ответственным за регистрацию входящей и исходящей </w:t>
      </w:r>
      <w:r w:rsidR="00397E1A">
        <w:rPr>
          <w:rFonts w:ascii="Times New Roman" w:hAnsi="Times New Roman"/>
          <w:sz w:val="28"/>
          <w:szCs w:val="28"/>
        </w:rPr>
        <w:t xml:space="preserve">документации (далее - </w:t>
      </w:r>
      <w:proofErr w:type="gramStart"/>
      <w:r w:rsidR="00397E1A">
        <w:rPr>
          <w:rFonts w:ascii="Times New Roman" w:hAnsi="Times New Roman"/>
          <w:sz w:val="28"/>
          <w:szCs w:val="28"/>
        </w:rPr>
        <w:t>ответстве</w:t>
      </w:r>
      <w:r w:rsidRPr="004664F8">
        <w:rPr>
          <w:rFonts w:ascii="Times New Roman" w:hAnsi="Times New Roman"/>
          <w:sz w:val="28"/>
          <w:szCs w:val="28"/>
        </w:rPr>
        <w:t>н</w:t>
      </w:r>
      <w:r w:rsidR="00397E1A">
        <w:rPr>
          <w:rFonts w:ascii="Times New Roman" w:hAnsi="Times New Roman"/>
          <w:sz w:val="28"/>
          <w:szCs w:val="28"/>
        </w:rPr>
        <w:t>н</w:t>
      </w:r>
      <w:r w:rsidRPr="004664F8">
        <w:rPr>
          <w:rFonts w:ascii="Times New Roman" w:hAnsi="Times New Roman"/>
          <w:sz w:val="28"/>
          <w:szCs w:val="28"/>
        </w:rPr>
        <w:t>ый</w:t>
      </w:r>
      <w:proofErr w:type="gramEnd"/>
      <w:r w:rsidRPr="004664F8">
        <w:rPr>
          <w:rFonts w:ascii="Times New Roman" w:hAnsi="Times New Roman"/>
          <w:sz w:val="28"/>
          <w:szCs w:val="28"/>
        </w:rPr>
        <w:t xml:space="preserve"> за регистрацию).</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2.15.2. Срок регистрации заявления о предоставлении муниципальной услуги не должен превышать:</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одного рабочего дня со дня предоставления документов при его поступлении в ходе личного приема;</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трех рабочих дней со дня поступления документов в министерство по почте, из МФЦ (по почте или курьером), в электронном виде через Портал.</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2.16. Требования к помещениям,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в </w:t>
      </w:r>
      <w:proofErr w:type="gramStart"/>
      <w:r w:rsidRPr="004664F8">
        <w:rPr>
          <w:rFonts w:ascii="Times New Roman" w:hAnsi="Times New Roman"/>
          <w:b/>
          <w:sz w:val="28"/>
          <w:szCs w:val="28"/>
        </w:rPr>
        <w:t>которых</w:t>
      </w:r>
      <w:proofErr w:type="gramEnd"/>
      <w:r w:rsidRPr="004664F8">
        <w:rPr>
          <w:rFonts w:ascii="Times New Roman" w:hAnsi="Times New Roman"/>
          <w:b/>
          <w:sz w:val="28"/>
          <w:szCs w:val="28"/>
        </w:rPr>
        <w:t xml:space="preserve"> предоставляется муниципальная услуга, к залу</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ожидания, местам для заполнения запросов о предоставлении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информационным стендам с образцами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их заполнения и перечнем документов, необходимых</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для предоставления муниципальной услуги, размещению</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и оформлению </w:t>
      </w:r>
      <w:proofErr w:type="gramStart"/>
      <w:r w:rsidRPr="004664F8">
        <w:rPr>
          <w:rFonts w:ascii="Times New Roman" w:hAnsi="Times New Roman"/>
          <w:b/>
          <w:sz w:val="28"/>
          <w:szCs w:val="28"/>
        </w:rPr>
        <w:t>визуальной</w:t>
      </w:r>
      <w:proofErr w:type="gramEnd"/>
      <w:r w:rsidRPr="004664F8">
        <w:rPr>
          <w:rFonts w:ascii="Times New Roman" w:hAnsi="Times New Roman"/>
          <w:b/>
          <w:sz w:val="28"/>
          <w:szCs w:val="28"/>
        </w:rPr>
        <w:t>, текстовой и мультимедийной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информации о порядке предоставления муниципальной услуги,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том числе к обеспечению доступности для инвалидов</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указанных объектов в соответствии с законодательством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Российской Федерации о социальной защите инвалидов</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Центральный вход в здание должен быть оборудован удобной лестницей с поручнями, пандусами для беспрепятственного передвижения граждан.</w:t>
      </w:r>
    </w:p>
    <w:p w:rsidR="00AE1666" w:rsidRPr="004664F8" w:rsidRDefault="00AE1666" w:rsidP="00725FC1">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со </w:t>
      </w:r>
      <w:hyperlink r:id="rId19">
        <w:r w:rsidRPr="004664F8">
          <w:rPr>
            <w:rFonts w:ascii="Times New Roman" w:hAnsi="Times New Roman"/>
            <w:sz w:val="28"/>
            <w:szCs w:val="28"/>
          </w:rPr>
          <w:t>статьей 15</w:t>
        </w:r>
      </w:hyperlink>
      <w:r w:rsidRPr="004664F8">
        <w:rPr>
          <w:rFonts w:ascii="Times New Roman" w:hAnsi="Times New Roman"/>
          <w:sz w:val="28"/>
          <w:szCs w:val="28"/>
        </w:rPr>
        <w:t xml:space="preserve"> Федерального закона о</w:t>
      </w:r>
      <w:r w:rsidR="00725FC1">
        <w:rPr>
          <w:rFonts w:ascii="Times New Roman" w:hAnsi="Times New Roman"/>
          <w:sz w:val="28"/>
          <w:szCs w:val="28"/>
        </w:rPr>
        <w:t>т 24 ноября 1995 года N 181-ФЗ «</w:t>
      </w:r>
      <w:r w:rsidRPr="004664F8">
        <w:rPr>
          <w:rFonts w:ascii="Times New Roman" w:hAnsi="Times New Roman"/>
          <w:sz w:val="28"/>
          <w:szCs w:val="28"/>
        </w:rPr>
        <w:t>О социальной защите и</w:t>
      </w:r>
      <w:r w:rsidR="00725FC1">
        <w:rPr>
          <w:rFonts w:ascii="Times New Roman" w:hAnsi="Times New Roman"/>
          <w:sz w:val="28"/>
          <w:szCs w:val="28"/>
        </w:rPr>
        <w:t>нвалидов в Российской Федерации»</w:t>
      </w:r>
      <w:r w:rsidRPr="004664F8">
        <w:rPr>
          <w:rFonts w:ascii="Times New Roman" w:hAnsi="Times New Roman"/>
          <w:sz w:val="28"/>
          <w:szCs w:val="28"/>
        </w:rPr>
        <w:t xml:space="preserve"> (</w:t>
      </w:r>
      <w:r w:rsidR="0071259A">
        <w:rPr>
          <w:rFonts w:ascii="Times New Roman" w:hAnsi="Times New Roman"/>
          <w:sz w:val="28"/>
          <w:szCs w:val="28"/>
        </w:rPr>
        <w:t>в редакции Федерального закона №</w:t>
      </w:r>
      <w:r w:rsidRPr="004664F8">
        <w:rPr>
          <w:rFonts w:ascii="Times New Roman" w:hAnsi="Times New Roman"/>
          <w:sz w:val="28"/>
          <w:szCs w:val="28"/>
        </w:rPr>
        <w:t xml:space="preserve"> 419-ФЗ).</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2.16.3. Помещения, предназначенные для ожидания приема заявителей, </w:t>
      </w:r>
      <w:r w:rsidRPr="004664F8">
        <w:rPr>
          <w:rFonts w:ascii="Times New Roman" w:hAnsi="Times New Roman"/>
          <w:sz w:val="28"/>
          <w:szCs w:val="28"/>
        </w:rPr>
        <w:lastRenderedPageBreak/>
        <w:t xml:space="preserve">оборудуются информационными стендами, содержащими сведения, указанные в </w:t>
      </w:r>
      <w:hyperlink w:anchor="P96">
        <w:r w:rsidRPr="004664F8">
          <w:rPr>
            <w:rFonts w:ascii="Times New Roman" w:hAnsi="Times New Roman"/>
            <w:sz w:val="28"/>
            <w:szCs w:val="28"/>
          </w:rPr>
          <w:t>пункте 1.3.2</w:t>
        </w:r>
      </w:hyperlink>
      <w:r w:rsidRPr="004664F8">
        <w:rPr>
          <w:rFonts w:ascii="Times New Roman" w:hAnsi="Times New Roman"/>
          <w:sz w:val="28"/>
          <w:szCs w:val="28"/>
        </w:rPr>
        <w:t xml:space="preserve"> Регламента.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комфортное расположение заявителя и должностного лица уполномоченного органа;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возможность и удобство оформления заявителем письменного обращения;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телефонную связь;</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возможность копирования документов;</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доступ к нормативным правовым актам, регулирующим предоставление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наличие письменных принадлежностей и бумаги формата A4.</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2.16.5. Место ожидания приема заявителей оборудуется стульями, кресельными секциями или скамейками (</w:t>
      </w:r>
      <w:proofErr w:type="spellStart"/>
      <w:r w:rsidRPr="004664F8">
        <w:rPr>
          <w:rFonts w:ascii="Times New Roman" w:hAnsi="Times New Roman"/>
          <w:sz w:val="28"/>
          <w:szCs w:val="28"/>
        </w:rPr>
        <w:t>банкетками</w:t>
      </w:r>
      <w:proofErr w:type="spellEnd"/>
      <w:r w:rsidRPr="004664F8">
        <w:rPr>
          <w:rFonts w:ascii="Times New Roman" w:hAnsi="Times New Roman"/>
          <w:sz w:val="28"/>
          <w:szCs w:val="28"/>
        </w:rPr>
        <w:t>), столами (стойками) для возможности оформления документов, канцелярскими принадлежностями. Количество мест для ожидания приема заявителей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2.16.6. В помещениях, в которых предоставляется муниципальная услуга, предусматривается оборудование доступных мест общественного пользования (туалет).</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2.16.7. Прием заявителей для предоставления муниципальной услуги осуществляется согласно графику работы уполномоченного органа.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2.16.8.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министерства и оргтехникой, позволяющими организовать предоставление муниципальной услуги в полном объеме.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Кабинеты приема заявителей должны быть оснащены информационными табличками (вывесками) с указанием номера кабинета.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4664F8">
        <w:rPr>
          <w:rFonts w:ascii="Times New Roman" w:hAnsi="Times New Roman"/>
          <w:sz w:val="28"/>
          <w:szCs w:val="28"/>
        </w:rPr>
        <w:t>бейджами</w:t>
      </w:r>
      <w:proofErr w:type="spellEnd"/>
      <w:r w:rsidRPr="004664F8">
        <w:rPr>
          <w:rFonts w:ascii="Times New Roman" w:hAnsi="Times New Roman"/>
          <w:sz w:val="28"/>
          <w:szCs w:val="28"/>
        </w:rPr>
        <w:t>) и (или) настольными табличками.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2.17. Показатели доступности и качества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в том числе количество</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взаимодействий заявителя с должностными лицами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при предоставлении муниципальной услуги и их</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продолжительность, возможность получения информации о ходе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предоставления муниципальной услуги, в том числе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с использованием информационно-коммуникационных технологий,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lastRenderedPageBreak/>
        <w:t xml:space="preserve">возможность либо невозможность получения муниципальной услуги </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многофункциональном центре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государственных и муниципальных услуг (в том числе в полном</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объеме</w:t>
      </w:r>
      <w:proofErr w:type="gramEnd"/>
      <w:r w:rsidRPr="004664F8">
        <w:rPr>
          <w:rFonts w:ascii="Times New Roman" w:hAnsi="Times New Roman"/>
          <w:b/>
          <w:sz w:val="28"/>
          <w:szCs w:val="28"/>
        </w:rPr>
        <w:t>), в любом территориальном подразделении органа,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предоставляющего муниципальную услугу, по выбору заявителя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(экстерриториальный принцип), посредством запроса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о предоставлении нескольких муниципальных услуг</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многофункциональных центрах предоставления государственных</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и муниципальных услуг, </w:t>
      </w:r>
      <w:proofErr w:type="gramStart"/>
      <w:r w:rsidRPr="004664F8">
        <w:rPr>
          <w:rFonts w:ascii="Times New Roman" w:hAnsi="Times New Roman"/>
          <w:b/>
          <w:sz w:val="28"/>
          <w:szCs w:val="28"/>
        </w:rPr>
        <w:t>предусмотренного</w:t>
      </w:r>
      <w:proofErr w:type="gramEnd"/>
      <w:r w:rsidRPr="004664F8">
        <w:rPr>
          <w:rFonts w:ascii="Times New Roman" w:hAnsi="Times New Roman"/>
          <w:b/>
          <w:sz w:val="28"/>
          <w:szCs w:val="28"/>
        </w:rPr>
        <w:t xml:space="preserve"> </w:t>
      </w:r>
      <w:hyperlink r:id="rId20">
        <w:r w:rsidRPr="004664F8">
          <w:rPr>
            <w:rFonts w:ascii="Times New Roman" w:hAnsi="Times New Roman"/>
            <w:b/>
            <w:sz w:val="28"/>
            <w:szCs w:val="28"/>
          </w:rPr>
          <w:t>статьей 15.1</w:t>
        </w:r>
      </w:hyperlink>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Федера</w:t>
      </w:r>
      <w:r w:rsidR="0071259A">
        <w:rPr>
          <w:rFonts w:ascii="Times New Roman" w:hAnsi="Times New Roman"/>
          <w:b/>
          <w:sz w:val="28"/>
          <w:szCs w:val="28"/>
        </w:rPr>
        <w:t>льного закона от 27 июля 2010 года №</w:t>
      </w:r>
      <w:r w:rsidRPr="004664F8">
        <w:rPr>
          <w:rFonts w:ascii="Times New Roman" w:hAnsi="Times New Roman"/>
          <w:b/>
          <w:sz w:val="28"/>
          <w:szCs w:val="28"/>
        </w:rPr>
        <w:t xml:space="preserve"> 210-ФЗ</w:t>
      </w:r>
    </w:p>
    <w:p w:rsidR="00AE1666" w:rsidRPr="004664F8" w:rsidRDefault="0071259A" w:rsidP="00AE1666">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w:t>
      </w:r>
      <w:r w:rsidR="00AE1666" w:rsidRPr="004664F8">
        <w:rPr>
          <w:rFonts w:ascii="Times New Roman" w:hAnsi="Times New Roman"/>
          <w:b/>
          <w:sz w:val="28"/>
          <w:szCs w:val="28"/>
        </w:rPr>
        <w:t xml:space="preserve">Об организации предоставления </w:t>
      </w:r>
      <w:proofErr w:type="gramStart"/>
      <w:r w:rsidR="00AE1666" w:rsidRPr="004664F8">
        <w:rPr>
          <w:rFonts w:ascii="Times New Roman" w:hAnsi="Times New Roman"/>
          <w:b/>
          <w:sz w:val="28"/>
          <w:szCs w:val="28"/>
        </w:rPr>
        <w:t>государственных</w:t>
      </w:r>
      <w:proofErr w:type="gramEnd"/>
    </w:p>
    <w:p w:rsidR="00AE1666" w:rsidRPr="004664F8" w:rsidRDefault="0071259A" w:rsidP="00AE1666">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и муниципальных услуг»</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2.17.1. Показателями достижения цели, качества и доступности муниципальной услуги являются: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срок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порядок информирования о муниципальной услуге;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исчерпывающая информация о муниципальной услуге;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обоснованность отказов в предоставлении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выполнение требований, установленных законодательством, в том числе отсутствие избыточных административных действий;</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возможность выбора заявителем форм предоставления муниципальной услуги (в том числе в электронной форме или через МФЦ).</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2.17.2.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2.17.3. При предоставлении муниципальной услуги заявитель взаимодействует с должностным лицом уполномоченного органа либо сотрудником МФЦ (при подаче заявления и документов, необходимых для получения муниципальной услуги, при выдаче результата муниципальной услуги). Продолжительность каждого взаимодействия составляет не более 15 минут.</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2.17.4. В целях обеспечения конфиденциальности сведений о заявителе уполномоченным должностным лицом уполномоченного органа одновременно ведется прием только одного посетителя, одновременное консультирование и (или) прием двух и более посетителей не допускаются.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2.17.5. </w:t>
      </w:r>
      <w:proofErr w:type="gramStart"/>
      <w:r w:rsidRPr="004664F8">
        <w:rPr>
          <w:rFonts w:ascii="Times New Roman" w:hAnsi="Times New Roman"/>
          <w:sz w:val="28"/>
          <w:szCs w:val="28"/>
        </w:rPr>
        <w:t xml:space="preserve">При получении муниципальной услуги с использованием Портала государственных и муниципальных услуг (функций) Краснодарского края заявитель вправе совершить в электронной форме доступ к информации о сроках и порядке предоставления муниципальной услуги, записаться на прием в любые свободные для приема дату и время, сформировать запрос о предоставлении муниципальной услуги, получить сведения о ходе выполнения запроса, оценить качество предоставляемой </w:t>
      </w:r>
      <w:r w:rsidRPr="004664F8">
        <w:rPr>
          <w:rFonts w:ascii="Times New Roman" w:hAnsi="Times New Roman"/>
          <w:sz w:val="28"/>
          <w:szCs w:val="28"/>
        </w:rPr>
        <w:lastRenderedPageBreak/>
        <w:t>муниципальной услуги, осуществить досудебное</w:t>
      </w:r>
      <w:proofErr w:type="gramEnd"/>
      <w:r w:rsidRPr="004664F8">
        <w:rPr>
          <w:rFonts w:ascii="Times New Roman" w:hAnsi="Times New Roman"/>
          <w:sz w:val="28"/>
          <w:szCs w:val="28"/>
        </w:rPr>
        <w:t xml:space="preserve"> (внесудебное) обжалование решений и действий (бездействий) уполномоченного органа либо муниципального служащего.</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2.18. Иные требования,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том числе учитывающие особенности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по экстерриториальному принципу</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случае</w:t>
      </w:r>
      <w:proofErr w:type="gramStart"/>
      <w:r w:rsidRPr="004664F8">
        <w:rPr>
          <w:rFonts w:ascii="Times New Roman" w:hAnsi="Times New Roman"/>
          <w:b/>
          <w:sz w:val="28"/>
          <w:szCs w:val="28"/>
        </w:rPr>
        <w:t>,</w:t>
      </w:r>
      <w:proofErr w:type="gramEnd"/>
      <w:r w:rsidRPr="004664F8">
        <w:rPr>
          <w:rFonts w:ascii="Times New Roman" w:hAnsi="Times New Roman"/>
          <w:b/>
          <w:sz w:val="28"/>
          <w:szCs w:val="28"/>
        </w:rPr>
        <w:t xml:space="preserve"> если муниципальная услуга предоставляется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по экстерриториальному принципу) и особенности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предоставления муниципальной услуги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электронной форме</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 путем направления: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уполномоченный орган на бумажном носителе или в форме электронных документов с использованием информационно-телекоммуникационных технологий, включая использование Портала;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МФЦ на бумажном носителе.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2.18.2. МФЦ при обращении заявителя за предоставлением муниципальной услуги осуществляют:</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2.18.3. </w:t>
      </w:r>
      <w:proofErr w:type="gramStart"/>
      <w:r w:rsidRPr="004664F8">
        <w:rPr>
          <w:rFonts w:ascii="Times New Roman" w:hAnsi="Times New Roman"/>
          <w:sz w:val="28"/>
          <w:szCs w:val="28"/>
        </w:rPr>
        <w:t xml:space="preserve">При направлении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1">
        <w:r w:rsidRPr="004664F8">
          <w:rPr>
            <w:rFonts w:ascii="Times New Roman" w:hAnsi="Times New Roman"/>
            <w:sz w:val="28"/>
            <w:szCs w:val="28"/>
          </w:rPr>
          <w:t>закона</w:t>
        </w:r>
      </w:hyperlink>
      <w:r w:rsidR="0071259A">
        <w:rPr>
          <w:rFonts w:ascii="Times New Roman" w:hAnsi="Times New Roman"/>
          <w:sz w:val="28"/>
          <w:szCs w:val="28"/>
        </w:rPr>
        <w:t xml:space="preserve"> от 6 апреля 2011 года № 63-ФЗ «Об электронной подписи»</w:t>
      </w:r>
      <w:r w:rsidRPr="004664F8">
        <w:rPr>
          <w:rFonts w:ascii="Times New Roman" w:hAnsi="Times New Roman"/>
          <w:sz w:val="28"/>
          <w:szCs w:val="28"/>
        </w:rPr>
        <w:t xml:space="preserve"> и </w:t>
      </w:r>
      <w:hyperlink r:id="rId22">
        <w:r w:rsidRPr="004664F8">
          <w:rPr>
            <w:rFonts w:ascii="Times New Roman" w:hAnsi="Times New Roman"/>
            <w:sz w:val="28"/>
            <w:szCs w:val="28"/>
          </w:rPr>
          <w:t>постановления</w:t>
        </w:r>
      </w:hyperlink>
      <w:r w:rsidRPr="004664F8">
        <w:rPr>
          <w:rFonts w:ascii="Times New Roman" w:hAnsi="Times New Roman"/>
          <w:sz w:val="28"/>
          <w:szCs w:val="28"/>
        </w:rPr>
        <w:t xml:space="preserve"> Правительства Российс</w:t>
      </w:r>
      <w:r w:rsidR="0071259A">
        <w:rPr>
          <w:rFonts w:ascii="Times New Roman" w:hAnsi="Times New Roman"/>
          <w:sz w:val="28"/>
          <w:szCs w:val="28"/>
        </w:rPr>
        <w:t>кой Федерации от 25 июня 2012 года № 634 «</w:t>
      </w:r>
      <w:r w:rsidRPr="004664F8">
        <w:rPr>
          <w:rFonts w:ascii="Times New Roman" w:hAnsi="Times New Roman"/>
          <w:sz w:val="28"/>
          <w:szCs w:val="28"/>
        </w:rPr>
        <w:t>О видах электронной подписи, использование которых допускается при обращении за получением госуда</w:t>
      </w:r>
      <w:r w:rsidR="0071259A">
        <w:rPr>
          <w:rFonts w:ascii="Times New Roman" w:hAnsi="Times New Roman"/>
          <w:sz w:val="28"/>
          <w:szCs w:val="28"/>
        </w:rPr>
        <w:t>рственных и</w:t>
      </w:r>
      <w:proofErr w:type="gramEnd"/>
      <w:r w:rsidR="0071259A">
        <w:rPr>
          <w:rFonts w:ascii="Times New Roman" w:hAnsi="Times New Roman"/>
          <w:sz w:val="28"/>
          <w:szCs w:val="28"/>
        </w:rPr>
        <w:t xml:space="preserve"> муниципальных услуг»</w:t>
      </w:r>
      <w:r w:rsidRPr="004664F8">
        <w:rPr>
          <w:rFonts w:ascii="Times New Roman" w:hAnsi="Times New Roman"/>
          <w:sz w:val="28"/>
          <w:szCs w:val="28"/>
        </w:rPr>
        <w:t>.</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Заявитель - физическое лицо вправе использовать простую электронную подпись в случае, предусмотренном </w:t>
      </w:r>
      <w:hyperlink r:id="rId23">
        <w:r w:rsidRPr="004664F8">
          <w:rPr>
            <w:rFonts w:ascii="Times New Roman" w:hAnsi="Times New Roman"/>
            <w:sz w:val="28"/>
            <w:szCs w:val="28"/>
          </w:rPr>
          <w:t>пунктом 2(1)</w:t>
        </w:r>
      </w:hyperlink>
      <w:r w:rsidRPr="004664F8">
        <w:rPr>
          <w:rFonts w:ascii="Times New Roman" w:hAnsi="Times New Roman"/>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w:t>
      </w:r>
      <w:r w:rsidR="0071259A">
        <w:rPr>
          <w:rFonts w:ascii="Times New Roman" w:hAnsi="Times New Roman"/>
          <w:sz w:val="28"/>
          <w:szCs w:val="28"/>
        </w:rPr>
        <w:t>кой Федерации от 25 июня 2012 года № 634 «</w:t>
      </w:r>
      <w:r w:rsidRPr="004664F8">
        <w:rPr>
          <w:rFonts w:ascii="Times New Roman" w:hAnsi="Times New Roman"/>
          <w:sz w:val="28"/>
          <w:szCs w:val="28"/>
        </w:rPr>
        <w:t xml:space="preserve">О видах электронной подписи, использование которых допускается при обращении за получением </w:t>
      </w:r>
      <w:r w:rsidRPr="004664F8">
        <w:rPr>
          <w:rFonts w:ascii="Times New Roman" w:hAnsi="Times New Roman"/>
          <w:sz w:val="28"/>
          <w:szCs w:val="28"/>
        </w:rPr>
        <w:lastRenderedPageBreak/>
        <w:t>госуда</w:t>
      </w:r>
      <w:r w:rsidR="0071259A">
        <w:rPr>
          <w:rFonts w:ascii="Times New Roman" w:hAnsi="Times New Roman"/>
          <w:sz w:val="28"/>
          <w:szCs w:val="28"/>
        </w:rPr>
        <w:t>рственных и муниципальных услуг»</w:t>
      </w:r>
      <w:r w:rsidRPr="004664F8">
        <w:rPr>
          <w:rFonts w:ascii="Times New Roman" w:hAnsi="Times New Roman"/>
          <w:sz w:val="28"/>
          <w:szCs w:val="28"/>
        </w:rPr>
        <w:t>, согласно которому, в случае</w:t>
      </w:r>
      <w:proofErr w:type="gramEnd"/>
      <w:r w:rsidRPr="004664F8">
        <w:rPr>
          <w:rFonts w:ascii="Times New Roman" w:hAnsi="Times New Roman"/>
          <w:sz w:val="28"/>
          <w:szCs w:val="28"/>
        </w:rPr>
        <w:t xml:space="preserve"> </w:t>
      </w:r>
      <w:proofErr w:type="gramStart"/>
      <w:r w:rsidRPr="004664F8">
        <w:rPr>
          <w:rFonts w:ascii="Times New Roman" w:hAnsi="Times New Roman"/>
          <w:sz w:val="28"/>
          <w:szCs w:val="28"/>
        </w:rPr>
        <w:t>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w:t>
      </w:r>
      <w:r w:rsidR="0071259A">
        <w:rPr>
          <w:rFonts w:ascii="Times New Roman" w:hAnsi="Times New Roman"/>
          <w:sz w:val="28"/>
          <w:szCs w:val="28"/>
        </w:rPr>
        <w:t>твенной информационной системы «</w:t>
      </w:r>
      <w:r w:rsidRPr="004664F8">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1259A">
        <w:rPr>
          <w:rFonts w:ascii="Times New Roman" w:hAnsi="Times New Roman"/>
          <w:sz w:val="28"/>
          <w:szCs w:val="28"/>
        </w:rPr>
        <w:t>льных услуг в электронной форме»</w:t>
      </w:r>
      <w:r w:rsidRPr="004664F8">
        <w:rPr>
          <w:rFonts w:ascii="Times New Roman" w:hAnsi="Times New Roman"/>
          <w:sz w:val="28"/>
          <w:szCs w:val="28"/>
        </w:rPr>
        <w:t xml:space="preserve"> (далее - Единая система идентификации и аутентификации), заявитель вправе использовать простую электронную подпись при обращении в</w:t>
      </w:r>
      <w:proofErr w:type="gramEnd"/>
      <w:r w:rsidRPr="004664F8">
        <w:rPr>
          <w:rFonts w:ascii="Times New Roman" w:hAnsi="Times New Roman"/>
          <w:sz w:val="28"/>
          <w:szCs w:val="28"/>
        </w:rPr>
        <w:t xml:space="preserve">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1"/>
        <w:rPr>
          <w:rFonts w:ascii="Times New Roman" w:hAnsi="Times New Roman"/>
          <w:b/>
          <w:sz w:val="28"/>
          <w:szCs w:val="28"/>
        </w:rPr>
      </w:pPr>
      <w:r w:rsidRPr="004664F8">
        <w:rPr>
          <w:rFonts w:ascii="Times New Roman" w:hAnsi="Times New Roman"/>
          <w:b/>
          <w:sz w:val="28"/>
          <w:szCs w:val="28"/>
        </w:rPr>
        <w:t>3. СОСТАВ, ПОСЛЕДОВАТЕЛЬНОСТЬ И СРОКИ ВЫПОЛНЕНИЯ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АДМИНИСТРАТИВНЫХ ПРОЦЕДУР (ДЕЙСТВИЙ), ТРЕБОВАНИЯ К ПОРЯДКУ</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ИХ ВЫПОЛНЕНИЯ, В ТОМ ЧИСЛЕ ОСОБЕННОСТИ ВЫПОЛНЕНИЯ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АДМИНИСТРАТИВНЫХ ПРОЦЕДУР (ДЕЙСТВИЙ) В ЭЛЕКТРОННОЙ ФОРМЕ</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3.1. Исчерпывающий перечень административных процедур</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3.1.1. Предоставление муниципальной услуги включает в себя последовательность следующих административных процедур:</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а) прием и регистрация заявления и документов, необходимых для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б) рассмотрение заявления и документов, необходимых для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подготовка, согласование, подписание и регистрация результата 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3.2. Прием и регистрация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заявления и представленных документов</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3.2.1. Основанием для начала административной процедуры является поступление от заявителя в уполномоченный орган заявления и документов, необходимых для предоставления муниципальной услуги. Заявление и прилагаемые к нему документы подаются:</w:t>
      </w:r>
    </w:p>
    <w:p w:rsidR="00AE1666" w:rsidRPr="004664F8" w:rsidRDefault="00AE1666" w:rsidP="0071259A">
      <w:pPr>
        <w:widowControl w:val="0"/>
        <w:autoSpaceDE w:val="0"/>
        <w:autoSpaceDN w:val="0"/>
        <w:spacing w:after="0" w:line="240" w:lineRule="auto"/>
        <w:ind w:left="708"/>
        <w:jc w:val="both"/>
        <w:rPr>
          <w:rFonts w:ascii="Times New Roman" w:hAnsi="Times New Roman"/>
          <w:sz w:val="28"/>
          <w:szCs w:val="28"/>
        </w:rPr>
      </w:pPr>
      <w:r w:rsidRPr="004664F8">
        <w:rPr>
          <w:rFonts w:ascii="Times New Roman" w:hAnsi="Times New Roman"/>
          <w:sz w:val="28"/>
          <w:szCs w:val="28"/>
        </w:rPr>
        <w:t>лично (через законного представителя) в структурное подразделение уполномоченного органа;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посредством почтовой связи;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электронной форме с использованием Портала.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lastRenderedPageBreak/>
        <w:t>В случае если заявление было получено в форме электронного документа, уполномоченный орган обязано обеспечить осуществление в электронной форме: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приема и рассмотрения заявления;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возможности для заявителя дистанционно отслеживать стадии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Должностное лицо в однодневный срок направляет заявителю электронное сообщение, подтверждающее поступление в уполномоченный орган данных документов.</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При поступлении заявления и документов, указанных в </w:t>
      </w:r>
      <w:hyperlink w:anchor="P161">
        <w:r w:rsidRPr="004664F8">
          <w:rPr>
            <w:rFonts w:ascii="Times New Roman" w:hAnsi="Times New Roman"/>
            <w:sz w:val="28"/>
            <w:szCs w:val="28"/>
          </w:rPr>
          <w:t>пункте 2.6</w:t>
        </w:r>
      </w:hyperlink>
      <w:r w:rsidRPr="004664F8">
        <w:rPr>
          <w:rFonts w:ascii="Times New Roman" w:hAnsi="Times New Roman"/>
          <w:sz w:val="28"/>
          <w:szCs w:val="28"/>
        </w:rPr>
        <w:t xml:space="preserve"> Регламента, в электронной форме, подписанных усиленной квалифицированной электронной подписью, ответственный за регистрацию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по адресу:</w:t>
      </w:r>
      <w:proofErr w:type="gramEnd"/>
      <w:r w:rsidRPr="004664F8">
        <w:rPr>
          <w:rFonts w:ascii="Times New Roman" w:hAnsi="Times New Roman"/>
          <w:sz w:val="28"/>
          <w:szCs w:val="28"/>
        </w:rPr>
        <w:t xml:space="preserve"> Единый портал государственных и муниципальных услуг (www.gosuslugi.ru) - Справочная информация - Электронная подпись.</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4664F8">
        <w:rPr>
          <w:rFonts w:ascii="Times New Roman" w:hAnsi="Times New Roman"/>
          <w:sz w:val="28"/>
          <w:szCs w:val="28"/>
        </w:rPr>
        <w:t xml:space="preserve"> </w:t>
      </w:r>
      <w:proofErr w:type="gramStart"/>
      <w:r w:rsidRPr="004664F8">
        <w:rPr>
          <w:rFonts w:ascii="Times New Roman" w:hAnsi="Times New Roman"/>
          <w:sz w:val="28"/>
          <w:szCs w:val="28"/>
        </w:rPr>
        <w:t xml:space="preserve">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24">
        <w:r w:rsidRPr="004664F8">
          <w:rPr>
            <w:rFonts w:ascii="Times New Roman" w:hAnsi="Times New Roman"/>
            <w:sz w:val="28"/>
            <w:szCs w:val="28"/>
          </w:rPr>
          <w:t>Постановлением</w:t>
        </w:r>
      </w:hyperlink>
      <w:r w:rsidRPr="004664F8">
        <w:rPr>
          <w:rFonts w:ascii="Times New Roman" w:hAnsi="Times New Roman"/>
          <w:sz w:val="28"/>
          <w:szCs w:val="28"/>
        </w:rPr>
        <w:t xml:space="preserve"> Правительства Российской</w:t>
      </w:r>
      <w:r w:rsidR="0071259A">
        <w:rPr>
          <w:rFonts w:ascii="Times New Roman" w:hAnsi="Times New Roman"/>
          <w:sz w:val="28"/>
          <w:szCs w:val="28"/>
        </w:rPr>
        <w:t xml:space="preserve"> Федерации от 25 августа 2012 года № 852 «</w:t>
      </w:r>
      <w:r w:rsidRPr="004664F8">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sidR="0071259A">
        <w:rPr>
          <w:rFonts w:ascii="Times New Roman" w:hAnsi="Times New Roman"/>
          <w:sz w:val="28"/>
          <w:szCs w:val="28"/>
        </w:rPr>
        <w:t>ставления государственных услуг»</w:t>
      </w:r>
      <w:r w:rsidRPr="004664F8">
        <w:rPr>
          <w:rFonts w:ascii="Times New Roman" w:hAnsi="Times New Roman"/>
          <w:sz w:val="28"/>
          <w:szCs w:val="28"/>
        </w:rPr>
        <w:t>.</w:t>
      </w:r>
      <w:proofErr w:type="gramEnd"/>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3.2.2. </w:t>
      </w:r>
      <w:proofErr w:type="gramStart"/>
      <w:r w:rsidRPr="004664F8">
        <w:rPr>
          <w:rFonts w:ascii="Times New Roman" w:hAnsi="Times New Roman"/>
          <w:sz w:val="28"/>
          <w:szCs w:val="28"/>
        </w:rPr>
        <w:t>Ответственный</w:t>
      </w:r>
      <w:proofErr w:type="gramEnd"/>
      <w:r w:rsidRPr="004664F8">
        <w:rPr>
          <w:rFonts w:ascii="Times New Roman" w:hAnsi="Times New Roman"/>
          <w:sz w:val="28"/>
          <w:szCs w:val="28"/>
        </w:rPr>
        <w:t xml:space="preserve"> за регистрацию:</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устанавливает предмет обращения;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проверяет соответствие представленных документов описи или иному перечню документов (при их наличии);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присваивает заявлению входящий регистрационный номер;</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заверяет копии представленных документов при предъявлении их оригиналов;</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выдает заявителю копию заявления с отметкой о принятии заявления и </w:t>
      </w:r>
      <w:r w:rsidRPr="004664F8">
        <w:rPr>
          <w:rFonts w:ascii="Times New Roman" w:hAnsi="Times New Roman"/>
          <w:sz w:val="28"/>
          <w:szCs w:val="28"/>
        </w:rPr>
        <w:lastRenderedPageBreak/>
        <w:t>представленных документов в уполномоченный орган.</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3.2.3.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ответственным за регистрацию, и приобщается к поданному заявлению.</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3.2.4. Максимальный срок выполнения административной процедуры составляет один рабочий день.</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3.2.5. Ответственным за выполнение административной процедуры является </w:t>
      </w:r>
      <w:proofErr w:type="gramStart"/>
      <w:r w:rsidRPr="004664F8">
        <w:rPr>
          <w:rFonts w:ascii="Times New Roman" w:hAnsi="Times New Roman"/>
          <w:sz w:val="28"/>
          <w:szCs w:val="28"/>
        </w:rPr>
        <w:t>ответственный</w:t>
      </w:r>
      <w:proofErr w:type="gramEnd"/>
      <w:r w:rsidRPr="004664F8">
        <w:rPr>
          <w:rFonts w:ascii="Times New Roman" w:hAnsi="Times New Roman"/>
          <w:sz w:val="28"/>
          <w:szCs w:val="28"/>
        </w:rPr>
        <w:t xml:space="preserve"> за регистрацию.</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3.2.6. Результатом административной процедуры является зарегистрированное в уполномоченном органе заявление.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3.2.7. Результат административной процедуры фиксируется путем указания регистрационного номера с датой на заявлении.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3.3. Рассмотрение заявления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 документов, необходимых для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3.3.1. Основанием для начала административной процедуры является регистрация заявления ответственным за регистрацию и направление заявления и документов, необходимых для предоставления муниципальной услуги, на рассмотрение исполнителю.</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Получение сведений, представляемых организациями, участвующими в предоставлении муниципальной услуги, в случае если заявителем по собственной инициативе документ не представлен, осуществляется в следующем порядке.</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Сведения из Единого государственного реестра юридических лиц (далее - ЕГРЮЛ), Единого государственного реестра индивидуальных предпринимателей (далее - ЕГРИП) запрашиваются исполнителем в течение двух рабочих дней со дня регистрации заявления в рамках межведомственного информационного взаимодействия с использованием системы межведомственного электронного взаимодействия (в случае отсутствия технической возможности прямого и удаленного доступа к имеющимся в уполномоченном органе необходимым сведениям, либо </w:t>
      </w:r>
      <w:r w:rsidRPr="004664F8">
        <w:rPr>
          <w:rFonts w:ascii="Times New Roman" w:hAnsi="Times New Roman"/>
          <w:sz w:val="28"/>
          <w:szCs w:val="28"/>
        </w:rPr>
        <w:lastRenderedPageBreak/>
        <w:t>отсутствия в имеющихся в уполномоченном</w:t>
      </w:r>
      <w:proofErr w:type="gramEnd"/>
      <w:r w:rsidRPr="004664F8">
        <w:rPr>
          <w:rFonts w:ascii="Times New Roman" w:hAnsi="Times New Roman"/>
          <w:sz w:val="28"/>
          <w:szCs w:val="28"/>
        </w:rPr>
        <w:t xml:space="preserve"> </w:t>
      </w:r>
      <w:proofErr w:type="gramStart"/>
      <w:r w:rsidRPr="004664F8">
        <w:rPr>
          <w:rFonts w:ascii="Times New Roman" w:hAnsi="Times New Roman"/>
          <w:sz w:val="28"/>
          <w:szCs w:val="28"/>
        </w:rPr>
        <w:t>органе сведениях, необходимых для предоставления муниципальной услуги) в ФНС России путем направления межведомственного запроса о представлении сведений в форме электронного документа, подписанного с применением усиленной квалифицированной электронной подписи.</w:t>
      </w:r>
      <w:proofErr w:type="gramEnd"/>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отсутствии технической возможности направления 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в территориальный орган ФНС по местонахождению уполномоченного органа по почте, курьером, по факсу с одновременным его направлением по почте или курьером.</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Межведомственный запрос подписывается руководителем уполномоченного органа (далее - руководитель) (одним из заместителей руководителя).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В межведомственном запросе сведений на бумажном носителе указываются сведения, предусмотренные </w:t>
      </w:r>
      <w:hyperlink r:id="rId25">
        <w:r w:rsidRPr="004664F8">
          <w:rPr>
            <w:rFonts w:ascii="Times New Roman" w:hAnsi="Times New Roman"/>
            <w:sz w:val="28"/>
            <w:szCs w:val="28"/>
          </w:rPr>
          <w:t>пунктами 1</w:t>
        </w:r>
      </w:hyperlink>
      <w:r w:rsidRPr="004664F8">
        <w:rPr>
          <w:rFonts w:ascii="Times New Roman" w:hAnsi="Times New Roman"/>
          <w:sz w:val="28"/>
          <w:szCs w:val="28"/>
        </w:rPr>
        <w:t xml:space="preserve"> - </w:t>
      </w:r>
      <w:hyperlink r:id="rId26">
        <w:r w:rsidRPr="004664F8">
          <w:rPr>
            <w:rFonts w:ascii="Times New Roman" w:hAnsi="Times New Roman"/>
            <w:sz w:val="28"/>
            <w:szCs w:val="28"/>
          </w:rPr>
          <w:t>6</w:t>
        </w:r>
      </w:hyperlink>
      <w:r w:rsidRPr="004664F8">
        <w:rPr>
          <w:rFonts w:ascii="Times New Roman" w:hAnsi="Times New Roman"/>
          <w:sz w:val="28"/>
          <w:szCs w:val="28"/>
        </w:rPr>
        <w:t xml:space="preserve"> и </w:t>
      </w:r>
      <w:hyperlink r:id="rId27">
        <w:r w:rsidRPr="004664F8">
          <w:rPr>
            <w:rFonts w:ascii="Times New Roman" w:hAnsi="Times New Roman"/>
            <w:sz w:val="28"/>
            <w:szCs w:val="28"/>
          </w:rPr>
          <w:t>8 части 1 статьи 7.2</w:t>
        </w:r>
      </w:hyperlink>
      <w:r w:rsidRPr="004664F8">
        <w:rPr>
          <w:rFonts w:ascii="Times New Roman" w:hAnsi="Times New Roman"/>
          <w:sz w:val="28"/>
          <w:szCs w:val="28"/>
        </w:rPr>
        <w:t xml:space="preserve"> Федерального закона</w:t>
      </w:r>
      <w:r w:rsidR="0071259A">
        <w:rPr>
          <w:rFonts w:ascii="Times New Roman" w:hAnsi="Times New Roman"/>
          <w:sz w:val="28"/>
          <w:szCs w:val="28"/>
        </w:rPr>
        <w:t xml:space="preserve"> от 27 июля 2010 года № 210-ФЗ «</w:t>
      </w:r>
      <w:r w:rsidRPr="004664F8">
        <w:rPr>
          <w:rFonts w:ascii="Times New Roman" w:hAnsi="Times New Roman"/>
          <w:sz w:val="28"/>
          <w:szCs w:val="28"/>
        </w:rPr>
        <w:t>Об организации предоставления госуда</w:t>
      </w:r>
      <w:r w:rsidR="0071259A">
        <w:rPr>
          <w:rFonts w:ascii="Times New Roman" w:hAnsi="Times New Roman"/>
          <w:sz w:val="28"/>
          <w:szCs w:val="28"/>
        </w:rPr>
        <w:t>рственных и муниципальных услуг»</w:t>
      </w:r>
      <w:r w:rsidRPr="004664F8">
        <w:rPr>
          <w:rFonts w:ascii="Times New Roman" w:hAnsi="Times New Roman"/>
          <w:sz w:val="28"/>
          <w:szCs w:val="28"/>
        </w:rPr>
        <w:t>.</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После получения документов, запрашиваемых в рамках межведомственного взаимодействия, осуществляется проверка полученных документов в течение одного рабочего дня, который учитывается в срок принятия решения о выдаче согласия с соответствующими техническими условиями или об отказе в выдаче согласия, предусмотренный </w:t>
      </w:r>
      <w:hyperlink w:anchor="P443">
        <w:r w:rsidRPr="004664F8">
          <w:rPr>
            <w:rFonts w:ascii="Times New Roman" w:hAnsi="Times New Roman"/>
            <w:sz w:val="28"/>
            <w:szCs w:val="28"/>
          </w:rPr>
          <w:t>пунктом 3.3.2</w:t>
        </w:r>
      </w:hyperlink>
      <w:r w:rsidRPr="004664F8">
        <w:rPr>
          <w:rFonts w:ascii="Times New Roman" w:hAnsi="Times New Roman"/>
          <w:sz w:val="28"/>
          <w:szCs w:val="28"/>
        </w:rPr>
        <w:t xml:space="preserve"> Регламента.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bookmarkStart w:id="10" w:name="P443"/>
      <w:bookmarkEnd w:id="10"/>
      <w:r w:rsidRPr="004664F8">
        <w:rPr>
          <w:rFonts w:ascii="Times New Roman" w:hAnsi="Times New Roman"/>
          <w:sz w:val="28"/>
          <w:szCs w:val="28"/>
        </w:rPr>
        <w:t>3.3.2. Исполнитель в течение двадцати трех календарных дней со дня регистрации заявления: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проводит проверку представленных заявителем </w:t>
      </w:r>
      <w:proofErr w:type="gramStart"/>
      <w:r w:rsidRPr="004664F8">
        <w:rPr>
          <w:rFonts w:ascii="Times New Roman" w:hAnsi="Times New Roman"/>
          <w:sz w:val="28"/>
          <w:szCs w:val="28"/>
        </w:rPr>
        <w:t>документов</w:t>
      </w:r>
      <w:proofErr w:type="gramEnd"/>
      <w:r w:rsidRPr="004664F8">
        <w:rPr>
          <w:rFonts w:ascii="Times New Roman" w:hAnsi="Times New Roman"/>
          <w:sz w:val="28"/>
          <w:szCs w:val="28"/>
        </w:rPr>
        <w:t xml:space="preserve"> на соответствие действующим требованиям федеральных законов, иных нормативных актов Российской Федерации, законов Краснодарского края, иных правовых актов Краснодарского края, в том числе качество топографического плана и достаточность отображенной на нем информации для принятия решения;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проводит проверку мест размещения объекта, строительства, реконструкции, капитального ремонта, ремонта пересечений и примыканий на соответствие требованиям действующих нормативных актов Российской Федерации и Краснодарского края, государственных стандартов, строительных норм и правил, в том числе по строительству, реконструкции, ремонту и содержанию автомобильных дорог местного значения (при необходимости осуществляется выезд на место);</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проводит изучение проектов организации дорожного движения и технических </w:t>
      </w:r>
      <w:proofErr w:type="gramStart"/>
      <w:r w:rsidRPr="004664F8">
        <w:rPr>
          <w:rFonts w:ascii="Times New Roman" w:hAnsi="Times New Roman"/>
          <w:sz w:val="28"/>
          <w:szCs w:val="28"/>
        </w:rPr>
        <w:t>паспортов</w:t>
      </w:r>
      <w:proofErr w:type="gramEnd"/>
      <w:r w:rsidRPr="004664F8">
        <w:rPr>
          <w:rFonts w:ascii="Times New Roman" w:hAnsi="Times New Roman"/>
          <w:sz w:val="28"/>
          <w:szCs w:val="28"/>
        </w:rPr>
        <w:t xml:space="preserve"> автомобильных дорог местного значения, другой технической документации для определения условий безопасности движения в зоне размещения объекта, строительства, реконструкции, капитального </w:t>
      </w:r>
      <w:r w:rsidRPr="004664F8">
        <w:rPr>
          <w:rFonts w:ascii="Times New Roman" w:hAnsi="Times New Roman"/>
          <w:sz w:val="28"/>
          <w:szCs w:val="28"/>
        </w:rPr>
        <w:lastRenderedPageBreak/>
        <w:t>ремонта, ремонта пересечений и примыканий.</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необходимости дополнительной проверки мест размещения объекта, строительства, реконструкции, капитального ремонта, ремонта пересечений и примыканий рассмотрение заявления продлевается на срок, не превышающий 30 календарных дней, о чем заявитель уведомляется письменно с указанием причин и предполагаемого срока направления результата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Уведомление подписывается руководителем (одним из заместителей руководителя).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 основании сведений, полученных по результатам изучения нормативной и технической документации, а также проведенной проверки мест размещения объекта, строительства, реконструкции, капитального ремонта, ремонта пересечений и примыканий, с учетом получения документов (сведений), запрошенных в рамках межведомственного взаимодействия, исполнитель делает вывод о наличии или отсутствии оснований для отказа в предоставлении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3.3.3. Результатом исполнения административной процедуры является вывод исполнителя о наличии возможности выдачи согласия, в том числе с соответствующими техническими условиями, или наличии оснований для отказа в выдаче согласия.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Критерием принятия решения является наличие или отсутствие оснований для отказа в выдаче согласия.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 выполнения административной процедуры фиксируется подписями исполнителя и непосредственного руководителя исполнителя.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3.3.4. Максимальный срок выполнения указанной административной процедуры - двадцать три календарных дня со дня регистрации заявления.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3.4. Подготовка,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согласование, подписание и регистрация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результата 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3.4.1. Основанием для начала административной процедуры является вывод исполнителя о наличии возможности выдачи согласия, в том числе с соответствующими техническими условиями, или наличии оснований для отказа в выдаче согласия.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3.4.2. </w:t>
      </w:r>
      <w:proofErr w:type="gramStart"/>
      <w:r w:rsidRPr="004664F8">
        <w:rPr>
          <w:rFonts w:ascii="Times New Roman" w:hAnsi="Times New Roman"/>
          <w:sz w:val="28"/>
          <w:szCs w:val="28"/>
        </w:rPr>
        <w:t xml:space="preserve">В случае поступления в течение двадцати четырех календарных дней со дня регистрации заявления обращения в письменной форме заявителя с просьбой о прекращении предоставления муниципальной услуги исполнитель, независимо от сделанного вывода согласно </w:t>
      </w:r>
      <w:hyperlink w:anchor="P443">
        <w:r w:rsidRPr="004664F8">
          <w:rPr>
            <w:rFonts w:ascii="Times New Roman" w:hAnsi="Times New Roman"/>
            <w:sz w:val="28"/>
            <w:szCs w:val="28"/>
          </w:rPr>
          <w:t>пункту 3.3.2</w:t>
        </w:r>
      </w:hyperlink>
      <w:r w:rsidRPr="004664F8">
        <w:rPr>
          <w:rFonts w:ascii="Times New Roman" w:hAnsi="Times New Roman"/>
          <w:sz w:val="28"/>
          <w:szCs w:val="28"/>
        </w:rPr>
        <w:t xml:space="preserve"> Регламента, до начала подготовки согласия, в том числе с соответствующими техническими условиями, или отказа в выдаче согласия в течение одного рабочего дня с момента поступления обращения готовит</w:t>
      </w:r>
      <w:proofErr w:type="gramEnd"/>
      <w:r w:rsidRPr="004664F8">
        <w:rPr>
          <w:rFonts w:ascii="Times New Roman" w:hAnsi="Times New Roman"/>
          <w:sz w:val="28"/>
          <w:szCs w:val="28"/>
        </w:rPr>
        <w:t xml:space="preserve"> проект отказа в предоставлении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3.4.3. Исполнитель в течение трех календарных дней готовит проект </w:t>
      </w:r>
      <w:r w:rsidRPr="004664F8">
        <w:rPr>
          <w:rFonts w:ascii="Times New Roman" w:hAnsi="Times New Roman"/>
          <w:sz w:val="28"/>
          <w:szCs w:val="28"/>
        </w:rPr>
        <w:lastRenderedPageBreak/>
        <w:t>согласия, в том числе с соответствующими техническими условиями, или отказа в выдаче согласия с указанием причин отказа и передает его на согласование руководителю структурного подразделения уполномоченного органа, ответственного за оказание муниципальной услуги (далее – руководитель структурного подразделения).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Срок действия согласия с соответствующими техническими условиями на проектирование не может превышать двух лет.</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3.4.4. Руководитель структурного подразделения в течение одного дня рассматривает представленный проект согласия, в том числе с соответствующими техническими условиями, или отказа в выдаче согласия и, после согласования, возвращает его исполнителю.</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3.4.5. В день согласования проекта согласия, в том числе с соответствующими техническими условиями, или отказа в выдаче согласия руководителем структурного подразделения исполнитель передает его на согласование руководителю уполномоченного органа.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3.4.6. В течение одного дня руководитель уполномоченного органа (один из заместителей руководителя) подписывает согласие, в том числе с соответствующими техническими условиями, или отказ в выдаче согласия и передает исполнителю.</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3.4.7. </w:t>
      </w:r>
      <w:proofErr w:type="gramStart"/>
      <w:r w:rsidRPr="004664F8">
        <w:rPr>
          <w:rFonts w:ascii="Times New Roman" w:hAnsi="Times New Roman"/>
          <w:sz w:val="28"/>
          <w:szCs w:val="28"/>
        </w:rPr>
        <w:t>В день подписания исполнитель передает для регистрации согласие, в том числе с соответствующими техническими условиями, или отказ в выдаче согласия ответственному за регистрацию, который в течение одного дня осуществляет регистрацию согласия, в том числе с соответствующими техническими условиями, или отказа в выдаче согласия путем присвоения регистрационного номера согласно номенклатуре уполномоченного органа.</w:t>
      </w:r>
      <w:proofErr w:type="gramEnd"/>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3.4.8. Муниципальная услуга считается предоставленной уполномоченным органом с момента присвоения регистрационного номера. Дата присвоения регистрационного номера считается датой предоставления муниципальной услуги.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3.4.9. Результатом исполнения административной процедуры является присвоение регистрационного номера.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 выполнения административной процедуры фиксируется: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подписью руководителя уполномоченного органа или лица, его замещающего;</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проставлением регистрационного номера письму уполномоченного органа;</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направлении в многофункциональный центр - также способами, предусмотренными соответствующим соглашением с многофункциональным центром;</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электронной форме - программными средствами.</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Критерием принятия решения является наличие или отсутствие оснований для отказа в выдаче согласия.</w:t>
      </w:r>
    </w:p>
    <w:p w:rsidR="00AE1666" w:rsidRPr="004664F8" w:rsidRDefault="00AE1666" w:rsidP="0071259A">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3.4.10. Максимальный срок выполнения указанной административной </w:t>
      </w:r>
      <w:r w:rsidRPr="004664F8">
        <w:rPr>
          <w:rFonts w:ascii="Times New Roman" w:hAnsi="Times New Roman"/>
          <w:sz w:val="28"/>
          <w:szCs w:val="28"/>
        </w:rPr>
        <w:lastRenderedPageBreak/>
        <w:t>процедуры - семь календарных дней.</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3.5. Порядок осуществления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в электронной форме, в том числе с использованием </w:t>
      </w:r>
      <w:proofErr w:type="gramStart"/>
      <w:r w:rsidRPr="004664F8">
        <w:rPr>
          <w:rFonts w:ascii="Times New Roman" w:hAnsi="Times New Roman"/>
          <w:b/>
          <w:sz w:val="28"/>
          <w:szCs w:val="28"/>
        </w:rPr>
        <w:t>Единого</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портала государственных и муниципальных услуг (функций),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Портала государственных и муниципальных услуг (функций)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Краснодарского края, административных процедур (действий)</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в соответствии с положениями </w:t>
      </w:r>
      <w:hyperlink r:id="rId28">
        <w:r w:rsidRPr="004664F8">
          <w:rPr>
            <w:rFonts w:ascii="Times New Roman" w:hAnsi="Times New Roman"/>
            <w:b/>
            <w:sz w:val="28"/>
            <w:szCs w:val="28"/>
          </w:rPr>
          <w:t>статьи 10</w:t>
        </w:r>
      </w:hyperlink>
      <w:r w:rsidRPr="004664F8">
        <w:rPr>
          <w:rFonts w:ascii="Times New Roman" w:hAnsi="Times New Roman"/>
          <w:b/>
          <w:sz w:val="28"/>
          <w:szCs w:val="28"/>
        </w:rPr>
        <w:t xml:space="preserve"> Федерального закона</w:t>
      </w:r>
    </w:p>
    <w:p w:rsidR="00AE1666" w:rsidRPr="004664F8" w:rsidRDefault="003D0517" w:rsidP="00AE1666">
      <w:pPr>
        <w:widowControl w:val="0"/>
        <w:autoSpaceDE w:val="0"/>
        <w:autoSpaceDN w:val="0"/>
        <w:spacing w:after="0" w:line="240" w:lineRule="auto"/>
        <w:jc w:val="center"/>
        <w:rPr>
          <w:rFonts w:ascii="Times New Roman" w:hAnsi="Times New Roman"/>
          <w:b/>
          <w:sz w:val="28"/>
          <w:szCs w:val="28"/>
        </w:rPr>
      </w:pPr>
      <w:r>
        <w:rPr>
          <w:rFonts w:ascii="Times New Roman" w:hAnsi="Times New Roman"/>
          <w:b/>
          <w:sz w:val="28"/>
          <w:szCs w:val="28"/>
        </w:rPr>
        <w:t>от 27 июля 2010 года № 210-ФЗ «</w:t>
      </w:r>
      <w:r w:rsidR="00AE1666" w:rsidRPr="004664F8">
        <w:rPr>
          <w:rFonts w:ascii="Times New Roman" w:hAnsi="Times New Roman"/>
          <w:b/>
          <w:sz w:val="28"/>
          <w:szCs w:val="28"/>
        </w:rPr>
        <w:t>Об организации предоставления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госуда</w:t>
      </w:r>
      <w:r w:rsidR="003D0517">
        <w:rPr>
          <w:rFonts w:ascii="Times New Roman" w:hAnsi="Times New Roman"/>
          <w:b/>
          <w:sz w:val="28"/>
          <w:szCs w:val="28"/>
        </w:rPr>
        <w:t>рственных и муниципальных услуг»</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3.5.1. Предоставление муниципальной услуги в электронной форме включает в себя последовательность следующих административных процедур (действий):</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1) получение информации о порядке и сроках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 запись на прием в орган (организацию), МФЦ для подачи запроса о предоставлении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 формирование запроса о предоставлении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 прием и регистрация органом (организацией) запроса и иных документов, необходимых для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5) получение сведений о ходе выполнения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6) получение результата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7) осуществление оценки качества предоставления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8)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3.5.2. Получение информации о порядке и сроках предоставления муниципальной услуги в электронной форме.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Информация о предоставлении муниципальной услуги размещается на Едином портале, Портале, а также на официальном сайте уполномоченного органа.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 Едином портале, Портале, а также на официальном сайте уполномоченного органа размещается следующая информация:</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 круг заявителей;</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 срок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5) исчерпывающий перечень оснований для приостановления или </w:t>
      </w:r>
      <w:r w:rsidRPr="004664F8">
        <w:rPr>
          <w:rFonts w:ascii="Times New Roman" w:hAnsi="Times New Roman"/>
          <w:sz w:val="28"/>
          <w:szCs w:val="28"/>
        </w:rPr>
        <w:lastRenderedPageBreak/>
        <w:t>отказа в предоставлении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7) формы заявлений (уведомлений, сообщений), используемые при предоставлении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Информация на Едином портале, Портале, официальном сайте уполномоченного органа о порядке и сроках предоставления муниципальной услуги предоставляется заявителю бесплатно.</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и официальном сайте уполномоченного органа.</w:t>
      </w:r>
      <w:proofErr w:type="gramEnd"/>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3.5.3. Запись на прием в орган (организацию), МФЦ для подачи запроса о предоставлении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Основанием для начала административной процедуры является обращение заявителя на Портал с целью получения муниципальной услуги по предварительной записи.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Запись на прием проводится посредством Портала, Единого портала многофункционального центра предоставления государственных и муниципальных услуг Краснодарского края (далее - Единый портал МФЦ КК).</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МФЦ не вправе требовать от заявителя совершения иных действий, кроме прохождения идентификац</w:t>
      </w:r>
      <w:proofErr w:type="gramStart"/>
      <w:r w:rsidRPr="004664F8">
        <w:rPr>
          <w:rFonts w:ascii="Times New Roman" w:hAnsi="Times New Roman"/>
          <w:sz w:val="28"/>
          <w:szCs w:val="28"/>
        </w:rPr>
        <w:t>ии и ау</w:t>
      </w:r>
      <w:proofErr w:type="gramEnd"/>
      <w:r w:rsidRPr="004664F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Критерием принятия решения по данной административной процедуре </w:t>
      </w:r>
      <w:r w:rsidRPr="004664F8">
        <w:rPr>
          <w:rFonts w:ascii="Times New Roman" w:hAnsi="Times New Roman"/>
          <w:sz w:val="28"/>
          <w:szCs w:val="28"/>
        </w:rPr>
        <w:lastRenderedPageBreak/>
        <w:t>является наличие свободных для приема даты и времени в пределах установленного в МФЦ графика приема заявителей.</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Результатом административной процедуры является получение заявителем:</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 использованием средств Портала, в личном кабинете заявителя уведомления о записи на прием в МФЦ;</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 использованием средств Единого портала МФЦ КК уведомления о записи на прием в МФЦ на данном портале.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3.5.4. Формирование запроса о предоставлении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3.5.4.1.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proofErr w:type="gramStart"/>
      <w:r w:rsidRPr="004664F8">
        <w:rPr>
          <w:rFonts w:ascii="Times New Roman" w:hAnsi="Times New Roman"/>
          <w:sz w:val="28"/>
          <w:szCs w:val="28"/>
        </w:rPr>
        <w:t>на Портале с целью подачи в уполномоченный орган запроса о предоставлении муниципальной услуги в электронном виде</w:t>
      </w:r>
      <w:proofErr w:type="gramEnd"/>
      <w:r w:rsidRPr="004664F8">
        <w:rPr>
          <w:rFonts w:ascii="Times New Roman" w:hAnsi="Times New Roman"/>
          <w:sz w:val="28"/>
          <w:szCs w:val="28"/>
        </w:rPr>
        <w:t>.</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 Портале размещаются образцы заполнения электронной формы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3.5.4.3. При формировании запроса заявителю обеспечивается:</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1) возможность копирования и сохранения запроса и иных документов, указанных в </w:t>
      </w:r>
      <w:hyperlink w:anchor="P161">
        <w:r w:rsidRPr="004664F8">
          <w:rPr>
            <w:rFonts w:ascii="Times New Roman" w:hAnsi="Times New Roman"/>
            <w:sz w:val="28"/>
            <w:szCs w:val="28"/>
          </w:rPr>
          <w:t>подразделе 2.6</w:t>
        </w:r>
      </w:hyperlink>
      <w:r w:rsidRPr="004664F8">
        <w:rPr>
          <w:rFonts w:ascii="Times New Roman" w:hAnsi="Times New Roman"/>
          <w:sz w:val="28"/>
          <w:szCs w:val="28"/>
        </w:rPr>
        <w:t xml:space="preserve"> административного регламента, необходимых для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 возможность печати на бумажном носителе копии электронной формы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4) заполнение полей электронной формы запроса до начала ввода сведений заявителем с использованием сведений, размещенных в федеральной государстве</w:t>
      </w:r>
      <w:r w:rsidR="003D0517">
        <w:rPr>
          <w:rFonts w:ascii="Times New Roman" w:hAnsi="Times New Roman"/>
          <w:sz w:val="28"/>
          <w:szCs w:val="28"/>
        </w:rPr>
        <w:t>нной информационной системе «</w:t>
      </w:r>
      <w:r w:rsidRPr="004664F8">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4664F8">
        <w:rPr>
          <w:rFonts w:ascii="Times New Roman" w:hAnsi="Times New Roman"/>
          <w:sz w:val="28"/>
          <w:szCs w:val="28"/>
        </w:rPr>
        <w:lastRenderedPageBreak/>
        <w:t>в электрон</w:t>
      </w:r>
      <w:r w:rsidR="003D0517">
        <w:rPr>
          <w:rFonts w:ascii="Times New Roman" w:hAnsi="Times New Roman"/>
          <w:sz w:val="28"/>
          <w:szCs w:val="28"/>
        </w:rPr>
        <w:t>ной форме»</w:t>
      </w:r>
      <w:r w:rsidRPr="004664F8">
        <w:rPr>
          <w:rFonts w:ascii="Times New Roman" w:hAnsi="Times New Roman"/>
          <w:sz w:val="28"/>
          <w:szCs w:val="28"/>
        </w:rPr>
        <w:t xml:space="preserve"> (далее - единая система идентификации и аутентификации), и сведений, опубликованных на Портале, в части, касающейся сведений, отсутствующих в единой</w:t>
      </w:r>
      <w:proofErr w:type="gramEnd"/>
      <w:r w:rsidRPr="004664F8">
        <w:rPr>
          <w:rFonts w:ascii="Times New Roman" w:hAnsi="Times New Roman"/>
          <w:sz w:val="28"/>
          <w:szCs w:val="28"/>
        </w:rPr>
        <w:t xml:space="preserve"> системе идентификац</w:t>
      </w:r>
      <w:proofErr w:type="gramStart"/>
      <w:r w:rsidRPr="004664F8">
        <w:rPr>
          <w:rFonts w:ascii="Times New Roman" w:hAnsi="Times New Roman"/>
          <w:sz w:val="28"/>
          <w:szCs w:val="28"/>
        </w:rPr>
        <w:t>ии и ау</w:t>
      </w:r>
      <w:proofErr w:type="gramEnd"/>
      <w:r w:rsidRPr="004664F8">
        <w:rPr>
          <w:rFonts w:ascii="Times New Roman" w:hAnsi="Times New Roman"/>
          <w:sz w:val="28"/>
          <w:szCs w:val="28"/>
        </w:rPr>
        <w:t>тентификации;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5) возможность вернуться на любой из этапов заполнения электронной формы запроса без </w:t>
      </w:r>
      <w:proofErr w:type="gramStart"/>
      <w:r w:rsidRPr="004664F8">
        <w:rPr>
          <w:rFonts w:ascii="Times New Roman" w:hAnsi="Times New Roman"/>
          <w:sz w:val="28"/>
          <w:szCs w:val="28"/>
        </w:rPr>
        <w:t>потери</w:t>
      </w:r>
      <w:proofErr w:type="gramEnd"/>
      <w:r w:rsidRPr="004664F8">
        <w:rPr>
          <w:rFonts w:ascii="Times New Roman" w:hAnsi="Times New Roman"/>
          <w:sz w:val="28"/>
          <w:szCs w:val="28"/>
        </w:rPr>
        <w:t xml:space="preserve"> ранее введенной информации.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3.5.4.4. Сформированный и подписанный запрос, и иные документы, указанные в </w:t>
      </w:r>
      <w:hyperlink w:anchor="P161">
        <w:r w:rsidRPr="004664F8">
          <w:rPr>
            <w:rFonts w:ascii="Times New Roman" w:hAnsi="Times New Roman"/>
            <w:sz w:val="28"/>
            <w:szCs w:val="28"/>
          </w:rPr>
          <w:t>подразделе 2.6</w:t>
        </w:r>
      </w:hyperlink>
      <w:r w:rsidRPr="004664F8">
        <w:rPr>
          <w:rFonts w:ascii="Times New Roman" w:hAnsi="Times New Roman"/>
          <w:sz w:val="28"/>
          <w:szCs w:val="28"/>
        </w:rPr>
        <w:t xml:space="preserve"> административного регламента, необходимые для предоставления муниципальной услуги, направляются в уполномоченный орган посредством Портала.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3.5.4.5. Формирование запроса заявителем осуществляется посредством заполнения электронной формы запроса на Портале.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Портала.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Способом фиксации результата административной процедуры является регистрация запроса (заявления) посредством Портала и получение заявителем соответствующего уведомления в личном кабинете.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3.5.5. Прием и регистрация органом (организацией) запроса и иных документов, необходимых для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3.5.5.1. 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Портала.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3.5.5.2. Срок регистрации запроса - 3 рабочих дня.</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3.5.5.3.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отправке запроса посредством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w:t>
      </w:r>
      <w:r w:rsidRPr="004664F8">
        <w:rPr>
          <w:rFonts w:ascii="Times New Roman" w:hAnsi="Times New Roman"/>
          <w:sz w:val="28"/>
          <w:szCs w:val="28"/>
        </w:rPr>
        <w:lastRenderedPageBreak/>
        <w:t>посредством Портала присваивается статус, подтверждающий его регистрацию.</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w:t>
      </w:r>
      <w:hyperlink w:anchor="P221">
        <w:r w:rsidRPr="004664F8">
          <w:rPr>
            <w:rFonts w:ascii="Times New Roman" w:hAnsi="Times New Roman"/>
            <w:sz w:val="28"/>
            <w:szCs w:val="28"/>
          </w:rPr>
          <w:t>подразделе 2.9</w:t>
        </w:r>
      </w:hyperlink>
      <w:r w:rsidRPr="004664F8">
        <w:rPr>
          <w:rFonts w:ascii="Times New Roman" w:hAnsi="Times New Roman"/>
          <w:sz w:val="28"/>
          <w:szCs w:val="28"/>
        </w:rPr>
        <w:t xml:space="preserve"> административного регламента.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При наличии хотя бы одного из оснований, указанных в </w:t>
      </w:r>
      <w:hyperlink w:anchor="P226">
        <w:r w:rsidRPr="004664F8">
          <w:rPr>
            <w:rFonts w:ascii="Times New Roman" w:hAnsi="Times New Roman"/>
            <w:sz w:val="28"/>
            <w:szCs w:val="28"/>
          </w:rPr>
          <w:t>подпунктах 1</w:t>
        </w:r>
      </w:hyperlink>
      <w:r w:rsidRPr="004664F8">
        <w:rPr>
          <w:rFonts w:ascii="Times New Roman" w:hAnsi="Times New Roman"/>
          <w:sz w:val="28"/>
          <w:szCs w:val="28"/>
        </w:rPr>
        <w:t xml:space="preserve"> - </w:t>
      </w:r>
      <w:hyperlink w:anchor="P232">
        <w:r w:rsidRPr="004664F8">
          <w:rPr>
            <w:rFonts w:ascii="Times New Roman" w:hAnsi="Times New Roman"/>
            <w:sz w:val="28"/>
            <w:szCs w:val="28"/>
          </w:rPr>
          <w:t>7 пункта 2.9.1</w:t>
        </w:r>
      </w:hyperlink>
      <w:r w:rsidRPr="004664F8">
        <w:rPr>
          <w:rFonts w:ascii="Times New Roman" w:hAnsi="Times New Roman"/>
          <w:sz w:val="28"/>
          <w:szCs w:val="28"/>
        </w:rPr>
        <w:t>,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случае</w:t>
      </w:r>
      <w:proofErr w:type="gramStart"/>
      <w:r w:rsidRPr="004664F8">
        <w:rPr>
          <w:rFonts w:ascii="Times New Roman" w:hAnsi="Times New Roman"/>
          <w:sz w:val="28"/>
          <w:szCs w:val="28"/>
        </w:rPr>
        <w:t>,</w:t>
      </w:r>
      <w:proofErr w:type="gramEnd"/>
      <w:r w:rsidRPr="004664F8">
        <w:rPr>
          <w:rFonts w:ascii="Times New Roman" w:hAnsi="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то в течение 3 дней со дня завершения проведения такой проверки принимается решение об отказе в приеме к рассмотрению обращения за получением услуг и направляется заявителю уведомление об этом в электронной форме.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уполномоченному органу уведомлению об отказе в приеме документов.</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3.5.6. Получение сведений о ходе выполнения запроса.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3.5.6.1. Основанием для начала административной процедуры является обращение заявителя на Портал с целью получения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3.5.6.2. При предоставлении муниципальной услуги в электронной форме заявителю направляется:</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1) уведомление о записи на прием в орган (организацию) или МФЦ, содержащее сведения о дате, времени и месте приема;</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w:t>
      </w:r>
      <w:r w:rsidRPr="004664F8">
        <w:rPr>
          <w:rFonts w:ascii="Times New Roman" w:hAnsi="Times New Roman"/>
          <w:sz w:val="28"/>
          <w:szCs w:val="28"/>
        </w:rPr>
        <w:lastRenderedPageBreak/>
        <w:t>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3.6.6.3. Критерием принятия решения по данной административной процедуре является обращение заявителя на Портал с целью получения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по выбору заявителя.</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в электронной форме.</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3.5.7. Получение результата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3.5.7.1. Основанием для начала административной процедуры является готовый к выдаче результат предоставления муниципальной услуги.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1) согласие или отказ в выдаче согласия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E1666" w:rsidRPr="004664F8" w:rsidRDefault="00AE1666" w:rsidP="003D0517">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2) согласие или отказ в выдаче согласия на бумажном носителе, подтверждающего содержание электронного документа, направленного уполномоченным органом, в МФЦ;</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 согласие или отказ в выдаче согласия на бумажном носителе.</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3.5.7.2.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4664F8">
        <w:rPr>
          <w:rFonts w:ascii="Times New Roman" w:hAnsi="Times New Roman"/>
          <w:sz w:val="28"/>
          <w:szCs w:val="28"/>
        </w:rPr>
        <w:t>срока действия результата предоставления муниципальной услуги</w:t>
      </w:r>
      <w:proofErr w:type="gramEnd"/>
      <w:r w:rsidRPr="004664F8">
        <w:rPr>
          <w:rFonts w:ascii="Times New Roman" w:hAnsi="Times New Roman"/>
          <w:sz w:val="28"/>
          <w:szCs w:val="28"/>
        </w:rPr>
        <w:t>.</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w:t>
      </w:r>
      <w:r w:rsidRPr="004664F8">
        <w:rPr>
          <w:rFonts w:ascii="Times New Roman" w:hAnsi="Times New Roman"/>
          <w:sz w:val="28"/>
          <w:szCs w:val="28"/>
        </w:rPr>
        <w:lastRenderedPageBreak/>
        <w:t>муниципальной услуги в личном кабинете заявителя на Портале.</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3.5.8. Осуществление оценки качества предоставления услуги.</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Заявителям обеспечивается возможность оценить доступность и качество муниципальной услуги на Портале, в случае формирования заявителем запроса о предоставлении муниципальной услуги в электронной форме.</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Портале.</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3.5.9. Досудебное (внесудебное) обжалование решений и действий (бездействия) уполномоченного органа либо муниципального служащего.</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proofErr w:type="gramStart"/>
      <w:r w:rsidRPr="004664F8">
        <w:rPr>
          <w:rFonts w:ascii="Times New Roman" w:hAnsi="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29">
        <w:r w:rsidRPr="004664F8">
          <w:rPr>
            <w:rFonts w:ascii="Times New Roman" w:hAnsi="Times New Roman"/>
            <w:sz w:val="28"/>
            <w:szCs w:val="28"/>
          </w:rPr>
          <w:t>статьей 11.2</w:t>
        </w:r>
      </w:hyperlink>
      <w:r w:rsidR="005417B6">
        <w:rPr>
          <w:rFonts w:ascii="Times New Roman" w:hAnsi="Times New Roman"/>
          <w:sz w:val="28"/>
          <w:szCs w:val="28"/>
        </w:rPr>
        <w:t xml:space="preserve"> Федерального закона №</w:t>
      </w:r>
      <w:r w:rsidRPr="004664F8">
        <w:rPr>
          <w:rFonts w:ascii="Times New Roman" w:hAnsi="Times New Roman"/>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4664F8">
        <w:rPr>
          <w:rFonts w:ascii="Times New Roman" w:hAnsi="Times New Roman"/>
          <w:sz w:val="28"/>
          <w:szCs w:val="28"/>
        </w:rPr>
        <w:t xml:space="preserve"> муниципальными служащими с использованием информаци</w:t>
      </w:r>
      <w:r w:rsidR="005417B6">
        <w:rPr>
          <w:rFonts w:ascii="Times New Roman" w:hAnsi="Times New Roman"/>
          <w:sz w:val="28"/>
          <w:szCs w:val="28"/>
        </w:rPr>
        <w:t>онно-телекоммуникационной сети «Интернет»</w:t>
      </w:r>
      <w:r w:rsidRPr="004664F8">
        <w:rPr>
          <w:rFonts w:ascii="Times New Roman" w:hAnsi="Times New Roman"/>
          <w:sz w:val="28"/>
          <w:szCs w:val="28"/>
        </w:rPr>
        <w:t xml:space="preserve"> (далее - система досудебного обжалования).</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w:t>
      </w:r>
      <w:r w:rsidR="005417B6">
        <w:rPr>
          <w:rFonts w:ascii="Times New Roman" w:hAnsi="Times New Roman"/>
          <w:sz w:val="28"/>
          <w:szCs w:val="28"/>
        </w:rPr>
        <w:t>й сети «Интернет»</w:t>
      </w:r>
      <w:r w:rsidRPr="004664F8">
        <w:rPr>
          <w:rFonts w:ascii="Times New Roman" w:hAnsi="Times New Roman"/>
          <w:sz w:val="28"/>
          <w:szCs w:val="28"/>
        </w:rPr>
        <w:t xml:space="preserve"> ответ заявителю направляется посредством системы досудебного обжалования, а также способом, указанным заявителем при подаче жалобы.</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Результатом административной процедуры является направление жалобы заявителя в уполномоченный орган, поданной с использованием </w:t>
      </w:r>
      <w:r w:rsidRPr="004664F8">
        <w:rPr>
          <w:rFonts w:ascii="Times New Roman" w:hAnsi="Times New Roman"/>
          <w:sz w:val="28"/>
          <w:szCs w:val="28"/>
        </w:rPr>
        <w:lastRenderedPageBreak/>
        <w:t>системы досудебного обжалования в электронном виде.</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3.6. Порядок исправления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допущенных опечаток и ошибок в выданных в результате</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предоставления муниципальной услуги </w:t>
      </w:r>
      <w:proofErr w:type="gramStart"/>
      <w:r w:rsidRPr="004664F8">
        <w:rPr>
          <w:rFonts w:ascii="Times New Roman" w:hAnsi="Times New Roman"/>
          <w:b/>
          <w:sz w:val="28"/>
          <w:szCs w:val="28"/>
        </w:rPr>
        <w:t>документах</w:t>
      </w:r>
      <w:proofErr w:type="gramEnd"/>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3.6.1 Основанием для начала исправления опечаток и (или) ошибок, допущенных в выданном результате муниципальной услуги, является обращение заявителя (представителя заявителя) в уполномоченный орган в связи с выявленными опечатками и (или) ошибками.</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3.6.2. В случае если в результате предоставления муниципальной услуги допущены опечатки и (или) ошибки, заявитель (представитель заявителя) вправе обратиться в уполномоченный орган с заявлением в произвольной форме об исправлении опечаток и (или) ошибок.</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3.6.3. Специалист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2 рабочих дней </w:t>
      </w:r>
      <w:proofErr w:type="gramStart"/>
      <w:r w:rsidRPr="004664F8">
        <w:rPr>
          <w:rFonts w:ascii="Times New Roman" w:hAnsi="Times New Roman"/>
          <w:sz w:val="28"/>
          <w:szCs w:val="28"/>
        </w:rPr>
        <w:t>с даты регистрации</w:t>
      </w:r>
      <w:proofErr w:type="gramEnd"/>
      <w:r w:rsidRPr="004664F8">
        <w:rPr>
          <w:rFonts w:ascii="Times New Roman" w:hAnsi="Times New Roman"/>
          <w:sz w:val="28"/>
          <w:szCs w:val="28"/>
        </w:rPr>
        <w:t xml:space="preserve"> соответствующего заявления.</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3.6.4. Критерием принятия решения является наличие или отсутствие таких опечаток и (или) ошибок.</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3.6.5. В случае выявления опечаток и (или) ошибок, допущенных в выданном результате муниципальной услуги, специалист уполномоченного органа осуществляет исправление и замену результата муниципальной услуги в срок, не превышающий 3 рабочих дней с момента регистрации соответствующего заявления.</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3.6.6. В случае отсутствия опечаток и (или) ошибок в результате муниципальной услуги, специалист уполномоченного органа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Указанный мотивированный ответ подписывается в установленном порядке и подлежит регистрации в течение 2 рабочих дней.</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3.6.7. Заявителю выдается исправленный результат муниципальной услуги взамен ранее </w:t>
      </w:r>
      <w:proofErr w:type="gramStart"/>
      <w:r w:rsidRPr="004664F8">
        <w:rPr>
          <w:rFonts w:ascii="Times New Roman" w:hAnsi="Times New Roman"/>
          <w:sz w:val="28"/>
          <w:szCs w:val="28"/>
        </w:rPr>
        <w:t>выданного</w:t>
      </w:r>
      <w:proofErr w:type="gramEnd"/>
      <w:r w:rsidRPr="004664F8">
        <w:rPr>
          <w:rFonts w:ascii="Times New Roman" w:hAnsi="Times New Roman"/>
          <w:sz w:val="28"/>
          <w:szCs w:val="28"/>
        </w:rPr>
        <w:t>, или мотивированный ответ об отсутствии таких опечаток и (или) ошибок.</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1"/>
        <w:rPr>
          <w:rFonts w:ascii="Times New Roman" w:hAnsi="Times New Roman"/>
          <w:b/>
          <w:sz w:val="28"/>
          <w:szCs w:val="28"/>
        </w:rPr>
      </w:pPr>
      <w:r w:rsidRPr="004664F8">
        <w:rPr>
          <w:rFonts w:ascii="Times New Roman" w:hAnsi="Times New Roman"/>
          <w:b/>
          <w:sz w:val="28"/>
          <w:szCs w:val="28"/>
        </w:rPr>
        <w:t xml:space="preserve">4. ФОРМЫ </w:t>
      </w:r>
      <w:proofErr w:type="gramStart"/>
      <w:r w:rsidRPr="004664F8">
        <w:rPr>
          <w:rFonts w:ascii="Times New Roman" w:hAnsi="Times New Roman"/>
          <w:b/>
          <w:sz w:val="28"/>
          <w:szCs w:val="28"/>
        </w:rPr>
        <w:t>КОНТРОЛЯ ЗА</w:t>
      </w:r>
      <w:proofErr w:type="gramEnd"/>
      <w:r w:rsidRPr="004664F8">
        <w:rPr>
          <w:rFonts w:ascii="Times New Roman" w:hAnsi="Times New Roman"/>
          <w:b/>
          <w:sz w:val="28"/>
          <w:szCs w:val="28"/>
        </w:rPr>
        <w:t xml:space="preserve"> ПРЕДОСТАВЛЕНИЕМ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4.1. Порядок</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lastRenderedPageBreak/>
        <w:t>осуществления текущего контроля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за соблюдением и исполнением </w:t>
      </w:r>
      <w:proofErr w:type="gramStart"/>
      <w:r w:rsidRPr="004664F8">
        <w:rPr>
          <w:rFonts w:ascii="Times New Roman" w:hAnsi="Times New Roman"/>
          <w:b/>
          <w:sz w:val="28"/>
          <w:szCs w:val="28"/>
        </w:rPr>
        <w:t>ответственными</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должностными лицами положений Регламента и иных нормативных</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правовых актов, устанавливающих требования к предоставлению</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а также принятием ими решений</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4.1.1. Сотрудники уполномоченного органа, участвующие в предоставлении муниципальной услуги, при предоставлении муниципальной услуги руководствуются положениями настоящего Регламента.</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должностных регламентах специалистов отдела выдачи разрешений, участвующих в предоставлении муниципальной услуги, устанавливаются должностные обязанности, ответственность, требования к знаниям и их квалификации.</w:t>
      </w:r>
    </w:p>
    <w:p w:rsidR="005417B6"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Исполнитель несет персональную ответственность, в том числе административную, за исполнение административных процедур и соблюдение сроков, установленных настоящим Регламентом. </w:t>
      </w:r>
    </w:p>
    <w:p w:rsidR="005417B6"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При предоставлении муниципальной услуги гражданину гарантируется право: </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на получение информации о своих правах, обязанностях и условиях оказания муниципальной услуги, защиту сведений о персональных данных и уважительное отношение со стороны специалистов уполномоченного органа.</w:t>
      </w: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4.1.2. Текущий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специалистами уполномоченного органа осуществляется постоянно и непосредственно их руководителем.</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4.2. Порядок</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 периодичность осуществления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плановых и внеплановых проверок полноты</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и качества предоставления муниципальной услуги, </w:t>
      </w:r>
      <w:proofErr w:type="gramStart"/>
      <w:r w:rsidRPr="004664F8">
        <w:rPr>
          <w:rFonts w:ascii="Times New Roman" w:hAnsi="Times New Roman"/>
          <w:b/>
          <w:sz w:val="28"/>
          <w:szCs w:val="28"/>
        </w:rPr>
        <w:t>в</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том числе порядок и формы </w:t>
      </w:r>
      <w:proofErr w:type="gramStart"/>
      <w:r w:rsidRPr="004664F8">
        <w:rPr>
          <w:rFonts w:ascii="Times New Roman" w:hAnsi="Times New Roman"/>
          <w:b/>
          <w:sz w:val="28"/>
          <w:szCs w:val="28"/>
        </w:rPr>
        <w:t>контроля за</w:t>
      </w:r>
      <w:proofErr w:type="gramEnd"/>
      <w:r w:rsidRPr="004664F8">
        <w:rPr>
          <w:rFonts w:ascii="Times New Roman" w:hAnsi="Times New Roman"/>
          <w:b/>
          <w:sz w:val="28"/>
          <w:szCs w:val="28"/>
        </w:rPr>
        <w:t xml:space="preserve"> полнотой и качеством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5417B6">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4.2.1.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полнотой и качеством предоставления муниципальной услуги включает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уполномоченного органа.</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4.2.2. Проверки могут быть плановыми и внеплановыми. Порядок и периодичность проведения плановых проверок устанавливаются уполномоченным органом.</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Внеплановые проверки проводятся с целью проверки устранения ранее выявленных нарушений, а также в случае получения жалоб на действия (бездействие) специалистов уполномоченного органа, а также по </w:t>
      </w:r>
      <w:r w:rsidRPr="004664F8">
        <w:rPr>
          <w:rFonts w:ascii="Times New Roman" w:hAnsi="Times New Roman"/>
          <w:sz w:val="28"/>
          <w:szCs w:val="28"/>
        </w:rPr>
        <w:lastRenderedPageBreak/>
        <w:t>конкретному обращению заявителя.</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4.2.3. Результаты плановых и внеплановых проверок оформляются в виде справок, в которых отражаются выявленные недостатки и предложения по их устранению.</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4.3. Ответственность должностных лиц органа,</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proofErr w:type="gramStart"/>
      <w:r w:rsidRPr="004664F8">
        <w:rPr>
          <w:rFonts w:ascii="Times New Roman" w:hAnsi="Times New Roman"/>
          <w:b/>
          <w:sz w:val="28"/>
          <w:szCs w:val="28"/>
        </w:rPr>
        <w:t>предоставляющего муниципальную услугу, за решения</w:t>
      </w:r>
      <w:proofErr w:type="gramEnd"/>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и действия (бездействие), принимаемые (осуществляемые) ими</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в ходе предоставления муниципальной услуги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4.3.1. Специалисты структурного подразделения уполномоченного органа, участвующие в предоставлении муниципальной услуги, в соответствии с законодательством Российской Федерации несут ответственность за решения и действия (бездействие), принимаемые (осуществляемые) ими при выполнении административных процедур, установленных настоящим Регламентом.</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Персональная ответственность исполнителя закрепляется в его должностном регламенте в соответствии с законодательством Российской Федерации.</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4.3.2. Уполномоченный орган, специалисты структурного подразделения уполномоченного органа, участвующие в предоставлении муниципальной услуги, в случае ненадлежащего исполнения соответствующих функций, служебных обязанностей, совершения противоправных действий (бездействия) в ходе предоставления муниципальной услуги несут ответственность согласно законодательству Российской Федерации.</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center"/>
        <w:outlineLvl w:val="2"/>
        <w:rPr>
          <w:rFonts w:ascii="Times New Roman" w:hAnsi="Times New Roman"/>
          <w:b/>
          <w:sz w:val="28"/>
          <w:szCs w:val="28"/>
        </w:rPr>
      </w:pPr>
      <w:r w:rsidRPr="004664F8">
        <w:rPr>
          <w:rFonts w:ascii="Times New Roman" w:hAnsi="Times New Roman"/>
          <w:b/>
          <w:sz w:val="28"/>
          <w:szCs w:val="28"/>
        </w:rPr>
        <w:t>4.4. Положения,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характеризующие требования</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 xml:space="preserve">к порядку и формам </w:t>
      </w:r>
      <w:proofErr w:type="gramStart"/>
      <w:r w:rsidRPr="004664F8">
        <w:rPr>
          <w:rFonts w:ascii="Times New Roman" w:hAnsi="Times New Roman"/>
          <w:b/>
          <w:sz w:val="28"/>
          <w:szCs w:val="28"/>
        </w:rPr>
        <w:t>контроля за</w:t>
      </w:r>
      <w:proofErr w:type="gramEnd"/>
      <w:r w:rsidRPr="004664F8">
        <w:rPr>
          <w:rFonts w:ascii="Times New Roman" w:hAnsi="Times New Roman"/>
          <w:b/>
          <w:sz w:val="28"/>
          <w:szCs w:val="28"/>
        </w:rPr>
        <w:t xml:space="preserve"> предоставлением</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муниципальной услуги, в том числе со стороны</w:t>
      </w:r>
    </w:p>
    <w:p w:rsidR="00AE1666" w:rsidRPr="004664F8" w:rsidRDefault="00AE1666" w:rsidP="00AE1666">
      <w:pPr>
        <w:widowControl w:val="0"/>
        <w:autoSpaceDE w:val="0"/>
        <w:autoSpaceDN w:val="0"/>
        <w:spacing w:after="0" w:line="240" w:lineRule="auto"/>
        <w:jc w:val="center"/>
        <w:rPr>
          <w:rFonts w:ascii="Times New Roman" w:hAnsi="Times New Roman"/>
          <w:b/>
          <w:sz w:val="28"/>
          <w:szCs w:val="28"/>
        </w:rPr>
      </w:pPr>
      <w:r w:rsidRPr="004664F8">
        <w:rPr>
          <w:rFonts w:ascii="Times New Roman" w:hAnsi="Times New Roman"/>
          <w:b/>
          <w:sz w:val="28"/>
          <w:szCs w:val="28"/>
        </w:rPr>
        <w:t>граждан, их объединений и организаций</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4.4.1. Требованиями к порядку и формам </w:t>
      </w:r>
      <w:proofErr w:type="gramStart"/>
      <w:r w:rsidRPr="004664F8">
        <w:rPr>
          <w:rFonts w:ascii="Times New Roman" w:hAnsi="Times New Roman"/>
          <w:sz w:val="28"/>
          <w:szCs w:val="28"/>
        </w:rPr>
        <w:t>контроля за</w:t>
      </w:r>
      <w:proofErr w:type="gramEnd"/>
      <w:r w:rsidRPr="004664F8">
        <w:rPr>
          <w:rFonts w:ascii="Times New Roman" w:hAnsi="Times New Roman"/>
          <w:sz w:val="28"/>
          <w:szCs w:val="28"/>
        </w:rPr>
        <w:t xml:space="preserve"> предоставлением муниципальной услуги являются:</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а) независимость;</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б) профессиональная компетентность;</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в) должная тщательность.</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Независимость должностных лиц, осуществляющих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предоставлением муниципальной услуги, от сотрудников уполномоченного органа состоит в том, что при осуществлении контроля они независимы от сотрудников, а также не состоят в родственных отношениях с ними.</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Должностные лица, осуществляющие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предоставлением муниципальной услуги, должны принимать меры по предотвращению </w:t>
      </w:r>
      <w:r w:rsidRPr="004664F8">
        <w:rPr>
          <w:rFonts w:ascii="Times New Roman" w:hAnsi="Times New Roman"/>
          <w:sz w:val="28"/>
          <w:szCs w:val="28"/>
        </w:rPr>
        <w:lastRenderedPageBreak/>
        <w:t>конфликта интересов при предоставлении муниципальной услуги.</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Требования к профессиональной компетенции должностных лиц, осуществляющих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предоставлением муниципальной услуги, состоят в том, что при осуществлении контроля за предоставлением муниципальной услуги они обладают профессиональными знаниями и навыками.</w:t>
      </w:r>
    </w:p>
    <w:p w:rsidR="00AE1666" w:rsidRPr="004664F8"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Должная тщательность лиц, осуществляющих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предоставлением муниципальной услуги, состоит в своевременном и точном исполнении обязанностей, предусмотренных настоящим Регламентом.</w:t>
      </w:r>
    </w:p>
    <w:p w:rsidR="00AE1666" w:rsidRDefault="00AE1666" w:rsidP="00F078D8">
      <w:pPr>
        <w:widowControl w:val="0"/>
        <w:autoSpaceDE w:val="0"/>
        <w:autoSpaceDN w:val="0"/>
        <w:spacing w:after="0" w:line="240" w:lineRule="auto"/>
        <w:ind w:firstLine="708"/>
        <w:jc w:val="both"/>
        <w:rPr>
          <w:rFonts w:ascii="Times New Roman" w:hAnsi="Times New Roman"/>
          <w:sz w:val="28"/>
          <w:szCs w:val="28"/>
        </w:rPr>
      </w:pPr>
      <w:r w:rsidRPr="004664F8">
        <w:rPr>
          <w:rFonts w:ascii="Times New Roman" w:hAnsi="Times New Roman"/>
          <w:sz w:val="28"/>
          <w:szCs w:val="28"/>
        </w:rPr>
        <w:t xml:space="preserve">4.4.2. </w:t>
      </w:r>
      <w:proofErr w:type="gramStart"/>
      <w:r w:rsidRPr="004664F8">
        <w:rPr>
          <w:rFonts w:ascii="Times New Roman" w:hAnsi="Times New Roman"/>
          <w:sz w:val="28"/>
          <w:szCs w:val="28"/>
        </w:rPr>
        <w:t>Контроль за</w:t>
      </w:r>
      <w:proofErr w:type="gramEnd"/>
      <w:r w:rsidRPr="004664F8">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осуществляется путем направления обращений в уполномоченный орган, а также обжалования действий (бездействий) и решений, осуществляемых (принятых) в ходе исполнения Регламента, в вышестоящие органы местного самоуправления и судебных органах.</w:t>
      </w:r>
    </w:p>
    <w:p w:rsidR="000B5226" w:rsidRDefault="000B5226" w:rsidP="00F078D8">
      <w:pPr>
        <w:widowControl w:val="0"/>
        <w:autoSpaceDE w:val="0"/>
        <w:autoSpaceDN w:val="0"/>
        <w:spacing w:after="0" w:line="240" w:lineRule="auto"/>
        <w:ind w:firstLine="708"/>
        <w:jc w:val="both"/>
        <w:rPr>
          <w:rFonts w:ascii="Times New Roman" w:hAnsi="Times New Roman"/>
          <w:sz w:val="28"/>
          <w:szCs w:val="28"/>
        </w:rPr>
      </w:pPr>
    </w:p>
    <w:p w:rsid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5. ДОСУДЕБНЫЙ (ВНЕСУДЕБНЫЙ) ПОРЯДОК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ОБЖАЛОВАНИЯ РЕШЕНИЙ</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И ДЕЙСТВИЙ (БЕЗДЕЙСТВИЯ) ОРГАНА, ПРЕДОСТАВЛЯЮЩЕГО</w:t>
      </w:r>
    </w:p>
    <w:p w:rsid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МУНИЦИПАЛЬНУЮ УСЛУГУ, МНОГОФУНКЦИОНАЛЬНОГО ЦЕНТРА, ОРГАНИЗАЦИЙ, УКАЗАННЫХ </w:t>
      </w:r>
    </w:p>
    <w:p w:rsid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В ЧАСТИ 1.1 СТАТЬИ 16 ФЕДЕРАЛЬНОГО ЗАКОНА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ОТ 27 ИЮЛЯ 2010 ГОДА</w:t>
      </w:r>
      <w:r>
        <w:rPr>
          <w:rFonts w:ascii="Times New Roman" w:hAnsi="Times New Roman"/>
          <w:b/>
          <w:bCs/>
          <w:iCs/>
          <w:sz w:val="28"/>
          <w:szCs w:val="28"/>
        </w:rPr>
        <w:t xml:space="preserve"> </w:t>
      </w:r>
      <w:r w:rsidRPr="000B5226">
        <w:rPr>
          <w:rFonts w:ascii="Times New Roman" w:hAnsi="Times New Roman"/>
          <w:b/>
          <w:bCs/>
          <w:iCs/>
          <w:sz w:val="28"/>
          <w:szCs w:val="28"/>
        </w:rPr>
        <w:t xml:space="preserve">№ 210-ФЗ «ОБ ОРГАНИЗАЦИИ ПРЕДОСТАВЛЕНИЯ </w:t>
      </w:r>
      <w:proofErr w:type="gramStart"/>
      <w:r w:rsidRPr="000B5226">
        <w:rPr>
          <w:rFonts w:ascii="Times New Roman" w:hAnsi="Times New Roman"/>
          <w:b/>
          <w:bCs/>
          <w:iCs/>
          <w:sz w:val="28"/>
          <w:szCs w:val="28"/>
        </w:rPr>
        <w:t>ГОСУДАРСТВЕННЫХ</w:t>
      </w:r>
      <w:proofErr w:type="gramEnd"/>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И МУНИЦИПАЛЬНЫХ УСЛУГ», А ТАКЖЕ ИХ ДОЛЖНОСТНЫХ ЛИЦ,</w:t>
      </w:r>
      <w:r>
        <w:rPr>
          <w:rFonts w:ascii="Times New Roman" w:hAnsi="Times New Roman"/>
          <w:b/>
          <w:bCs/>
          <w:iCs/>
          <w:sz w:val="28"/>
          <w:szCs w:val="28"/>
        </w:rPr>
        <w:t xml:space="preserve"> </w:t>
      </w:r>
      <w:r w:rsidRPr="000B5226">
        <w:rPr>
          <w:rFonts w:ascii="Times New Roman" w:hAnsi="Times New Roman"/>
          <w:b/>
          <w:bCs/>
          <w:iCs/>
          <w:sz w:val="28"/>
          <w:szCs w:val="28"/>
        </w:rPr>
        <w:t>МУНИЦИПАЛЬНЫХ СЛУЖАЩИХ, РАБОТНИКОВ</w:t>
      </w:r>
    </w:p>
    <w:p w:rsidR="000B5226" w:rsidRPr="000B5226" w:rsidRDefault="000B5226" w:rsidP="000B5226">
      <w:pPr>
        <w:spacing w:after="0" w:line="240" w:lineRule="auto"/>
        <w:contextualSpacing/>
        <w:jc w:val="center"/>
        <w:rPr>
          <w:rFonts w:ascii="Times New Roman" w:hAnsi="Times New Roman"/>
          <w:b/>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5.1. Информация для заявителя о его праве подать жалобу </w:t>
      </w:r>
      <w:proofErr w:type="gramStart"/>
      <w:r w:rsidRPr="000B5226">
        <w:rPr>
          <w:rFonts w:ascii="Times New Roman" w:hAnsi="Times New Roman"/>
          <w:b/>
          <w:bCs/>
          <w:iCs/>
          <w:sz w:val="28"/>
          <w:szCs w:val="28"/>
        </w:rPr>
        <w:t>на</w:t>
      </w:r>
      <w:proofErr w:type="gramEnd"/>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решения и (или) действия (бездействие) органа, предоставляющего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муниципальную услугу, многофункционального центра, организаций,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у </w:t>
      </w:r>
      <w:proofErr w:type="gramStart"/>
      <w:r w:rsidRPr="000B5226">
        <w:rPr>
          <w:rFonts w:ascii="Times New Roman" w:hAnsi="Times New Roman"/>
          <w:b/>
          <w:bCs/>
          <w:iCs/>
          <w:sz w:val="28"/>
          <w:szCs w:val="28"/>
        </w:rPr>
        <w:t>казанных</w:t>
      </w:r>
      <w:proofErr w:type="gramEnd"/>
      <w:r w:rsidRPr="000B5226">
        <w:rPr>
          <w:rFonts w:ascii="Times New Roman" w:hAnsi="Times New Roman"/>
          <w:b/>
          <w:bCs/>
          <w:iCs/>
          <w:sz w:val="28"/>
          <w:szCs w:val="28"/>
        </w:rPr>
        <w:t xml:space="preserve"> в части 1.1 статьи 16 Федерального закона от 27 июля 2010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года №210-ФЗ «Об организации предоставления </w:t>
      </w:r>
      <w:proofErr w:type="gramStart"/>
      <w:r w:rsidRPr="000B5226">
        <w:rPr>
          <w:rFonts w:ascii="Times New Roman" w:hAnsi="Times New Roman"/>
          <w:b/>
          <w:bCs/>
          <w:iCs/>
          <w:sz w:val="28"/>
          <w:szCs w:val="28"/>
        </w:rPr>
        <w:t>государственных</w:t>
      </w:r>
      <w:proofErr w:type="gramEnd"/>
      <w:r w:rsidRPr="000B5226">
        <w:rPr>
          <w:rFonts w:ascii="Times New Roman" w:hAnsi="Times New Roman"/>
          <w:b/>
          <w:bCs/>
          <w:iCs/>
          <w:sz w:val="28"/>
          <w:szCs w:val="28"/>
        </w:rPr>
        <w:t xml:space="preserve"> и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муниципальных услуг», а также их должностных лиц, муниципальных служащих, работников при предоставлении муниципальной услуги</w:t>
      </w:r>
    </w:p>
    <w:p w:rsidR="000B5226" w:rsidRPr="000B5226" w:rsidRDefault="000B5226" w:rsidP="000B5226">
      <w:pPr>
        <w:spacing w:after="0" w:line="240" w:lineRule="auto"/>
        <w:ind w:firstLine="851"/>
        <w:jc w:val="both"/>
        <w:rPr>
          <w:rFonts w:ascii="Times New Roman" w:hAnsi="Times New Roman"/>
          <w:color w:val="000000" w:themeColor="text1"/>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Pr="000B5226">
        <w:rPr>
          <w:rFonts w:ascii="Times New Roman" w:hAnsi="Times New Roman"/>
          <w:color w:val="000000" w:themeColor="text1"/>
          <w:sz w:val="28"/>
          <w:szCs w:val="28"/>
          <w:lang w:eastAsia="en-US"/>
        </w:rPr>
        <w:t>органом, предоставляющим муниципальную услугу</w:t>
      </w:r>
      <w:r w:rsidRPr="000B5226">
        <w:rPr>
          <w:rFonts w:ascii="Times New Roman" w:hAnsi="Times New Roman"/>
          <w:bCs/>
          <w:iCs/>
          <w:sz w:val="28"/>
          <w:szCs w:val="28"/>
        </w:rPr>
        <w:t xml:space="preserve">, должностным лицом </w:t>
      </w:r>
      <w:r w:rsidRPr="000B5226">
        <w:rPr>
          <w:rFonts w:ascii="Times New Roman" w:hAnsi="Times New Roman"/>
          <w:color w:val="000000" w:themeColor="text1"/>
          <w:sz w:val="28"/>
          <w:szCs w:val="28"/>
          <w:lang w:eastAsia="en-US"/>
        </w:rPr>
        <w:t>органа, предоставляющего муниципальную услугу</w:t>
      </w:r>
      <w:r w:rsidRPr="000B5226">
        <w:rPr>
          <w:rFonts w:ascii="Times New Roman" w:hAnsi="Times New Roman"/>
          <w:bCs/>
          <w:iCs/>
          <w:sz w:val="28"/>
          <w:szCs w:val="28"/>
        </w:rPr>
        <w:t xml:space="preserve">,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w:t>
      </w:r>
      <w:r w:rsidRPr="000B5226">
        <w:rPr>
          <w:rFonts w:ascii="Times New Roman" w:hAnsi="Times New Roman"/>
          <w:bCs/>
          <w:iCs/>
          <w:sz w:val="28"/>
          <w:szCs w:val="28"/>
        </w:rPr>
        <w:lastRenderedPageBreak/>
        <w:t>работниками в ходе предоставления</w:t>
      </w:r>
      <w:proofErr w:type="gramEnd"/>
      <w:r w:rsidRPr="000B5226">
        <w:rPr>
          <w:rFonts w:ascii="Times New Roman" w:hAnsi="Times New Roman"/>
          <w:bCs/>
          <w:iCs/>
          <w:sz w:val="28"/>
          <w:szCs w:val="28"/>
        </w:rPr>
        <w:t xml:space="preserve"> муниципальной услуги (далее – досудебное (внесудебное) обжалование).</w:t>
      </w:r>
    </w:p>
    <w:p w:rsidR="000B5226" w:rsidRPr="000B5226" w:rsidRDefault="000B5226" w:rsidP="000B5226">
      <w:pPr>
        <w:spacing w:after="0" w:line="240" w:lineRule="auto"/>
        <w:contextualSpacing/>
        <w:rPr>
          <w:rFonts w:ascii="Times New Roman" w:hAnsi="Times New Roman"/>
          <w:b/>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5.2. Предмет жалобы</w:t>
      </w:r>
    </w:p>
    <w:p w:rsidR="000B5226" w:rsidRPr="000B5226" w:rsidRDefault="000B5226" w:rsidP="000B5226">
      <w:pPr>
        <w:spacing w:after="0" w:line="240" w:lineRule="auto"/>
        <w:jc w:val="center"/>
        <w:rPr>
          <w:rFonts w:ascii="Times New Roman" w:hAnsi="Times New Roman"/>
          <w:sz w:val="28"/>
          <w:szCs w:val="28"/>
        </w:rPr>
      </w:pPr>
    </w:p>
    <w:p w:rsidR="000B5226" w:rsidRPr="000B5226" w:rsidRDefault="000B5226" w:rsidP="000B5226">
      <w:pPr>
        <w:autoSpaceDE w:val="0"/>
        <w:autoSpaceDN w:val="0"/>
        <w:adjustRightInd w:val="0"/>
        <w:spacing w:after="0" w:line="240" w:lineRule="auto"/>
        <w:ind w:firstLine="709"/>
        <w:jc w:val="both"/>
        <w:rPr>
          <w:rFonts w:ascii="Times New Roman" w:hAnsi="Times New Roman"/>
          <w:sz w:val="28"/>
          <w:szCs w:val="28"/>
        </w:rPr>
      </w:pPr>
      <w:r w:rsidRPr="000B5226">
        <w:rPr>
          <w:rFonts w:ascii="Times New Roman" w:hAnsi="Times New Roman"/>
          <w:sz w:val="28"/>
          <w:szCs w:val="28"/>
        </w:rPr>
        <w:t>Предметом досудебного (внесудебного) обжалования заявителем решений и действий (бездействия)</w:t>
      </w:r>
      <w:r w:rsidRPr="000B5226">
        <w:rPr>
          <w:rFonts w:ascii="Times New Roman" w:hAnsi="Times New Roman"/>
          <w:sz w:val="28"/>
          <w:szCs w:val="28"/>
          <w:lang w:eastAsia="en-US"/>
        </w:rPr>
        <w:t xml:space="preserve"> органа, предоставляющего муниципальную услугу</w:t>
      </w:r>
      <w:r w:rsidRPr="000B5226">
        <w:rPr>
          <w:rFonts w:ascii="Times New Roman" w:hAnsi="Times New Roman"/>
          <w:sz w:val="28"/>
          <w:szCs w:val="28"/>
        </w:rPr>
        <w:t xml:space="preserve">, должностного лица </w:t>
      </w:r>
      <w:r w:rsidRPr="000B5226">
        <w:rPr>
          <w:rFonts w:ascii="Times New Roman" w:hAnsi="Times New Roman"/>
          <w:sz w:val="28"/>
          <w:szCs w:val="28"/>
          <w:lang w:eastAsia="en-US"/>
        </w:rPr>
        <w:t>органа, предоставляющего муниципальную услугу</w:t>
      </w:r>
      <w:r w:rsidRPr="000B5226">
        <w:rPr>
          <w:rFonts w:ascii="Times New Roman" w:hAnsi="Times New Roman"/>
          <w:sz w:val="28"/>
          <w:szCs w:val="28"/>
        </w:rPr>
        <w:t>,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2) нарушение срока предоставления муниципальной услуги. </w:t>
      </w:r>
      <w:proofErr w:type="gramStart"/>
      <w:r w:rsidRPr="000B5226">
        <w:rPr>
          <w:rFonts w:ascii="Times New Roman" w:hAnsi="Times New Roman"/>
          <w:bCs/>
          <w:i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0B5226">
        <w:rPr>
          <w:rFonts w:ascii="Times New Roman" w:hAnsi="Times New Roman"/>
          <w:bCs/>
          <w:iCs/>
          <w:sz w:val="28"/>
          <w:szCs w:val="28"/>
        </w:rPr>
        <w:t xml:space="preserve"> </w:t>
      </w:r>
      <w:proofErr w:type="gramStart"/>
      <w:r w:rsidRPr="000B5226">
        <w:rPr>
          <w:rFonts w:ascii="Times New Roman" w:hAnsi="Times New Roman"/>
          <w:bCs/>
          <w:i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w:t>
      </w:r>
      <w:r w:rsidRPr="000B5226">
        <w:rPr>
          <w:rFonts w:ascii="Times New Roman" w:hAnsi="Times New Roman"/>
          <w:bCs/>
          <w:iCs/>
          <w:sz w:val="28"/>
          <w:szCs w:val="28"/>
        </w:rPr>
        <w:lastRenderedPageBreak/>
        <w:t>закона от 27 июля 2010 года № 210-ФЗ «Об организации предоставления государственных и муниципальных услуг»;</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B5226">
        <w:rPr>
          <w:rFonts w:ascii="Times New Roman" w:hAnsi="Times New Roman"/>
          <w:bCs/>
          <w:iCs/>
          <w:sz w:val="28"/>
          <w:szCs w:val="28"/>
        </w:rPr>
        <w:t xml:space="preserve"> </w:t>
      </w:r>
      <w:proofErr w:type="gramStart"/>
      <w:r w:rsidRPr="000B5226">
        <w:rPr>
          <w:rFonts w:ascii="Times New Roman" w:hAnsi="Times New Roman"/>
          <w:bCs/>
          <w:i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8) нарушение срока или порядка выдачи документов по результатам предоставления муниципальной услуги;</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0B5226">
        <w:rPr>
          <w:rFonts w:ascii="Times New Roman" w:hAnsi="Times New Roman"/>
          <w:bCs/>
          <w:iCs/>
          <w:sz w:val="28"/>
          <w:szCs w:val="28"/>
        </w:rPr>
        <w:t xml:space="preserve"> </w:t>
      </w:r>
      <w:proofErr w:type="gramStart"/>
      <w:r w:rsidRPr="000B5226">
        <w:rPr>
          <w:rFonts w:ascii="Times New Roman" w:hAnsi="Times New Roman"/>
          <w:bCs/>
          <w:iCs/>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sidRPr="000B5226">
        <w:rPr>
          <w:rFonts w:ascii="Times New Roman" w:hAnsi="Times New Roman"/>
          <w:bCs/>
          <w:iCs/>
          <w:sz w:val="28"/>
          <w:szCs w:val="28"/>
        </w:rPr>
        <w:t xml:space="preserve"> </w:t>
      </w:r>
      <w:proofErr w:type="gramStart"/>
      <w:r w:rsidRPr="000B5226">
        <w:rPr>
          <w:rFonts w:ascii="Times New Roman" w:hAnsi="Times New Roman"/>
          <w:bCs/>
          <w:i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0B5226">
        <w:rPr>
          <w:rFonts w:ascii="Times New Roman" w:hAnsi="Times New Roman"/>
          <w:bCs/>
          <w:iCs/>
          <w:sz w:val="28"/>
          <w:szCs w:val="28"/>
        </w:rPr>
        <w:lastRenderedPageBreak/>
        <w:t>статьи 16 Федерального закона от 27 июля 2010 года № 210-ФЗ «Об организации предоставления государственных и муниципальных услуг».</w:t>
      </w:r>
      <w:proofErr w:type="gramEnd"/>
    </w:p>
    <w:p w:rsidR="000B5226" w:rsidRPr="000B5226" w:rsidRDefault="000B5226" w:rsidP="000B5226">
      <w:pPr>
        <w:autoSpaceDE w:val="0"/>
        <w:autoSpaceDN w:val="0"/>
        <w:adjustRightInd w:val="0"/>
        <w:spacing w:after="0" w:line="240" w:lineRule="auto"/>
        <w:jc w:val="both"/>
        <w:outlineLvl w:val="0"/>
        <w:rPr>
          <w:rFonts w:ascii="Times New Roman" w:hAnsi="Times New Roman"/>
          <w:color w:val="000000" w:themeColor="text1"/>
          <w:sz w:val="28"/>
          <w:szCs w:val="28"/>
          <w:lang w:eastAsia="en-US"/>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5.3. Орган, предоставляющий муниципальную услугу,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многофункциональный центр, организации, указанные в части 1.1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статьи 16 Федерального закона от 27 июля 2010 года № 210-ФЗ «Об организации предоставления государственных и муниципальных услуг»,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 xml:space="preserve">а также их должностные лица, муниципальные служащие, работники и </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уполномоченные на рассмотрение жалобы должностные лица, которым может быть направлена жалоба</w:t>
      </w:r>
    </w:p>
    <w:p w:rsidR="000B5226" w:rsidRPr="000B5226" w:rsidRDefault="000B5226" w:rsidP="000B5226">
      <w:pPr>
        <w:spacing w:after="0" w:line="240" w:lineRule="auto"/>
        <w:jc w:val="center"/>
        <w:rPr>
          <w:rFonts w:ascii="Times New Roman" w:hAnsi="Times New Roman"/>
          <w:color w:val="000000" w:themeColor="text1"/>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Жалоба на решения и действия (бездействие) должностных лиц, муниципальных служащих подается заявителем в администрацию муниципального образования Крыловский муниципальный район Краснодарского края (далее – администрация муниципального образования) на имя главы муниципального образования Крыловский </w:t>
      </w:r>
      <w:r w:rsidRPr="000B5226">
        <w:rPr>
          <w:rFonts w:ascii="Times New Roman" w:hAnsi="Times New Roman"/>
          <w:sz w:val="28"/>
          <w:szCs w:val="28"/>
        </w:rPr>
        <w:t>муниципальный район Краснодарского края</w:t>
      </w:r>
      <w:r w:rsidRPr="000B5226">
        <w:rPr>
          <w:rFonts w:ascii="Times New Roman" w:hAnsi="Times New Roman"/>
          <w:bCs/>
          <w:iCs/>
          <w:sz w:val="28"/>
          <w:szCs w:val="28"/>
        </w:rPr>
        <w:t>.</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0B5226" w:rsidRPr="000B5226" w:rsidRDefault="000B5226" w:rsidP="000B5226">
      <w:pPr>
        <w:spacing w:after="0" w:line="240" w:lineRule="auto"/>
        <w:ind w:firstLine="709"/>
        <w:jc w:val="both"/>
        <w:rPr>
          <w:rFonts w:ascii="Times New Roman" w:hAnsi="Times New Roman"/>
          <w:sz w:val="28"/>
          <w:szCs w:val="28"/>
        </w:rPr>
      </w:pPr>
      <w:r w:rsidRPr="000B5226">
        <w:rPr>
          <w:rFonts w:ascii="Times New Roman" w:hAnsi="Times New Roman"/>
          <w:bCs/>
          <w:iCs/>
          <w:sz w:val="28"/>
          <w:szCs w:val="28"/>
        </w:rPr>
        <w:t xml:space="preserve">Особенности подачи и рассмотрения жалоб на решения и действия (бездействие) администрации муниципального образования и ее должностных лиц, муниципальных служащих устанавливаются </w:t>
      </w:r>
      <w:r w:rsidRPr="000B5226">
        <w:rPr>
          <w:rFonts w:ascii="Times New Roman" w:hAnsi="Times New Roman"/>
          <w:sz w:val="28"/>
          <w:szCs w:val="28"/>
        </w:rPr>
        <w:t xml:space="preserve">постановлением администрации муниципального образования Крыловский район от 27 июня 2022 года № 280 «Об утверждении инструкции о порядке рассмотрения обращений граждан в администрации муниципального образования Крыловский район» </w:t>
      </w:r>
      <w:r w:rsidRPr="000B5226">
        <w:rPr>
          <w:rFonts w:ascii="Times New Roman" w:hAnsi="Times New Roman"/>
          <w:bCs/>
          <w:iCs/>
          <w:sz w:val="28"/>
          <w:szCs w:val="28"/>
        </w:rPr>
        <w:t>(далее - Инструкция).</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 xml:space="preserve">Особенности подачи и рассмотрения жалоб на решения и действия (бездействие) многофункционального центра,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w:t>
      </w:r>
      <w:r w:rsidRPr="000B5226">
        <w:rPr>
          <w:rFonts w:ascii="Times New Roman" w:hAnsi="Times New Roman"/>
          <w:bCs/>
          <w:iCs/>
          <w:sz w:val="28"/>
          <w:szCs w:val="28"/>
        </w:rPr>
        <w:lastRenderedPageBreak/>
        <w:t>Порядка подачи и рассмотрения</w:t>
      </w:r>
      <w:proofErr w:type="gramEnd"/>
      <w:r w:rsidRPr="000B5226">
        <w:rPr>
          <w:rFonts w:ascii="Times New Roman" w:hAnsi="Times New Roman"/>
          <w:bCs/>
          <w:iCs/>
          <w:sz w:val="28"/>
          <w:szCs w:val="28"/>
        </w:rPr>
        <w:t xml:space="preserve">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0B5226" w:rsidRPr="000B5226" w:rsidRDefault="000B5226" w:rsidP="000B5226">
      <w:pPr>
        <w:spacing w:after="0" w:line="240" w:lineRule="auto"/>
        <w:contextualSpacing/>
        <w:rPr>
          <w:rFonts w:ascii="Times New Roman" w:hAnsi="Times New Roman"/>
          <w:b/>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5.4. Порядок подачи и рассмотрения жалобы</w:t>
      </w:r>
    </w:p>
    <w:p w:rsidR="000B5226" w:rsidRPr="000B5226" w:rsidRDefault="000B5226" w:rsidP="000B5226">
      <w:pPr>
        <w:spacing w:after="0" w:line="240" w:lineRule="auto"/>
        <w:contextualSpacing/>
        <w:jc w:val="both"/>
        <w:rPr>
          <w:rFonts w:ascii="Times New Roman" w:hAnsi="Times New Roman"/>
          <w:bCs/>
          <w:iCs/>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5.4.3. </w:t>
      </w:r>
      <w:proofErr w:type="gramStart"/>
      <w:r w:rsidRPr="000B5226">
        <w:rPr>
          <w:rFonts w:ascii="Times New Roman" w:hAnsi="Times New Roman"/>
          <w:bCs/>
          <w:iCs/>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0B5226">
        <w:rPr>
          <w:rFonts w:ascii="Times New Roman" w:hAnsi="Times New Roman"/>
          <w:bCs/>
          <w:iCs/>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5.4.4. Жалоба на решения и действия (бездействие) МФЦ, сотрудника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5.4.5. Жалоба, поступившая в администрацию муниципального образования, подлежит регистрации не позднее следующего рабочего дня со дня ее поступления.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В случае подачи заявителем жалобы через МФЦ, </w:t>
      </w:r>
      <w:proofErr w:type="gramStart"/>
      <w:r w:rsidRPr="000B5226">
        <w:rPr>
          <w:rFonts w:ascii="Times New Roman" w:hAnsi="Times New Roman"/>
          <w:bCs/>
          <w:iCs/>
          <w:sz w:val="28"/>
          <w:szCs w:val="28"/>
        </w:rPr>
        <w:t>последний</w:t>
      </w:r>
      <w:proofErr w:type="gramEnd"/>
      <w:r w:rsidRPr="000B5226">
        <w:rPr>
          <w:rFonts w:ascii="Times New Roman" w:hAnsi="Times New Roman"/>
          <w:bCs/>
          <w:iCs/>
          <w:sz w:val="28"/>
          <w:szCs w:val="28"/>
        </w:rPr>
        <w:t xml:space="preserve"> обеспечивает передачу жалобы в администрацию муниципального образования в порядке и сроки, которые установлены соглашением о взаимодействии между МФЦ и администрацией муниципального </w:t>
      </w:r>
      <w:r w:rsidRPr="000B5226">
        <w:rPr>
          <w:rFonts w:ascii="Times New Roman" w:hAnsi="Times New Roman"/>
          <w:bCs/>
          <w:iCs/>
          <w:sz w:val="28"/>
          <w:szCs w:val="28"/>
        </w:rPr>
        <w:lastRenderedPageBreak/>
        <w:t>образования, но не позднее следующего рабочего дня со дня поступления жалобы.</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5.4.6. Жалоба должна содержать: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их работников;</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их работников.</w:t>
      </w:r>
      <w:proofErr w:type="gramEnd"/>
      <w:r w:rsidRPr="000B5226">
        <w:rPr>
          <w:rFonts w:ascii="Times New Roman" w:hAnsi="Times New Roman"/>
          <w:bCs/>
          <w:iCs/>
          <w:sz w:val="28"/>
          <w:szCs w:val="28"/>
        </w:rPr>
        <w:t xml:space="preserve"> Заявителем могут быть представлены документы (при наличии), подтверждающие доводы заявителя, либо их копии.</w:t>
      </w:r>
    </w:p>
    <w:p w:rsidR="000B5226" w:rsidRPr="000B5226" w:rsidRDefault="000B5226" w:rsidP="000B5226">
      <w:pPr>
        <w:spacing w:after="0" w:line="240" w:lineRule="auto"/>
        <w:rPr>
          <w:rFonts w:ascii="Times New Roman" w:hAnsi="Times New Roman"/>
          <w:color w:val="000000" w:themeColor="text1"/>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5.5. Сроки рассмотрения жалобы</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w:t>
      </w:r>
      <w:proofErr w:type="gramEnd"/>
      <w:r w:rsidRPr="000B5226">
        <w:rPr>
          <w:rFonts w:ascii="Times New Roman" w:hAnsi="Times New Roman"/>
          <w:bCs/>
          <w:iCs/>
          <w:sz w:val="28"/>
          <w:szCs w:val="28"/>
        </w:rPr>
        <w:t xml:space="preserve">, </w:t>
      </w:r>
      <w:r w:rsidRPr="000B5226">
        <w:rPr>
          <w:rFonts w:ascii="Times New Roman" w:hAnsi="Times New Roman"/>
          <w:bCs/>
          <w:iCs/>
          <w:sz w:val="28"/>
          <w:szCs w:val="28"/>
        </w:rPr>
        <w:lastRenderedPageBreak/>
        <w:t>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B5226" w:rsidRPr="000B5226" w:rsidRDefault="000B5226" w:rsidP="000B5226">
      <w:pPr>
        <w:spacing w:after="0" w:line="240" w:lineRule="auto"/>
        <w:ind w:firstLine="851"/>
        <w:jc w:val="both"/>
        <w:rPr>
          <w:rFonts w:ascii="Times New Roman" w:hAnsi="Times New Roman"/>
          <w:color w:val="000000" w:themeColor="text1"/>
          <w:sz w:val="28"/>
          <w:szCs w:val="28"/>
        </w:rPr>
      </w:pPr>
    </w:p>
    <w:p w:rsidR="000B5226" w:rsidRPr="000B5226" w:rsidRDefault="000B5226" w:rsidP="000B5226">
      <w:pPr>
        <w:spacing w:after="0" w:line="240" w:lineRule="auto"/>
        <w:ind w:firstLine="851"/>
        <w:jc w:val="both"/>
        <w:rPr>
          <w:rFonts w:ascii="Times New Roman" w:hAnsi="Times New Roman"/>
          <w:color w:val="000000" w:themeColor="text1"/>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spacing w:after="0" w:line="240" w:lineRule="auto"/>
        <w:ind w:firstLine="708"/>
        <w:contextualSpacing/>
        <w:jc w:val="both"/>
        <w:rPr>
          <w:rFonts w:ascii="Times New Roman" w:hAnsi="Times New Roman"/>
          <w:bCs/>
          <w:iCs/>
          <w:sz w:val="28"/>
          <w:szCs w:val="28"/>
        </w:rPr>
      </w:pPr>
      <w:r w:rsidRPr="000B5226">
        <w:rPr>
          <w:rFonts w:ascii="Times New Roman" w:hAnsi="Times New Roman"/>
          <w:bCs/>
          <w:iCs/>
          <w:sz w:val="28"/>
          <w:szCs w:val="28"/>
        </w:rPr>
        <w:t>Основания для приостановления рассмотрения жалобы отсутствуют.</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5.7. Результат рассмотрения жалобы</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5.7.1. По результатам рассмотрения жалобы принимается одно из следующих решений:</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roofErr w:type="gramStart"/>
      <w:r w:rsidRPr="000B5226">
        <w:rPr>
          <w:rFonts w:ascii="Times New Roman" w:hAnsi="Times New Roman"/>
          <w:bCs/>
          <w:i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2) в удовлетворении жалобы отказывается. </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5.7.2. Администрация муниципального образования отказывает в удовлетворении жалобы в соответствии с основаниями, предусмотренными Инструкцией и Порядком.</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5.7.3.МФЦ отказывает в удовлетворении жалобы в соответствии с основаниями, предусмотренными Инструкцией и Порядком.</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5.7.4. Администрация муниципального образования оставляет жалобу без ответа в соответствии с основаниями, предусмотренными муниципальным Порядком.</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5.7.5. МФЦ оставляет жалобу без ответа в соответствии с основаниями, предусмотренными Порядком.</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5.7.6. В случае признания жалобы подлежащей удовлетворению в ответе заявителю, указанном в пункте 5.7.1 подраздела 5.7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B5226">
        <w:rPr>
          <w:rFonts w:ascii="Times New Roman" w:hAnsi="Times New Roman"/>
          <w:bCs/>
          <w:iCs/>
          <w:sz w:val="28"/>
          <w:szCs w:val="28"/>
        </w:rPr>
        <w:t>неудобства</w:t>
      </w:r>
      <w:proofErr w:type="gramEnd"/>
      <w:r w:rsidRPr="000B5226">
        <w:rPr>
          <w:rFonts w:ascii="Times New Roman" w:hAnsi="Times New Roman"/>
          <w:bCs/>
          <w:i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lastRenderedPageBreak/>
        <w:t xml:space="preserve">5.7.7. В случае признания </w:t>
      </w:r>
      <w:proofErr w:type="gramStart"/>
      <w:r w:rsidRPr="000B5226">
        <w:rPr>
          <w:rFonts w:ascii="Times New Roman" w:hAnsi="Times New Roman"/>
          <w:bCs/>
          <w:iCs/>
          <w:sz w:val="28"/>
          <w:szCs w:val="28"/>
        </w:rPr>
        <w:t>жалобы</w:t>
      </w:r>
      <w:proofErr w:type="gramEnd"/>
      <w:r w:rsidRPr="000B5226">
        <w:rPr>
          <w:rFonts w:ascii="Times New Roman" w:hAnsi="Times New Roman"/>
          <w:bCs/>
          <w:iCs/>
          <w:sz w:val="28"/>
          <w:szCs w:val="28"/>
        </w:rPr>
        <w:t xml:space="preserve"> не подлежащей удовлетворению в ответе заявителю, указанном в пункте 5.7.1 подраздела 5.7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5.7.8. В случае установления в ходе или по результатам </w:t>
      </w:r>
      <w:proofErr w:type="gramStart"/>
      <w:r w:rsidRPr="000B5226">
        <w:rPr>
          <w:rFonts w:ascii="Times New Roman" w:hAnsi="Times New Roman"/>
          <w:bCs/>
          <w:iCs/>
          <w:sz w:val="28"/>
          <w:szCs w:val="28"/>
        </w:rPr>
        <w:t>рассмотрения жалобы признаков состава административного правонарушения</w:t>
      </w:r>
      <w:proofErr w:type="gramEnd"/>
      <w:r w:rsidRPr="000B5226">
        <w:rPr>
          <w:rFonts w:ascii="Times New Roman" w:hAnsi="Times New Roman"/>
          <w:bCs/>
          <w:iCs/>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5.8. Порядок информирования заявителя о результатах</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рассмотрения жалобы</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B5226" w:rsidRPr="000B5226" w:rsidRDefault="000B5226" w:rsidP="000B5226">
      <w:pPr>
        <w:spacing w:after="0" w:line="240" w:lineRule="auto"/>
        <w:contextualSpacing/>
        <w:jc w:val="center"/>
        <w:rPr>
          <w:rFonts w:ascii="Times New Roman" w:hAnsi="Times New Roman"/>
          <w:b/>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5.9. Порядок обжалования решения по жалобе</w:t>
      </w:r>
    </w:p>
    <w:p w:rsidR="000B5226" w:rsidRPr="000B5226" w:rsidRDefault="000B5226" w:rsidP="000B5226">
      <w:pPr>
        <w:spacing w:after="0" w:line="240" w:lineRule="auto"/>
        <w:contextualSpacing/>
        <w:jc w:val="both"/>
        <w:rPr>
          <w:rFonts w:ascii="Times New Roman" w:hAnsi="Times New Roman"/>
          <w:bCs/>
          <w:iCs/>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B5226" w:rsidRPr="000B5226" w:rsidRDefault="000B5226" w:rsidP="000B5226">
      <w:pPr>
        <w:spacing w:after="0" w:line="240" w:lineRule="auto"/>
        <w:ind w:firstLine="709"/>
        <w:contextualSpacing/>
        <w:jc w:val="both"/>
        <w:rPr>
          <w:rFonts w:ascii="Times New Roman" w:hAnsi="Times New Roman"/>
          <w:bCs/>
          <w:iCs/>
          <w:sz w:val="28"/>
          <w:szCs w:val="28"/>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5.10. Право заявителя на получение информации</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и документов, необходимых для обоснования и рассмотрения жалобы</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spacing w:after="0" w:line="240" w:lineRule="auto"/>
        <w:ind w:firstLine="709"/>
        <w:contextualSpacing/>
        <w:jc w:val="both"/>
        <w:rPr>
          <w:rFonts w:ascii="Times New Roman" w:hAnsi="Times New Roman"/>
          <w:bCs/>
          <w:iCs/>
          <w:sz w:val="28"/>
          <w:szCs w:val="28"/>
        </w:rPr>
      </w:pPr>
      <w:r w:rsidRPr="000B5226">
        <w:rPr>
          <w:rFonts w:ascii="Times New Roman" w:hAnsi="Times New Roman"/>
          <w:bCs/>
          <w:iCs/>
          <w:sz w:val="28"/>
          <w:szCs w:val="28"/>
        </w:rPr>
        <w:t xml:space="preserve">Заявители имеют право обратиться в администрацию муниципального образования,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B5226" w:rsidRPr="000B5226" w:rsidRDefault="000B5226" w:rsidP="000B5226">
      <w:pPr>
        <w:autoSpaceDE w:val="0"/>
        <w:autoSpaceDN w:val="0"/>
        <w:adjustRightInd w:val="0"/>
        <w:spacing w:after="0" w:line="240" w:lineRule="auto"/>
        <w:outlineLvl w:val="0"/>
        <w:rPr>
          <w:rFonts w:ascii="Times New Roman" w:hAnsi="Times New Roman"/>
          <w:sz w:val="28"/>
          <w:szCs w:val="28"/>
          <w:lang w:eastAsia="en-US"/>
        </w:rPr>
      </w:pP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5.11. Способы информирования заявителей о порядке</w:t>
      </w:r>
    </w:p>
    <w:p w:rsidR="000B5226" w:rsidRPr="000B5226" w:rsidRDefault="000B5226" w:rsidP="000B5226">
      <w:pPr>
        <w:spacing w:after="0" w:line="240" w:lineRule="auto"/>
        <w:contextualSpacing/>
        <w:jc w:val="center"/>
        <w:rPr>
          <w:rFonts w:ascii="Times New Roman" w:hAnsi="Times New Roman"/>
          <w:b/>
          <w:bCs/>
          <w:iCs/>
          <w:sz w:val="28"/>
          <w:szCs w:val="28"/>
        </w:rPr>
      </w:pPr>
      <w:r w:rsidRPr="000B5226">
        <w:rPr>
          <w:rFonts w:ascii="Times New Roman" w:hAnsi="Times New Roman"/>
          <w:b/>
          <w:bCs/>
          <w:iCs/>
          <w:sz w:val="28"/>
          <w:szCs w:val="28"/>
        </w:rPr>
        <w:t>подачи и рассмотрения жалобы</w:t>
      </w:r>
    </w:p>
    <w:p w:rsidR="000B5226" w:rsidRPr="000B5226" w:rsidRDefault="000B5226" w:rsidP="000B5226">
      <w:pPr>
        <w:spacing w:after="0" w:line="240" w:lineRule="auto"/>
        <w:contextualSpacing/>
        <w:jc w:val="both"/>
        <w:rPr>
          <w:rFonts w:ascii="Times New Roman" w:hAnsi="Times New Roman"/>
          <w:b/>
          <w:bCs/>
          <w:iCs/>
          <w:sz w:val="28"/>
          <w:szCs w:val="28"/>
        </w:rPr>
      </w:pPr>
    </w:p>
    <w:p w:rsidR="000B5226" w:rsidRPr="000B5226" w:rsidRDefault="000B5226" w:rsidP="000B5226">
      <w:pPr>
        <w:autoSpaceDE w:val="0"/>
        <w:autoSpaceDN w:val="0"/>
        <w:adjustRightInd w:val="0"/>
        <w:spacing w:after="0" w:line="240" w:lineRule="auto"/>
        <w:ind w:firstLine="708"/>
        <w:jc w:val="both"/>
        <w:outlineLvl w:val="0"/>
        <w:rPr>
          <w:rFonts w:ascii="Times New Roman" w:hAnsi="Times New Roman"/>
          <w:bCs/>
          <w:iCs/>
          <w:sz w:val="28"/>
          <w:szCs w:val="28"/>
        </w:rPr>
      </w:pPr>
      <w:r w:rsidRPr="000B5226">
        <w:rPr>
          <w:rFonts w:ascii="Times New Roman" w:hAnsi="Times New Roman"/>
          <w:bCs/>
          <w:iCs/>
          <w:sz w:val="28"/>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муниципального образования, на официальном сайте, в МФЦ, на Едином портале, Региональном портале.</w:t>
      </w:r>
    </w:p>
    <w:p w:rsidR="000B5226" w:rsidRPr="004664F8" w:rsidRDefault="000B5226" w:rsidP="00F078D8">
      <w:pPr>
        <w:widowControl w:val="0"/>
        <w:autoSpaceDE w:val="0"/>
        <w:autoSpaceDN w:val="0"/>
        <w:spacing w:after="0" w:line="240" w:lineRule="auto"/>
        <w:ind w:firstLine="708"/>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836C27" w:rsidRPr="00836C27" w:rsidRDefault="00836C27" w:rsidP="00836C27">
      <w:pPr>
        <w:widowControl w:val="0"/>
        <w:autoSpaceDE w:val="0"/>
        <w:autoSpaceDN w:val="0"/>
        <w:spacing w:after="0" w:line="240" w:lineRule="auto"/>
        <w:jc w:val="both"/>
        <w:rPr>
          <w:rFonts w:ascii="Times New Roman" w:eastAsia="Lucida Sans Unicode" w:hAnsi="Times New Roman"/>
          <w:kern w:val="2"/>
          <w:sz w:val="28"/>
          <w:szCs w:val="28"/>
        </w:rPr>
      </w:pPr>
      <w:r w:rsidRPr="00836C27">
        <w:rPr>
          <w:rFonts w:ascii="Times New Roman" w:eastAsia="Lucida Sans Unicode" w:hAnsi="Times New Roman"/>
          <w:kern w:val="2"/>
          <w:sz w:val="28"/>
          <w:szCs w:val="28"/>
        </w:rPr>
        <w:t xml:space="preserve">Начальник отдела жилищного, </w:t>
      </w:r>
    </w:p>
    <w:p w:rsidR="00836C27" w:rsidRPr="00836C27" w:rsidRDefault="00836C27" w:rsidP="00836C27">
      <w:pPr>
        <w:widowControl w:val="0"/>
        <w:autoSpaceDE w:val="0"/>
        <w:autoSpaceDN w:val="0"/>
        <w:spacing w:after="0" w:line="240" w:lineRule="auto"/>
        <w:jc w:val="both"/>
        <w:rPr>
          <w:rFonts w:ascii="Times New Roman" w:eastAsia="Lucida Sans Unicode" w:hAnsi="Times New Roman"/>
          <w:kern w:val="2"/>
          <w:sz w:val="28"/>
          <w:szCs w:val="28"/>
        </w:rPr>
      </w:pPr>
      <w:r w:rsidRPr="00836C27">
        <w:rPr>
          <w:rFonts w:ascii="Times New Roman" w:eastAsia="Lucida Sans Unicode" w:hAnsi="Times New Roman"/>
          <w:kern w:val="2"/>
          <w:sz w:val="28"/>
          <w:szCs w:val="28"/>
        </w:rPr>
        <w:t xml:space="preserve">коммунального хозяйства, транспорта </w:t>
      </w:r>
    </w:p>
    <w:p w:rsidR="00836C27" w:rsidRPr="00836C27" w:rsidRDefault="00836C27" w:rsidP="00836C27">
      <w:pPr>
        <w:widowControl w:val="0"/>
        <w:autoSpaceDE w:val="0"/>
        <w:autoSpaceDN w:val="0"/>
        <w:spacing w:after="0" w:line="240" w:lineRule="auto"/>
        <w:jc w:val="both"/>
        <w:rPr>
          <w:rFonts w:ascii="Times New Roman" w:eastAsia="Lucida Sans Unicode" w:hAnsi="Times New Roman"/>
          <w:kern w:val="2"/>
          <w:sz w:val="28"/>
          <w:szCs w:val="28"/>
        </w:rPr>
      </w:pPr>
      <w:r w:rsidRPr="00836C27">
        <w:rPr>
          <w:rFonts w:ascii="Times New Roman" w:eastAsia="Lucida Sans Unicode" w:hAnsi="Times New Roman"/>
          <w:kern w:val="2"/>
          <w:sz w:val="28"/>
          <w:szCs w:val="28"/>
        </w:rPr>
        <w:t>и связи  администрации</w:t>
      </w:r>
    </w:p>
    <w:p w:rsidR="00836C27" w:rsidRPr="00836C27" w:rsidRDefault="00836C27" w:rsidP="00836C27">
      <w:pPr>
        <w:widowControl w:val="0"/>
        <w:autoSpaceDE w:val="0"/>
        <w:autoSpaceDN w:val="0"/>
        <w:spacing w:after="0" w:line="240" w:lineRule="auto"/>
        <w:jc w:val="both"/>
        <w:rPr>
          <w:rFonts w:ascii="Times New Roman" w:eastAsia="Lucida Sans Unicode" w:hAnsi="Times New Roman"/>
          <w:kern w:val="2"/>
          <w:sz w:val="28"/>
          <w:szCs w:val="28"/>
        </w:rPr>
      </w:pPr>
      <w:r w:rsidRPr="00836C27">
        <w:rPr>
          <w:rFonts w:ascii="Times New Roman" w:eastAsia="Lucida Sans Unicode" w:hAnsi="Times New Roman"/>
          <w:kern w:val="2"/>
          <w:sz w:val="28"/>
          <w:szCs w:val="28"/>
        </w:rPr>
        <w:t>муниципального образования</w:t>
      </w:r>
    </w:p>
    <w:p w:rsidR="00836C27" w:rsidRPr="00836C27" w:rsidRDefault="00836C27" w:rsidP="00836C27">
      <w:pPr>
        <w:widowControl w:val="0"/>
        <w:autoSpaceDE w:val="0"/>
        <w:autoSpaceDN w:val="0"/>
        <w:spacing w:after="0" w:line="240" w:lineRule="auto"/>
        <w:jc w:val="both"/>
        <w:rPr>
          <w:rFonts w:ascii="Times New Roman" w:eastAsia="Lucida Sans Unicode" w:hAnsi="Times New Roman"/>
          <w:kern w:val="2"/>
          <w:sz w:val="28"/>
          <w:szCs w:val="28"/>
        </w:rPr>
      </w:pPr>
      <w:r w:rsidRPr="00836C27">
        <w:rPr>
          <w:rFonts w:ascii="Times New Roman" w:eastAsia="Lucida Sans Unicode" w:hAnsi="Times New Roman"/>
          <w:kern w:val="2"/>
          <w:sz w:val="28"/>
          <w:szCs w:val="28"/>
        </w:rPr>
        <w:t xml:space="preserve">Крыловский муниципальный район </w:t>
      </w:r>
    </w:p>
    <w:p w:rsidR="00AE1666" w:rsidRPr="004664F8" w:rsidRDefault="00836C27" w:rsidP="00836C27">
      <w:pPr>
        <w:widowControl w:val="0"/>
        <w:autoSpaceDE w:val="0"/>
        <w:autoSpaceDN w:val="0"/>
        <w:spacing w:after="0" w:line="240" w:lineRule="auto"/>
        <w:jc w:val="both"/>
        <w:rPr>
          <w:rFonts w:ascii="Times New Roman" w:hAnsi="Times New Roman"/>
          <w:sz w:val="28"/>
          <w:szCs w:val="28"/>
        </w:rPr>
      </w:pPr>
      <w:r w:rsidRPr="00836C27">
        <w:rPr>
          <w:rFonts w:ascii="Times New Roman" w:eastAsia="Lucida Sans Unicode" w:hAnsi="Times New Roman"/>
          <w:kern w:val="2"/>
          <w:sz w:val="28"/>
          <w:szCs w:val="28"/>
        </w:rPr>
        <w:t>Краснодарского края                                                                          И.А. Белкина</w:t>
      </w:r>
    </w:p>
    <w:p w:rsidR="00AE1666" w:rsidRDefault="00AE1666"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1A486C" w:rsidRDefault="001A486C" w:rsidP="00AE1666">
      <w:pPr>
        <w:widowControl w:val="0"/>
        <w:autoSpaceDE w:val="0"/>
        <w:autoSpaceDN w:val="0"/>
        <w:spacing w:after="0" w:line="240" w:lineRule="auto"/>
        <w:jc w:val="both"/>
        <w:rPr>
          <w:rFonts w:ascii="Times New Roman" w:hAnsi="Times New Roman"/>
          <w:sz w:val="28"/>
          <w:szCs w:val="28"/>
        </w:rPr>
      </w:pPr>
    </w:p>
    <w:p w:rsidR="001A486C" w:rsidRDefault="001A486C"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0B5226" w:rsidRDefault="000B5226" w:rsidP="00AE1666">
      <w:pPr>
        <w:widowControl w:val="0"/>
        <w:autoSpaceDE w:val="0"/>
        <w:autoSpaceDN w:val="0"/>
        <w:spacing w:after="0" w:line="240" w:lineRule="auto"/>
        <w:jc w:val="both"/>
        <w:rPr>
          <w:rFonts w:ascii="Times New Roman" w:hAnsi="Times New Roman"/>
          <w:sz w:val="28"/>
          <w:szCs w:val="28"/>
        </w:rPr>
      </w:pPr>
    </w:p>
    <w:p w:rsidR="00836C27" w:rsidRDefault="00836C27" w:rsidP="00AE1666">
      <w:pPr>
        <w:widowControl w:val="0"/>
        <w:autoSpaceDE w:val="0"/>
        <w:autoSpaceDN w:val="0"/>
        <w:spacing w:after="0" w:line="240" w:lineRule="auto"/>
        <w:jc w:val="both"/>
        <w:rPr>
          <w:rFonts w:ascii="Times New Roman" w:hAnsi="Times New Roman"/>
          <w:sz w:val="28"/>
          <w:szCs w:val="28"/>
        </w:rPr>
      </w:pPr>
    </w:p>
    <w:p w:rsidR="00836C27" w:rsidRDefault="00836C27" w:rsidP="00AE1666">
      <w:pPr>
        <w:widowControl w:val="0"/>
        <w:autoSpaceDE w:val="0"/>
        <w:autoSpaceDN w:val="0"/>
        <w:spacing w:after="0" w:line="240" w:lineRule="auto"/>
        <w:jc w:val="both"/>
        <w:rPr>
          <w:rFonts w:ascii="Times New Roman" w:hAnsi="Times New Roman"/>
          <w:sz w:val="28"/>
          <w:szCs w:val="28"/>
        </w:rPr>
      </w:pPr>
    </w:p>
    <w:p w:rsidR="00F078D8" w:rsidRDefault="00F078D8" w:rsidP="00AE1666">
      <w:pPr>
        <w:widowControl w:val="0"/>
        <w:autoSpaceDE w:val="0"/>
        <w:autoSpaceDN w:val="0"/>
        <w:spacing w:after="0" w:line="240" w:lineRule="auto"/>
        <w:jc w:val="both"/>
        <w:rPr>
          <w:rFonts w:ascii="Times New Roman" w:hAnsi="Times New Roman"/>
          <w:sz w:val="28"/>
          <w:szCs w:val="28"/>
        </w:rPr>
      </w:pPr>
    </w:p>
    <w:p w:rsidR="00F078D8" w:rsidRPr="004664F8" w:rsidRDefault="00F078D8" w:rsidP="00AE1666">
      <w:pPr>
        <w:widowControl w:val="0"/>
        <w:autoSpaceDE w:val="0"/>
        <w:autoSpaceDN w:val="0"/>
        <w:spacing w:after="0" w:line="240" w:lineRule="auto"/>
        <w:jc w:val="both"/>
        <w:rPr>
          <w:rFonts w:ascii="Times New Roman" w:hAnsi="Times New Roman"/>
          <w:sz w:val="28"/>
          <w:szCs w:val="28"/>
        </w:rPr>
      </w:pPr>
    </w:p>
    <w:p w:rsidR="00AE1666" w:rsidRPr="004664F8" w:rsidRDefault="005F3251" w:rsidP="00F078D8">
      <w:pPr>
        <w:widowControl w:val="0"/>
        <w:autoSpaceDE w:val="0"/>
        <w:autoSpaceDN w:val="0"/>
        <w:spacing w:after="0" w:line="240" w:lineRule="auto"/>
        <w:ind w:left="4395"/>
        <w:jc w:val="center"/>
        <w:outlineLvl w:val="1"/>
        <w:rPr>
          <w:rFonts w:ascii="Times New Roman" w:hAnsi="Times New Roman"/>
          <w:sz w:val="28"/>
          <w:szCs w:val="28"/>
        </w:rPr>
      </w:pPr>
      <w:r>
        <w:rPr>
          <w:rFonts w:ascii="Times New Roman" w:hAnsi="Times New Roman"/>
          <w:sz w:val="28"/>
          <w:szCs w:val="28"/>
        </w:rPr>
        <w:lastRenderedPageBreak/>
        <w:t>ПРИЛОЖЕНИЕ №</w:t>
      </w:r>
      <w:r w:rsidR="00AE1666" w:rsidRPr="004664F8">
        <w:rPr>
          <w:rFonts w:ascii="Times New Roman" w:hAnsi="Times New Roman"/>
          <w:sz w:val="28"/>
          <w:szCs w:val="28"/>
        </w:rPr>
        <w:t>1</w:t>
      </w:r>
    </w:p>
    <w:p w:rsidR="00AE1666" w:rsidRPr="004664F8" w:rsidRDefault="00AE1666" w:rsidP="00F078D8">
      <w:pPr>
        <w:widowControl w:val="0"/>
        <w:autoSpaceDE w:val="0"/>
        <w:autoSpaceDN w:val="0"/>
        <w:spacing w:after="0" w:line="240" w:lineRule="auto"/>
        <w:ind w:left="4253"/>
        <w:jc w:val="center"/>
        <w:rPr>
          <w:rFonts w:ascii="Times New Roman" w:hAnsi="Times New Roman"/>
          <w:sz w:val="28"/>
          <w:szCs w:val="28"/>
        </w:rPr>
      </w:pPr>
      <w:r w:rsidRPr="004664F8">
        <w:rPr>
          <w:rFonts w:ascii="Times New Roman" w:hAnsi="Times New Roman"/>
          <w:sz w:val="28"/>
          <w:szCs w:val="28"/>
        </w:rPr>
        <w:t>к административному регламенту</w:t>
      </w:r>
    </w:p>
    <w:p w:rsidR="00AE1666" w:rsidRPr="004664F8" w:rsidRDefault="00AE1666" w:rsidP="00F078D8">
      <w:pPr>
        <w:widowControl w:val="0"/>
        <w:autoSpaceDE w:val="0"/>
        <w:autoSpaceDN w:val="0"/>
        <w:spacing w:after="0" w:line="240" w:lineRule="auto"/>
        <w:ind w:left="4253"/>
        <w:jc w:val="center"/>
        <w:rPr>
          <w:rFonts w:ascii="Times New Roman" w:hAnsi="Times New Roman"/>
          <w:sz w:val="28"/>
          <w:szCs w:val="28"/>
        </w:rPr>
      </w:pPr>
      <w:r w:rsidRPr="004664F8">
        <w:rPr>
          <w:rFonts w:ascii="Times New Roman" w:hAnsi="Times New Roman"/>
          <w:sz w:val="28"/>
          <w:szCs w:val="28"/>
        </w:rPr>
        <w:t>предоставления муниципальной услуги</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«Выдача согласия на присоединение</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объектов дорожного сервиса, строительство,</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реконструкцию, капитальный ремонт,</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ремонт пересечений и примыканий,</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в том числе реконструкцию, капитальный ремонт</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и ремонт примыканий объектов дорожного сервиса,</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строительство, реконструкцию в границах</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придорожных полос объектов</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капитального строительства, объектов,</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proofErr w:type="gramStart"/>
      <w:r w:rsidRPr="00F078D8">
        <w:rPr>
          <w:rFonts w:ascii="Times New Roman" w:hAnsi="Times New Roman"/>
          <w:sz w:val="28"/>
          <w:szCs w:val="28"/>
        </w:rPr>
        <w:t>предназначенных</w:t>
      </w:r>
      <w:proofErr w:type="gramEnd"/>
      <w:r w:rsidRPr="00F078D8">
        <w:rPr>
          <w:rFonts w:ascii="Times New Roman" w:hAnsi="Times New Roman"/>
          <w:sz w:val="28"/>
          <w:szCs w:val="28"/>
        </w:rPr>
        <w:t xml:space="preserve"> для осуществления</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дорожной деятельности, объектов</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дорожного сервиса в отношении</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автомобильных дорог общего пользования</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местного значения вне границ</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населенных пунктов в границах</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муниципального образования</w:t>
      </w:r>
    </w:p>
    <w:p w:rsidR="00F078D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Крыловский муниципальный район</w:t>
      </w:r>
    </w:p>
    <w:p w:rsidR="00AE1666" w:rsidRPr="004664F8" w:rsidRDefault="00F078D8" w:rsidP="00F078D8">
      <w:pPr>
        <w:widowControl w:val="0"/>
        <w:autoSpaceDE w:val="0"/>
        <w:autoSpaceDN w:val="0"/>
        <w:spacing w:after="0" w:line="240" w:lineRule="auto"/>
        <w:ind w:left="4253"/>
        <w:jc w:val="center"/>
        <w:rPr>
          <w:rFonts w:ascii="Times New Roman" w:hAnsi="Times New Roman"/>
          <w:sz w:val="28"/>
          <w:szCs w:val="28"/>
        </w:rPr>
      </w:pPr>
      <w:r w:rsidRPr="00F078D8">
        <w:rPr>
          <w:rFonts w:ascii="Times New Roman" w:hAnsi="Times New Roman"/>
          <w:sz w:val="28"/>
          <w:szCs w:val="28"/>
        </w:rPr>
        <w:t>Краснодарского края»</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tbl>
      <w:tblPr>
        <w:tblW w:w="0" w:type="auto"/>
        <w:tblBorders>
          <w:insideV w:val="nil"/>
        </w:tblBorders>
        <w:tblLayout w:type="fixed"/>
        <w:tblCellMar>
          <w:top w:w="102" w:type="dxa"/>
          <w:left w:w="62" w:type="dxa"/>
          <w:bottom w:w="102" w:type="dxa"/>
          <w:right w:w="62" w:type="dxa"/>
        </w:tblCellMar>
        <w:tblLook w:val="04A0" w:firstRow="1" w:lastRow="0" w:firstColumn="1" w:lastColumn="0" w:noHBand="0" w:noVBand="1"/>
      </w:tblPr>
      <w:tblGrid>
        <w:gridCol w:w="510"/>
        <w:gridCol w:w="510"/>
        <w:gridCol w:w="3686"/>
        <w:gridCol w:w="566"/>
        <w:gridCol w:w="3799"/>
      </w:tblGrid>
      <w:tr w:rsidR="00AE1666" w:rsidRPr="004664F8" w:rsidTr="004664F8">
        <w:tc>
          <w:tcPr>
            <w:tcW w:w="4706" w:type="dxa"/>
            <w:gridSpan w:val="3"/>
            <w:vMerge w:val="restart"/>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4365" w:type="dxa"/>
            <w:gridSpan w:val="2"/>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Уполномоченный орган</w:t>
            </w:r>
          </w:p>
        </w:tc>
      </w:tr>
      <w:tr w:rsidR="00AE1666" w:rsidRPr="004664F8" w:rsidTr="004664F8">
        <w:tc>
          <w:tcPr>
            <w:tcW w:w="4706" w:type="dxa"/>
            <w:gridSpan w:val="3"/>
            <w:vMerge/>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4365" w:type="dxa"/>
            <w:gridSpan w:val="2"/>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Заявитель: _______________________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w:t>
            </w:r>
            <w:r w:rsidR="005F3251">
              <w:rPr>
                <w:rFonts w:ascii="Times New Roman" w:hAnsi="Times New Roman"/>
                <w:sz w:val="28"/>
                <w:szCs w:val="28"/>
              </w:rPr>
              <w:t>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(Ф.И.О. - для физ. лиц и ИП, наименование (полное и сокращенное) и организационно-правовая форма - для юридических лиц)</w:t>
            </w:r>
          </w:p>
        </w:tc>
      </w:tr>
      <w:tr w:rsidR="00AE1666" w:rsidRPr="004664F8" w:rsidTr="004664F8">
        <w:tc>
          <w:tcPr>
            <w:tcW w:w="4706" w:type="dxa"/>
            <w:gridSpan w:val="3"/>
            <w:vMerge/>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4365" w:type="dxa"/>
            <w:gridSpan w:val="2"/>
            <w:tcBorders>
              <w:top w:val="nil"/>
              <w:bottom w:val="nil"/>
            </w:tcBorders>
          </w:tcPr>
          <w:p w:rsidR="00AE1666" w:rsidRPr="004664F8" w:rsidRDefault="005F3251" w:rsidP="00AE1666">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ИНН</w:t>
            </w:r>
            <w:proofErr w:type="gramStart"/>
            <w:r>
              <w:rPr>
                <w:rFonts w:ascii="Times New Roman" w:hAnsi="Times New Roman"/>
                <w:sz w:val="28"/>
                <w:szCs w:val="28"/>
              </w:rPr>
              <w:t>,</w:t>
            </w:r>
            <w:r w:rsidR="00AE1666" w:rsidRPr="004664F8">
              <w:rPr>
                <w:rFonts w:ascii="Times New Roman" w:hAnsi="Times New Roman"/>
                <w:sz w:val="28"/>
                <w:szCs w:val="28"/>
              </w:rPr>
              <w:t>О</w:t>
            </w:r>
            <w:proofErr w:type="gramEnd"/>
            <w:r w:rsidR="00AE1666" w:rsidRPr="004664F8">
              <w:rPr>
                <w:rFonts w:ascii="Times New Roman" w:hAnsi="Times New Roman"/>
                <w:sz w:val="28"/>
                <w:szCs w:val="28"/>
              </w:rPr>
              <w:t>ГРН: 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(для российских юридических лиц и индивидуальных предпринимателей)</w:t>
            </w:r>
          </w:p>
        </w:tc>
      </w:tr>
      <w:tr w:rsidR="00AE1666" w:rsidRPr="004664F8" w:rsidTr="004664F8">
        <w:tc>
          <w:tcPr>
            <w:tcW w:w="4706" w:type="dxa"/>
            <w:gridSpan w:val="3"/>
            <w:vMerge/>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4365" w:type="dxa"/>
            <w:gridSpan w:val="2"/>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 xml:space="preserve">Юридический (фактический если </w:t>
            </w:r>
            <w:r w:rsidRPr="004664F8">
              <w:rPr>
                <w:rFonts w:ascii="Times New Roman" w:hAnsi="Times New Roman"/>
                <w:sz w:val="28"/>
                <w:szCs w:val="28"/>
              </w:rPr>
              <w:lastRenderedPageBreak/>
              <w:t>отличается) и почтовый адреса заявителя: ________________________</w:t>
            </w:r>
          </w:p>
        </w:tc>
      </w:tr>
      <w:tr w:rsidR="00AE1666" w:rsidRPr="004664F8" w:rsidTr="004664F8">
        <w:tc>
          <w:tcPr>
            <w:tcW w:w="4706" w:type="dxa"/>
            <w:gridSpan w:val="3"/>
            <w:vMerge/>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4365" w:type="dxa"/>
            <w:gridSpan w:val="2"/>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Данные документа, удостоверяющего личность: 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 xml:space="preserve"> (для физ. лиц и индивидуальных предпринимателей)</w:t>
            </w:r>
          </w:p>
        </w:tc>
      </w:tr>
      <w:tr w:rsidR="00AE1666" w:rsidRPr="004664F8" w:rsidTr="004664F8">
        <w:tc>
          <w:tcPr>
            <w:tcW w:w="4706" w:type="dxa"/>
            <w:gridSpan w:val="3"/>
            <w:vMerge/>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4365" w:type="dxa"/>
            <w:gridSpan w:val="2"/>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Контактный телефон, адрес электронной почты: __________________________</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bookmarkStart w:id="11" w:name="P840"/>
            <w:bookmarkEnd w:id="11"/>
            <w:r w:rsidRPr="004664F8">
              <w:rPr>
                <w:rFonts w:ascii="Times New Roman" w:hAnsi="Times New Roman"/>
                <w:sz w:val="28"/>
                <w:szCs w:val="28"/>
              </w:rPr>
              <w:t>Заявление</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 xml:space="preserve">Прошу Вас выдать согласие </w:t>
            </w:r>
            <w:proofErr w:type="gramStart"/>
            <w:r w:rsidRPr="004664F8">
              <w:rPr>
                <w:rFonts w:ascii="Times New Roman" w:hAnsi="Times New Roman"/>
                <w:sz w:val="28"/>
                <w:szCs w:val="28"/>
              </w:rPr>
              <w:t>на</w:t>
            </w:r>
            <w:proofErr w:type="gramEnd"/>
            <w:r w:rsidRPr="004664F8">
              <w:rPr>
                <w:rFonts w:ascii="Times New Roman" w:hAnsi="Times New Roman"/>
                <w:sz w:val="28"/>
                <w:szCs w:val="28"/>
              </w:rPr>
              <w:t>:</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1. Вид работ (заполняется для всех объектов):</w:t>
            </w:r>
          </w:p>
        </w:tc>
      </w:tr>
      <w:tr w:rsidR="00AE1666" w:rsidRPr="004664F8" w:rsidTr="004664F8">
        <w:tblPrEx>
          <w:tblBorders>
            <w:insideV w:val="single" w:sz="4" w:space="0" w:color="auto"/>
          </w:tblBorders>
        </w:tblPrEx>
        <w:tc>
          <w:tcPr>
            <w:tcW w:w="510" w:type="dxa"/>
            <w:tcBorders>
              <w:top w:val="nil"/>
              <w:left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510" w:type="dxa"/>
            <w:tcBorders>
              <w:top w:val="single" w:sz="4" w:space="0" w:color="auto"/>
              <w:bottom w:val="single" w:sz="4" w:space="0" w:color="auto"/>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051" w:type="dxa"/>
            <w:gridSpan w:val="3"/>
            <w:tcBorders>
              <w:top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присоединение (заполняется в случае, если планируется присоединение</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r w:rsidRPr="004664F8">
              <w:rPr>
                <w:rFonts w:ascii="Times New Roman" w:hAnsi="Times New Roman"/>
                <w:sz w:val="28"/>
                <w:szCs w:val="28"/>
              </w:rPr>
              <w:t>объекта дорожного сервиса);</w:t>
            </w:r>
          </w:p>
        </w:tc>
      </w:tr>
      <w:tr w:rsidR="00AE1666" w:rsidRPr="004664F8" w:rsidTr="004664F8">
        <w:tblPrEx>
          <w:tblBorders>
            <w:insideV w:val="single" w:sz="4" w:space="0" w:color="auto"/>
          </w:tblBorders>
        </w:tblPrEx>
        <w:tc>
          <w:tcPr>
            <w:tcW w:w="510" w:type="dxa"/>
            <w:tcBorders>
              <w:top w:val="nil"/>
              <w:left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510" w:type="dxa"/>
            <w:tcBorders>
              <w:top w:val="single" w:sz="4" w:space="0" w:color="auto"/>
              <w:bottom w:val="single" w:sz="4" w:space="0" w:color="auto"/>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051" w:type="dxa"/>
            <w:gridSpan w:val="3"/>
            <w:tcBorders>
              <w:top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размещение (заполняется в случае, если планируется строительство или</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размещение объекта капитального строительства в придорожной полосе автомобильной дороги);</w:t>
            </w:r>
          </w:p>
        </w:tc>
      </w:tr>
      <w:tr w:rsidR="00AE1666" w:rsidRPr="004664F8" w:rsidTr="004664F8">
        <w:tblPrEx>
          <w:tblBorders>
            <w:insideV w:val="single" w:sz="4" w:space="0" w:color="auto"/>
          </w:tblBorders>
        </w:tblPrEx>
        <w:tc>
          <w:tcPr>
            <w:tcW w:w="510" w:type="dxa"/>
            <w:tcBorders>
              <w:top w:val="nil"/>
              <w:left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510" w:type="dxa"/>
            <w:tcBorders>
              <w:top w:val="single" w:sz="4" w:space="0" w:color="auto"/>
              <w:bottom w:val="single" w:sz="4" w:space="0" w:color="auto"/>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051" w:type="dxa"/>
            <w:gridSpan w:val="3"/>
            <w:tcBorders>
              <w:top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строительство (заполняется в случае, если планируется строительство</w:t>
            </w:r>
            <w:proofErr w:type="gramEnd"/>
          </w:p>
        </w:tc>
      </w:tr>
      <w:tr w:rsidR="00AE1666" w:rsidRPr="004664F8" w:rsidTr="004664F8">
        <w:tc>
          <w:tcPr>
            <w:tcW w:w="510" w:type="dxa"/>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561" w:type="dxa"/>
            <w:gridSpan w:val="4"/>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примыкания к объекту капитального строительства, который не является объектом дорожного сервиса, или земельному участку);</w:t>
            </w:r>
          </w:p>
        </w:tc>
      </w:tr>
      <w:tr w:rsidR="00AE1666" w:rsidRPr="004664F8" w:rsidTr="004664F8">
        <w:tblPrEx>
          <w:tblBorders>
            <w:insideV w:val="single" w:sz="4" w:space="0" w:color="auto"/>
          </w:tblBorders>
        </w:tblPrEx>
        <w:tc>
          <w:tcPr>
            <w:tcW w:w="510" w:type="dxa"/>
            <w:tcBorders>
              <w:top w:val="nil"/>
              <w:left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510" w:type="dxa"/>
            <w:tcBorders>
              <w:top w:val="single" w:sz="4" w:space="0" w:color="auto"/>
              <w:bottom w:val="single" w:sz="4" w:space="0" w:color="auto"/>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051" w:type="dxa"/>
            <w:gridSpan w:val="3"/>
            <w:tcBorders>
              <w:top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реконструкция (заполняется в случае, если планируется реконструкция</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r w:rsidRPr="004664F8">
              <w:rPr>
                <w:rFonts w:ascii="Times New Roman" w:hAnsi="Times New Roman"/>
                <w:sz w:val="28"/>
                <w:szCs w:val="28"/>
              </w:rPr>
              <w:t>примыкания к объекту капитального строительства или к ранее присоединенному объекту дорожного сервиса);</w:t>
            </w:r>
          </w:p>
        </w:tc>
      </w:tr>
      <w:tr w:rsidR="00AE1666" w:rsidRPr="004664F8" w:rsidTr="004664F8">
        <w:tblPrEx>
          <w:tblBorders>
            <w:insideV w:val="single" w:sz="4" w:space="0" w:color="auto"/>
          </w:tblBorders>
        </w:tblPrEx>
        <w:tc>
          <w:tcPr>
            <w:tcW w:w="510" w:type="dxa"/>
            <w:tcBorders>
              <w:top w:val="nil"/>
              <w:left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510" w:type="dxa"/>
            <w:tcBorders>
              <w:top w:val="single" w:sz="4" w:space="0" w:color="auto"/>
              <w:bottom w:val="single" w:sz="4" w:space="0" w:color="auto"/>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051" w:type="dxa"/>
            <w:gridSpan w:val="3"/>
            <w:tcBorders>
              <w:top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ремонт (заполняется в случае, если планируется ремонт примыкания к</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r w:rsidRPr="004664F8">
              <w:rPr>
                <w:rFonts w:ascii="Times New Roman" w:hAnsi="Times New Roman"/>
                <w:sz w:val="28"/>
                <w:szCs w:val="28"/>
              </w:rPr>
              <w:t>объекту капитального строительства или к ранее присоединенному объекту дорожного сервиса);</w:t>
            </w:r>
          </w:p>
        </w:tc>
      </w:tr>
      <w:tr w:rsidR="00AE1666" w:rsidRPr="004664F8" w:rsidTr="004664F8">
        <w:tblPrEx>
          <w:tblBorders>
            <w:insideV w:val="single" w:sz="4" w:space="0" w:color="auto"/>
          </w:tblBorders>
        </w:tblPrEx>
        <w:tc>
          <w:tcPr>
            <w:tcW w:w="510" w:type="dxa"/>
            <w:tcBorders>
              <w:top w:val="nil"/>
              <w:left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510" w:type="dxa"/>
            <w:tcBorders>
              <w:top w:val="single" w:sz="4" w:space="0" w:color="auto"/>
              <w:bottom w:val="single" w:sz="4" w:space="0" w:color="auto"/>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8051" w:type="dxa"/>
            <w:gridSpan w:val="3"/>
            <w:tcBorders>
              <w:top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капитальный ремонт (заполняется в случае, если планируется капитальный</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ремонт примыкания к объекту капитального строительства или к ранее присоединенному объекту дорожного сервиса).</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2. Наименование объекта (заполняется для объектов капитального строительства):</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________________________________________________________________________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________________________________________________________________________.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3. Наименование присоединяемого (ранее присоединенного) объекта дорожного сервиса (заполняется для объектов дорожного сервиса):</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________________________________________________________________________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________________________________________</w:t>
            </w:r>
            <w:r w:rsidR="005F3251">
              <w:rPr>
                <w:rFonts w:ascii="Times New Roman" w:hAnsi="Times New Roman"/>
                <w:sz w:val="28"/>
                <w:szCs w:val="28"/>
              </w:rPr>
              <w:t>______________________</w:t>
            </w:r>
            <w:r w:rsidRPr="004664F8">
              <w:rPr>
                <w:rFonts w:ascii="Times New Roman" w:hAnsi="Times New Roman"/>
                <w:sz w:val="28"/>
                <w:szCs w:val="28"/>
              </w:rPr>
              <w:t>.</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4. Характеристика объекта (заполняется для всех объектов):</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общая площадь объекта _________________________________________________;</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торговая площадь объекта _______________________________________________;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(указывается для аптек и аптечных магазинов, торговых комплексов, универмагов, магазинов с площадью торговых залов более 200 кв. м, а также иных предприятий торговли с площадью торговых залов до 200 кв. м)</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количество торговых мест 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proofErr w:type="gramStart"/>
            <w:r w:rsidRPr="004664F8">
              <w:rPr>
                <w:rFonts w:ascii="Times New Roman" w:hAnsi="Times New Roman"/>
                <w:sz w:val="28"/>
                <w:szCs w:val="28"/>
              </w:rPr>
              <w:t>(указывается для рынков (универсальных, непродовольственных, продовольственных, сельскохозяйственных)</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количество посадочных мест 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(указывается для объектов общественного питания)</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количество номеров ___________________________________________________;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(указывается для объектов гостиничного размещения)</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 xml:space="preserve">количество </w:t>
            </w:r>
            <w:proofErr w:type="gramStart"/>
            <w:r w:rsidRPr="004664F8">
              <w:rPr>
                <w:rFonts w:ascii="Times New Roman" w:hAnsi="Times New Roman"/>
                <w:sz w:val="28"/>
                <w:szCs w:val="28"/>
              </w:rPr>
              <w:t>работающих</w:t>
            </w:r>
            <w:proofErr w:type="gramEnd"/>
            <w:r w:rsidRPr="004664F8">
              <w:rPr>
                <w:rFonts w:ascii="Times New Roman" w:hAnsi="Times New Roman"/>
                <w:sz w:val="28"/>
                <w:szCs w:val="28"/>
              </w:rPr>
              <w:t xml:space="preserve"> ________________________________________________;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proofErr w:type="gramStart"/>
            <w:r w:rsidRPr="004664F8">
              <w:rPr>
                <w:rFonts w:ascii="Times New Roman" w:hAnsi="Times New Roman"/>
                <w:sz w:val="28"/>
                <w:szCs w:val="28"/>
              </w:rPr>
              <w:t xml:space="preserve">(указывается для коммерческо-деловых центров, офисных зданий и помещений, страховых и юридических компаний, банков, зданий и комплексов многофункциональных, объектов коммунально-бытового </w:t>
            </w:r>
            <w:r w:rsidRPr="004664F8">
              <w:rPr>
                <w:rFonts w:ascii="Times New Roman" w:hAnsi="Times New Roman"/>
                <w:sz w:val="28"/>
                <w:szCs w:val="28"/>
              </w:rPr>
              <w:lastRenderedPageBreak/>
              <w:t>обслуживания (салоны-парикмахерские и т.п., ателье, фотосалоны, свадебные салоны, салоны ритуальных услуг, специализированные центры по обслуживанию сложной бытовой техники, химчистки, прачечные, ремонтные мастерские и др.)</w:t>
            </w:r>
            <w:proofErr w:type="gramEnd"/>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lastRenderedPageBreak/>
              <w:t>количество единовременных посетителей 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(указывается для оздоровительных комплексов (</w:t>
            </w:r>
            <w:proofErr w:type="gramStart"/>
            <w:r w:rsidRPr="004664F8">
              <w:rPr>
                <w:rFonts w:ascii="Times New Roman" w:hAnsi="Times New Roman"/>
                <w:sz w:val="28"/>
                <w:szCs w:val="28"/>
              </w:rPr>
              <w:t>фитнес-клубы</w:t>
            </w:r>
            <w:proofErr w:type="gramEnd"/>
            <w:r w:rsidRPr="004664F8">
              <w:rPr>
                <w:rFonts w:ascii="Times New Roman" w:hAnsi="Times New Roman"/>
                <w:sz w:val="28"/>
                <w:szCs w:val="28"/>
              </w:rPr>
              <w:t>, ФОК, спортивные и тренажерные залы), вокзалов, рекреационных территорий и объектов отдыха (пляжи и парки в зонах отдыха (аквапарки), базы кратковременного отдыха и т.д.), учреждений культуры (театрально-зрелищные здания, выставочные комплексы, музеи и др.), объектов религиозных конфессий)</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roofErr w:type="gramStart"/>
            <w:r w:rsidRPr="004664F8">
              <w:rPr>
                <w:rFonts w:ascii="Times New Roman" w:hAnsi="Times New Roman"/>
                <w:sz w:val="28"/>
                <w:szCs w:val="28"/>
              </w:rPr>
              <w:t>располагаемого</w:t>
            </w:r>
            <w:proofErr w:type="gramEnd"/>
            <w:r w:rsidRPr="004664F8">
              <w:rPr>
                <w:rFonts w:ascii="Times New Roman" w:hAnsi="Times New Roman"/>
                <w:sz w:val="28"/>
                <w:szCs w:val="28"/>
              </w:rPr>
              <w:t xml:space="preserve"> (расположенного) на земельном участке с кадастровым номером</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_______________________________________________________________________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(уникальный номер объекта недвижимости, присваиваемый ему при осуществлении кадастрового и технического учета, вид разрешенного использования)</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 xml:space="preserve">вдоль (с, к) автомобильной дороги (-ой, </w:t>
            </w:r>
            <w:proofErr w:type="gramStart"/>
            <w:r w:rsidRPr="004664F8">
              <w:rPr>
                <w:rFonts w:ascii="Times New Roman" w:hAnsi="Times New Roman"/>
                <w:sz w:val="28"/>
                <w:szCs w:val="28"/>
              </w:rPr>
              <w:t>-е</w:t>
            </w:r>
            <w:proofErr w:type="gramEnd"/>
            <w:r w:rsidRPr="004664F8">
              <w:rPr>
                <w:rFonts w:ascii="Times New Roman" w:hAnsi="Times New Roman"/>
                <w:sz w:val="28"/>
                <w:szCs w:val="28"/>
              </w:rPr>
              <w:t>) ____</w:t>
            </w:r>
            <w:r w:rsidR="005F3251">
              <w:rPr>
                <w:rFonts w:ascii="Times New Roman" w:hAnsi="Times New Roman"/>
                <w:sz w:val="28"/>
                <w:szCs w:val="28"/>
              </w:rPr>
              <w:t>______________________________________________________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(наименование автомобильной дороги в соответствии с перечнем автомобильных дорог местного значения)</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на участке ______________________________________________________________.</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 xml:space="preserve">(указывается привязка в формате </w:t>
            </w:r>
            <w:proofErr w:type="gramStart"/>
            <w:r w:rsidRPr="004664F8">
              <w:rPr>
                <w:rFonts w:ascii="Times New Roman" w:hAnsi="Times New Roman"/>
                <w:sz w:val="28"/>
                <w:szCs w:val="28"/>
              </w:rPr>
              <w:t>км</w:t>
            </w:r>
            <w:proofErr w:type="gramEnd"/>
            <w:r w:rsidRPr="004664F8">
              <w:rPr>
                <w:rFonts w:ascii="Times New Roman" w:hAnsi="Times New Roman"/>
                <w:sz w:val="28"/>
                <w:szCs w:val="28"/>
              </w:rPr>
              <w:t xml:space="preserve"> + м к автодороге (по титулу), справа, слева)</w:t>
            </w:r>
          </w:p>
        </w:tc>
      </w:tr>
      <w:tr w:rsidR="00AE1666" w:rsidRPr="004664F8" w:rsidTr="004664F8">
        <w:tblPrEx>
          <w:tblBorders>
            <w:insideV w:val="single" w:sz="4" w:space="0" w:color="auto"/>
          </w:tblBorders>
        </w:tblPrEx>
        <w:tc>
          <w:tcPr>
            <w:tcW w:w="9071" w:type="dxa"/>
            <w:gridSpan w:val="5"/>
            <w:tcBorders>
              <w:top w:val="nil"/>
              <w:left w:val="nil"/>
              <w:bottom w:val="nil"/>
              <w:right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Желаемый способ получения результата предоставления государственной услуги: _______________________________________</w:t>
            </w:r>
            <w:r w:rsidR="005F3251">
              <w:rPr>
                <w:rFonts w:ascii="Times New Roman" w:hAnsi="Times New Roman"/>
                <w:sz w:val="28"/>
                <w:szCs w:val="28"/>
              </w:rPr>
              <w:t>_______________________</w:t>
            </w:r>
            <w:r w:rsidRPr="004664F8">
              <w:rPr>
                <w:rFonts w:ascii="Times New Roman" w:hAnsi="Times New Roman"/>
                <w:sz w:val="28"/>
                <w:szCs w:val="28"/>
              </w:rPr>
              <w:t>.</w:t>
            </w:r>
          </w:p>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(лично, по почте, в форме электронного документа)</w:t>
            </w:r>
          </w:p>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Приложение: документы на ___ л. в 1 экз.</w:t>
            </w:r>
          </w:p>
        </w:tc>
      </w:tr>
      <w:tr w:rsidR="00AE1666" w:rsidRPr="004664F8" w:rsidTr="004664F8">
        <w:tc>
          <w:tcPr>
            <w:tcW w:w="5272" w:type="dxa"/>
            <w:gridSpan w:val="4"/>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r w:rsidRPr="004664F8">
              <w:rPr>
                <w:rFonts w:ascii="Times New Roman" w:hAnsi="Times New Roman"/>
                <w:sz w:val="28"/>
                <w:szCs w:val="28"/>
              </w:rPr>
              <w:t>"___" ____________20___ года</w:t>
            </w:r>
          </w:p>
        </w:tc>
        <w:tc>
          <w:tcPr>
            <w:tcW w:w="3799" w:type="dxa"/>
            <w:tcBorders>
              <w:top w:val="nil"/>
              <w:bottom w:val="nil"/>
            </w:tcBorders>
          </w:tcPr>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r w:rsidRPr="004664F8">
              <w:rPr>
                <w:rFonts w:ascii="Times New Roman" w:hAnsi="Times New Roman"/>
                <w:sz w:val="28"/>
                <w:szCs w:val="28"/>
              </w:rPr>
              <w:t>____________________________</w:t>
            </w:r>
          </w:p>
        </w:tc>
      </w:tr>
      <w:tr w:rsidR="00AE1666" w:rsidRPr="004664F8" w:rsidTr="004664F8">
        <w:tc>
          <w:tcPr>
            <w:tcW w:w="5272" w:type="dxa"/>
            <w:gridSpan w:val="4"/>
            <w:tcBorders>
              <w:top w:val="nil"/>
              <w:bottom w:val="nil"/>
            </w:tcBorders>
          </w:tcPr>
          <w:p w:rsidR="00AE1666" w:rsidRPr="004664F8" w:rsidRDefault="00AE1666" w:rsidP="00AE1666">
            <w:pPr>
              <w:widowControl w:val="0"/>
              <w:autoSpaceDE w:val="0"/>
              <w:autoSpaceDN w:val="0"/>
              <w:spacing w:after="0" w:line="240" w:lineRule="auto"/>
              <w:rPr>
                <w:rFonts w:ascii="Times New Roman" w:hAnsi="Times New Roman"/>
                <w:sz w:val="28"/>
                <w:szCs w:val="28"/>
              </w:rPr>
            </w:pPr>
          </w:p>
        </w:tc>
        <w:tc>
          <w:tcPr>
            <w:tcW w:w="3799" w:type="dxa"/>
            <w:tcBorders>
              <w:top w:val="nil"/>
              <w:bottom w:val="nil"/>
            </w:tcBorders>
          </w:tcPr>
          <w:p w:rsidR="00AE1666" w:rsidRPr="004664F8" w:rsidRDefault="00AE1666" w:rsidP="00AE1666">
            <w:pPr>
              <w:widowControl w:val="0"/>
              <w:autoSpaceDE w:val="0"/>
              <w:autoSpaceDN w:val="0"/>
              <w:spacing w:after="0" w:line="240" w:lineRule="auto"/>
              <w:jc w:val="center"/>
              <w:rPr>
                <w:rFonts w:ascii="Times New Roman" w:hAnsi="Times New Roman"/>
                <w:sz w:val="28"/>
                <w:szCs w:val="28"/>
              </w:rPr>
            </w:pPr>
            <w:r w:rsidRPr="004664F8">
              <w:rPr>
                <w:rFonts w:ascii="Times New Roman" w:hAnsi="Times New Roman"/>
                <w:sz w:val="28"/>
                <w:szCs w:val="28"/>
              </w:rPr>
              <w:t>(Ф.И.О. руководителя, подпись)</w:t>
            </w:r>
          </w:p>
        </w:tc>
      </w:tr>
    </w:tbl>
    <w:p w:rsidR="00AE1666" w:rsidRPr="004664F8" w:rsidRDefault="00AE1666" w:rsidP="00AE1666">
      <w:pPr>
        <w:widowControl w:val="0"/>
        <w:autoSpaceDE w:val="0"/>
        <w:autoSpaceDN w:val="0"/>
        <w:spacing w:after="0" w:line="240" w:lineRule="auto"/>
        <w:jc w:val="both"/>
        <w:rPr>
          <w:rFonts w:ascii="Times New Roman" w:hAnsi="Times New Roman"/>
          <w:sz w:val="28"/>
          <w:szCs w:val="28"/>
        </w:rPr>
      </w:pPr>
    </w:p>
    <w:p w:rsidR="00831EDE" w:rsidRPr="004664F8" w:rsidRDefault="00831EDE" w:rsidP="00A35500">
      <w:pPr>
        <w:pStyle w:val="a3"/>
        <w:rPr>
          <w:bCs/>
          <w:color w:val="000000"/>
          <w:spacing w:val="-2"/>
          <w:szCs w:val="28"/>
        </w:rPr>
      </w:pPr>
    </w:p>
    <w:sectPr w:rsidR="00831EDE" w:rsidRPr="004664F8" w:rsidSect="000375BD">
      <w:head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28" w:rsidRDefault="000D7828" w:rsidP="000375BD">
      <w:pPr>
        <w:spacing w:after="0" w:line="240" w:lineRule="auto"/>
      </w:pPr>
      <w:r>
        <w:separator/>
      </w:r>
    </w:p>
  </w:endnote>
  <w:endnote w:type="continuationSeparator" w:id="0">
    <w:p w:rsidR="000D7828" w:rsidRDefault="000D7828" w:rsidP="0003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28" w:rsidRDefault="000D7828" w:rsidP="000375BD">
      <w:pPr>
        <w:spacing w:after="0" w:line="240" w:lineRule="auto"/>
      </w:pPr>
      <w:r>
        <w:separator/>
      </w:r>
    </w:p>
  </w:footnote>
  <w:footnote w:type="continuationSeparator" w:id="0">
    <w:p w:rsidR="000D7828" w:rsidRDefault="000D7828" w:rsidP="00037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511307"/>
      <w:docPartObj>
        <w:docPartGallery w:val="Page Numbers (Top of Page)"/>
        <w:docPartUnique/>
      </w:docPartObj>
    </w:sdtPr>
    <w:sdtEndPr>
      <w:rPr>
        <w:rFonts w:ascii="Times New Roman" w:hAnsi="Times New Roman"/>
      </w:rPr>
    </w:sdtEndPr>
    <w:sdtContent>
      <w:p w:rsidR="00D91CEE" w:rsidRPr="000375BD" w:rsidRDefault="00D91CEE">
        <w:pPr>
          <w:pStyle w:val="ad"/>
          <w:jc w:val="center"/>
          <w:rPr>
            <w:rFonts w:ascii="Times New Roman" w:hAnsi="Times New Roman"/>
          </w:rPr>
        </w:pPr>
        <w:r w:rsidRPr="000375BD">
          <w:rPr>
            <w:rFonts w:ascii="Times New Roman" w:hAnsi="Times New Roman"/>
          </w:rPr>
          <w:fldChar w:fldCharType="begin"/>
        </w:r>
        <w:r w:rsidRPr="000375BD">
          <w:rPr>
            <w:rFonts w:ascii="Times New Roman" w:hAnsi="Times New Roman"/>
          </w:rPr>
          <w:instrText>PAGE   \* MERGEFORMAT</w:instrText>
        </w:r>
        <w:r w:rsidRPr="000375BD">
          <w:rPr>
            <w:rFonts w:ascii="Times New Roman" w:hAnsi="Times New Roman"/>
          </w:rPr>
          <w:fldChar w:fldCharType="separate"/>
        </w:r>
        <w:r w:rsidR="00F77432">
          <w:rPr>
            <w:rFonts w:ascii="Times New Roman" w:hAnsi="Times New Roman"/>
            <w:noProof/>
          </w:rPr>
          <w:t>2</w:t>
        </w:r>
        <w:r w:rsidRPr="000375BD">
          <w:rPr>
            <w:rFonts w:ascii="Times New Roman" w:hAnsi="Times New Roman"/>
          </w:rPr>
          <w:fldChar w:fldCharType="end"/>
        </w:r>
      </w:p>
    </w:sdtContent>
  </w:sdt>
  <w:p w:rsidR="00D91CEE" w:rsidRDefault="00D91C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531C9"/>
    <w:multiLevelType w:val="hybridMultilevel"/>
    <w:tmpl w:val="3CB423F6"/>
    <w:lvl w:ilvl="0" w:tplc="A0625AF0">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nsid w:val="6BAE3D3C"/>
    <w:multiLevelType w:val="hybridMultilevel"/>
    <w:tmpl w:val="70004046"/>
    <w:lvl w:ilvl="0" w:tplc="807CB014">
      <w:start w:val="1"/>
      <w:numFmt w:val="decimal"/>
      <w:lvlText w:val="%1."/>
      <w:lvlJc w:val="left"/>
      <w:pPr>
        <w:ind w:left="786" w:hanging="360"/>
      </w:pPr>
      <w:rPr>
        <w:rFonts w:eastAsiaTheme="minorHAnsi"/>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2E"/>
    <w:rsid w:val="00011D1F"/>
    <w:rsid w:val="00021B8A"/>
    <w:rsid w:val="000375BD"/>
    <w:rsid w:val="00084D57"/>
    <w:rsid w:val="000B5226"/>
    <w:rsid w:val="000B52D6"/>
    <w:rsid w:val="000D5F1E"/>
    <w:rsid w:val="000D7828"/>
    <w:rsid w:val="00135B45"/>
    <w:rsid w:val="00152843"/>
    <w:rsid w:val="001750E3"/>
    <w:rsid w:val="00187BE1"/>
    <w:rsid w:val="00195976"/>
    <w:rsid w:val="001A42D1"/>
    <w:rsid w:val="001A486C"/>
    <w:rsid w:val="001C60BC"/>
    <w:rsid w:val="001D4C66"/>
    <w:rsid w:val="001D5CEA"/>
    <w:rsid w:val="001F0F8A"/>
    <w:rsid w:val="00203134"/>
    <w:rsid w:val="0021249E"/>
    <w:rsid w:val="00242860"/>
    <w:rsid w:val="00245D08"/>
    <w:rsid w:val="00266654"/>
    <w:rsid w:val="00297D31"/>
    <w:rsid w:val="002D4478"/>
    <w:rsid w:val="003223B3"/>
    <w:rsid w:val="00330B06"/>
    <w:rsid w:val="003574E6"/>
    <w:rsid w:val="003620A2"/>
    <w:rsid w:val="00373E62"/>
    <w:rsid w:val="003854C5"/>
    <w:rsid w:val="003901C5"/>
    <w:rsid w:val="00397E1A"/>
    <w:rsid w:val="003D0517"/>
    <w:rsid w:val="003D7DCD"/>
    <w:rsid w:val="004142B2"/>
    <w:rsid w:val="00432BB8"/>
    <w:rsid w:val="0044225F"/>
    <w:rsid w:val="004664F8"/>
    <w:rsid w:val="00480B3A"/>
    <w:rsid w:val="004B0092"/>
    <w:rsid w:val="004B6414"/>
    <w:rsid w:val="004B7EC9"/>
    <w:rsid w:val="004C49B2"/>
    <w:rsid w:val="004E2368"/>
    <w:rsid w:val="005069C3"/>
    <w:rsid w:val="005249DE"/>
    <w:rsid w:val="00530139"/>
    <w:rsid w:val="005417B6"/>
    <w:rsid w:val="00553428"/>
    <w:rsid w:val="0055557E"/>
    <w:rsid w:val="00560BE8"/>
    <w:rsid w:val="00580E61"/>
    <w:rsid w:val="00593C2E"/>
    <w:rsid w:val="005A1E9B"/>
    <w:rsid w:val="005A28AE"/>
    <w:rsid w:val="005A31AF"/>
    <w:rsid w:val="005B06B5"/>
    <w:rsid w:val="005C5AAB"/>
    <w:rsid w:val="005D4B0C"/>
    <w:rsid w:val="005E263E"/>
    <w:rsid w:val="005E7CA2"/>
    <w:rsid w:val="005F3251"/>
    <w:rsid w:val="00601520"/>
    <w:rsid w:val="00615112"/>
    <w:rsid w:val="00667F1A"/>
    <w:rsid w:val="00683EAB"/>
    <w:rsid w:val="006B083D"/>
    <w:rsid w:val="006E3C2B"/>
    <w:rsid w:val="0071259A"/>
    <w:rsid w:val="00723355"/>
    <w:rsid w:val="00725FC1"/>
    <w:rsid w:val="00744257"/>
    <w:rsid w:val="00744E26"/>
    <w:rsid w:val="007518E4"/>
    <w:rsid w:val="007629D2"/>
    <w:rsid w:val="00791B94"/>
    <w:rsid w:val="007951B9"/>
    <w:rsid w:val="007B497C"/>
    <w:rsid w:val="007C5E08"/>
    <w:rsid w:val="007F3A36"/>
    <w:rsid w:val="00805AA4"/>
    <w:rsid w:val="00824FC5"/>
    <w:rsid w:val="00831EDE"/>
    <w:rsid w:val="00836C27"/>
    <w:rsid w:val="008430E1"/>
    <w:rsid w:val="00852DD2"/>
    <w:rsid w:val="008764F5"/>
    <w:rsid w:val="0088067E"/>
    <w:rsid w:val="008C27BB"/>
    <w:rsid w:val="00906F83"/>
    <w:rsid w:val="009134CF"/>
    <w:rsid w:val="0096415A"/>
    <w:rsid w:val="00976964"/>
    <w:rsid w:val="0099155D"/>
    <w:rsid w:val="009C2684"/>
    <w:rsid w:val="009C4530"/>
    <w:rsid w:val="009D0BB8"/>
    <w:rsid w:val="00A030B2"/>
    <w:rsid w:val="00A03696"/>
    <w:rsid w:val="00A14576"/>
    <w:rsid w:val="00A17DAA"/>
    <w:rsid w:val="00A20D01"/>
    <w:rsid w:val="00A35500"/>
    <w:rsid w:val="00A56C19"/>
    <w:rsid w:val="00A93A97"/>
    <w:rsid w:val="00AC2B76"/>
    <w:rsid w:val="00AD1E1E"/>
    <w:rsid w:val="00AE1666"/>
    <w:rsid w:val="00B24446"/>
    <w:rsid w:val="00B436BD"/>
    <w:rsid w:val="00B7664F"/>
    <w:rsid w:val="00BB23C4"/>
    <w:rsid w:val="00BB4F9A"/>
    <w:rsid w:val="00BB6652"/>
    <w:rsid w:val="00BC3C53"/>
    <w:rsid w:val="00BE2C15"/>
    <w:rsid w:val="00BE5F7A"/>
    <w:rsid w:val="00BF15C1"/>
    <w:rsid w:val="00C06DD8"/>
    <w:rsid w:val="00C17DFB"/>
    <w:rsid w:val="00C2350A"/>
    <w:rsid w:val="00C30C2B"/>
    <w:rsid w:val="00C344BF"/>
    <w:rsid w:val="00CC6A88"/>
    <w:rsid w:val="00CF6998"/>
    <w:rsid w:val="00D04051"/>
    <w:rsid w:val="00D04613"/>
    <w:rsid w:val="00D13711"/>
    <w:rsid w:val="00D266EC"/>
    <w:rsid w:val="00D4609B"/>
    <w:rsid w:val="00D526BC"/>
    <w:rsid w:val="00D91CEE"/>
    <w:rsid w:val="00DA3523"/>
    <w:rsid w:val="00DB63C5"/>
    <w:rsid w:val="00DE3CED"/>
    <w:rsid w:val="00E45AE4"/>
    <w:rsid w:val="00E9297F"/>
    <w:rsid w:val="00EB70D8"/>
    <w:rsid w:val="00EE2352"/>
    <w:rsid w:val="00F07282"/>
    <w:rsid w:val="00F078D8"/>
    <w:rsid w:val="00F11555"/>
    <w:rsid w:val="00F17923"/>
    <w:rsid w:val="00F26031"/>
    <w:rsid w:val="00F3054E"/>
    <w:rsid w:val="00F77432"/>
    <w:rsid w:val="00F93B2B"/>
    <w:rsid w:val="00FA21CA"/>
    <w:rsid w:val="00FB3C4A"/>
    <w:rsid w:val="00FF1B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ED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831EDE"/>
    <w:pPr>
      <w:suppressAutoHyphens/>
      <w:spacing w:after="0" w:line="240" w:lineRule="auto"/>
      <w:jc w:val="both"/>
    </w:pPr>
    <w:rPr>
      <w:rFonts w:ascii="Times New Roman" w:hAnsi="Times New Roman"/>
      <w:sz w:val="28"/>
      <w:szCs w:val="24"/>
      <w:lang w:eastAsia="ar-SA"/>
    </w:rPr>
  </w:style>
  <w:style w:type="character" w:customStyle="1" w:styleId="a4">
    <w:name w:val="Основной текст Знак"/>
    <w:basedOn w:val="a0"/>
    <w:link w:val="a3"/>
    <w:uiPriority w:val="1"/>
    <w:rsid w:val="00831EDE"/>
    <w:rPr>
      <w:rFonts w:ascii="Times New Roman" w:eastAsia="Times New Roman" w:hAnsi="Times New Roman" w:cs="Times New Roman"/>
      <w:sz w:val="28"/>
      <w:szCs w:val="24"/>
      <w:lang w:eastAsia="ar-SA"/>
    </w:rPr>
  </w:style>
  <w:style w:type="paragraph" w:styleId="a5">
    <w:name w:val="List Paragraph"/>
    <w:basedOn w:val="a"/>
    <w:uiPriority w:val="34"/>
    <w:qFormat/>
    <w:rsid w:val="00831EDE"/>
    <w:pPr>
      <w:ind w:left="720"/>
      <w:contextualSpacing/>
    </w:pPr>
    <w:rPr>
      <w:rFonts w:asciiTheme="minorHAnsi" w:eastAsiaTheme="minorHAnsi" w:hAnsiTheme="minorHAnsi" w:cstheme="minorBidi"/>
      <w:lang w:eastAsia="en-US"/>
    </w:rPr>
  </w:style>
  <w:style w:type="paragraph" w:customStyle="1" w:styleId="21">
    <w:name w:val="Основной текст 21"/>
    <w:basedOn w:val="a"/>
    <w:rsid w:val="00831EDE"/>
    <w:pPr>
      <w:suppressAutoHyphens/>
      <w:spacing w:after="0" w:line="240" w:lineRule="auto"/>
      <w:jc w:val="right"/>
    </w:pPr>
    <w:rPr>
      <w:rFonts w:ascii="Times New Roman" w:hAnsi="Times New Roman"/>
      <w:sz w:val="28"/>
      <w:szCs w:val="20"/>
      <w:lang w:eastAsia="ar-SA"/>
    </w:rPr>
  </w:style>
  <w:style w:type="paragraph" w:customStyle="1" w:styleId="ConsPlusNormal">
    <w:name w:val="ConsPlusNormal"/>
    <w:rsid w:val="00831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Цветовое выделение"/>
    <w:rsid w:val="00831EDE"/>
    <w:rPr>
      <w:b/>
      <w:bCs/>
      <w:color w:val="26282F"/>
    </w:rPr>
  </w:style>
  <w:style w:type="table" w:styleId="a7">
    <w:name w:val="Table Grid"/>
    <w:basedOn w:val="a1"/>
    <w:uiPriority w:val="59"/>
    <w:rsid w:val="00831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Гипертекстовая ссылка"/>
    <w:rsid w:val="00D4609B"/>
    <w:rPr>
      <w:b/>
      <w:bCs/>
      <w:color w:val="008000"/>
    </w:rPr>
  </w:style>
  <w:style w:type="paragraph" w:customStyle="1" w:styleId="a9">
    <w:name w:val="Нормальный (таблица)"/>
    <w:basedOn w:val="a"/>
    <w:next w:val="a"/>
    <w:rsid w:val="00D4609B"/>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rsid w:val="00D4609B"/>
    <w:pPr>
      <w:widowControl w:val="0"/>
      <w:autoSpaceDE w:val="0"/>
      <w:autoSpaceDN w:val="0"/>
      <w:adjustRightInd w:val="0"/>
      <w:spacing w:after="0" w:line="240" w:lineRule="auto"/>
    </w:pPr>
    <w:rPr>
      <w:rFonts w:ascii="Arial" w:hAnsi="Arial" w:cs="Arial"/>
      <w:sz w:val="24"/>
      <w:szCs w:val="24"/>
    </w:rPr>
  </w:style>
  <w:style w:type="paragraph" w:customStyle="1" w:styleId="Style20">
    <w:name w:val="Style20"/>
    <w:basedOn w:val="a"/>
    <w:rsid w:val="00D4609B"/>
    <w:pPr>
      <w:widowControl w:val="0"/>
      <w:autoSpaceDE w:val="0"/>
      <w:autoSpaceDN w:val="0"/>
      <w:adjustRightInd w:val="0"/>
      <w:spacing w:after="0" w:line="276" w:lineRule="exact"/>
    </w:pPr>
    <w:rPr>
      <w:rFonts w:ascii="Times New Roman" w:hAnsi="Times New Roman"/>
      <w:sz w:val="24"/>
      <w:szCs w:val="24"/>
    </w:rPr>
  </w:style>
  <w:style w:type="paragraph" w:styleId="ab">
    <w:name w:val="Balloon Text"/>
    <w:basedOn w:val="a"/>
    <w:link w:val="ac"/>
    <w:uiPriority w:val="99"/>
    <w:semiHidden/>
    <w:unhideWhenUsed/>
    <w:rsid w:val="00B436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436BD"/>
    <w:rPr>
      <w:rFonts w:ascii="Tahoma" w:eastAsia="Times New Roman" w:hAnsi="Tahoma" w:cs="Tahoma"/>
      <w:sz w:val="16"/>
      <w:szCs w:val="16"/>
      <w:lang w:eastAsia="ru-RU"/>
    </w:rPr>
  </w:style>
  <w:style w:type="paragraph" w:styleId="ad">
    <w:name w:val="header"/>
    <w:basedOn w:val="a"/>
    <w:link w:val="ae"/>
    <w:uiPriority w:val="99"/>
    <w:unhideWhenUsed/>
    <w:rsid w:val="000375B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5BD"/>
    <w:rPr>
      <w:rFonts w:ascii="Calibri" w:eastAsia="Times New Roman" w:hAnsi="Calibri" w:cs="Times New Roman"/>
      <w:lang w:eastAsia="ru-RU"/>
    </w:rPr>
  </w:style>
  <w:style w:type="paragraph" w:styleId="af">
    <w:name w:val="footer"/>
    <w:basedOn w:val="a"/>
    <w:link w:val="af0"/>
    <w:uiPriority w:val="99"/>
    <w:unhideWhenUsed/>
    <w:rsid w:val="000375B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5BD"/>
    <w:rPr>
      <w:rFonts w:ascii="Calibri" w:eastAsia="Times New Roman" w:hAnsi="Calibri" w:cs="Times New Roman"/>
      <w:lang w:eastAsia="ru-RU"/>
    </w:rPr>
  </w:style>
  <w:style w:type="numbering" w:customStyle="1" w:styleId="1">
    <w:name w:val="Нет списка1"/>
    <w:next w:val="a2"/>
    <w:uiPriority w:val="99"/>
    <w:semiHidden/>
    <w:unhideWhenUsed/>
    <w:rsid w:val="00AE1666"/>
  </w:style>
  <w:style w:type="paragraph" w:customStyle="1" w:styleId="ConsPlusNonformat">
    <w:name w:val="ConsPlusNonformat"/>
    <w:rsid w:val="00AE166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AE1666"/>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AE166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AE1666"/>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AE166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AE166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AE1666"/>
    <w:pPr>
      <w:widowControl w:val="0"/>
      <w:autoSpaceDE w:val="0"/>
      <w:autoSpaceDN w:val="0"/>
      <w:spacing w:after="0" w:line="240" w:lineRule="auto"/>
    </w:pPr>
    <w:rPr>
      <w:rFonts w:ascii="Arial" w:eastAsia="Times New Roman"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ED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831EDE"/>
    <w:pPr>
      <w:suppressAutoHyphens/>
      <w:spacing w:after="0" w:line="240" w:lineRule="auto"/>
      <w:jc w:val="both"/>
    </w:pPr>
    <w:rPr>
      <w:rFonts w:ascii="Times New Roman" w:hAnsi="Times New Roman"/>
      <w:sz w:val="28"/>
      <w:szCs w:val="24"/>
      <w:lang w:eastAsia="ar-SA"/>
    </w:rPr>
  </w:style>
  <w:style w:type="character" w:customStyle="1" w:styleId="a4">
    <w:name w:val="Основной текст Знак"/>
    <w:basedOn w:val="a0"/>
    <w:link w:val="a3"/>
    <w:uiPriority w:val="1"/>
    <w:rsid w:val="00831EDE"/>
    <w:rPr>
      <w:rFonts w:ascii="Times New Roman" w:eastAsia="Times New Roman" w:hAnsi="Times New Roman" w:cs="Times New Roman"/>
      <w:sz w:val="28"/>
      <w:szCs w:val="24"/>
      <w:lang w:eastAsia="ar-SA"/>
    </w:rPr>
  </w:style>
  <w:style w:type="paragraph" w:styleId="a5">
    <w:name w:val="List Paragraph"/>
    <w:basedOn w:val="a"/>
    <w:uiPriority w:val="34"/>
    <w:qFormat/>
    <w:rsid w:val="00831EDE"/>
    <w:pPr>
      <w:ind w:left="720"/>
      <w:contextualSpacing/>
    </w:pPr>
    <w:rPr>
      <w:rFonts w:asciiTheme="minorHAnsi" w:eastAsiaTheme="minorHAnsi" w:hAnsiTheme="minorHAnsi" w:cstheme="minorBidi"/>
      <w:lang w:eastAsia="en-US"/>
    </w:rPr>
  </w:style>
  <w:style w:type="paragraph" w:customStyle="1" w:styleId="21">
    <w:name w:val="Основной текст 21"/>
    <w:basedOn w:val="a"/>
    <w:rsid w:val="00831EDE"/>
    <w:pPr>
      <w:suppressAutoHyphens/>
      <w:spacing w:after="0" w:line="240" w:lineRule="auto"/>
      <w:jc w:val="right"/>
    </w:pPr>
    <w:rPr>
      <w:rFonts w:ascii="Times New Roman" w:hAnsi="Times New Roman"/>
      <w:sz w:val="28"/>
      <w:szCs w:val="20"/>
      <w:lang w:eastAsia="ar-SA"/>
    </w:rPr>
  </w:style>
  <w:style w:type="paragraph" w:customStyle="1" w:styleId="ConsPlusNormal">
    <w:name w:val="ConsPlusNormal"/>
    <w:rsid w:val="00831E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Цветовое выделение"/>
    <w:rsid w:val="00831EDE"/>
    <w:rPr>
      <w:b/>
      <w:bCs/>
      <w:color w:val="26282F"/>
    </w:rPr>
  </w:style>
  <w:style w:type="table" w:styleId="a7">
    <w:name w:val="Table Grid"/>
    <w:basedOn w:val="a1"/>
    <w:uiPriority w:val="59"/>
    <w:rsid w:val="00831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Гипертекстовая ссылка"/>
    <w:rsid w:val="00D4609B"/>
    <w:rPr>
      <w:b/>
      <w:bCs/>
      <w:color w:val="008000"/>
    </w:rPr>
  </w:style>
  <w:style w:type="paragraph" w:customStyle="1" w:styleId="a9">
    <w:name w:val="Нормальный (таблица)"/>
    <w:basedOn w:val="a"/>
    <w:next w:val="a"/>
    <w:rsid w:val="00D4609B"/>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rsid w:val="00D4609B"/>
    <w:pPr>
      <w:widowControl w:val="0"/>
      <w:autoSpaceDE w:val="0"/>
      <w:autoSpaceDN w:val="0"/>
      <w:adjustRightInd w:val="0"/>
      <w:spacing w:after="0" w:line="240" w:lineRule="auto"/>
    </w:pPr>
    <w:rPr>
      <w:rFonts w:ascii="Arial" w:hAnsi="Arial" w:cs="Arial"/>
      <w:sz w:val="24"/>
      <w:szCs w:val="24"/>
    </w:rPr>
  </w:style>
  <w:style w:type="paragraph" w:customStyle="1" w:styleId="Style20">
    <w:name w:val="Style20"/>
    <w:basedOn w:val="a"/>
    <w:rsid w:val="00D4609B"/>
    <w:pPr>
      <w:widowControl w:val="0"/>
      <w:autoSpaceDE w:val="0"/>
      <w:autoSpaceDN w:val="0"/>
      <w:adjustRightInd w:val="0"/>
      <w:spacing w:after="0" w:line="276" w:lineRule="exact"/>
    </w:pPr>
    <w:rPr>
      <w:rFonts w:ascii="Times New Roman" w:hAnsi="Times New Roman"/>
      <w:sz w:val="24"/>
      <w:szCs w:val="24"/>
    </w:rPr>
  </w:style>
  <w:style w:type="paragraph" w:styleId="ab">
    <w:name w:val="Balloon Text"/>
    <w:basedOn w:val="a"/>
    <w:link w:val="ac"/>
    <w:uiPriority w:val="99"/>
    <w:semiHidden/>
    <w:unhideWhenUsed/>
    <w:rsid w:val="00B436B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436BD"/>
    <w:rPr>
      <w:rFonts w:ascii="Tahoma" w:eastAsia="Times New Roman" w:hAnsi="Tahoma" w:cs="Tahoma"/>
      <w:sz w:val="16"/>
      <w:szCs w:val="16"/>
      <w:lang w:eastAsia="ru-RU"/>
    </w:rPr>
  </w:style>
  <w:style w:type="paragraph" w:styleId="ad">
    <w:name w:val="header"/>
    <w:basedOn w:val="a"/>
    <w:link w:val="ae"/>
    <w:uiPriority w:val="99"/>
    <w:unhideWhenUsed/>
    <w:rsid w:val="000375B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5BD"/>
    <w:rPr>
      <w:rFonts w:ascii="Calibri" w:eastAsia="Times New Roman" w:hAnsi="Calibri" w:cs="Times New Roman"/>
      <w:lang w:eastAsia="ru-RU"/>
    </w:rPr>
  </w:style>
  <w:style w:type="paragraph" w:styleId="af">
    <w:name w:val="footer"/>
    <w:basedOn w:val="a"/>
    <w:link w:val="af0"/>
    <w:uiPriority w:val="99"/>
    <w:unhideWhenUsed/>
    <w:rsid w:val="000375B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375BD"/>
    <w:rPr>
      <w:rFonts w:ascii="Calibri" w:eastAsia="Times New Roman" w:hAnsi="Calibri" w:cs="Times New Roman"/>
      <w:lang w:eastAsia="ru-RU"/>
    </w:rPr>
  </w:style>
  <w:style w:type="numbering" w:customStyle="1" w:styleId="1">
    <w:name w:val="Нет списка1"/>
    <w:next w:val="a2"/>
    <w:uiPriority w:val="99"/>
    <w:semiHidden/>
    <w:unhideWhenUsed/>
    <w:rsid w:val="00AE1666"/>
  </w:style>
  <w:style w:type="paragraph" w:customStyle="1" w:styleId="ConsPlusNonformat">
    <w:name w:val="ConsPlusNonformat"/>
    <w:rsid w:val="00AE166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AE1666"/>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AE166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AE1666"/>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AE166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AE166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AE1666"/>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81928">
      <w:bodyDiv w:val="1"/>
      <w:marLeft w:val="0"/>
      <w:marRight w:val="0"/>
      <w:marTop w:val="0"/>
      <w:marBottom w:val="0"/>
      <w:divBdr>
        <w:top w:val="none" w:sz="0" w:space="0" w:color="auto"/>
        <w:left w:val="none" w:sz="0" w:space="0" w:color="auto"/>
        <w:bottom w:val="none" w:sz="0" w:space="0" w:color="auto"/>
        <w:right w:val="none" w:sz="0" w:space="0" w:color="auto"/>
      </w:divBdr>
    </w:div>
    <w:div w:id="1280333661">
      <w:bodyDiv w:val="1"/>
      <w:marLeft w:val="0"/>
      <w:marRight w:val="0"/>
      <w:marTop w:val="0"/>
      <w:marBottom w:val="0"/>
      <w:divBdr>
        <w:top w:val="none" w:sz="0" w:space="0" w:color="auto"/>
        <w:left w:val="none" w:sz="0" w:space="0" w:color="auto"/>
        <w:bottom w:val="none" w:sz="0" w:space="0" w:color="auto"/>
        <w:right w:val="none" w:sz="0" w:space="0" w:color="auto"/>
      </w:divBdr>
    </w:div>
    <w:div w:id="17471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507560CB8612BB6CA50C1A9F77A6B0D64B872F0FD17C271B1FAE662946B1C08A05132D03C73E0476A4643FF9R2oEM" TargetMode="External"/><Relationship Id="rId13" Type="http://schemas.openxmlformats.org/officeDocument/2006/relationships/hyperlink" Target="consultantplus://offline/ref=BB507560CB8612BB6CA50C1A9F77A6B0D14285260ADD7C271B1FAE662946B1C08A05132D03C73E0476A4643FF9R2oEM" TargetMode="External"/><Relationship Id="rId18" Type="http://schemas.openxmlformats.org/officeDocument/2006/relationships/hyperlink" Target="consultantplus://offline/ref=BB507560CB8612BB6CA50C1A9F77A6B0D143812009DF7C271B1FAE662946B1C098054B2101C1200677B1326EBF781F31CAC81C8F8E08B0D0R4o1M" TargetMode="External"/><Relationship Id="rId26" Type="http://schemas.openxmlformats.org/officeDocument/2006/relationships/hyperlink" Target="consultantplus://offline/ref=BB507560CB8612BB6CA50C1A9F77A6B0D64B872F0FD17C271B1FAE662946B1C098054B2707CA745533EF6B3DFD331232D2D41C8CR9o3M" TargetMode="External"/><Relationship Id="rId3" Type="http://schemas.microsoft.com/office/2007/relationships/stylesWithEffects" Target="stylesWithEffects.xml"/><Relationship Id="rId21" Type="http://schemas.openxmlformats.org/officeDocument/2006/relationships/hyperlink" Target="consultantplus://offline/ref=BB507560CB8612BB6CA50C1A9F77A6B0D649852E02DE7C271B1FAE662946B1C08A05132D03C73E0476A4643FF9R2oEM" TargetMode="External"/><Relationship Id="rId7" Type="http://schemas.openxmlformats.org/officeDocument/2006/relationships/endnotes" Target="endnotes.xml"/><Relationship Id="rId12" Type="http://schemas.openxmlformats.org/officeDocument/2006/relationships/hyperlink" Target="consultantplus://offline/ref=BB507560CB8612BB6CA50C1A9F77A6B0D649852E02DE7C271B1FAE662946B1C08A05132D03C73E0476A4643FF9R2oEM" TargetMode="External"/><Relationship Id="rId17" Type="http://schemas.openxmlformats.org/officeDocument/2006/relationships/hyperlink" Target="consultantplus://offline/ref=BB507560CB8612BB6CA50C1A9F77A6B0D64B872F0FD17C271B1FAE662946B1C098054B2208C12B5026FE3332F92B0C33CDC81E8E92R0o9M" TargetMode="External"/><Relationship Id="rId25" Type="http://schemas.openxmlformats.org/officeDocument/2006/relationships/hyperlink" Target="consultantplus://offline/ref=BB507560CB8612BB6CA50C1A9F77A6B0D64B872F0FD17C271B1FAE662946B1C098054B2700CA745533EF6B3DFD331232D2D41C8CR9o3M" TargetMode="External"/><Relationship Id="rId2" Type="http://schemas.openxmlformats.org/officeDocument/2006/relationships/styles" Target="styles.xml"/><Relationship Id="rId16" Type="http://schemas.openxmlformats.org/officeDocument/2006/relationships/hyperlink" Target="consultantplus://offline/ref=BB507560CB8612BB6CA50C1A9F77A6B0D64B872F0FD17C271B1FAE662946B1C098054B2402CA745533EF6B3DFD331232D2D41C8CR9o3M" TargetMode="External"/><Relationship Id="rId20" Type="http://schemas.openxmlformats.org/officeDocument/2006/relationships/hyperlink" Target="consultantplus://offline/ref=BB507560CB8612BB6CA50C1A9F77A6B0D64B872F0FD17C271B1FAE662946B1C098054B2205C52B5026FE3332F92B0C33CDC81E8E92R0o9M" TargetMode="External"/><Relationship Id="rId29" Type="http://schemas.openxmlformats.org/officeDocument/2006/relationships/hyperlink" Target="consultantplus://offline/ref=BB507560CB8612BB6CA50C1A9F77A6B0D64B872F0FD17C271B1FAE662946B1C098054B2101C62B5026FE3332F92B0C33CDC81E8E92R0o9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B507560CB8612BB6CA50C1A9F77A6B0D64B872F0FD17C271B1FAE662946B1C08A05132D03C73E0476A4643FF9R2oEM" TargetMode="External"/><Relationship Id="rId24" Type="http://schemas.openxmlformats.org/officeDocument/2006/relationships/hyperlink" Target="consultantplus://offline/ref=BB507560CB8612BB6CA50C1A9F77A6B0D143812009DF7C271B1FAE662946B1C08A05132D03C73E0476A4643FF9R2oE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B507560CB8612BB6CA50C1A9F77A6B0D64B872F0FD17C271B1FAE662946B1C08A05132D03C73E0476A4643FF9R2oEM" TargetMode="External"/><Relationship Id="rId23" Type="http://schemas.openxmlformats.org/officeDocument/2006/relationships/hyperlink" Target="consultantplus://offline/ref=BB507560CB8612BB6CA50C1A9F77A6B0D14285260ADD7C271B1FAE662946B1C098054B220A95714022B76439E52D132DCED61ER8oDM" TargetMode="External"/><Relationship Id="rId28" Type="http://schemas.openxmlformats.org/officeDocument/2006/relationships/hyperlink" Target="consultantplus://offline/ref=BB507560CB8612BB6CA50C1A9F77A6B0D64B872F0FD17C271B1FAE662946B1C098054B2101C1200273B1326EBF781F31CAC81C8F8E08B0D0R4o1M" TargetMode="External"/><Relationship Id="rId10" Type="http://schemas.openxmlformats.org/officeDocument/2006/relationships/hyperlink" Target="consultantplus://offline/ref=BB507560CB8612BB6CA50C1A9F77A6B0D648822E0FD97C271B1FAE662946B1C098054B2101C1200676B1326EBF781F31CAC81C8F8E08B0D0R4o1M" TargetMode="External"/><Relationship Id="rId19" Type="http://schemas.openxmlformats.org/officeDocument/2006/relationships/hyperlink" Target="consultantplus://offline/ref=BB507560CB8612BB6CA50C1A9F77A6B0D649852E02DF7C271B1FAE662946B1C098054B2204C32B5026FE3332F92B0C33CDC81E8E92R0o9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B507560CB8612BB6CA50C1A9F77A6B0D14B842E08D97C271B1FAE662946B1C08A05132D03C73E0476A4643FF9R2oEM" TargetMode="External"/><Relationship Id="rId14" Type="http://schemas.openxmlformats.org/officeDocument/2006/relationships/hyperlink" Target="consultantplus://offline/ref=BB507560CB8612BB6CA50C1A9F77A6B0D14B842E08D97C271B1FAE662946B1C08A05132D03C73E0476A4643FF9R2oEM" TargetMode="External"/><Relationship Id="rId22" Type="http://schemas.openxmlformats.org/officeDocument/2006/relationships/hyperlink" Target="consultantplus://offline/ref=BB507560CB8612BB6CA50C1A9F77A6B0D14285260ADD7C271B1FAE662946B1C08A05132D03C73E0476A4643FF9R2oEM" TargetMode="External"/><Relationship Id="rId27" Type="http://schemas.openxmlformats.org/officeDocument/2006/relationships/hyperlink" Target="consultantplus://offline/ref=BB507560CB8612BB6CA50C1A9F77A6B0D64B872F0FD17C271B1FAE662946B1C098054B2709CA745533EF6B3DFD331232D2D41C8CR9o3M"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46</Pages>
  <Words>15380</Words>
  <Characters>87672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OER</cp:lastModifiedBy>
  <cp:revision>7</cp:revision>
  <cp:lastPrinted>2026-06-16T13:28:00Z</cp:lastPrinted>
  <dcterms:created xsi:type="dcterms:W3CDTF">2026-06-16T13:08:00Z</dcterms:created>
  <dcterms:modified xsi:type="dcterms:W3CDTF">2026-06-16T13:32:00Z</dcterms:modified>
</cp:coreProperties>
</file>