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9ECA" w14:textId="77777777" w:rsidR="00F73ECF" w:rsidRPr="00EB6244" w:rsidRDefault="00F73ECF" w:rsidP="00621ED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EB6244">
        <w:rPr>
          <w:rStyle w:val="a7"/>
          <w:sz w:val="28"/>
          <w:szCs w:val="28"/>
        </w:rPr>
        <w:t>ИНФОРМАЦИЯ</w:t>
      </w:r>
    </w:p>
    <w:p w14:paraId="6BE07ABD" w14:textId="40C02908" w:rsidR="00544B7F" w:rsidRPr="00EB6244" w:rsidRDefault="00F73ECF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244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EB6244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EB6244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EB6244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EB624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B62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ED3" w:rsidRPr="00EB624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EB6244" w:rsidRPr="00EB62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муниципальном казенном учреждении «Информационно-консультационный центр» муниципального образования Крыловский район</w:t>
      </w:r>
    </w:p>
    <w:p w14:paraId="3866F265" w14:textId="77777777" w:rsidR="002351EB" w:rsidRPr="00EB6244" w:rsidRDefault="002351EB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BA0958" w14:textId="77777777" w:rsidR="00EB6244" w:rsidRPr="00EB6244" w:rsidRDefault="00EB6244" w:rsidP="00EB62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19.05.2025 № 20 «О назначении плановой выездной проверки в муниципальном казенном учреждении «Информационно-консультационный центр» муниципального образования Крыловский район органом внутреннего муниципального финансового контроля в сфере бюджетных правоотношений», в соответствии с пунктом 5 плана контрольных мероприятий органа внутреннего муниципального финансового контроля в сфере бюджетных правоотношений на 2025 год.</w:t>
      </w:r>
    </w:p>
    <w:p w14:paraId="030538C8" w14:textId="77777777" w:rsidR="00EB6244" w:rsidRPr="00EB6244" w:rsidRDefault="00EB6244" w:rsidP="00EB62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>Тема контрольного мероприятия: «</w:t>
      </w:r>
      <w:r w:rsidRPr="00EB624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Проверка осуществления расходов на обеспечение выполнения функций казенного учреждения и (или) их отражения в бюджетном учете и отчетности</w:t>
      </w: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>», по следующим основным вопросам, подлежащим изучению в ходе проведения контрольного мероприятия:</w:t>
      </w:r>
    </w:p>
    <w:p w14:paraId="7A6012E4" w14:textId="77777777" w:rsidR="00EB6244" w:rsidRPr="00EB6244" w:rsidRDefault="00EB6244" w:rsidP="00EB6244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>1. общие сведения об объекте контроля;</w:t>
      </w:r>
    </w:p>
    <w:p w14:paraId="52C1A48C" w14:textId="77777777" w:rsidR="00EB6244" w:rsidRPr="00EB6244" w:rsidRDefault="00EB6244" w:rsidP="00EB6244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проверка порядка составления, утверждения и исполнения бюджетной сметы по средствам бюджета </w:t>
      </w:r>
      <w:bookmarkStart w:id="0" w:name="_Hlk118789542"/>
      <w:bookmarkStart w:id="1" w:name="_Hlk120864686"/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Крыловский район</w:t>
      </w:r>
      <w:bookmarkEnd w:id="0"/>
      <w:bookmarkEnd w:id="1"/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9D27908" w14:textId="77777777" w:rsidR="00EB6244" w:rsidRPr="00EB6244" w:rsidRDefault="00EB6244" w:rsidP="00EB6244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проверка </w:t>
      </w:r>
      <w:r w:rsidRPr="00EB624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соответствии с частью 8 статьи </w:t>
      </w:r>
      <w:hyperlink r:id="rId7" w:anchor="/document/70353464/entry/19" w:history="1">
        <w:r w:rsidRPr="00EB6244"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99</w:t>
        </w:r>
      </w:hyperlink>
      <w:r w:rsidRPr="00EB624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 Федерального закона от 05.04.2013 № 44-ФЗ</w:t>
      </w: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B624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«О контрактной системе в сфере закупок товаров, работ, услуг для обеспечения государственных и муниципальных нужд» (далее – Федеральный закон № 44-ФЗ);</w:t>
      </w:r>
    </w:p>
    <w:p w14:paraId="4A7A1081" w14:textId="77777777" w:rsidR="00EB6244" w:rsidRPr="00EB6244" w:rsidRDefault="00EB6244" w:rsidP="00EB6244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24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4. проверка осуществления объектом контроля приносящей доход деятельности;</w:t>
      </w:r>
    </w:p>
    <w:p w14:paraId="47D81495" w14:textId="77777777" w:rsidR="00EB6244" w:rsidRPr="00EB6244" w:rsidRDefault="00EB6244" w:rsidP="00EB62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>5. проверка учета и списания материальных ценностей;</w:t>
      </w:r>
    </w:p>
    <w:p w14:paraId="479A6B4D" w14:textId="77777777" w:rsidR="00EB6244" w:rsidRPr="00EB6244" w:rsidRDefault="00EB6244" w:rsidP="00EB62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>6. проверка расчетов с работниками по заработной плате.</w:t>
      </w:r>
    </w:p>
    <w:p w14:paraId="0A133447" w14:textId="77777777" w:rsidR="00EB6244" w:rsidRPr="00EB6244" w:rsidRDefault="00EB6244" w:rsidP="00EB6244">
      <w:pPr>
        <w:pStyle w:val="a8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B6244">
        <w:rPr>
          <w:rFonts w:ascii="Times New Roman" w:hAnsi="Times New Roman"/>
          <w:color w:val="000000" w:themeColor="text1"/>
          <w:sz w:val="28"/>
          <w:szCs w:val="28"/>
        </w:rPr>
        <w:t>Проверяемый период: с</w:t>
      </w:r>
      <w:r w:rsidRPr="00EB624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B6244">
        <w:rPr>
          <w:rFonts w:ascii="Times New Roman" w:hAnsi="Times New Roman"/>
          <w:color w:val="000000" w:themeColor="text1"/>
          <w:sz w:val="28"/>
          <w:szCs w:val="28"/>
        </w:rPr>
        <w:t>01.01.2024 по 30.04.2025.</w:t>
      </w:r>
    </w:p>
    <w:p w14:paraId="1DC95053" w14:textId="1E048F72" w:rsidR="00EB6244" w:rsidRPr="00EB6244" w:rsidRDefault="00EB6244" w:rsidP="00EB6244">
      <w:pPr>
        <w:pStyle w:val="af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244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3E62F705" w14:textId="62ECE3EE" w:rsidR="00796BC8" w:rsidRPr="00EB6244" w:rsidRDefault="00FD705F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244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621ED3" w:rsidRPr="00EB6244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2C4E27" w:rsidRPr="00EB6244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EB6244" w:rsidRPr="00EB6244">
        <w:rPr>
          <w:rFonts w:ascii="Times New Roman" w:hAnsi="Times New Roman"/>
          <w:color w:val="22272F"/>
          <w:sz w:val="28"/>
          <w:szCs w:val="28"/>
          <w:highlight w:val="white"/>
        </w:rPr>
        <w:t>Федерального закона от 12.01.1996 № 7-ФЗ «О некоммерческих организациях»</w:t>
      </w:r>
      <w:r w:rsidR="00EB6244" w:rsidRPr="00EB6244">
        <w:rPr>
          <w:rFonts w:ascii="Times New Roman" w:hAnsi="Times New Roman"/>
          <w:color w:val="22272F"/>
          <w:sz w:val="28"/>
          <w:szCs w:val="28"/>
        </w:rPr>
        <w:t xml:space="preserve">, </w:t>
      </w:r>
      <w:r w:rsidR="00EB6244" w:rsidRPr="00EB6244">
        <w:rPr>
          <w:rFonts w:ascii="Times New Roman" w:hAnsi="Times New Roman"/>
          <w:sz w:val="28"/>
          <w:szCs w:val="28"/>
        </w:rPr>
        <w:t>ст</w:t>
      </w:r>
      <w:r w:rsidR="00EB6244">
        <w:rPr>
          <w:rFonts w:ascii="Times New Roman" w:hAnsi="Times New Roman"/>
          <w:sz w:val="28"/>
          <w:szCs w:val="28"/>
        </w:rPr>
        <w:t>атьи</w:t>
      </w:r>
      <w:r w:rsidR="00EB6244" w:rsidRPr="00EB6244">
        <w:rPr>
          <w:rFonts w:ascii="Times New Roman" w:hAnsi="Times New Roman"/>
          <w:sz w:val="28"/>
          <w:szCs w:val="28"/>
        </w:rPr>
        <w:t xml:space="preserve"> 11 Федерального закона от 06.12.2011 № 402-ФЗ «О бухгалтерском учете»</w:t>
      </w:r>
      <w:r w:rsidR="00EB6244" w:rsidRPr="00EB6244">
        <w:rPr>
          <w:rFonts w:ascii="Times New Roman" w:hAnsi="Times New Roman"/>
          <w:sz w:val="28"/>
          <w:szCs w:val="28"/>
        </w:rPr>
        <w:t xml:space="preserve">, </w:t>
      </w:r>
      <w:r w:rsidR="00EB6244" w:rsidRPr="00EB6244">
        <w:rPr>
          <w:rFonts w:ascii="Times New Roman" w:hAnsi="Times New Roman"/>
          <w:sz w:val="28"/>
          <w:szCs w:val="28"/>
        </w:rPr>
        <w:t>ст</w:t>
      </w:r>
      <w:r w:rsidR="00EB6244">
        <w:rPr>
          <w:rFonts w:ascii="Times New Roman" w:hAnsi="Times New Roman"/>
          <w:sz w:val="28"/>
          <w:szCs w:val="28"/>
        </w:rPr>
        <w:t>атей</w:t>
      </w:r>
      <w:r w:rsidR="00EB6244" w:rsidRPr="00EB6244">
        <w:rPr>
          <w:rFonts w:ascii="Times New Roman" w:hAnsi="Times New Roman"/>
          <w:sz w:val="28"/>
          <w:szCs w:val="28"/>
        </w:rPr>
        <w:t xml:space="preserve"> 135, 144 Трудового кодекса Российской Федерации</w:t>
      </w:r>
      <w:r w:rsidR="00EB6244" w:rsidRPr="00EB6244">
        <w:rPr>
          <w:rFonts w:ascii="Times New Roman" w:hAnsi="Times New Roman" w:cs="Times New Roman"/>
          <w:sz w:val="28"/>
          <w:szCs w:val="28"/>
        </w:rPr>
        <w:t xml:space="preserve"> </w:t>
      </w:r>
      <w:r w:rsidR="00EB6244" w:rsidRPr="00EB6244">
        <w:rPr>
          <w:rFonts w:ascii="Times New Roman" w:hAnsi="Times New Roman"/>
          <w:sz w:val="28"/>
          <w:szCs w:val="28"/>
          <w:highlight w:val="white"/>
        </w:rPr>
        <w:t>ст</w:t>
      </w:r>
      <w:r w:rsidR="00EB6244">
        <w:rPr>
          <w:rFonts w:ascii="Times New Roman" w:hAnsi="Times New Roman"/>
          <w:sz w:val="28"/>
          <w:szCs w:val="28"/>
          <w:highlight w:val="white"/>
        </w:rPr>
        <w:t>атей</w:t>
      </w:r>
      <w:r w:rsidR="00EB6244" w:rsidRPr="00EB6244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EB6244" w:rsidRPr="00EB6244">
        <w:rPr>
          <w:rFonts w:ascii="Times New Roman" w:hAnsi="Times New Roman"/>
          <w:sz w:val="28"/>
          <w:szCs w:val="28"/>
          <w:highlight w:val="white"/>
        </w:rPr>
        <w:t xml:space="preserve">38, </w:t>
      </w:r>
      <w:r w:rsidR="00EB6244" w:rsidRPr="00EB6244">
        <w:rPr>
          <w:rFonts w:ascii="Times New Roman" w:hAnsi="Times New Roman"/>
          <w:sz w:val="28"/>
          <w:szCs w:val="28"/>
          <w:highlight w:val="white"/>
        </w:rPr>
        <w:t xml:space="preserve">94 </w:t>
      </w:r>
      <w:r w:rsidR="00EB6244" w:rsidRPr="00EB6244">
        <w:rPr>
          <w:rFonts w:ascii="Times New Roman" w:hAnsi="Times New Roman"/>
          <w:color w:val="000000" w:themeColor="text1"/>
          <w:sz w:val="28"/>
          <w:szCs w:val="28"/>
        </w:rPr>
        <w:t>Федерального закона № 44-ФЗ</w:t>
      </w:r>
      <w:r w:rsidR="00EB6244" w:rsidRPr="00EB624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B6244" w:rsidRPr="00EB6244">
        <w:rPr>
          <w:rFonts w:ascii="Times New Roman" w:hAnsi="Times New Roman"/>
          <w:sz w:val="28"/>
          <w:szCs w:val="28"/>
        </w:rPr>
        <w:t>приказа Минфина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 w:rsidR="00EB6244">
        <w:rPr>
          <w:rFonts w:ascii="Times New Roman" w:hAnsi="Times New Roman"/>
          <w:sz w:val="28"/>
          <w:szCs w:val="28"/>
        </w:rPr>
        <w:t xml:space="preserve">, </w:t>
      </w:r>
      <w:r w:rsidR="00EB6244" w:rsidRPr="00EB6244">
        <w:rPr>
          <w:rFonts w:ascii="Times New Roman" w:hAnsi="Times New Roman"/>
          <w:color w:val="000000" w:themeColor="text1"/>
          <w:sz w:val="28"/>
          <w:szCs w:val="28"/>
        </w:rPr>
        <w:t>Решени</w:t>
      </w:r>
      <w:r w:rsidR="00EB624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EB6244" w:rsidRPr="00EB6244">
        <w:rPr>
          <w:rFonts w:ascii="Times New Roman" w:hAnsi="Times New Roman"/>
          <w:color w:val="000000" w:themeColor="text1"/>
          <w:sz w:val="28"/>
          <w:szCs w:val="28"/>
        </w:rPr>
        <w:t xml:space="preserve"> Совета муниципального образования Крыловский район от 29.09.2011 № 162 «О Порядке утверждения </w:t>
      </w:r>
      <w:r w:rsidR="00EB6244" w:rsidRPr="00EB6244">
        <w:rPr>
          <w:rFonts w:ascii="Times New Roman" w:hAnsi="Times New Roman"/>
          <w:color w:val="000000" w:themeColor="text1"/>
          <w:sz w:val="28"/>
          <w:szCs w:val="28"/>
        </w:rPr>
        <w:lastRenderedPageBreak/>
        <w:t>тарифов (цен) на услуги, оказываемые за плату муниципальными унитарными предприятиями и муниципальными учреждениями муниципального образования Крыловский район» (с изменениями)</w:t>
      </w:r>
      <w:r w:rsidR="00C325F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B6244" w:rsidRPr="00EB6244">
        <w:rPr>
          <w:rFonts w:ascii="Times New Roman" w:hAnsi="Times New Roman"/>
          <w:sz w:val="28"/>
          <w:szCs w:val="28"/>
        </w:rPr>
        <w:t xml:space="preserve"> </w:t>
      </w:r>
      <w:r w:rsidR="00EB6244" w:rsidRPr="00EB6244">
        <w:rPr>
          <w:rFonts w:ascii="Times New Roman" w:hAnsi="Times New Roman"/>
          <w:sz w:val="28"/>
          <w:szCs w:val="28"/>
        </w:rPr>
        <w:t>постановлени</w:t>
      </w:r>
      <w:r w:rsidR="00C325F0">
        <w:rPr>
          <w:rFonts w:ascii="Times New Roman" w:hAnsi="Times New Roman"/>
          <w:sz w:val="28"/>
          <w:szCs w:val="28"/>
        </w:rPr>
        <w:t>я</w:t>
      </w:r>
      <w:r w:rsidR="00EB6244" w:rsidRPr="00EB624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Крыловский район от 01.08.2018 № 243 «Об оплате труда работников муниципальных учреждений муниципального образования Крыловский район» (с изменениями)</w:t>
      </w:r>
      <w:r w:rsidR="002C4E27" w:rsidRPr="00EB6244">
        <w:rPr>
          <w:rFonts w:ascii="Times New Roman" w:hAnsi="Times New Roman" w:cs="Times New Roman"/>
          <w:sz w:val="28"/>
          <w:szCs w:val="28"/>
        </w:rPr>
        <w:t xml:space="preserve">. </w:t>
      </w:r>
      <w:r w:rsidR="00796BC8" w:rsidRPr="00EB6244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EB6244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="00796BC8" w:rsidRPr="00EB6244">
        <w:rPr>
          <w:rFonts w:ascii="Times New Roman" w:hAnsi="Times New Roman" w:cs="Times New Roman"/>
          <w:sz w:val="28"/>
          <w:szCs w:val="28"/>
        </w:rPr>
        <w:t xml:space="preserve">от </w:t>
      </w:r>
      <w:r w:rsidR="00EB6244" w:rsidRPr="00EB6244">
        <w:rPr>
          <w:rFonts w:ascii="Times New Roman" w:hAnsi="Times New Roman" w:cs="Times New Roman"/>
          <w:sz w:val="28"/>
          <w:szCs w:val="28"/>
        </w:rPr>
        <w:t>07.07</w:t>
      </w:r>
      <w:r w:rsidR="002C4E27" w:rsidRPr="00EB6244">
        <w:rPr>
          <w:rFonts w:ascii="Times New Roman" w:hAnsi="Times New Roman" w:cs="Times New Roman"/>
          <w:sz w:val="28"/>
          <w:szCs w:val="28"/>
        </w:rPr>
        <w:t xml:space="preserve">.2025 </w:t>
      </w:r>
      <w:r w:rsidR="00796BC8" w:rsidRPr="00EB6244">
        <w:rPr>
          <w:rFonts w:ascii="Times New Roman" w:hAnsi="Times New Roman" w:cs="Times New Roman"/>
          <w:sz w:val="28"/>
          <w:szCs w:val="28"/>
        </w:rPr>
        <w:t>№ 01-</w:t>
      </w:r>
      <w:r w:rsidR="002C4E27" w:rsidRPr="00EB6244">
        <w:rPr>
          <w:rFonts w:ascii="Times New Roman" w:hAnsi="Times New Roman" w:cs="Times New Roman"/>
          <w:sz w:val="28"/>
          <w:szCs w:val="28"/>
        </w:rPr>
        <w:t>0</w:t>
      </w:r>
      <w:r w:rsidR="00EB6244" w:rsidRPr="00EB6244">
        <w:rPr>
          <w:rFonts w:ascii="Times New Roman" w:hAnsi="Times New Roman" w:cs="Times New Roman"/>
          <w:sz w:val="28"/>
          <w:szCs w:val="28"/>
        </w:rPr>
        <w:t>6</w:t>
      </w:r>
      <w:r w:rsidR="00796BC8" w:rsidRPr="00EB6244">
        <w:rPr>
          <w:rFonts w:ascii="Times New Roman" w:hAnsi="Times New Roman" w:cs="Times New Roman"/>
          <w:sz w:val="28"/>
          <w:szCs w:val="28"/>
        </w:rPr>
        <w:t>/2</w:t>
      </w:r>
      <w:r w:rsidR="002C4E27" w:rsidRPr="00EB6244">
        <w:rPr>
          <w:rFonts w:ascii="Times New Roman" w:hAnsi="Times New Roman" w:cs="Times New Roman"/>
          <w:sz w:val="28"/>
          <w:szCs w:val="28"/>
        </w:rPr>
        <w:t>5</w:t>
      </w:r>
      <w:r w:rsidR="00796BC8" w:rsidRPr="00EB6244">
        <w:rPr>
          <w:rFonts w:ascii="Times New Roman" w:hAnsi="Times New Roman" w:cs="Times New Roman"/>
          <w:sz w:val="28"/>
          <w:szCs w:val="28"/>
        </w:rPr>
        <w:t>-0</w:t>
      </w:r>
      <w:r w:rsidR="002C4E27" w:rsidRPr="00EB6244">
        <w:rPr>
          <w:rFonts w:ascii="Times New Roman" w:hAnsi="Times New Roman" w:cs="Times New Roman"/>
          <w:sz w:val="28"/>
          <w:szCs w:val="28"/>
        </w:rPr>
        <w:t>6</w:t>
      </w:r>
      <w:r w:rsidR="00796BC8" w:rsidRPr="00EB6244">
        <w:rPr>
          <w:rFonts w:ascii="Times New Roman" w:hAnsi="Times New Roman" w:cs="Times New Roman"/>
          <w:sz w:val="28"/>
          <w:szCs w:val="28"/>
        </w:rPr>
        <w:t>-0</w:t>
      </w:r>
      <w:r w:rsidR="002C4E27" w:rsidRPr="00EB6244">
        <w:rPr>
          <w:rFonts w:ascii="Times New Roman" w:hAnsi="Times New Roman" w:cs="Times New Roman"/>
          <w:sz w:val="28"/>
          <w:szCs w:val="28"/>
        </w:rPr>
        <w:t>4</w:t>
      </w:r>
      <w:r w:rsidR="00796BC8" w:rsidRPr="00EB6244">
        <w:rPr>
          <w:rFonts w:ascii="Times New Roman" w:hAnsi="Times New Roman" w:cs="Times New Roman"/>
          <w:sz w:val="28"/>
          <w:szCs w:val="28"/>
        </w:rPr>
        <w:t>.</w:t>
      </w:r>
    </w:p>
    <w:p w14:paraId="3D53C1AA" w14:textId="77777777" w:rsidR="003B70B4" w:rsidRPr="00EB6244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DEF72" w14:textId="77777777" w:rsidR="00DA0ECA" w:rsidRPr="00EB6244" w:rsidRDefault="00DA0ECA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504D9740" w:rsidR="002E09FE" w:rsidRPr="00EB6244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244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EB624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EB6244">
        <w:rPr>
          <w:rFonts w:ascii="Times New Roman" w:hAnsi="Times New Roman" w:cs="Times New Roman"/>
          <w:sz w:val="28"/>
          <w:szCs w:val="28"/>
        </w:rPr>
        <w:tab/>
      </w:r>
      <w:r w:rsidR="00F850B6" w:rsidRPr="00EB6244">
        <w:rPr>
          <w:rFonts w:ascii="Times New Roman" w:hAnsi="Times New Roman" w:cs="Times New Roman"/>
          <w:sz w:val="28"/>
          <w:szCs w:val="28"/>
        </w:rPr>
        <w:tab/>
      </w:r>
      <w:r w:rsidR="00F850B6" w:rsidRPr="00EB6244">
        <w:rPr>
          <w:rFonts w:ascii="Times New Roman" w:hAnsi="Times New Roman" w:cs="Times New Roman"/>
          <w:sz w:val="28"/>
          <w:szCs w:val="28"/>
        </w:rPr>
        <w:tab/>
      </w:r>
      <w:r w:rsidR="00F850B6" w:rsidRPr="00EB6244">
        <w:rPr>
          <w:rFonts w:ascii="Times New Roman" w:hAnsi="Times New Roman" w:cs="Times New Roman"/>
          <w:sz w:val="28"/>
          <w:szCs w:val="28"/>
        </w:rPr>
        <w:tab/>
      </w:r>
      <w:r w:rsidR="00F850B6" w:rsidRPr="00EB6244">
        <w:rPr>
          <w:rFonts w:ascii="Times New Roman" w:hAnsi="Times New Roman" w:cs="Times New Roman"/>
          <w:sz w:val="28"/>
          <w:szCs w:val="28"/>
        </w:rPr>
        <w:tab/>
      </w:r>
      <w:r w:rsidR="00F850B6" w:rsidRPr="00EB6244">
        <w:rPr>
          <w:rFonts w:ascii="Times New Roman" w:hAnsi="Times New Roman" w:cs="Times New Roman"/>
          <w:sz w:val="28"/>
          <w:szCs w:val="28"/>
        </w:rPr>
        <w:tab/>
      </w:r>
      <w:r w:rsidR="00F850B6" w:rsidRPr="00EB6244">
        <w:rPr>
          <w:rFonts w:ascii="Times New Roman" w:hAnsi="Times New Roman" w:cs="Times New Roman"/>
          <w:sz w:val="28"/>
          <w:szCs w:val="28"/>
        </w:rPr>
        <w:tab/>
      </w:r>
      <w:r w:rsidR="0065527C" w:rsidRPr="00EB624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70B4" w:rsidRPr="00EB6244">
        <w:rPr>
          <w:rFonts w:ascii="Times New Roman" w:hAnsi="Times New Roman" w:cs="Times New Roman"/>
          <w:sz w:val="28"/>
          <w:szCs w:val="28"/>
        </w:rPr>
        <w:t xml:space="preserve">    </w:t>
      </w:r>
      <w:r w:rsidR="00F850B6" w:rsidRPr="00EB6244">
        <w:rPr>
          <w:rFonts w:ascii="Times New Roman" w:hAnsi="Times New Roman" w:cs="Times New Roman"/>
          <w:sz w:val="28"/>
          <w:szCs w:val="28"/>
        </w:rPr>
        <w:t xml:space="preserve">Ю.Н. </w:t>
      </w:r>
      <w:r w:rsidR="003B70B4" w:rsidRPr="00EB6244">
        <w:rPr>
          <w:rFonts w:ascii="Times New Roman" w:hAnsi="Times New Roman" w:cs="Times New Roman"/>
          <w:sz w:val="28"/>
          <w:szCs w:val="28"/>
        </w:rPr>
        <w:t>Радько</w:t>
      </w:r>
    </w:p>
    <w:sectPr w:rsidR="002E09FE" w:rsidRPr="00EB6244" w:rsidSect="004105F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7D884" w14:textId="77777777" w:rsidR="002139E7" w:rsidRDefault="002139E7" w:rsidP="003A44B2">
      <w:pPr>
        <w:spacing w:after="0" w:line="240" w:lineRule="auto"/>
      </w:pPr>
      <w:r>
        <w:separator/>
      </w:r>
    </w:p>
  </w:endnote>
  <w:endnote w:type="continuationSeparator" w:id="0">
    <w:p w14:paraId="7EE9EEEC" w14:textId="77777777" w:rsidR="002139E7" w:rsidRDefault="002139E7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6E1A0" w14:textId="77777777" w:rsidR="002139E7" w:rsidRDefault="002139E7" w:rsidP="003A44B2">
      <w:pPr>
        <w:spacing w:after="0" w:line="240" w:lineRule="auto"/>
      </w:pPr>
      <w:r>
        <w:separator/>
      </w:r>
    </w:p>
  </w:footnote>
  <w:footnote w:type="continuationSeparator" w:id="0">
    <w:p w14:paraId="08788294" w14:textId="77777777" w:rsidR="002139E7" w:rsidRDefault="002139E7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64D00"/>
    <w:rsid w:val="00086444"/>
    <w:rsid w:val="000A5970"/>
    <w:rsid w:val="000F48FF"/>
    <w:rsid w:val="001016D4"/>
    <w:rsid w:val="001163A1"/>
    <w:rsid w:val="00121CE1"/>
    <w:rsid w:val="001603BD"/>
    <w:rsid w:val="0019125B"/>
    <w:rsid w:val="00195185"/>
    <w:rsid w:val="001A105C"/>
    <w:rsid w:val="001B24F9"/>
    <w:rsid w:val="002114E9"/>
    <w:rsid w:val="00212C10"/>
    <w:rsid w:val="002139E7"/>
    <w:rsid w:val="002160AF"/>
    <w:rsid w:val="002351EB"/>
    <w:rsid w:val="00293EFA"/>
    <w:rsid w:val="002A504C"/>
    <w:rsid w:val="002C4E27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105F9"/>
    <w:rsid w:val="0042206C"/>
    <w:rsid w:val="00450465"/>
    <w:rsid w:val="0047203D"/>
    <w:rsid w:val="004749C2"/>
    <w:rsid w:val="00494AC3"/>
    <w:rsid w:val="004B35B2"/>
    <w:rsid w:val="00503107"/>
    <w:rsid w:val="00503EF8"/>
    <w:rsid w:val="00544B7F"/>
    <w:rsid w:val="00573E21"/>
    <w:rsid w:val="00587017"/>
    <w:rsid w:val="00597E3A"/>
    <w:rsid w:val="005F3202"/>
    <w:rsid w:val="00621ED3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E3C31"/>
    <w:rsid w:val="008F630C"/>
    <w:rsid w:val="00917081"/>
    <w:rsid w:val="009749FA"/>
    <w:rsid w:val="00991A8F"/>
    <w:rsid w:val="00995EA8"/>
    <w:rsid w:val="009A2FFF"/>
    <w:rsid w:val="009D70A7"/>
    <w:rsid w:val="009F003F"/>
    <w:rsid w:val="009F4A10"/>
    <w:rsid w:val="00A44CF3"/>
    <w:rsid w:val="00A55373"/>
    <w:rsid w:val="00A80235"/>
    <w:rsid w:val="00AB63B1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25F0"/>
    <w:rsid w:val="00C3354D"/>
    <w:rsid w:val="00C34B1D"/>
    <w:rsid w:val="00C451A8"/>
    <w:rsid w:val="00C50827"/>
    <w:rsid w:val="00C73009"/>
    <w:rsid w:val="00C83C48"/>
    <w:rsid w:val="00C85FD3"/>
    <w:rsid w:val="00CA6F69"/>
    <w:rsid w:val="00CE32FD"/>
    <w:rsid w:val="00D41312"/>
    <w:rsid w:val="00D93381"/>
    <w:rsid w:val="00DA0ECA"/>
    <w:rsid w:val="00E1675A"/>
    <w:rsid w:val="00E236BD"/>
    <w:rsid w:val="00E46B1E"/>
    <w:rsid w:val="00E4780D"/>
    <w:rsid w:val="00E554B7"/>
    <w:rsid w:val="00EB6244"/>
    <w:rsid w:val="00EC4045"/>
    <w:rsid w:val="00EC4D61"/>
    <w:rsid w:val="00ED3AAF"/>
    <w:rsid w:val="00F1002C"/>
    <w:rsid w:val="00F572A1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basedOn w:val="a0"/>
    <w:link w:val="a8"/>
    <w:rsid w:val="00EB6244"/>
    <w:rPr>
      <w:rFonts w:ascii="Calibri" w:eastAsia="Times New Roman" w:hAnsi="Calibri" w:cs="Times New Roman"/>
    </w:rPr>
  </w:style>
  <w:style w:type="paragraph" w:customStyle="1" w:styleId="1">
    <w:name w:val="Гиперссылка1"/>
    <w:basedOn w:val="a"/>
    <w:rsid w:val="00EB624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10">
    <w:name w:val="Выделение1"/>
    <w:basedOn w:val="a"/>
    <w:link w:val="af1"/>
    <w:rsid w:val="00EB6244"/>
    <w:pPr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0"/>
    </w:rPr>
  </w:style>
  <w:style w:type="character" w:styleId="af1">
    <w:name w:val="Emphasis"/>
    <w:basedOn w:val="a0"/>
    <w:link w:val="10"/>
    <w:rsid w:val="00EB6244"/>
    <w:rPr>
      <w:rFonts w:ascii="Calibri" w:eastAsia="Times New Roman" w:hAnsi="Calibri" w:cs="Times New Roman"/>
      <w:i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79</cp:revision>
  <cp:lastPrinted>2025-07-18T07:57:00Z</cp:lastPrinted>
  <dcterms:created xsi:type="dcterms:W3CDTF">2017-11-17T09:40:00Z</dcterms:created>
  <dcterms:modified xsi:type="dcterms:W3CDTF">2025-07-18T08:15:00Z</dcterms:modified>
</cp:coreProperties>
</file>