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2C" w:rsidRPr="0091372C" w:rsidRDefault="0091372C" w:rsidP="00913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72C">
        <w:rPr>
          <w:rFonts w:ascii="Times New Roman" w:eastAsia="Calibri" w:hAnsi="Times New Roman" w:cs="Times New Roman"/>
          <w:sz w:val="28"/>
          <w:szCs w:val="28"/>
        </w:rPr>
        <w:t>Сведения о поступивших в территориальную избирательную комиссию Крыловская</w:t>
      </w:r>
      <w:r w:rsidRPr="0091372C">
        <w:rPr>
          <w:rFonts w:ascii="Times New Roman" w:eastAsia="Calibri" w:hAnsi="Times New Roman" w:cs="Times New Roman"/>
          <w:sz w:val="28"/>
          <w:szCs w:val="28"/>
        </w:rPr>
        <w:br/>
        <w:t>уведомлениях редакций сетевых изданий о готовности предоставить услуги по размещению агитационных материалов</w:t>
      </w:r>
      <w:r w:rsidRPr="0091372C">
        <w:rPr>
          <w:rFonts w:ascii="Times New Roman" w:eastAsia="Calibri" w:hAnsi="Times New Roman" w:cs="Times New Roman"/>
          <w:sz w:val="28"/>
          <w:szCs w:val="28"/>
        </w:rPr>
        <w:br/>
        <w:t xml:space="preserve">для проведения предвыборной агитации в ходе муниципальных выборов, </w:t>
      </w:r>
      <w:r w:rsidRPr="0091372C">
        <w:rPr>
          <w:rFonts w:ascii="Times New Roman" w:eastAsia="Calibri" w:hAnsi="Times New Roman" w:cs="Times New Roman"/>
          <w:sz w:val="28"/>
          <w:szCs w:val="28"/>
        </w:rPr>
        <w:br/>
        <w:t>назначенных на единый день голосования 8 сентября 2024 года</w:t>
      </w:r>
    </w:p>
    <w:p w:rsidR="0091372C" w:rsidRPr="0091372C" w:rsidRDefault="0091372C" w:rsidP="00913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85"/>
        <w:gridCol w:w="2782"/>
        <w:gridCol w:w="2427"/>
      </w:tblGrid>
      <w:tr w:rsidR="0091372C" w:rsidRPr="0091372C" w:rsidTr="000E5D5B">
        <w:tc>
          <w:tcPr>
            <w:tcW w:w="704" w:type="dxa"/>
            <w:vAlign w:val="center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СМИ</w:t>
            </w:r>
          </w:p>
        </w:tc>
        <w:tc>
          <w:tcPr>
            <w:tcW w:w="2126" w:type="dxa"/>
            <w:vAlign w:val="center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1985" w:type="dxa"/>
            <w:vAlign w:val="center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2782" w:type="dxa"/>
            <w:vAlign w:val="center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Контактная информация (телефон, электронная почта)</w:t>
            </w:r>
          </w:p>
        </w:tc>
        <w:tc>
          <w:tcPr>
            <w:tcW w:w="2427" w:type="dxa"/>
            <w:vAlign w:val="center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Источник опубликования расценок с указанием даты</w:t>
            </w:r>
          </w:p>
        </w:tc>
      </w:tr>
      <w:tr w:rsidR="0091372C" w:rsidRPr="0091372C" w:rsidTr="000E5D5B">
        <w:tc>
          <w:tcPr>
            <w:tcW w:w="704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Газетно</w:t>
            </w:r>
            <w:proofErr w:type="spellEnd"/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-информационный комплекс «Кубанские новости»</w:t>
            </w:r>
          </w:p>
        </w:tc>
        <w:tc>
          <w:tcPr>
            <w:tcW w:w="2126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350000, г. Краснодар, ул. </w:t>
            </w:r>
            <w:proofErr w:type="spellStart"/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Пашковская</w:t>
            </w:r>
            <w:proofErr w:type="spellEnd"/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985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350000, г. Краснодар, ул. </w:t>
            </w:r>
            <w:proofErr w:type="spellStart"/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Пашковская</w:t>
            </w:r>
            <w:proofErr w:type="spellEnd"/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2782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redaktor@kubnews.ru</w:t>
            </w:r>
          </w:p>
        </w:tc>
        <w:tc>
          <w:tcPr>
            <w:tcW w:w="2427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Газета «Кубанские новости»</w:t>
            </w:r>
          </w:p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№97 от 02.07.2024г. </w:t>
            </w:r>
          </w:p>
        </w:tc>
      </w:tr>
      <w:tr w:rsidR="0091372C" w:rsidRPr="0091372C" w:rsidTr="000E5D5B">
        <w:tc>
          <w:tcPr>
            <w:tcW w:w="704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72C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536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1372C" w:rsidRPr="0091372C" w:rsidRDefault="0091372C" w:rsidP="0091372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372C" w:rsidRPr="0091372C" w:rsidRDefault="0091372C" w:rsidP="00913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65F" w:rsidRDefault="0053165F">
      <w:bookmarkStart w:id="0" w:name="_GoBack"/>
      <w:bookmarkEnd w:id="0"/>
    </w:p>
    <w:sectPr w:rsidR="0053165F" w:rsidSect="00661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2C"/>
    <w:rsid w:val="0053165F"/>
    <w:rsid w:val="0091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205B8-6F34-4AB6-8975-C4248D1D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2024-07-08T15:11:00Z</dcterms:created>
  <dcterms:modified xsi:type="dcterms:W3CDTF">2024-07-08T15:12:00Z</dcterms:modified>
</cp:coreProperties>
</file>