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3EC" w:rsidRPr="00E3466C" w:rsidRDefault="00EC53EC" w:rsidP="00EC53EC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B251AC" w:rsidRPr="00E346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C86421" w:rsidRDefault="00C86421" w:rsidP="00C86421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приказу финансового управления</w:t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Крыловский район </w:t>
      </w:r>
    </w:p>
    <w:p w:rsidR="00C86421" w:rsidRPr="00EA4BD1" w:rsidRDefault="00C86421" w:rsidP="00C8642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C3B15" w:rsidRPr="00CB5F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</w:t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86421" w:rsidRPr="00EA4BD1" w:rsidRDefault="00C86421" w:rsidP="00C8642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3EC" w:rsidRPr="00EA4BD1" w:rsidRDefault="00EC53EC" w:rsidP="00EC53EC">
      <w:pPr>
        <w:spacing w:after="0" w:line="326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4BD1">
        <w:rPr>
          <w:rFonts w:ascii="Times New Roman" w:eastAsia="Times New Roman" w:hAnsi="Times New Roman" w:cs="Times New Roman"/>
          <w:sz w:val="28"/>
          <w:szCs w:val="28"/>
        </w:rPr>
        <w:t>СРОКИ</w:t>
      </w:r>
    </w:p>
    <w:p w:rsidR="00170EFE" w:rsidRPr="00E3466C" w:rsidRDefault="00170EFE" w:rsidP="00EC53E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70EF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представления квартальной бюджетной отчетности и </w:t>
      </w:r>
      <w:r w:rsidR="00E3466C">
        <w:rPr>
          <w:rFonts w:ascii="Times New Roman" w:hAnsi="Times New Roman" w:cs="Times New Roman"/>
          <w:color w:val="000000"/>
          <w:sz w:val="28"/>
          <w:szCs w:val="28"/>
        </w:rPr>
        <w:t>консолидированной</w:t>
      </w:r>
    </w:p>
    <w:p w:rsidR="00093B81" w:rsidRDefault="00CB5F80" w:rsidP="00093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бухгалтерской отчетности </w:t>
      </w:r>
      <w:r w:rsidR="00B90B7A">
        <w:rPr>
          <w:rFonts w:ascii="Times New Roman" w:hAnsi="Times New Roman" w:cs="Times New Roman"/>
          <w:color w:val="000000"/>
          <w:sz w:val="28"/>
          <w:szCs w:val="28"/>
        </w:rPr>
        <w:t>финансовыми органами</w:t>
      </w:r>
      <w:r w:rsidR="00170EFE" w:rsidRPr="00170EF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C53EC" w:rsidRPr="00CB5F80" w:rsidRDefault="00170EFE" w:rsidP="00093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70EFE">
        <w:rPr>
          <w:rFonts w:ascii="Times New Roman" w:hAnsi="Times New Roman" w:cs="Times New Roman"/>
          <w:color w:val="000000"/>
          <w:sz w:val="28"/>
          <w:szCs w:val="28"/>
        </w:rPr>
        <w:t>главными распорядителями</w:t>
      </w:r>
      <w:r w:rsidR="00CB5F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734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70EFE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102F9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65FB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70EF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5564B8">
        <w:rPr>
          <w:rFonts w:ascii="Times New Roman" w:hAnsi="Times New Roman" w:cs="Times New Roman"/>
          <w:color w:val="000000"/>
          <w:sz w:val="28"/>
          <w:szCs w:val="28"/>
        </w:rPr>
        <w:t>у</w:t>
      </w:r>
    </w:p>
    <w:p w:rsidR="00170EFE" w:rsidRPr="00170EFE" w:rsidRDefault="00170EFE" w:rsidP="00EC53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060"/>
        <w:gridCol w:w="2123"/>
      </w:tblGrid>
      <w:tr w:rsidR="00EC53EC" w:rsidRPr="00EA4BD1" w:rsidTr="00001759">
        <w:tc>
          <w:tcPr>
            <w:tcW w:w="5495" w:type="dxa"/>
            <w:shd w:val="clear" w:color="auto" w:fill="auto"/>
            <w:vAlign w:val="center"/>
          </w:tcPr>
          <w:p w:rsidR="00EC53EC" w:rsidRPr="00EA4BD1" w:rsidRDefault="00EC53EC" w:rsidP="004E4554">
            <w:pPr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формы отчетности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EC53EC" w:rsidRPr="00EA4BD1" w:rsidRDefault="00EC53EC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формы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EC53EC" w:rsidRPr="00EA4BD1" w:rsidRDefault="00EC53EC" w:rsidP="004E4554">
            <w:pPr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представления</w:t>
            </w:r>
          </w:p>
        </w:tc>
      </w:tr>
      <w:tr w:rsidR="00EC53EC" w:rsidRPr="00EA4BD1" w:rsidTr="00001759">
        <w:tc>
          <w:tcPr>
            <w:tcW w:w="5495" w:type="dxa"/>
            <w:shd w:val="clear" w:color="auto" w:fill="auto"/>
          </w:tcPr>
          <w:p w:rsidR="00EC53EC" w:rsidRPr="00EA4BD1" w:rsidRDefault="00EC53EC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0" w:type="dxa"/>
            <w:shd w:val="clear" w:color="auto" w:fill="auto"/>
          </w:tcPr>
          <w:p w:rsidR="00EC53EC" w:rsidRPr="00EA4BD1" w:rsidRDefault="00EC53EC" w:rsidP="004E4554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3" w:type="dxa"/>
            <w:shd w:val="clear" w:color="auto" w:fill="auto"/>
          </w:tcPr>
          <w:p w:rsidR="00EC53EC" w:rsidRPr="00EA4BD1" w:rsidRDefault="00EC53EC" w:rsidP="004E45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pacing w:val="2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Calibri" w:hAnsi="Times New Roman" w:cs="Times New Roman"/>
                <w:iCs/>
                <w:color w:val="000000"/>
                <w:spacing w:val="20"/>
                <w:sz w:val="28"/>
                <w:szCs w:val="28"/>
                <w:lang w:eastAsia="ru-RU"/>
              </w:rPr>
              <w:t>3</w:t>
            </w:r>
          </w:p>
        </w:tc>
      </w:tr>
      <w:tr w:rsidR="00102F9C" w:rsidRPr="00EA4BD1" w:rsidTr="00001759">
        <w:tc>
          <w:tcPr>
            <w:tcW w:w="5495" w:type="dxa"/>
            <w:shd w:val="clear" w:color="auto" w:fill="auto"/>
          </w:tcPr>
          <w:p w:rsidR="00102F9C" w:rsidRPr="00EA4BD1" w:rsidRDefault="00102F9C" w:rsidP="004E455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«Отчет об исполнении бюджета»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по</w:t>
            </w:r>
            <w:r w:rsidRPr="00102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елям по исполнению бюджета в хо</w:t>
            </w:r>
            <w:r w:rsidRPr="00102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 реализации национальных проектов (прог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рамм), комплексного плана модер</w:t>
            </w:r>
            <w:r w:rsidRPr="00102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низации и расширения магистральной инф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раструктуры (региональных проек</w:t>
            </w:r>
            <w:r w:rsidRPr="00102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 в сост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аве национальных проектов) (для </w:t>
            </w:r>
            <w:r w:rsidRPr="00102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городских </w:t>
            </w:r>
            <w:r w:rsidR="00001759" w:rsidRPr="00102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округов, муниципальных</w:t>
            </w:r>
            <w:r w:rsidRPr="00102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айонов, городских и сельских по</w:t>
            </w:r>
            <w:r w:rsidRPr="00102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селений)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102F9C" w:rsidRPr="00EA4BD1" w:rsidRDefault="00102F9C" w:rsidP="0000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 0503117-</w:t>
            </w:r>
            <w:r w:rsidRPr="00102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НП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102F9C" w:rsidRPr="00EA4BD1" w:rsidRDefault="00102F9C" w:rsidP="00001759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позднее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3 рабочего дня месяца, следующего за отчетным перио</w:t>
            </w:r>
            <w:r w:rsidRPr="00102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</w:t>
            </w:r>
          </w:p>
        </w:tc>
      </w:tr>
      <w:tr w:rsidR="00EC53EC" w:rsidRPr="00EA4BD1" w:rsidTr="00001759">
        <w:tc>
          <w:tcPr>
            <w:tcW w:w="5495" w:type="dxa"/>
            <w:shd w:val="clear" w:color="auto" w:fill="auto"/>
          </w:tcPr>
          <w:p w:rsidR="00EC53EC" w:rsidRPr="00EA4BD1" w:rsidRDefault="00F800F6" w:rsidP="00E3466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«Справка</w:t>
            </w:r>
            <w:r w:rsidR="00E346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консолидируемым расче</w:t>
            </w:r>
            <w:r w:rsidR="00E346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там»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EC53EC" w:rsidRPr="00EA4BD1" w:rsidRDefault="00EC53EC" w:rsidP="0000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ф.0503125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EC53EC" w:rsidRPr="00EA4BD1" w:rsidRDefault="00EC53EC" w:rsidP="00001759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r w:rsidR="00001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числа месяца, следующего за отчетным</w:t>
            </w:r>
          </w:p>
        </w:tc>
      </w:tr>
      <w:tr w:rsidR="00EC53EC" w:rsidRPr="00EA4BD1" w:rsidTr="00001759">
        <w:trPr>
          <w:trHeight w:val="2046"/>
        </w:trPr>
        <w:tc>
          <w:tcPr>
            <w:tcW w:w="5495" w:type="dxa"/>
            <w:shd w:val="clear" w:color="auto" w:fill="auto"/>
          </w:tcPr>
          <w:p w:rsidR="00EC53EC" w:rsidRPr="00A667CB" w:rsidRDefault="00EC53EC" w:rsidP="004E455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7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«Отчет об исполнении </w:t>
            </w:r>
            <w:r w:rsidR="00A667CB" w:rsidRPr="00A667CB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</w:t>
            </w:r>
            <w:r w:rsidRPr="00A667CB">
              <w:rPr>
                <w:rFonts w:ascii="Times New Roman" w:eastAsia="Times New Roman" w:hAnsi="Times New Roman" w:cs="Times New Roman"/>
                <w:sz w:val="28"/>
                <w:szCs w:val="28"/>
              </w:rPr>
              <w:t>» (для поселений)</w:t>
            </w:r>
          </w:p>
          <w:p w:rsidR="00EC53EC" w:rsidRPr="00A667CB" w:rsidRDefault="00EC53EC" w:rsidP="00A667C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67C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A667CB" w:rsidRPr="00A66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бюджета, главного администратора, администратора доходов бюджета»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A667CB" w:rsidRDefault="00A667CB" w:rsidP="00001759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53EC" w:rsidRPr="00EA4BD1" w:rsidRDefault="00EC53EC" w:rsidP="00001759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</w:rPr>
              <w:t>ф.0503</w:t>
            </w:r>
            <w:r w:rsidR="00A667C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  <w:p w:rsidR="00EC53EC" w:rsidRPr="00EA4BD1" w:rsidRDefault="00EC53EC" w:rsidP="00001759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53EC" w:rsidRPr="00EA4BD1" w:rsidRDefault="00EC53EC" w:rsidP="00001759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53EC" w:rsidRPr="00EA4BD1" w:rsidRDefault="00EC53EC" w:rsidP="00001759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67CB" w:rsidRDefault="00A667CB" w:rsidP="00001759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67CB" w:rsidRDefault="00A667CB" w:rsidP="00001759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4320C" w:rsidRDefault="0084320C" w:rsidP="0000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53EC" w:rsidRPr="00EA4BD1" w:rsidRDefault="00EC53EC" w:rsidP="0000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</w:rPr>
              <w:t>ф.0503127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EC53EC" w:rsidRPr="00EA4BD1" w:rsidRDefault="00EC53EC" w:rsidP="00001759">
            <w:pPr>
              <w:spacing w:after="0" w:line="331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r w:rsidR="00001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числа месяца, следующего за отчетным</w:t>
            </w:r>
          </w:p>
        </w:tc>
      </w:tr>
      <w:tr w:rsidR="004E4554" w:rsidRPr="00EA4BD1" w:rsidTr="00381DC8">
        <w:tc>
          <w:tcPr>
            <w:tcW w:w="5495" w:type="dxa"/>
            <w:shd w:val="clear" w:color="auto" w:fill="auto"/>
          </w:tcPr>
          <w:p w:rsidR="004E4554" w:rsidRPr="00EA4BD1" w:rsidRDefault="004E4554" w:rsidP="004E455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4E4554" w:rsidRPr="00EA4BD1" w:rsidRDefault="004E4554" w:rsidP="0000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ф.0503387</w:t>
            </w:r>
          </w:p>
        </w:tc>
        <w:tc>
          <w:tcPr>
            <w:tcW w:w="2123" w:type="dxa"/>
            <w:vMerge w:val="restart"/>
            <w:shd w:val="clear" w:color="auto" w:fill="auto"/>
            <w:vAlign w:val="center"/>
          </w:tcPr>
          <w:p w:rsidR="004E4554" w:rsidRPr="00EA4BD1" w:rsidRDefault="004E4554" w:rsidP="00E3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r w:rsidR="00E346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числа месяца, следующего за отчетным</w:t>
            </w:r>
          </w:p>
        </w:tc>
      </w:tr>
      <w:tr w:rsidR="004E4554" w:rsidRPr="00EA4BD1" w:rsidTr="009D557D">
        <w:trPr>
          <w:trHeight w:val="728"/>
        </w:trPr>
        <w:tc>
          <w:tcPr>
            <w:tcW w:w="5495" w:type="dxa"/>
            <w:shd w:val="clear" w:color="auto" w:fill="auto"/>
          </w:tcPr>
          <w:p w:rsidR="004E4554" w:rsidRPr="00EA4BD1" w:rsidRDefault="004E4554" w:rsidP="004E455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«Отчет об использовании межбюджетных трансфертов из федерального бюджета субъектами Российской Федерации, муниципальными образованиями и </w:t>
            </w: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территориальным внебюджетным фондом»</w:t>
            </w:r>
            <w:bookmarkStart w:id="0" w:name="_GoBack"/>
            <w:bookmarkEnd w:id="0"/>
          </w:p>
        </w:tc>
        <w:tc>
          <w:tcPr>
            <w:tcW w:w="2060" w:type="dxa"/>
            <w:shd w:val="clear" w:color="auto" w:fill="auto"/>
            <w:vAlign w:val="center"/>
          </w:tcPr>
          <w:p w:rsidR="004E4554" w:rsidRDefault="004E4554" w:rsidP="004E4554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E4554" w:rsidRPr="00EA4BD1" w:rsidRDefault="004E4554" w:rsidP="004E4554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ф.0503324</w:t>
            </w:r>
          </w:p>
        </w:tc>
        <w:tc>
          <w:tcPr>
            <w:tcW w:w="2123" w:type="dxa"/>
            <w:vMerge/>
            <w:shd w:val="clear" w:color="auto" w:fill="auto"/>
            <w:vAlign w:val="center"/>
          </w:tcPr>
          <w:p w:rsidR="004E4554" w:rsidRPr="00EA4BD1" w:rsidRDefault="004E4554" w:rsidP="00381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4554" w:rsidRPr="00EA4BD1" w:rsidTr="00381DC8">
        <w:tc>
          <w:tcPr>
            <w:tcW w:w="5495" w:type="dxa"/>
            <w:shd w:val="clear" w:color="auto" w:fill="auto"/>
          </w:tcPr>
          <w:p w:rsidR="004E4554" w:rsidRPr="00EA4BD1" w:rsidRDefault="004E4554" w:rsidP="00E1074D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«Пояснительная записка» (текстовый формат)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4E4554" w:rsidRPr="00EA4BD1" w:rsidRDefault="004E4554" w:rsidP="00E1074D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</w:t>
            </w:r>
            <w:r w:rsidR="00E10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123" w:type="dxa"/>
            <w:vMerge/>
            <w:shd w:val="clear" w:color="auto" w:fill="auto"/>
            <w:vAlign w:val="center"/>
          </w:tcPr>
          <w:p w:rsidR="004E4554" w:rsidRPr="00EA4BD1" w:rsidRDefault="004E4554" w:rsidP="00381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1074D" w:rsidRPr="00EA4BD1" w:rsidTr="00381DC8">
        <w:trPr>
          <w:trHeight w:val="392"/>
        </w:trPr>
        <w:tc>
          <w:tcPr>
            <w:tcW w:w="5495" w:type="dxa"/>
            <w:shd w:val="clear" w:color="auto" w:fill="auto"/>
            <w:vAlign w:val="center"/>
          </w:tcPr>
          <w:p w:rsidR="00E1074D" w:rsidRPr="00EA4BD1" w:rsidRDefault="00E1074D" w:rsidP="004E455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</w:rPr>
              <w:t>«Сведения об исполнении бюджета»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E1074D" w:rsidRPr="00C86421" w:rsidRDefault="00E1074D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421">
              <w:rPr>
                <w:rFonts w:ascii="Times New Roman" w:eastAsia="Times New Roman" w:hAnsi="Times New Roman" w:cs="Times New Roman"/>
                <w:sz w:val="28"/>
                <w:szCs w:val="28"/>
              </w:rPr>
              <w:t>ф.0503164</w:t>
            </w:r>
          </w:p>
        </w:tc>
        <w:tc>
          <w:tcPr>
            <w:tcW w:w="2123" w:type="dxa"/>
            <w:vMerge w:val="restart"/>
            <w:shd w:val="clear" w:color="auto" w:fill="auto"/>
            <w:vAlign w:val="center"/>
          </w:tcPr>
          <w:p w:rsidR="00E1074D" w:rsidRPr="00EA4BD1" w:rsidRDefault="00E1074D" w:rsidP="00381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Pr="00EA4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числа месяца, следующего за отчетным</w:t>
            </w:r>
          </w:p>
        </w:tc>
      </w:tr>
      <w:tr w:rsidR="00E1074D" w:rsidRPr="00EA4BD1" w:rsidTr="00381DC8">
        <w:trPr>
          <w:trHeight w:val="392"/>
        </w:trPr>
        <w:tc>
          <w:tcPr>
            <w:tcW w:w="5495" w:type="dxa"/>
            <w:shd w:val="clear" w:color="auto" w:fill="auto"/>
            <w:vAlign w:val="center"/>
          </w:tcPr>
          <w:p w:rsidR="00E1074D" w:rsidRPr="00EA4BD1" w:rsidRDefault="00E1074D" w:rsidP="004E455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«Отчет о движении денежных средств учреждения» за полугодие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E1074D" w:rsidRPr="00C86421" w:rsidRDefault="00E1074D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ф.0503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3" w:type="dxa"/>
            <w:vMerge/>
            <w:shd w:val="clear" w:color="auto" w:fill="auto"/>
            <w:vAlign w:val="center"/>
          </w:tcPr>
          <w:p w:rsidR="00E1074D" w:rsidRPr="00EA4BD1" w:rsidRDefault="00E1074D" w:rsidP="00381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1074D" w:rsidRPr="00EA4BD1" w:rsidTr="00381DC8">
        <w:trPr>
          <w:trHeight w:val="709"/>
        </w:trPr>
        <w:tc>
          <w:tcPr>
            <w:tcW w:w="5495" w:type="dxa"/>
            <w:shd w:val="clear" w:color="auto" w:fill="auto"/>
          </w:tcPr>
          <w:p w:rsidR="00E1074D" w:rsidRPr="00EA4BD1" w:rsidRDefault="00E1074D" w:rsidP="00F15BC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«Отчет о движении денежных средств учреждения» за полугодие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E1074D" w:rsidRPr="00C86421" w:rsidRDefault="00E1074D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ф.0503723</w:t>
            </w:r>
          </w:p>
        </w:tc>
        <w:tc>
          <w:tcPr>
            <w:tcW w:w="2123" w:type="dxa"/>
            <w:vMerge/>
            <w:shd w:val="clear" w:color="auto" w:fill="auto"/>
            <w:vAlign w:val="center"/>
          </w:tcPr>
          <w:p w:rsidR="00E1074D" w:rsidRPr="00EA4BD1" w:rsidRDefault="00E1074D" w:rsidP="00381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074D" w:rsidRPr="00EA4BD1" w:rsidTr="00381DC8">
        <w:trPr>
          <w:trHeight w:val="709"/>
        </w:trPr>
        <w:tc>
          <w:tcPr>
            <w:tcW w:w="5495" w:type="dxa"/>
            <w:shd w:val="clear" w:color="auto" w:fill="auto"/>
          </w:tcPr>
          <w:p w:rsidR="00E1074D" w:rsidRPr="00400670" w:rsidRDefault="00E1074D" w:rsidP="002C1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«Отчет об исполнении </w:t>
            </w:r>
            <w:r w:rsidR="003C55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учреждением плана его финансово-хозяйственной </w:t>
            </w:r>
            <w:r w:rsidRPr="00400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деятельности»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E1074D" w:rsidRPr="00400670" w:rsidRDefault="00E1074D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ф.0503737</w:t>
            </w:r>
          </w:p>
        </w:tc>
        <w:tc>
          <w:tcPr>
            <w:tcW w:w="2123" w:type="dxa"/>
            <w:vMerge/>
            <w:shd w:val="clear" w:color="auto" w:fill="auto"/>
            <w:vAlign w:val="center"/>
          </w:tcPr>
          <w:p w:rsidR="00E1074D" w:rsidRPr="00EA4BD1" w:rsidRDefault="00E1074D" w:rsidP="00381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074D" w:rsidRPr="00EA4BD1" w:rsidTr="00381DC8">
        <w:tc>
          <w:tcPr>
            <w:tcW w:w="5495" w:type="dxa"/>
            <w:shd w:val="clear" w:color="auto" w:fill="auto"/>
          </w:tcPr>
          <w:p w:rsidR="00E1074D" w:rsidRPr="00400670" w:rsidRDefault="00E1074D" w:rsidP="00AB3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«Сведения об остатках денежных средств учреждения»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E1074D" w:rsidRPr="00400670" w:rsidRDefault="00E1074D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ф.0503779</w:t>
            </w:r>
          </w:p>
        </w:tc>
        <w:tc>
          <w:tcPr>
            <w:tcW w:w="2123" w:type="dxa"/>
            <w:vMerge/>
            <w:shd w:val="clear" w:color="auto" w:fill="auto"/>
            <w:vAlign w:val="center"/>
          </w:tcPr>
          <w:p w:rsidR="00E1074D" w:rsidRPr="00EA4BD1" w:rsidRDefault="00E1074D" w:rsidP="00381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4DA8" w:rsidRPr="00400670" w:rsidTr="00334DA8">
        <w:tc>
          <w:tcPr>
            <w:tcW w:w="5495" w:type="dxa"/>
            <w:shd w:val="clear" w:color="auto" w:fill="auto"/>
          </w:tcPr>
          <w:p w:rsidR="00334DA8" w:rsidRPr="00400670" w:rsidRDefault="00334DA8" w:rsidP="004B3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«Отчет 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бюджетных обязательствах» – по </w:t>
            </w: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оказателям о принятии и исполнении получателями бюджетных средств б</w:t>
            </w: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юдж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етных обязательств в ходе реали</w:t>
            </w: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ации национальных проектов (про</w:t>
            </w: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комплексного плана модерниза</w:t>
            </w: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и расширения магистральной ин</w:t>
            </w: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фраструктуры (региональных проектов в составе национальных проектов) (для 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родских округов, муниципальных </w:t>
            </w: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ов, городских и сельских поселе</w:t>
            </w: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ний)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334DA8" w:rsidRPr="00C86421" w:rsidRDefault="00334DA8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 0503128-НП</w:t>
            </w:r>
          </w:p>
        </w:tc>
        <w:tc>
          <w:tcPr>
            <w:tcW w:w="2123" w:type="dxa"/>
            <w:vMerge w:val="restart"/>
            <w:shd w:val="clear" w:color="auto" w:fill="auto"/>
            <w:vAlign w:val="center"/>
          </w:tcPr>
          <w:p w:rsidR="00334DA8" w:rsidRPr="00400670" w:rsidRDefault="00334DA8" w:rsidP="0033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15 числа месяца, следующего за отчетным</w:t>
            </w:r>
          </w:p>
        </w:tc>
      </w:tr>
      <w:tr w:rsidR="00334DA8" w:rsidRPr="00400670" w:rsidTr="003C556E">
        <w:tc>
          <w:tcPr>
            <w:tcW w:w="5495" w:type="dxa"/>
            <w:shd w:val="clear" w:color="auto" w:fill="auto"/>
          </w:tcPr>
          <w:p w:rsidR="00334DA8" w:rsidRPr="00400670" w:rsidRDefault="00334DA8" w:rsidP="00C86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«Сведения о дебиторской и кредиторской задолженности» на 1 июля, на 1 октября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334DA8" w:rsidRDefault="00334DA8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34DA8" w:rsidRPr="00C86421" w:rsidRDefault="00334DA8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ф.0503169</w:t>
            </w:r>
          </w:p>
        </w:tc>
        <w:tc>
          <w:tcPr>
            <w:tcW w:w="2123" w:type="dxa"/>
            <w:vMerge/>
            <w:shd w:val="clear" w:color="auto" w:fill="auto"/>
          </w:tcPr>
          <w:p w:rsidR="00334DA8" w:rsidRPr="00400670" w:rsidRDefault="00334DA8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34DA8" w:rsidRPr="00400670" w:rsidTr="003C556E">
        <w:tc>
          <w:tcPr>
            <w:tcW w:w="5495" w:type="dxa"/>
            <w:shd w:val="clear" w:color="auto" w:fill="auto"/>
          </w:tcPr>
          <w:p w:rsidR="00334DA8" w:rsidRDefault="00334DA8" w:rsidP="00C86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«Сведения об изменении остатков валюты баланса»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334DA8" w:rsidRDefault="00334DA8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 0503173</w:t>
            </w:r>
          </w:p>
        </w:tc>
        <w:tc>
          <w:tcPr>
            <w:tcW w:w="2123" w:type="dxa"/>
            <w:vMerge/>
            <w:shd w:val="clear" w:color="auto" w:fill="auto"/>
          </w:tcPr>
          <w:p w:rsidR="00334DA8" w:rsidRPr="00400670" w:rsidRDefault="00334DA8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34DA8" w:rsidRPr="00400670" w:rsidTr="003C556E">
        <w:tc>
          <w:tcPr>
            <w:tcW w:w="5495" w:type="dxa"/>
            <w:shd w:val="clear" w:color="auto" w:fill="auto"/>
          </w:tcPr>
          <w:p w:rsidR="00334DA8" w:rsidRPr="00400670" w:rsidRDefault="00334DA8" w:rsidP="004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«Отчет об использовании межбюджетных трансфертов из краевого бюджета, муни</w:t>
            </w:r>
            <w:r w:rsidRPr="00400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ципальными образованиями и территориальным внебюджетным фондом»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334DA8" w:rsidRPr="00400670" w:rsidRDefault="00334DA8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ф.0503324К</w:t>
            </w:r>
          </w:p>
        </w:tc>
        <w:tc>
          <w:tcPr>
            <w:tcW w:w="2123" w:type="dxa"/>
            <w:vMerge/>
            <w:shd w:val="clear" w:color="auto" w:fill="auto"/>
          </w:tcPr>
          <w:p w:rsidR="00334DA8" w:rsidRPr="00400670" w:rsidRDefault="00334DA8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4DA8" w:rsidRPr="00400670" w:rsidTr="003C556E">
        <w:tc>
          <w:tcPr>
            <w:tcW w:w="5495" w:type="dxa"/>
            <w:shd w:val="clear" w:color="auto" w:fill="auto"/>
          </w:tcPr>
          <w:p w:rsidR="00334DA8" w:rsidRPr="00400670" w:rsidRDefault="00334DA8" w:rsidP="004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«Отчет об обязательствах учреждения» на 1 июля, на 1 октября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334DA8" w:rsidRPr="00400670" w:rsidRDefault="00334DA8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ф.0503738</w:t>
            </w:r>
          </w:p>
        </w:tc>
        <w:tc>
          <w:tcPr>
            <w:tcW w:w="2123" w:type="dxa"/>
            <w:vMerge/>
            <w:shd w:val="clear" w:color="auto" w:fill="auto"/>
          </w:tcPr>
          <w:p w:rsidR="00334DA8" w:rsidRPr="00400670" w:rsidRDefault="00334DA8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4DA8" w:rsidRPr="00400670" w:rsidTr="003C556E">
        <w:tc>
          <w:tcPr>
            <w:tcW w:w="5495" w:type="dxa"/>
            <w:shd w:val="clear" w:color="auto" w:fill="auto"/>
          </w:tcPr>
          <w:p w:rsidR="00334DA8" w:rsidRDefault="00334DA8" w:rsidP="004B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«Отчет об обязательствах учреждения» - по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оказателям о принятии и исполне</w:t>
            </w: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нии учрежд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ением обязательств в ходе реали</w:t>
            </w: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зации национальных проектов (программ), комплексного плана модернизации и расширения магистральной инф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раструктуры (региональных проектов в составе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</w:t>
            </w: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ациональных проектов) (для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городских округов, муниципальных </w:t>
            </w: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айонов, городских и сельских по</w:t>
            </w: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селений)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334DA8" w:rsidRDefault="00334DA8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ф. 0503738-НП</w:t>
            </w:r>
          </w:p>
        </w:tc>
        <w:tc>
          <w:tcPr>
            <w:tcW w:w="2123" w:type="dxa"/>
            <w:vMerge/>
            <w:shd w:val="clear" w:color="auto" w:fill="auto"/>
          </w:tcPr>
          <w:p w:rsidR="00334DA8" w:rsidRPr="00400670" w:rsidRDefault="00334DA8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4DA8" w:rsidRPr="00400670" w:rsidTr="003C556E">
        <w:tc>
          <w:tcPr>
            <w:tcW w:w="5495" w:type="dxa"/>
            <w:shd w:val="clear" w:color="auto" w:fill="auto"/>
          </w:tcPr>
          <w:p w:rsidR="00334DA8" w:rsidRPr="00400670" w:rsidRDefault="00334DA8" w:rsidP="004E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«Пояснительная записка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балансу учреждения</w:t>
            </w:r>
            <w:r w:rsidRPr="00400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(текстовый формат)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334DA8" w:rsidRPr="00400670" w:rsidRDefault="00334DA8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ф.0503760</w:t>
            </w:r>
          </w:p>
        </w:tc>
        <w:tc>
          <w:tcPr>
            <w:tcW w:w="2123" w:type="dxa"/>
            <w:vMerge/>
            <w:shd w:val="clear" w:color="auto" w:fill="auto"/>
          </w:tcPr>
          <w:p w:rsidR="00334DA8" w:rsidRPr="00400670" w:rsidRDefault="00334DA8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4DA8" w:rsidRPr="00400670" w:rsidTr="003C556E">
        <w:tc>
          <w:tcPr>
            <w:tcW w:w="5495" w:type="dxa"/>
            <w:shd w:val="clear" w:color="auto" w:fill="auto"/>
          </w:tcPr>
          <w:p w:rsidR="00334DA8" w:rsidRPr="00400670" w:rsidRDefault="00334DA8" w:rsidP="004E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«Сведения об изменении остатков валюты баланса учреждения»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334DA8" w:rsidRPr="00400670" w:rsidRDefault="00334DA8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ф.0503773</w:t>
            </w:r>
          </w:p>
        </w:tc>
        <w:tc>
          <w:tcPr>
            <w:tcW w:w="2123" w:type="dxa"/>
            <w:vMerge/>
            <w:shd w:val="clear" w:color="auto" w:fill="auto"/>
          </w:tcPr>
          <w:p w:rsidR="00334DA8" w:rsidRPr="00400670" w:rsidRDefault="00334DA8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4DA8" w:rsidRPr="00400670" w:rsidTr="003C556E">
        <w:tc>
          <w:tcPr>
            <w:tcW w:w="5495" w:type="dxa"/>
            <w:shd w:val="clear" w:color="auto" w:fill="auto"/>
          </w:tcPr>
          <w:p w:rsidR="00334DA8" w:rsidRPr="00400670" w:rsidRDefault="00334DA8" w:rsidP="004E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«Сведения по дебиторской и кредиторской задолженности учреждения» на 1 июля, на 1 октября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334DA8" w:rsidRPr="00400670" w:rsidRDefault="00334DA8" w:rsidP="003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ф.0503769</w:t>
            </w:r>
          </w:p>
        </w:tc>
        <w:tc>
          <w:tcPr>
            <w:tcW w:w="2123" w:type="dxa"/>
            <w:vMerge/>
            <w:shd w:val="clear" w:color="auto" w:fill="auto"/>
          </w:tcPr>
          <w:p w:rsidR="00334DA8" w:rsidRPr="00400670" w:rsidRDefault="00334DA8" w:rsidP="004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6421" w:rsidRDefault="00C86421" w:rsidP="00EC53EC">
      <w:pPr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53EC" w:rsidRPr="00400670" w:rsidRDefault="00EC53EC" w:rsidP="006672E4">
      <w:pPr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670">
        <w:rPr>
          <w:rFonts w:ascii="Times New Roman" w:eastAsia="Times New Roman" w:hAnsi="Times New Roman" w:cs="Times New Roman"/>
          <w:sz w:val="28"/>
          <w:szCs w:val="28"/>
        </w:rPr>
        <w:t>Формы отчетности предоставляются в финансовое</w:t>
      </w:r>
      <w:r w:rsidR="000E04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670">
        <w:rPr>
          <w:rFonts w:ascii="Times New Roman" w:eastAsia="Times New Roman" w:hAnsi="Times New Roman" w:cs="Times New Roman"/>
          <w:sz w:val="28"/>
          <w:szCs w:val="28"/>
        </w:rPr>
        <w:t>управление в электронном виде. На бумажном носителе формы отчетности предоставляются в финансовое</w:t>
      </w:r>
      <w:r w:rsidR="000E04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670">
        <w:rPr>
          <w:rFonts w:ascii="Times New Roman" w:eastAsia="Times New Roman" w:hAnsi="Times New Roman" w:cs="Times New Roman"/>
          <w:sz w:val="28"/>
          <w:szCs w:val="28"/>
        </w:rPr>
        <w:t xml:space="preserve">управление в течение </w:t>
      </w:r>
      <w:r w:rsidR="00F15BC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00670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сдачи отчетности в электронном виде.</w:t>
      </w:r>
    </w:p>
    <w:p w:rsidR="00EC53EC" w:rsidRPr="00400670" w:rsidRDefault="00EC53EC" w:rsidP="00EC53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3EC" w:rsidRPr="00400670" w:rsidRDefault="00EC53EC" w:rsidP="00EC53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421" w:rsidRDefault="00C86421" w:rsidP="00C864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156C62" w:rsidRDefault="00C86421" w:rsidP="00C86421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учета и </w:t>
      </w:r>
      <w:r w:rsidR="004B3EE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</w:t>
      </w:r>
      <w:r w:rsidR="004B3E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B3E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B3E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B3E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B3E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B3E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B3E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B3EE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 w:rsidR="004B3EE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Федоренко</w:t>
      </w:r>
    </w:p>
    <w:sectPr w:rsidR="00156C62" w:rsidSect="0040067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93F" w:rsidRDefault="00D4693F" w:rsidP="00400670">
      <w:pPr>
        <w:spacing w:after="0" w:line="240" w:lineRule="auto"/>
      </w:pPr>
      <w:r>
        <w:separator/>
      </w:r>
    </w:p>
  </w:endnote>
  <w:endnote w:type="continuationSeparator" w:id="0">
    <w:p w:rsidR="00D4693F" w:rsidRDefault="00D4693F" w:rsidP="0040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93F" w:rsidRDefault="00D4693F" w:rsidP="00400670">
      <w:pPr>
        <w:spacing w:after="0" w:line="240" w:lineRule="auto"/>
      </w:pPr>
      <w:r>
        <w:separator/>
      </w:r>
    </w:p>
  </w:footnote>
  <w:footnote w:type="continuationSeparator" w:id="0">
    <w:p w:rsidR="00D4693F" w:rsidRDefault="00D4693F" w:rsidP="00400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5616914"/>
    </w:sdtPr>
    <w:sdtEndPr>
      <w:rPr>
        <w:rFonts w:ascii="Times New Roman" w:hAnsi="Times New Roman" w:cs="Times New Roman"/>
        <w:sz w:val="24"/>
        <w:szCs w:val="24"/>
      </w:rPr>
    </w:sdtEndPr>
    <w:sdtContent>
      <w:p w:rsidR="004E4554" w:rsidRPr="00400670" w:rsidRDefault="007C2B1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0067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E4554" w:rsidRPr="0040067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067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55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0067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4554" w:rsidRDefault="004E45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3EC"/>
    <w:rsid w:val="00001759"/>
    <w:rsid w:val="00093B81"/>
    <w:rsid w:val="000D0A2C"/>
    <w:rsid w:val="000E04D1"/>
    <w:rsid w:val="000E170E"/>
    <w:rsid w:val="00102F9C"/>
    <w:rsid w:val="001264C8"/>
    <w:rsid w:val="00156C62"/>
    <w:rsid w:val="00170EFE"/>
    <w:rsid w:val="0027533D"/>
    <w:rsid w:val="00334DA8"/>
    <w:rsid w:val="0036722D"/>
    <w:rsid w:val="00381DC8"/>
    <w:rsid w:val="003C556E"/>
    <w:rsid w:val="00400670"/>
    <w:rsid w:val="004B3EEA"/>
    <w:rsid w:val="004E4554"/>
    <w:rsid w:val="0050518C"/>
    <w:rsid w:val="00515D3A"/>
    <w:rsid w:val="00543384"/>
    <w:rsid w:val="00547348"/>
    <w:rsid w:val="00552F72"/>
    <w:rsid w:val="005564B8"/>
    <w:rsid w:val="005900AB"/>
    <w:rsid w:val="005C3AFC"/>
    <w:rsid w:val="005F7725"/>
    <w:rsid w:val="006672E4"/>
    <w:rsid w:val="00683D99"/>
    <w:rsid w:val="0071445F"/>
    <w:rsid w:val="007C2B13"/>
    <w:rsid w:val="0084320C"/>
    <w:rsid w:val="00924680"/>
    <w:rsid w:val="009B06D4"/>
    <w:rsid w:val="009D557D"/>
    <w:rsid w:val="009F4108"/>
    <w:rsid w:val="00A56CF2"/>
    <w:rsid w:val="00A667CB"/>
    <w:rsid w:val="00AB7B6B"/>
    <w:rsid w:val="00AC0DBC"/>
    <w:rsid w:val="00AC3B15"/>
    <w:rsid w:val="00B01CCB"/>
    <w:rsid w:val="00B227EE"/>
    <w:rsid w:val="00B251AC"/>
    <w:rsid w:val="00B90B7A"/>
    <w:rsid w:val="00C86421"/>
    <w:rsid w:val="00CB5F80"/>
    <w:rsid w:val="00CC3246"/>
    <w:rsid w:val="00D4693F"/>
    <w:rsid w:val="00D47E81"/>
    <w:rsid w:val="00D65FBF"/>
    <w:rsid w:val="00DC13A1"/>
    <w:rsid w:val="00E1074D"/>
    <w:rsid w:val="00E3466C"/>
    <w:rsid w:val="00E46626"/>
    <w:rsid w:val="00EC53EC"/>
    <w:rsid w:val="00F15BC9"/>
    <w:rsid w:val="00F800F6"/>
    <w:rsid w:val="00FD0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F6601-F068-4ABB-BADB-0D8A6ABC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0670"/>
  </w:style>
  <w:style w:type="paragraph" w:styleId="a5">
    <w:name w:val="footer"/>
    <w:basedOn w:val="a"/>
    <w:link w:val="a6"/>
    <w:uiPriority w:val="99"/>
    <w:unhideWhenUsed/>
    <w:rsid w:val="00400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0670"/>
  </w:style>
  <w:style w:type="paragraph" w:styleId="a7">
    <w:name w:val="Balloon Text"/>
    <w:basedOn w:val="a"/>
    <w:link w:val="a8"/>
    <w:uiPriority w:val="99"/>
    <w:semiHidden/>
    <w:unhideWhenUsed/>
    <w:rsid w:val="00547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73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Валерьевна Губарь</dc:creator>
  <cp:keywords/>
  <dc:description/>
  <cp:lastModifiedBy>Федоренко Светлана Владимировна</cp:lastModifiedBy>
  <cp:revision>37</cp:revision>
  <cp:lastPrinted>2022-01-10T10:39:00Z</cp:lastPrinted>
  <dcterms:created xsi:type="dcterms:W3CDTF">2014-12-31T06:07:00Z</dcterms:created>
  <dcterms:modified xsi:type="dcterms:W3CDTF">2022-01-10T10:39:00Z</dcterms:modified>
</cp:coreProperties>
</file>