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65" w:rsidRDefault="00961FF9">
      <w:pPr>
        <w:spacing w:after="0"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Информация об онлайн-проектах Банка России по финансовой грамотности</w:t>
      </w:r>
    </w:p>
    <w:p w:rsidR="00470B65" w:rsidRDefault="00470B65">
      <w:pPr>
        <w:spacing w:after="0" w:line="240" w:lineRule="auto"/>
        <w:ind w:right="-1"/>
        <w:jc w:val="center"/>
        <w:rPr>
          <w:sz w:val="16"/>
        </w:rPr>
      </w:pPr>
      <w:bookmarkStart w:id="0" w:name="_GoBack"/>
      <w:bookmarkEnd w:id="0"/>
    </w:p>
    <w:tbl>
      <w:tblPr>
        <w:tblStyle w:val="af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077"/>
        <w:gridCol w:w="6428"/>
        <w:gridCol w:w="3570"/>
        <w:gridCol w:w="2809"/>
      </w:tblGrid>
      <w:tr w:rsidR="00470B65">
        <w:trPr>
          <w:trHeight w:val="600"/>
          <w:tblHeader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5" w:rsidRDefault="00961FF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5" w:rsidRDefault="00961FF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аудитория проекта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5" w:rsidRDefault="00961FF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Наименование, период проведения и описание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5" w:rsidRDefault="00961FF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2025 года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5" w:rsidRDefault="00961FF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Ответственные</w:t>
            </w:r>
            <w:proofErr w:type="gramEnd"/>
            <w:r>
              <w:rPr>
                <w:rFonts w:ascii="Times New Roman" w:hAnsi="Times New Roman"/>
              </w:rPr>
              <w:t xml:space="preserve"> за продвижение проекта</w:t>
            </w:r>
          </w:p>
        </w:tc>
      </w:tr>
      <w:tr w:rsidR="00470B65">
        <w:trPr>
          <w:trHeight w:val="449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Школьники, учащиеся техникумов и педагоги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«Онлайн-уроки по финансовой грамотности для школьников (dni-fg.ru)»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января – 22 апреля 2026 года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уроки объединены в единую игровую среду – «Город Финансов». Участники погружаются в виртуальный мир, где становятся помощниками супергероев и вместе выполняют миссии в интерактивном формате, решают жизненные кейсы, разбираются в сложных финансовых темах. Всего 5 тематических модулей, в которых по 4–6 уроков – от истории денег до инвестирования. В 2026 году в программе появился обновленный урок про </w:t>
            </w:r>
            <w:proofErr w:type="spellStart"/>
            <w:r>
              <w:rPr>
                <w:rFonts w:ascii="Times New Roman" w:hAnsi="Times New Roman"/>
              </w:rPr>
              <w:t>дропперство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просмотров: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310 862 (2 место в рейтинге субъектов РФ);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техникумы – 39 752 (3 место в РФ).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образовательных организаций: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91 %;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техникумы – 69 %. 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470B65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470B65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«Игры по финансовой грамотности (dol-igra.ru)»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47700" cy="5619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rcRect l="29176" t="44078" r="51123" b="30644"/>
                          <a:stretch/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База игр для самостоятельного очного проведения интерактивных занятий для детей разных возрастов.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сайте </w:t>
            </w:r>
            <w:hyperlink r:id="rId9" w:history="1">
              <w:r>
                <w:rPr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доступны для скачивания готовые комплекты игр по финансовой грамотности, в том числе подробный сценарий и реквизит. Для проведения игр не требуется специальное образование.</w:t>
            </w:r>
          </w:p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Игры могут стать ярким дополнением культурно-развлекательной программы мероприятий.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безопасность</w:t>
            </w:r>
          </w:p>
          <w:p w:rsidR="00470B65" w:rsidRDefault="00961FF9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Шаги к успеху</w:t>
            </w:r>
          </w:p>
          <w:p w:rsidR="00470B65" w:rsidRDefault="00961FF9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Финансовый </w:t>
            </w:r>
            <w:proofErr w:type="spellStart"/>
            <w:r>
              <w:rPr>
                <w:rFonts w:ascii="Times New Roman" w:hAnsi="Times New Roman"/>
              </w:rPr>
              <w:t>квиз</w:t>
            </w:r>
            <w:proofErr w:type="spellEnd"/>
          </w:p>
          <w:p w:rsidR="00470B65" w:rsidRDefault="00961FF9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Отчаянные домохозяйства</w:t>
            </w:r>
          </w:p>
          <w:p w:rsidR="00470B65" w:rsidRDefault="00961FF9">
            <w:pPr>
              <w:spacing w:after="0" w:line="240" w:lineRule="auto"/>
              <w:ind w:left="36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другие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участников игр –  22 637 чел. (9 место в РФ), в том числе: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Организации: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9 % ДОЛ региона;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22 % школ;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8 % техникумов;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организаций для детей-сирот и детей, оставшихся без попечения родителей;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иных организаций.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470B65">
        <w:trPr>
          <w:trHeight w:val="3362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470B65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gramStart"/>
            <w:r>
              <w:rPr>
                <w:rFonts w:ascii="Times New Roman" w:hAnsi="Times New Roman"/>
                <w:b/>
              </w:rPr>
              <w:t>Методические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вебинары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для педагогов (metod.dni-fg.ru)»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февраля – 22 апреля 2026 года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 flipH="1"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pStyle w:val="NormalWeb11"/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 </w:t>
            </w:r>
            <w:proofErr w:type="spellStart"/>
            <w:r>
              <w:rPr>
                <w:sz w:val="22"/>
              </w:rPr>
              <w:t>вебинаров</w:t>
            </w:r>
            <w:proofErr w:type="spellEnd"/>
            <w:r>
              <w:rPr>
                <w:sz w:val="22"/>
              </w:rPr>
              <w:t xml:space="preserve"> – оказание методической поддержки педагогам в переходе от процесса обучения финансовой грамотности к формированию финансовой культуры учащихся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937 (6 место в РФ)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470B65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 и взрослое население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Обучающая платформа для студентов и преподавателей «</w:t>
            </w:r>
            <w:proofErr w:type="spellStart"/>
            <w:r>
              <w:rPr>
                <w:rFonts w:ascii="Times New Roman" w:hAnsi="Times New Roman"/>
                <w:b/>
              </w:rPr>
              <w:t>Финтрек</w:t>
            </w:r>
            <w:proofErr w:type="spellEnd"/>
            <w:r>
              <w:rPr>
                <w:rFonts w:ascii="Times New Roman" w:hAnsi="Times New Roman"/>
                <w:b/>
              </w:rPr>
              <w:t>» (</w:t>
            </w:r>
            <w:proofErr w:type="spellStart"/>
            <w:r w:rsidR="00977775">
              <w:fldChar w:fldCharType="begin"/>
            </w:r>
            <w:r w:rsidR="00977775">
              <w:instrText xml:space="preserve"> HYPERLINK "http://fintrack.study/" </w:instrText>
            </w:r>
            <w:r w:rsidR="00977775">
              <w:fldChar w:fldCharType="separate"/>
            </w:r>
            <w:r>
              <w:rPr>
                <w:rFonts w:ascii="Times New Roman" w:hAnsi="Times New Roman"/>
                <w:b/>
              </w:rPr>
              <w:t>fintrack.study</w:t>
            </w:r>
            <w:proofErr w:type="spellEnd"/>
            <w:r w:rsidR="00977775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)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Марафон – март – апрель 2026 года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096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Цифровая платформа с материалами по финансовой грамотности в различных форматах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видеоролики, презентации, </w:t>
            </w:r>
            <w:proofErr w:type="spellStart"/>
            <w:r>
              <w:rPr>
                <w:rFonts w:ascii="Times New Roman" w:hAnsi="Times New Roman"/>
              </w:rPr>
              <w:t>подкасты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интерактивы</w:t>
            </w:r>
            <w:proofErr w:type="spellEnd"/>
            <w:r>
              <w:rPr>
                <w:rFonts w:ascii="Times New Roman" w:hAnsi="Times New Roman"/>
              </w:rPr>
              <w:t>, марафоны и тесты). Каждый семестр  новые материалы по актуальным темам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– 653 чел. (статистика за декабрь 2025 года, старт проекта с 26.11.2025)</w:t>
            </w: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экономики Краснодарского края; министерство образования и науки Краснодарского края; 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470B65">
        <w:trPr>
          <w:trHeight w:val="597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470B65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Дистанционный курс «Практичные финансы: от знаний к действиям» (</w:t>
            </w:r>
            <w:hyperlink r:id="rId12" w:history="1">
              <w:r>
                <w:rPr>
                  <w:rFonts w:ascii="Times New Roman" w:hAnsi="Times New Roman"/>
                  <w:b/>
                </w:rPr>
                <w:t>/finclass.info</w:t>
              </w:r>
            </w:hyperlink>
            <w:r>
              <w:rPr>
                <w:rFonts w:ascii="Times New Roman" w:hAnsi="Times New Roman"/>
                <w:b/>
              </w:rPr>
              <w:t>)для взрослого населения, трудовых коллективов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1137285</wp:posOffset>
                  </wp:positionV>
                  <wp:extent cx="638175" cy="630555"/>
                  <wp:effectExtent l="0" t="0" r="0" b="0"/>
                  <wp:wrapSquare wrapText="bothSides" distT="0" distB="0" distL="114300" distR="11430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flipH="1">
                            <a:off x="0" y="0"/>
                            <a:ext cx="638175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Онлайн-курс состоит из 9 модулей, 5 из которых обязательны для прохождения, чтобы получить сертификат.</w:t>
            </w:r>
            <w:proofErr w:type="gramEnd"/>
            <w:r>
              <w:rPr>
                <w:rFonts w:ascii="Times New Roman" w:hAnsi="Times New Roman"/>
              </w:rPr>
              <w:t xml:space="preserve"> Участники курса узнают, как решать личные финансовые вопросы и потренируются применять полученные знания в конкретных жизненных ситуациях. Обучение построено на кейсах из реальной жизни: оно поможет не только узнать полезную информацию, но и сформировать полезные финансовые привычки. </w:t>
            </w:r>
          </w:p>
          <w:p w:rsidR="00470B65" w:rsidRDefault="00470B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Обучение доступно в открытом формате на учебном портале Университета Банка России по ссылке: </w:t>
            </w:r>
            <w:r>
              <w:rPr>
                <w:rFonts w:ascii="Times New Roman" w:hAnsi="Times New Roman"/>
                <w:b/>
              </w:rPr>
              <w:t>https://finclass.info/_wt/fingram_start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– 2 291 человек (31 место в РФ)</w:t>
            </w: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 министерство образования и науки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  <w:tr w:rsidR="00470B65">
        <w:trPr>
          <w:trHeight w:val="191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470B65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Вебинары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 «Финансовый навигатор» для взрослого населения и студентов (https://investor.dni-fg.ru)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66750" cy="66675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состоит из двух модулей:</w:t>
            </w:r>
          </w:p>
          <w:p w:rsidR="00470B65" w:rsidRDefault="00961FF9">
            <w:pPr>
              <w:spacing w:after="0" w:line="240" w:lineRule="auto"/>
              <w:ind w:left="-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«Личные финансы»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</w:t>
            </w:r>
            <w:r>
              <w:rPr>
                <w:rFonts w:ascii="Times New Roman" w:hAnsi="Times New Roman"/>
              </w:rPr>
              <w:lastRenderedPageBreak/>
              <w:t>ситуаций.</w:t>
            </w:r>
          </w:p>
          <w:p w:rsidR="00470B65" w:rsidRDefault="00961FF9">
            <w:pPr>
              <w:spacing w:after="0" w:line="24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«Грамотный инвестор» –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</w:t>
            </w:r>
          </w:p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Расписание </w:t>
            </w:r>
            <w:proofErr w:type="spellStart"/>
            <w:r>
              <w:rPr>
                <w:rFonts w:ascii="Times New Roman" w:hAnsi="Times New Roman"/>
              </w:rPr>
              <w:t>вебинаров</w:t>
            </w:r>
            <w:proofErr w:type="spellEnd"/>
            <w:r>
              <w:rPr>
                <w:rFonts w:ascii="Times New Roman" w:hAnsi="Times New Roman"/>
              </w:rPr>
              <w:t>, спецификации, инструкция для подключения участники размещены на сайте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просмотров – 9 788 (6 место в РФ)</w:t>
            </w: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470B65">
        <w:trPr>
          <w:trHeight w:val="595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 </w:t>
            </w:r>
            <w:proofErr w:type="spellStart"/>
            <w:r>
              <w:rPr>
                <w:rFonts w:ascii="Times New Roman" w:hAnsi="Times New Roman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</w:rPr>
              <w:t xml:space="preserve"> и пенсионного возраста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«Онлайн-занятия по финансовой грамотности для старшего поколения (pensionfg.ru)»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представляет собой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 по 7 темам, которые проводятся по расписанию. </w:t>
            </w: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Расписание онлайн-занятий, спецификации по каждой теме, инструкция для подключения участников размещены на сайте проекта.</w:t>
            </w: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Слушатели узнают о формах национальной валюты РФ, как безопасно и эффективно пользоваться банковскими услугами, научатся выбирать финансовые инструменты, применять современные онлайн-технологии, быстро совершать безналичные платежи, грамотно распоряжаться своим имуществом и оформлять наследство. Особое внимание уделяется вопросам защиты от мошенничества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15 999 (6 место в РФ).</w:t>
            </w: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комплексного центра социального обслуживания населения – 72 %.</w:t>
            </w: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470B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470B65" w:rsidRDefault="00961FF9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  <w:p w:rsidR="00470B65" w:rsidRDefault="00470B65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</w:tbl>
    <w:p w:rsidR="00470B65" w:rsidRDefault="00470B65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sectPr w:rsidR="00470B65">
      <w:headerReference w:type="even" r:id="rId16"/>
      <w:headerReference w:type="default" r:id="rId17"/>
      <w:headerReference w:type="first" r:id="rId18"/>
      <w:pgSz w:w="16838" w:h="11906" w:orient="landscape"/>
      <w:pgMar w:top="766" w:right="1134" w:bottom="567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75" w:rsidRDefault="00977775">
      <w:pPr>
        <w:spacing w:after="0" w:line="240" w:lineRule="auto"/>
      </w:pPr>
      <w:r>
        <w:separator/>
      </w:r>
    </w:p>
  </w:endnote>
  <w:endnote w:type="continuationSeparator" w:id="0">
    <w:p w:rsidR="00977775" w:rsidRDefault="0097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75" w:rsidRDefault="00977775">
      <w:pPr>
        <w:spacing w:after="0" w:line="240" w:lineRule="auto"/>
      </w:pPr>
      <w:r>
        <w:separator/>
      </w:r>
    </w:p>
  </w:footnote>
  <w:footnote w:type="continuationSeparator" w:id="0">
    <w:p w:rsidR="00977775" w:rsidRDefault="0097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65" w:rsidRDefault="00470B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65" w:rsidRDefault="00961FF9">
    <w:pPr>
      <w:pStyle w:val="user"/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 distT="0" distB="0" distL="114935" distR="114935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70B65" w:rsidRDefault="00961FF9">
                          <w:pPr>
                            <w:pStyle w:val="user3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915056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00pt;height:20.9pt;z-index:-25165824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" filled="f" stroked="f" strokeweight="0">
              <v:textbox style="mso-fit-shape-to-text:t">
                <w:txbxContent>
                  <w:p w:rsidR="00470B65" w:rsidRDefault="00961FF9">
                    <w:pPr>
                      <w:pStyle w:val="user3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915056">
                      <w:rPr>
                        <w:rFonts w:ascii="Times New Roman" w:hAns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65" w:rsidRDefault="00470B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0B65"/>
    <w:rsid w:val="00415308"/>
    <w:rsid w:val="00470B65"/>
    <w:rsid w:val="00915056"/>
    <w:rsid w:val="00961FF9"/>
    <w:rsid w:val="0097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color w:val="000000"/>
      <w:spacing w:val="0"/>
      <w:sz w:val="20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customStyle="1" w:styleId="1411">
    <w:name w:val="жирный 1411"/>
    <w:basedOn w:val="DefaultParagraphFont11"/>
    <w:link w:val="14110"/>
    <w:rPr>
      <w:rFonts w:ascii="Times New Roman" w:hAnsi="Times New Roman"/>
      <w:b/>
      <w:sz w:val="28"/>
    </w:rPr>
  </w:style>
  <w:style w:type="character" w:customStyle="1" w:styleId="14110">
    <w:name w:val="жирный 1411"/>
    <w:basedOn w:val="DefaultParagraphFont110"/>
    <w:link w:val="1411"/>
    <w:rPr>
      <w:rFonts w:ascii="Times New Roman" w:hAnsi="Times New Roman"/>
      <w:b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Marginalia1">
    <w:name w:val="Marginalia1"/>
    <w:link w:val="Marginalia10"/>
    <w:rPr>
      <w:sz w:val="20"/>
    </w:rPr>
  </w:style>
  <w:style w:type="character" w:customStyle="1" w:styleId="Marginalia10">
    <w:name w:val="Marginalia1"/>
    <w:link w:val="Marginalia1"/>
    <w:rPr>
      <w:sz w:val="20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basedOn w:val="DefaultParagraphFont11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110"/>
    <w:link w:val="Internetlink1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annotationsubject11">
    <w:name w:val="annotation subject11"/>
    <w:basedOn w:val="a3"/>
    <w:next w:val="a3"/>
    <w:link w:val="annotationsubject110"/>
    <w:rPr>
      <w:b/>
    </w:rPr>
  </w:style>
  <w:style w:type="character" w:customStyle="1" w:styleId="annotationsubject110">
    <w:name w:val="annotation subject11"/>
    <w:basedOn w:val="a4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1211">
    <w:name w:val="Классика1211"/>
    <w:basedOn w:val="DefaultParagraphFont11"/>
    <w:link w:val="12110"/>
    <w:rPr>
      <w:rFonts w:ascii="Times New Roman" w:hAnsi="Times New Roman"/>
      <w:sz w:val="24"/>
      <w:u w:val="single"/>
    </w:rPr>
  </w:style>
  <w:style w:type="character" w:customStyle="1" w:styleId="12110">
    <w:name w:val="Классика1211"/>
    <w:basedOn w:val="DefaultParagraphFont110"/>
    <w:link w:val="1211"/>
    <w:rPr>
      <w:rFonts w:ascii="Times New Roman" w:hAnsi="Times New Roman"/>
      <w:color w:val="000000"/>
      <w:spacing w:val="0"/>
      <w:sz w:val="24"/>
      <w:u w:val="single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  <w:rPr>
      <w:rFonts w:asciiTheme="minorHAnsi" w:hAnsiTheme="minorHAnsi"/>
      <w:color w:val="000000"/>
      <w:spacing w:val="0"/>
      <w:sz w:val="22"/>
    </w:rPr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VisitedInternetLink1">
    <w:name w:val="Visited Internet Link1"/>
    <w:basedOn w:val="DefaultParagraphFont11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110"/>
    <w:link w:val="VisitedInternetLink1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14111">
    <w:name w:val="Классика1411"/>
    <w:basedOn w:val="DefaultParagraphFont11"/>
    <w:link w:val="14112"/>
    <w:rPr>
      <w:rFonts w:ascii="Times New Roman" w:hAnsi="Times New Roman"/>
      <w:sz w:val="28"/>
    </w:rPr>
  </w:style>
  <w:style w:type="character" w:customStyle="1" w:styleId="14112">
    <w:name w:val="Классика1411"/>
    <w:basedOn w:val="DefaultParagraphFont110"/>
    <w:link w:val="14111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user">
    <w:name w:val="Колонтитулы (user)"/>
    <w:link w:val="user0"/>
    <w:pPr>
      <w:spacing w:after="20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user1">
    <w:name w:val="Заголовок (user)"/>
    <w:basedOn w:val="a"/>
    <w:next w:val="a7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sz w:val="20"/>
    </w:rPr>
  </w:style>
  <w:style w:type="character" w:customStyle="1" w:styleId="Footnote110">
    <w:name w:val="Footnote11"/>
    <w:basedOn w:val="1"/>
    <w:link w:val="Footnote11"/>
    <w:rPr>
      <w:rFonts w:asciiTheme="minorHAnsi" w:hAnsiTheme="minorHAnsi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Содержимое врезки (user)"/>
    <w:basedOn w:val="a"/>
    <w:link w:val="user4"/>
  </w:style>
  <w:style w:type="character" w:customStyle="1" w:styleId="user4">
    <w:name w:val="Содержимое врезки (user)"/>
    <w:basedOn w:val="1"/>
    <w:link w:val="user3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15">
    <w:name w:val="Символ сноски1"/>
    <w:basedOn w:val="DefaultParagraphFont11"/>
    <w:link w:val="16"/>
    <w:rPr>
      <w:vertAlign w:val="superscript"/>
    </w:rPr>
  </w:style>
  <w:style w:type="character" w:customStyle="1" w:styleId="16">
    <w:name w:val="Символ сноски1"/>
    <w:basedOn w:val="DefaultParagraphFont110"/>
    <w:link w:val="15"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user5">
    <w:name w:val="Указатель (user)"/>
    <w:basedOn w:val="a"/>
    <w:link w:val="user6"/>
  </w:style>
  <w:style w:type="character" w:customStyle="1" w:styleId="user6">
    <w:name w:val="Указатель (user)"/>
    <w:basedOn w:val="1"/>
    <w:link w:val="user5"/>
    <w:rPr>
      <w:rFonts w:asciiTheme="minorHAnsi" w:hAnsiTheme="minorHAnsi"/>
      <w:color w:val="000000"/>
      <w:spacing w:val="0"/>
      <w:sz w:val="22"/>
    </w:rPr>
  </w:style>
  <w:style w:type="paragraph" w:customStyle="1" w:styleId="17">
    <w:name w:val="Содержимое врезки1"/>
    <w:basedOn w:val="a"/>
    <w:link w:val="18"/>
  </w:style>
  <w:style w:type="character" w:customStyle="1" w:styleId="18">
    <w:name w:val="Содержимое врезки1"/>
    <w:basedOn w:val="1"/>
    <w:link w:val="17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1"/>
    <w:link w:val="aa"/>
    <w:rPr>
      <w:color w:val="0000FF" w:themeColor="hyperlink"/>
      <w:u w:val="single"/>
    </w:rPr>
  </w:style>
  <w:style w:type="character" w:styleId="aa">
    <w:name w:val="Hyperlink"/>
    <w:basedOn w:val="DefaultParagraphFont110"/>
    <w:link w:val="19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1a">
    <w:name w:val="Колонтитулы1"/>
    <w:link w:val="1b"/>
    <w:rPr>
      <w:rFonts w:ascii="XO Thames" w:hAnsi="XO Thames"/>
      <w:sz w:val="28"/>
    </w:rPr>
  </w:style>
  <w:style w:type="character" w:customStyle="1" w:styleId="1b">
    <w:name w:val="Колонтитулы1"/>
    <w:link w:val="1a"/>
    <w:rPr>
      <w:rFonts w:ascii="XO Thames" w:hAnsi="XO Thames"/>
      <w:color w:val="000000"/>
      <w:spacing w:val="0"/>
      <w:sz w:val="28"/>
    </w:rPr>
  </w:style>
  <w:style w:type="paragraph" w:customStyle="1" w:styleId="PlaceholderText11">
    <w:name w:val="Placeholder Text11"/>
    <w:basedOn w:val="DefaultParagraphFont11"/>
    <w:link w:val="PlaceholderText110"/>
    <w:rPr>
      <w:color w:val="808080"/>
    </w:rPr>
  </w:style>
  <w:style w:type="character" w:customStyle="1" w:styleId="PlaceholderText110">
    <w:name w:val="Placeholder Text11"/>
    <w:basedOn w:val="DefaultParagraphFont110"/>
    <w:link w:val="PlaceholderText11"/>
    <w:rPr>
      <w:rFonts w:asciiTheme="minorHAnsi" w:hAnsiTheme="minorHAnsi"/>
      <w:color w:val="80808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1c">
    <w:name w:val="toc 1"/>
    <w:next w:val="a"/>
    <w:link w:val="1d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b">
    <w:name w:val="Содержимое врезки"/>
    <w:link w:val="ac"/>
  </w:style>
  <w:style w:type="character" w:customStyle="1" w:styleId="ac">
    <w:name w:val="Содержимое врезки"/>
    <w:link w:val="ab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color w:val="000000"/>
      <w:spacing w:val="0"/>
      <w:sz w:val="28"/>
    </w:rPr>
  </w:style>
  <w:style w:type="paragraph" w:customStyle="1" w:styleId="Marginalia2">
    <w:name w:val="Marginalia2"/>
    <w:link w:val="Marginalia20"/>
    <w:rPr>
      <w:sz w:val="20"/>
    </w:rPr>
  </w:style>
  <w:style w:type="character" w:customStyle="1" w:styleId="Marginalia20">
    <w:name w:val="Marginalia2"/>
    <w:link w:val="Marginalia2"/>
    <w:rPr>
      <w:rFonts w:asciiTheme="minorHAnsi" w:hAnsiTheme="minorHAnsi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f">
    <w:name w:val="index heading"/>
    <w:link w:val="af0"/>
  </w:style>
  <w:style w:type="character" w:customStyle="1" w:styleId="af0">
    <w:name w:val="Указатель Знак"/>
    <w:link w:val="af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0">
    <w:name w:val="Просмотренная гиперссылка1"/>
    <w:basedOn w:val="DefaultParagraphFont11"/>
    <w:link w:val="af1"/>
    <w:rPr>
      <w:color w:val="800080" w:themeColor="followedHyperlink"/>
      <w:u w:val="single"/>
    </w:rPr>
  </w:style>
  <w:style w:type="character" w:styleId="af1">
    <w:name w:val="FollowedHyperlink"/>
    <w:basedOn w:val="DefaultParagraphFont110"/>
    <w:link w:val="1f0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styleId="af2">
    <w:name w:val="List"/>
    <w:basedOn w:val="a7"/>
    <w:link w:val="af3"/>
  </w:style>
  <w:style w:type="character" w:customStyle="1" w:styleId="af3">
    <w:name w:val="Список Знак"/>
    <w:basedOn w:val="a8"/>
    <w:link w:val="af2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nnotationreference11">
    <w:name w:val="annotation reference11"/>
    <w:basedOn w:val="DefaultParagraphFont11"/>
    <w:link w:val="annotationreference110"/>
    <w:rPr>
      <w:sz w:val="16"/>
    </w:rPr>
  </w:style>
  <w:style w:type="character" w:customStyle="1" w:styleId="annotationreference110">
    <w:name w:val="annotation reference11"/>
    <w:basedOn w:val="DefaultParagraphFont110"/>
    <w:link w:val="annotationreference11"/>
    <w:rPr>
      <w:rFonts w:asciiTheme="minorHAnsi" w:hAnsiTheme="minorHAnsi"/>
      <w:color w:val="000000"/>
      <w:spacing w:val="0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pacing w:val="0"/>
      <w:sz w:val="24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styleId="af6">
    <w:name w:val="Subtitle"/>
    <w:next w:val="a"/>
    <w:link w:val="af7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911">
    <w:name w:val="Классика911"/>
    <w:basedOn w:val="DefaultParagraphFont11"/>
    <w:link w:val="9110"/>
    <w:rPr>
      <w:rFonts w:ascii="Times New Roman" w:hAnsi="Times New Roman"/>
      <w:sz w:val="18"/>
    </w:rPr>
  </w:style>
  <w:style w:type="character" w:customStyle="1" w:styleId="9110">
    <w:name w:val="Классика911"/>
    <w:basedOn w:val="DefaultParagraphFont110"/>
    <w:link w:val="911"/>
    <w:rPr>
      <w:rFonts w:ascii="Times New Roman" w:hAnsi="Times New Roman"/>
      <w:color w:val="000000"/>
      <w:spacing w:val="0"/>
      <w:sz w:val="1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af8">
    <w:name w:val="Заголовок"/>
    <w:link w:val="af9"/>
    <w:rPr>
      <w:rFonts w:ascii="Liberation Sans" w:hAnsi="Liberation Sans"/>
      <w:sz w:val="28"/>
    </w:rPr>
  </w:style>
  <w:style w:type="character" w:customStyle="1" w:styleId="af9">
    <w:name w:val="Заголовок"/>
    <w:link w:val="af8"/>
    <w:rPr>
      <w:rFonts w:ascii="Liberation Sans" w:hAnsi="Liberation Sans"/>
      <w:sz w:val="28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pacing w:val="0"/>
      <w:sz w:val="22"/>
    </w:rPr>
  </w:style>
  <w:style w:type="paragraph" w:styleId="afa">
    <w:name w:val="Title"/>
    <w:next w:val="a"/>
    <w:link w:val="af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9111">
    <w:name w:val="Классика 911"/>
    <w:basedOn w:val="a"/>
    <w:link w:val="9112"/>
    <w:pPr>
      <w:spacing w:after="0" w:line="240" w:lineRule="auto"/>
      <w:ind w:right="-1"/>
      <w:jc w:val="both"/>
    </w:pPr>
    <w:rPr>
      <w:rFonts w:ascii="Times New Roman" w:hAnsi="Times New Roman"/>
      <w:sz w:val="18"/>
    </w:rPr>
  </w:style>
  <w:style w:type="character" w:customStyle="1" w:styleId="9112">
    <w:name w:val="Классика 911"/>
    <w:basedOn w:val="1"/>
    <w:link w:val="9111"/>
    <w:rPr>
      <w:rFonts w:ascii="Times New Roman" w:hAnsi="Times New Roman"/>
      <w:color w:val="000000"/>
      <w:spacing w:val="0"/>
      <w:sz w:val="1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table" w:customStyle="1" w:styleId="23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41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15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color w:val="000000"/>
      <w:spacing w:val="0"/>
      <w:sz w:val="20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customStyle="1" w:styleId="1411">
    <w:name w:val="жирный 1411"/>
    <w:basedOn w:val="DefaultParagraphFont11"/>
    <w:link w:val="14110"/>
    <w:rPr>
      <w:rFonts w:ascii="Times New Roman" w:hAnsi="Times New Roman"/>
      <w:b/>
      <w:sz w:val="28"/>
    </w:rPr>
  </w:style>
  <w:style w:type="character" w:customStyle="1" w:styleId="14110">
    <w:name w:val="жирный 1411"/>
    <w:basedOn w:val="DefaultParagraphFont110"/>
    <w:link w:val="1411"/>
    <w:rPr>
      <w:rFonts w:ascii="Times New Roman" w:hAnsi="Times New Roman"/>
      <w:b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Marginalia1">
    <w:name w:val="Marginalia1"/>
    <w:link w:val="Marginalia10"/>
    <w:rPr>
      <w:sz w:val="20"/>
    </w:rPr>
  </w:style>
  <w:style w:type="character" w:customStyle="1" w:styleId="Marginalia10">
    <w:name w:val="Marginalia1"/>
    <w:link w:val="Marginalia1"/>
    <w:rPr>
      <w:sz w:val="20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basedOn w:val="DefaultParagraphFont11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110"/>
    <w:link w:val="Internetlink1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annotationsubject11">
    <w:name w:val="annotation subject11"/>
    <w:basedOn w:val="a3"/>
    <w:next w:val="a3"/>
    <w:link w:val="annotationsubject110"/>
    <w:rPr>
      <w:b/>
    </w:rPr>
  </w:style>
  <w:style w:type="character" w:customStyle="1" w:styleId="annotationsubject110">
    <w:name w:val="annotation subject11"/>
    <w:basedOn w:val="a4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1211">
    <w:name w:val="Классика1211"/>
    <w:basedOn w:val="DefaultParagraphFont11"/>
    <w:link w:val="12110"/>
    <w:rPr>
      <w:rFonts w:ascii="Times New Roman" w:hAnsi="Times New Roman"/>
      <w:sz w:val="24"/>
      <w:u w:val="single"/>
    </w:rPr>
  </w:style>
  <w:style w:type="character" w:customStyle="1" w:styleId="12110">
    <w:name w:val="Классика1211"/>
    <w:basedOn w:val="DefaultParagraphFont110"/>
    <w:link w:val="1211"/>
    <w:rPr>
      <w:rFonts w:ascii="Times New Roman" w:hAnsi="Times New Roman"/>
      <w:color w:val="000000"/>
      <w:spacing w:val="0"/>
      <w:sz w:val="24"/>
      <w:u w:val="single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  <w:rPr>
      <w:rFonts w:asciiTheme="minorHAnsi" w:hAnsiTheme="minorHAnsi"/>
      <w:color w:val="000000"/>
      <w:spacing w:val="0"/>
      <w:sz w:val="22"/>
    </w:rPr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VisitedInternetLink1">
    <w:name w:val="Visited Internet Link1"/>
    <w:basedOn w:val="DefaultParagraphFont11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110"/>
    <w:link w:val="VisitedInternetLink1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14111">
    <w:name w:val="Классика1411"/>
    <w:basedOn w:val="DefaultParagraphFont11"/>
    <w:link w:val="14112"/>
    <w:rPr>
      <w:rFonts w:ascii="Times New Roman" w:hAnsi="Times New Roman"/>
      <w:sz w:val="28"/>
    </w:rPr>
  </w:style>
  <w:style w:type="character" w:customStyle="1" w:styleId="14112">
    <w:name w:val="Классика1411"/>
    <w:basedOn w:val="DefaultParagraphFont110"/>
    <w:link w:val="14111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user">
    <w:name w:val="Колонтитулы (user)"/>
    <w:link w:val="user0"/>
    <w:pPr>
      <w:spacing w:after="20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user1">
    <w:name w:val="Заголовок (user)"/>
    <w:basedOn w:val="a"/>
    <w:next w:val="a7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sz w:val="20"/>
    </w:rPr>
  </w:style>
  <w:style w:type="character" w:customStyle="1" w:styleId="Footnote110">
    <w:name w:val="Footnote11"/>
    <w:basedOn w:val="1"/>
    <w:link w:val="Footnote11"/>
    <w:rPr>
      <w:rFonts w:asciiTheme="minorHAnsi" w:hAnsiTheme="minorHAnsi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Содержимое врезки (user)"/>
    <w:basedOn w:val="a"/>
    <w:link w:val="user4"/>
  </w:style>
  <w:style w:type="character" w:customStyle="1" w:styleId="user4">
    <w:name w:val="Содержимое врезки (user)"/>
    <w:basedOn w:val="1"/>
    <w:link w:val="user3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15">
    <w:name w:val="Символ сноски1"/>
    <w:basedOn w:val="DefaultParagraphFont11"/>
    <w:link w:val="16"/>
    <w:rPr>
      <w:vertAlign w:val="superscript"/>
    </w:rPr>
  </w:style>
  <w:style w:type="character" w:customStyle="1" w:styleId="16">
    <w:name w:val="Символ сноски1"/>
    <w:basedOn w:val="DefaultParagraphFont110"/>
    <w:link w:val="15"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user5">
    <w:name w:val="Указатель (user)"/>
    <w:basedOn w:val="a"/>
    <w:link w:val="user6"/>
  </w:style>
  <w:style w:type="character" w:customStyle="1" w:styleId="user6">
    <w:name w:val="Указатель (user)"/>
    <w:basedOn w:val="1"/>
    <w:link w:val="user5"/>
    <w:rPr>
      <w:rFonts w:asciiTheme="minorHAnsi" w:hAnsiTheme="minorHAnsi"/>
      <w:color w:val="000000"/>
      <w:spacing w:val="0"/>
      <w:sz w:val="22"/>
    </w:rPr>
  </w:style>
  <w:style w:type="paragraph" w:customStyle="1" w:styleId="17">
    <w:name w:val="Содержимое врезки1"/>
    <w:basedOn w:val="a"/>
    <w:link w:val="18"/>
  </w:style>
  <w:style w:type="character" w:customStyle="1" w:styleId="18">
    <w:name w:val="Содержимое врезки1"/>
    <w:basedOn w:val="1"/>
    <w:link w:val="17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1"/>
    <w:link w:val="aa"/>
    <w:rPr>
      <w:color w:val="0000FF" w:themeColor="hyperlink"/>
      <w:u w:val="single"/>
    </w:rPr>
  </w:style>
  <w:style w:type="character" w:styleId="aa">
    <w:name w:val="Hyperlink"/>
    <w:basedOn w:val="DefaultParagraphFont110"/>
    <w:link w:val="19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1a">
    <w:name w:val="Колонтитулы1"/>
    <w:link w:val="1b"/>
    <w:rPr>
      <w:rFonts w:ascii="XO Thames" w:hAnsi="XO Thames"/>
      <w:sz w:val="28"/>
    </w:rPr>
  </w:style>
  <w:style w:type="character" w:customStyle="1" w:styleId="1b">
    <w:name w:val="Колонтитулы1"/>
    <w:link w:val="1a"/>
    <w:rPr>
      <w:rFonts w:ascii="XO Thames" w:hAnsi="XO Thames"/>
      <w:color w:val="000000"/>
      <w:spacing w:val="0"/>
      <w:sz w:val="28"/>
    </w:rPr>
  </w:style>
  <w:style w:type="paragraph" w:customStyle="1" w:styleId="PlaceholderText11">
    <w:name w:val="Placeholder Text11"/>
    <w:basedOn w:val="DefaultParagraphFont11"/>
    <w:link w:val="PlaceholderText110"/>
    <w:rPr>
      <w:color w:val="808080"/>
    </w:rPr>
  </w:style>
  <w:style w:type="character" w:customStyle="1" w:styleId="PlaceholderText110">
    <w:name w:val="Placeholder Text11"/>
    <w:basedOn w:val="DefaultParagraphFont110"/>
    <w:link w:val="PlaceholderText11"/>
    <w:rPr>
      <w:rFonts w:asciiTheme="minorHAnsi" w:hAnsiTheme="minorHAnsi"/>
      <w:color w:val="80808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1c">
    <w:name w:val="toc 1"/>
    <w:next w:val="a"/>
    <w:link w:val="1d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b">
    <w:name w:val="Содержимое врезки"/>
    <w:link w:val="ac"/>
  </w:style>
  <w:style w:type="character" w:customStyle="1" w:styleId="ac">
    <w:name w:val="Содержимое врезки"/>
    <w:link w:val="ab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color w:val="000000"/>
      <w:spacing w:val="0"/>
      <w:sz w:val="28"/>
    </w:rPr>
  </w:style>
  <w:style w:type="paragraph" w:customStyle="1" w:styleId="Marginalia2">
    <w:name w:val="Marginalia2"/>
    <w:link w:val="Marginalia20"/>
    <w:rPr>
      <w:sz w:val="20"/>
    </w:rPr>
  </w:style>
  <w:style w:type="character" w:customStyle="1" w:styleId="Marginalia20">
    <w:name w:val="Marginalia2"/>
    <w:link w:val="Marginalia2"/>
    <w:rPr>
      <w:rFonts w:asciiTheme="minorHAnsi" w:hAnsiTheme="minorHAnsi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f">
    <w:name w:val="index heading"/>
    <w:link w:val="af0"/>
  </w:style>
  <w:style w:type="character" w:customStyle="1" w:styleId="af0">
    <w:name w:val="Указатель Знак"/>
    <w:link w:val="af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0">
    <w:name w:val="Просмотренная гиперссылка1"/>
    <w:basedOn w:val="DefaultParagraphFont11"/>
    <w:link w:val="af1"/>
    <w:rPr>
      <w:color w:val="800080" w:themeColor="followedHyperlink"/>
      <w:u w:val="single"/>
    </w:rPr>
  </w:style>
  <w:style w:type="character" w:styleId="af1">
    <w:name w:val="FollowedHyperlink"/>
    <w:basedOn w:val="DefaultParagraphFont110"/>
    <w:link w:val="1f0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styleId="af2">
    <w:name w:val="List"/>
    <w:basedOn w:val="a7"/>
    <w:link w:val="af3"/>
  </w:style>
  <w:style w:type="character" w:customStyle="1" w:styleId="af3">
    <w:name w:val="Список Знак"/>
    <w:basedOn w:val="a8"/>
    <w:link w:val="af2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nnotationreference11">
    <w:name w:val="annotation reference11"/>
    <w:basedOn w:val="DefaultParagraphFont11"/>
    <w:link w:val="annotationreference110"/>
    <w:rPr>
      <w:sz w:val="16"/>
    </w:rPr>
  </w:style>
  <w:style w:type="character" w:customStyle="1" w:styleId="annotationreference110">
    <w:name w:val="annotation reference11"/>
    <w:basedOn w:val="DefaultParagraphFont110"/>
    <w:link w:val="annotationreference11"/>
    <w:rPr>
      <w:rFonts w:asciiTheme="minorHAnsi" w:hAnsiTheme="minorHAnsi"/>
      <w:color w:val="000000"/>
      <w:spacing w:val="0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pacing w:val="0"/>
      <w:sz w:val="24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styleId="af6">
    <w:name w:val="Subtitle"/>
    <w:next w:val="a"/>
    <w:link w:val="af7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911">
    <w:name w:val="Классика911"/>
    <w:basedOn w:val="DefaultParagraphFont11"/>
    <w:link w:val="9110"/>
    <w:rPr>
      <w:rFonts w:ascii="Times New Roman" w:hAnsi="Times New Roman"/>
      <w:sz w:val="18"/>
    </w:rPr>
  </w:style>
  <w:style w:type="character" w:customStyle="1" w:styleId="9110">
    <w:name w:val="Классика911"/>
    <w:basedOn w:val="DefaultParagraphFont110"/>
    <w:link w:val="911"/>
    <w:rPr>
      <w:rFonts w:ascii="Times New Roman" w:hAnsi="Times New Roman"/>
      <w:color w:val="000000"/>
      <w:spacing w:val="0"/>
      <w:sz w:val="1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af8">
    <w:name w:val="Заголовок"/>
    <w:link w:val="af9"/>
    <w:rPr>
      <w:rFonts w:ascii="Liberation Sans" w:hAnsi="Liberation Sans"/>
      <w:sz w:val="28"/>
    </w:rPr>
  </w:style>
  <w:style w:type="character" w:customStyle="1" w:styleId="af9">
    <w:name w:val="Заголовок"/>
    <w:link w:val="af8"/>
    <w:rPr>
      <w:rFonts w:ascii="Liberation Sans" w:hAnsi="Liberation Sans"/>
      <w:sz w:val="28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pacing w:val="0"/>
      <w:sz w:val="22"/>
    </w:rPr>
  </w:style>
  <w:style w:type="paragraph" w:styleId="afa">
    <w:name w:val="Title"/>
    <w:next w:val="a"/>
    <w:link w:val="af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9111">
    <w:name w:val="Классика 911"/>
    <w:basedOn w:val="a"/>
    <w:link w:val="9112"/>
    <w:pPr>
      <w:spacing w:after="0" w:line="240" w:lineRule="auto"/>
      <w:ind w:right="-1"/>
      <w:jc w:val="both"/>
    </w:pPr>
    <w:rPr>
      <w:rFonts w:ascii="Times New Roman" w:hAnsi="Times New Roman"/>
      <w:sz w:val="18"/>
    </w:rPr>
  </w:style>
  <w:style w:type="character" w:customStyle="1" w:styleId="9112">
    <w:name w:val="Классика 911"/>
    <w:basedOn w:val="1"/>
    <w:link w:val="9111"/>
    <w:rPr>
      <w:rFonts w:ascii="Times New Roman" w:hAnsi="Times New Roman"/>
      <w:color w:val="000000"/>
      <w:spacing w:val="0"/>
      <w:sz w:val="1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table" w:customStyle="1" w:styleId="23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41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15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finclass.info/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ligra.ru/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ГОиЧС</cp:lastModifiedBy>
  <cp:revision>3</cp:revision>
  <dcterms:created xsi:type="dcterms:W3CDTF">2026-02-09T06:44:00Z</dcterms:created>
  <dcterms:modified xsi:type="dcterms:W3CDTF">2026-02-09T07:09:00Z</dcterms:modified>
</cp:coreProperties>
</file>