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880160" w:rsidRDefault="00A36427" w:rsidP="00B96601">
      <w:pPr>
        <w:spacing w:line="240" w:lineRule="auto"/>
        <w:ind w:right="-1"/>
        <w:jc w:val="both"/>
        <w:rPr>
          <w:rFonts w:ascii="Times New Roman" w:hAnsi="Times New Roman" w:cs="Times New Roman"/>
          <w:sz w:val="28"/>
          <w:szCs w:val="28"/>
        </w:rPr>
      </w:pPr>
      <w:proofErr w:type="gramStart"/>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w:t>
      </w:r>
      <w:proofErr w:type="gramEnd"/>
      <w:r w:rsidRPr="002843F0">
        <w:rPr>
          <w:rFonts w:ascii="Times New Roman" w:hAnsi="Times New Roman" w:cs="Times New Roman"/>
          <w:sz w:val="28"/>
          <w:szCs w:val="28"/>
        </w:rPr>
        <w:t xml:space="preserve">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007D71A2">
        <w:rPr>
          <w:rFonts w:ascii="Times New Roman" w:hAnsi="Times New Roman" w:cs="Times New Roman"/>
          <w:sz w:val="28"/>
          <w:szCs w:val="28"/>
        </w:rPr>
        <w:t xml:space="preserve"> ПУБЛИЧНЫХ КОНСУЛЬТАЦИЙ по</w:t>
      </w:r>
      <w:r w:rsidRPr="002843F0">
        <w:rPr>
          <w:rFonts w:ascii="Times New Roman" w:hAnsi="Times New Roman" w:cs="Times New Roman"/>
          <w:sz w:val="28"/>
          <w:szCs w:val="28"/>
        </w:rPr>
        <w:t xml:space="preserve"> </w:t>
      </w:r>
      <w:r w:rsidR="00EE7646" w:rsidRPr="00EE7646">
        <w:rPr>
          <w:rFonts w:ascii="Times New Roman" w:hAnsi="Times New Roman" w:cs="Times New Roman"/>
          <w:sz w:val="28"/>
          <w:szCs w:val="28"/>
        </w:rPr>
        <w:t xml:space="preserve">проекту </w:t>
      </w:r>
      <w:r w:rsidR="009620A4">
        <w:rPr>
          <w:rFonts w:ascii="Times New Roman" w:hAnsi="Times New Roman" w:cs="Times New Roman"/>
          <w:sz w:val="28"/>
          <w:szCs w:val="28"/>
        </w:rPr>
        <w:t>постановл</w:t>
      </w:r>
      <w:r w:rsidR="00EE7646" w:rsidRPr="00EE7646">
        <w:rPr>
          <w:rFonts w:ascii="Times New Roman" w:hAnsi="Times New Roman" w:cs="Times New Roman"/>
          <w:sz w:val="28"/>
          <w:szCs w:val="28"/>
        </w:rPr>
        <w:t xml:space="preserve">ения администрации муниципального образования Крыловский район </w:t>
      </w:r>
      <w:r w:rsidR="00B96601" w:rsidRPr="00B96601">
        <w:rPr>
          <w:rFonts w:ascii="Times New Roman" w:hAnsi="Times New Roman" w:cs="Times New Roman"/>
          <w:sz w:val="28"/>
          <w:szCs w:val="28"/>
        </w:rPr>
        <w:t>«</w:t>
      </w:r>
      <w:r w:rsidR="005B3F01">
        <w:rPr>
          <w:rFonts w:ascii="Times New Roman" w:hAnsi="Times New Roman" w:cs="Times New Roman"/>
          <w:sz w:val="28"/>
          <w:szCs w:val="28"/>
        </w:rPr>
        <w:t xml:space="preserve">Об установлении </w:t>
      </w:r>
      <w:r w:rsidR="00B77F18">
        <w:rPr>
          <w:rFonts w:ascii="Times New Roman" w:hAnsi="Times New Roman" w:cs="Times New Roman"/>
          <w:sz w:val="28"/>
          <w:szCs w:val="28"/>
        </w:rPr>
        <w:t xml:space="preserve"> публичного сервитута для обслуживания гражданского кладбища в хуторе Тверском»</w:t>
      </w:r>
      <w:r w:rsidR="007D71A2">
        <w:rPr>
          <w:rFonts w:ascii="Times New Roman" w:hAnsi="Times New Roman" w:cs="Times New Roman"/>
          <w:sz w:val="28"/>
          <w:szCs w:val="28"/>
        </w:rPr>
        <w:t>.</w:t>
      </w:r>
    </w:p>
    <w:p w:rsidR="00A36427" w:rsidRPr="002843F0" w:rsidRDefault="00A36427" w:rsidP="00740081">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C7F0C">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hyperlink r:id="rId4" w:history="1">
        <w:r w:rsidR="007D71A2" w:rsidRPr="002736E4">
          <w:rPr>
            <w:rStyle w:val="a5"/>
            <w:rFonts w:ascii="Times New Roman" w:hAnsi="Times New Roman" w:cs="Times New Roman"/>
            <w:bCs/>
            <w:sz w:val="28"/>
            <w:szCs w:val="28"/>
            <w:lang w:val="en-US"/>
          </w:rPr>
          <w:t>econom</w:t>
        </w:r>
        <w:r w:rsidR="007D71A2" w:rsidRPr="002736E4">
          <w:rPr>
            <w:rStyle w:val="a5"/>
            <w:rFonts w:ascii="Times New Roman" w:hAnsi="Times New Roman" w:cs="Times New Roman"/>
            <w:bCs/>
            <w:sz w:val="28"/>
            <w:szCs w:val="28"/>
          </w:rPr>
          <w:t>@</w:t>
        </w:r>
        <w:r w:rsidR="007D71A2" w:rsidRPr="002736E4">
          <w:rPr>
            <w:rStyle w:val="a5"/>
            <w:rFonts w:ascii="Times New Roman" w:hAnsi="Times New Roman" w:cs="Times New Roman"/>
            <w:bCs/>
            <w:sz w:val="28"/>
            <w:szCs w:val="28"/>
            <w:lang w:val="en-US"/>
          </w:rPr>
          <w:t>krilovskaya</w:t>
        </w:r>
        <w:r w:rsidR="007D71A2" w:rsidRPr="002736E4">
          <w:rPr>
            <w:rStyle w:val="a5"/>
            <w:rFonts w:ascii="Times New Roman" w:hAnsi="Times New Roman" w:cs="Times New Roman"/>
            <w:bCs/>
            <w:sz w:val="28"/>
            <w:szCs w:val="28"/>
          </w:rPr>
          <w:t>.</w:t>
        </w:r>
        <w:proofErr w:type="spellStart"/>
        <w:r w:rsidR="007D71A2" w:rsidRPr="002736E4">
          <w:rPr>
            <w:rStyle w:val="a5"/>
            <w:rFonts w:ascii="Times New Roman" w:hAnsi="Times New Roman" w:cs="Times New Roman"/>
            <w:bCs/>
            <w:sz w:val="28"/>
            <w:szCs w:val="28"/>
            <w:lang w:val="en-US"/>
          </w:rPr>
          <w:t>ru</w:t>
        </w:r>
        <w:proofErr w:type="spellEnd"/>
      </w:hyperlink>
      <w:r w:rsidR="007D71A2">
        <w:rPr>
          <w:rFonts w:ascii="Times New Roman" w:hAnsi="Times New Roman" w:cs="Times New Roman"/>
          <w:bCs/>
          <w:sz w:val="28"/>
          <w:szCs w:val="28"/>
        </w:rPr>
        <w:t xml:space="preserve"> </w:t>
      </w:r>
      <w:r w:rsidRPr="00A270A2">
        <w:rPr>
          <w:rFonts w:ascii="Times New Roman" w:hAnsi="Times New Roman" w:cs="Times New Roman"/>
          <w:sz w:val="28"/>
          <w:szCs w:val="28"/>
        </w:rPr>
        <w:t>)</w:t>
      </w:r>
      <w:r w:rsidR="00D93B97">
        <w:rPr>
          <w:rFonts w:ascii="Times New Roman" w:hAnsi="Times New Roman" w:cs="Times New Roman"/>
          <w:sz w:val="28"/>
          <w:szCs w:val="28"/>
        </w:rPr>
        <w:t xml:space="preserve"> </w:t>
      </w:r>
      <w:r w:rsidR="00D93B97" w:rsidRPr="00AC7F0C">
        <w:rPr>
          <w:rFonts w:ascii="Times New Roman" w:hAnsi="Times New Roman" w:cs="Times New Roman"/>
          <w:sz w:val="28"/>
          <w:szCs w:val="28"/>
        </w:rPr>
        <w:t xml:space="preserve">не позднее </w:t>
      </w:r>
      <w:r w:rsidR="008A70EA">
        <w:rPr>
          <w:rFonts w:ascii="Times New Roman" w:hAnsi="Times New Roman" w:cs="Times New Roman"/>
          <w:sz w:val="28"/>
          <w:szCs w:val="28"/>
        </w:rPr>
        <w:t>2</w:t>
      </w:r>
      <w:r w:rsidR="00A21E28">
        <w:rPr>
          <w:rFonts w:ascii="Times New Roman" w:hAnsi="Times New Roman" w:cs="Times New Roman"/>
          <w:sz w:val="28"/>
          <w:szCs w:val="28"/>
        </w:rPr>
        <w:t>1</w:t>
      </w:r>
      <w:bookmarkStart w:id="0" w:name="_GoBack"/>
      <w:bookmarkEnd w:id="0"/>
      <w:r w:rsidR="009529B0" w:rsidRPr="003C6355">
        <w:rPr>
          <w:rFonts w:ascii="Times New Roman" w:hAnsi="Times New Roman" w:cs="Times New Roman"/>
          <w:sz w:val="28"/>
          <w:szCs w:val="28"/>
        </w:rPr>
        <w:t xml:space="preserve"> </w:t>
      </w:r>
      <w:r w:rsidR="00880160">
        <w:rPr>
          <w:rFonts w:ascii="Times New Roman" w:hAnsi="Times New Roman" w:cs="Times New Roman"/>
          <w:sz w:val="28"/>
          <w:szCs w:val="28"/>
        </w:rPr>
        <w:t>янва</w:t>
      </w:r>
      <w:r w:rsidR="0081423F" w:rsidRPr="003C6355">
        <w:rPr>
          <w:rFonts w:ascii="Times New Roman" w:hAnsi="Times New Roman" w:cs="Times New Roman"/>
          <w:sz w:val="28"/>
          <w:szCs w:val="28"/>
        </w:rPr>
        <w:t>ря</w:t>
      </w:r>
      <w:r w:rsidR="00D93B97" w:rsidRPr="003C6355">
        <w:rPr>
          <w:rFonts w:ascii="Times New Roman" w:hAnsi="Times New Roman" w:cs="Times New Roman"/>
          <w:sz w:val="28"/>
          <w:szCs w:val="28"/>
        </w:rPr>
        <w:t xml:space="preserve"> 202</w:t>
      </w:r>
      <w:r w:rsidR="008A70EA">
        <w:rPr>
          <w:rFonts w:ascii="Times New Roman" w:hAnsi="Times New Roman" w:cs="Times New Roman"/>
          <w:sz w:val="28"/>
          <w:szCs w:val="28"/>
        </w:rPr>
        <w:t>5</w:t>
      </w:r>
      <w:r w:rsidR="00D93B97" w:rsidRPr="003C6355">
        <w:rPr>
          <w:rFonts w:ascii="Times New Roman" w:hAnsi="Times New Roman" w:cs="Times New Roman"/>
          <w:sz w:val="28"/>
          <w:szCs w:val="28"/>
        </w:rPr>
        <w:t xml:space="preserve">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4. Какие, по Вашей оценке, субъекты </w:t>
      </w:r>
      <w:proofErr w:type="gramStart"/>
      <w:r w:rsidRPr="002843F0">
        <w:rPr>
          <w:rFonts w:ascii="Times New Roman" w:hAnsi="Times New Roman" w:cs="Times New Roman"/>
          <w:sz w:val="28"/>
          <w:szCs w:val="28"/>
        </w:rPr>
        <w:t xml:space="preserve">предпринимательской </w:t>
      </w:r>
      <w:r w:rsidR="008A70EA">
        <w:rPr>
          <w:rFonts w:ascii="Times New Roman" w:hAnsi="Times New Roman" w:cs="Times New Roman"/>
          <w:sz w:val="28"/>
          <w:szCs w:val="28"/>
        </w:rPr>
        <w:t xml:space="preserve"> и</w:t>
      </w:r>
      <w:proofErr w:type="gramEnd"/>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 xml:space="preserve">деятельности будут затронуты предлагаемым правовым </w:t>
      </w:r>
      <w:r w:rsidRPr="002843F0">
        <w:rPr>
          <w:rFonts w:ascii="Times New Roman" w:hAnsi="Times New Roman" w:cs="Times New Roman"/>
          <w:sz w:val="28"/>
          <w:szCs w:val="28"/>
        </w:rPr>
        <w:lastRenderedPageBreak/>
        <w:t>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которые необоснованно затрудняют ведение предпринимательской и</w:t>
      </w:r>
      <w:r w:rsidR="008A70EA">
        <w:rPr>
          <w:rFonts w:ascii="Times New Roman" w:hAnsi="Times New Roman" w:cs="Times New Roman"/>
          <w:sz w:val="28"/>
          <w:szCs w:val="28"/>
        </w:rPr>
        <w:t xml:space="preserve"> иной экономической </w:t>
      </w:r>
      <w:r w:rsidRPr="002843F0">
        <w:rPr>
          <w:rFonts w:ascii="Times New Roman" w:hAnsi="Times New Roman" w:cs="Times New Roman"/>
          <w:sz w:val="28"/>
          <w:szCs w:val="28"/>
        </w:rPr>
        <w:t>деятельности? Приведите обоснования по каждому указанному положению, дополнительно определив: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нормативного правового акта к возникновению избыточных обязанностей для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sidR="008A70EA">
        <w:rPr>
          <w:rFonts w:ascii="Times New Roman" w:hAnsi="Times New Roman" w:cs="Times New Roman"/>
          <w:sz w:val="28"/>
          <w:szCs w:val="28"/>
        </w:rPr>
        <w:t xml:space="preserve">иной </w:t>
      </w:r>
      <w:r w:rsidR="008A70EA">
        <w:rPr>
          <w:rFonts w:ascii="Times New Roman" w:hAnsi="Times New Roman" w:cs="Times New Roman"/>
          <w:sz w:val="28"/>
          <w:szCs w:val="28"/>
        </w:rPr>
        <w:lastRenderedPageBreak/>
        <w:t>экономической</w:t>
      </w:r>
      <w:r w:rsidRPr="002843F0">
        <w:rPr>
          <w:rFonts w:ascii="Times New Roman" w:hAnsi="Times New Roman" w:cs="Times New Roman"/>
          <w:sz w:val="28"/>
          <w:szCs w:val="28"/>
        </w:rPr>
        <w:t xml:space="preserve"> деятельности, способствует ли возникновению необоснованных прав органов местного самоуправления муниципального образования </w:t>
      </w:r>
      <w:r>
        <w:rPr>
          <w:rFonts w:ascii="Times New Roman" w:hAnsi="Times New Roman" w:cs="Times New Roman"/>
          <w:sz w:val="28"/>
          <w:szCs w:val="28"/>
        </w:rPr>
        <w:t>Крыло</w:t>
      </w:r>
      <w:r w:rsidRPr="002843F0">
        <w:rPr>
          <w:rFonts w:ascii="Times New Roman" w:hAnsi="Times New Roman" w:cs="Times New Roman"/>
          <w:sz w:val="28"/>
          <w:szCs w:val="28"/>
        </w:rPr>
        <w:t>вский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w:t>
      </w:r>
      <w:r w:rsidR="008A70EA">
        <w:rPr>
          <w:rFonts w:ascii="Times New Roman" w:hAnsi="Times New Roman" w:cs="Times New Roman"/>
          <w:sz w:val="28"/>
          <w:szCs w:val="28"/>
        </w:rPr>
        <w:t xml:space="preserve"> в сфере предпринимательской и ин</w:t>
      </w:r>
      <w:r w:rsidRPr="002843F0">
        <w:rPr>
          <w:rFonts w:ascii="Times New Roman" w:hAnsi="Times New Roman" w:cs="Times New Roman"/>
          <w:sz w:val="28"/>
          <w:szCs w:val="28"/>
        </w:rPr>
        <w:t xml:space="preserve">ой </w:t>
      </w:r>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9. Оцените издержки (упущенную выгоду) физических и юридических лиц в сфере предпринимательской и </w:t>
      </w:r>
      <w:r w:rsidR="008A70EA">
        <w:rPr>
          <w:rFonts w:ascii="Times New Roman" w:hAnsi="Times New Roman" w:cs="Times New Roman"/>
          <w:sz w:val="28"/>
          <w:szCs w:val="28"/>
        </w:rPr>
        <w:t xml:space="preserve">иной экономической </w:t>
      </w:r>
      <w:r w:rsidRPr="002843F0">
        <w:rPr>
          <w:rFonts w:ascii="Times New Roman" w:hAnsi="Times New Roman" w:cs="Times New Roman"/>
          <w:sz w:val="28"/>
          <w:szCs w:val="28"/>
        </w:rPr>
        <w:t>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w:t>
      </w:r>
      <w:r w:rsidR="008A70EA">
        <w:rPr>
          <w:rFonts w:ascii="Times New Roman" w:hAnsi="Times New Roman" w:cs="Times New Roman"/>
          <w:sz w:val="28"/>
          <w:szCs w:val="28"/>
        </w:rPr>
        <w:t xml:space="preserve">иной </w:t>
      </w:r>
      <w:proofErr w:type="gramStart"/>
      <w:r w:rsidR="008A70EA">
        <w:rPr>
          <w:rFonts w:ascii="Times New Roman" w:hAnsi="Times New Roman" w:cs="Times New Roman"/>
          <w:sz w:val="28"/>
          <w:szCs w:val="28"/>
        </w:rPr>
        <w:t xml:space="preserve">экономической </w:t>
      </w:r>
      <w:r w:rsidRPr="002843F0">
        <w:rPr>
          <w:rFonts w:ascii="Times New Roman" w:hAnsi="Times New Roman" w:cs="Times New Roman"/>
          <w:sz w:val="28"/>
          <w:szCs w:val="28"/>
        </w:rPr>
        <w:t xml:space="preserve"> деятельности</w:t>
      </w:r>
      <w:proofErr w:type="gramEnd"/>
      <w:r w:rsidRPr="002843F0">
        <w:rPr>
          <w:rFonts w:ascii="Times New Roman" w:hAnsi="Times New Roman" w:cs="Times New Roman"/>
          <w:sz w:val="28"/>
          <w:szCs w:val="28"/>
        </w:rPr>
        <w:t xml:space="preserve">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27"/>
    <w:rsid w:val="000C3ADC"/>
    <w:rsid w:val="00237C47"/>
    <w:rsid w:val="003C6355"/>
    <w:rsid w:val="003F36B5"/>
    <w:rsid w:val="005B3F01"/>
    <w:rsid w:val="00666EC3"/>
    <w:rsid w:val="00740081"/>
    <w:rsid w:val="00757888"/>
    <w:rsid w:val="007726A7"/>
    <w:rsid w:val="00786D4B"/>
    <w:rsid w:val="007D71A2"/>
    <w:rsid w:val="0081423F"/>
    <w:rsid w:val="00880160"/>
    <w:rsid w:val="008A70EA"/>
    <w:rsid w:val="009529B0"/>
    <w:rsid w:val="009620A4"/>
    <w:rsid w:val="00A21E28"/>
    <w:rsid w:val="00A36427"/>
    <w:rsid w:val="00A676E8"/>
    <w:rsid w:val="00A97B6E"/>
    <w:rsid w:val="00AC7F0C"/>
    <w:rsid w:val="00AD0547"/>
    <w:rsid w:val="00B201A5"/>
    <w:rsid w:val="00B508BE"/>
    <w:rsid w:val="00B77F18"/>
    <w:rsid w:val="00B96601"/>
    <w:rsid w:val="00C6739A"/>
    <w:rsid w:val="00D93B97"/>
    <w:rsid w:val="00DD0A19"/>
    <w:rsid w:val="00EE7646"/>
    <w:rsid w:val="00F2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F283"/>
  <w15:docId w15:val="{1B97E903-404F-4B60-9C0B-B921110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DD0A19"/>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D0A19"/>
    <w:rPr>
      <w:rFonts w:ascii="Times New Roman" w:eastAsia="Times New Roman" w:hAnsi="Times New Roman" w:cs="Times New Roman"/>
      <w:b/>
      <w:sz w:val="24"/>
      <w:lang w:eastAsia="ru-RU"/>
    </w:rPr>
  </w:style>
  <w:style w:type="paragraph" w:styleId="a3">
    <w:name w:val="Balloon Text"/>
    <w:basedOn w:val="a"/>
    <w:link w:val="a4"/>
    <w:uiPriority w:val="99"/>
    <w:semiHidden/>
    <w:unhideWhenUsed/>
    <w:rsid w:val="007D71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71A2"/>
    <w:rPr>
      <w:rFonts w:ascii="Segoe UI" w:hAnsi="Segoe UI" w:cs="Segoe UI"/>
      <w:sz w:val="18"/>
      <w:szCs w:val="18"/>
    </w:rPr>
  </w:style>
  <w:style w:type="character" w:styleId="a5">
    <w:name w:val="Hyperlink"/>
    <w:basedOn w:val="a0"/>
    <w:uiPriority w:val="99"/>
    <w:unhideWhenUsed/>
    <w:rsid w:val="007D7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6481">
      <w:bodyDiv w:val="1"/>
      <w:marLeft w:val="0"/>
      <w:marRight w:val="0"/>
      <w:marTop w:val="0"/>
      <w:marBottom w:val="0"/>
      <w:divBdr>
        <w:top w:val="none" w:sz="0" w:space="0" w:color="auto"/>
        <w:left w:val="none" w:sz="0" w:space="0" w:color="auto"/>
        <w:bottom w:val="none" w:sz="0" w:space="0" w:color="auto"/>
        <w:right w:val="none" w:sz="0" w:space="0" w:color="auto"/>
      </w:divBdr>
    </w:div>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nom@krilo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User2</cp:lastModifiedBy>
  <cp:revision>5</cp:revision>
  <cp:lastPrinted>2025-02-03T06:37:00Z</cp:lastPrinted>
  <dcterms:created xsi:type="dcterms:W3CDTF">2025-02-03T06:30:00Z</dcterms:created>
  <dcterms:modified xsi:type="dcterms:W3CDTF">2025-02-03T06:53:00Z</dcterms:modified>
</cp:coreProperties>
</file>