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5000000">
      <w:pPr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ТЕРРИТОРИАЛЬНАЯ ИЗБИРАТЕЛЬНАЯ КОМИССИЯ</w:t>
      </w:r>
    </w:p>
    <w:p w14:paraId="06000000">
      <w:pPr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КРЫЛОВСКАЯ</w:t>
      </w:r>
    </w:p>
    <w:p w14:paraId="07000000">
      <w:pPr>
        <w:keepNext w:val="1"/>
        <w:ind/>
        <w:jc w:val="center"/>
        <w:outlineLvl w:val="6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Орджоникидзе ул., 43, ст. Крыловская, Краснодарский край, 352080</w:t>
      </w:r>
    </w:p>
    <w:p w14:paraId="08000000">
      <w:pPr>
        <w:ind w:right="-143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тел./ факс (886161) 3-11-75;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3-14-54; е-</w:t>
      </w:r>
      <w:r>
        <w:rPr>
          <w:rFonts w:ascii="Times New Roman" w:hAnsi="Times New Roman"/>
          <w:b w:val="1"/>
          <w:sz w:val="28"/>
        </w:rPr>
        <w:t>mail</w:t>
      </w:r>
      <w:r>
        <w:rPr>
          <w:rFonts w:ascii="Times New Roman" w:hAnsi="Times New Roman"/>
          <w:b w:val="1"/>
          <w:sz w:val="28"/>
        </w:rPr>
        <w:t xml:space="preserve">: </w:t>
      </w:r>
      <w:r>
        <w:rPr>
          <w:rFonts w:ascii="Times New Roman" w:hAnsi="Times New Roman"/>
          <w:b w:val="1"/>
          <w:color w:val="0563C1"/>
          <w:sz w:val="28"/>
          <w:u w:val="single"/>
        </w:rPr>
        <w:fldChar w:fldCharType="begin"/>
      </w:r>
      <w:r>
        <w:rPr>
          <w:rFonts w:ascii="Times New Roman" w:hAnsi="Times New Roman"/>
          <w:b w:val="1"/>
          <w:color w:val="0563C1"/>
          <w:sz w:val="28"/>
          <w:u w:val="single"/>
        </w:rPr>
        <w:instrText>HYPERLINK "mailto:krylovskaya.tik@bk.ru"</w:instrText>
      </w:r>
      <w:r>
        <w:rPr>
          <w:rFonts w:ascii="Times New Roman" w:hAnsi="Times New Roman"/>
          <w:b w:val="1"/>
          <w:color w:val="0563C1"/>
          <w:sz w:val="28"/>
          <w:u w:val="single"/>
        </w:rPr>
        <w:fldChar w:fldCharType="separate"/>
      </w:r>
      <w:r>
        <w:rPr>
          <w:rFonts w:ascii="Times New Roman" w:hAnsi="Times New Roman"/>
          <w:b w:val="1"/>
          <w:color w:val="0563C1"/>
          <w:sz w:val="28"/>
          <w:u w:val="single"/>
        </w:rPr>
        <w:t>krylovskaya</w:t>
      </w:r>
      <w:r>
        <w:rPr>
          <w:rFonts w:ascii="Times New Roman" w:hAnsi="Times New Roman"/>
          <w:b w:val="1"/>
          <w:color w:val="0563C1"/>
          <w:sz w:val="28"/>
          <w:u w:val="single"/>
        </w:rPr>
        <w:t>.</w:t>
      </w:r>
      <w:r>
        <w:rPr>
          <w:rFonts w:ascii="Times New Roman" w:hAnsi="Times New Roman"/>
          <w:b w:val="1"/>
          <w:color w:val="0563C1"/>
          <w:sz w:val="28"/>
          <w:u w:val="single"/>
        </w:rPr>
        <w:t>tik</w:t>
      </w:r>
      <w:r>
        <w:rPr>
          <w:rFonts w:ascii="Times New Roman" w:hAnsi="Times New Roman"/>
          <w:b w:val="1"/>
          <w:color w:val="0563C1"/>
          <w:sz w:val="28"/>
          <w:u w:val="single"/>
        </w:rPr>
        <w:t>@</w:t>
      </w:r>
      <w:r>
        <w:rPr>
          <w:rFonts w:ascii="Times New Roman" w:hAnsi="Times New Roman"/>
          <w:b w:val="1"/>
          <w:color w:val="0563C1"/>
          <w:sz w:val="28"/>
          <w:u w:val="single"/>
        </w:rPr>
        <w:t>bk</w:t>
      </w:r>
      <w:r>
        <w:rPr>
          <w:rFonts w:ascii="Times New Roman" w:hAnsi="Times New Roman"/>
          <w:b w:val="1"/>
          <w:color w:val="0563C1"/>
          <w:sz w:val="28"/>
          <w:u w:val="single"/>
        </w:rPr>
        <w:t>.</w:t>
      </w:r>
      <w:r>
        <w:rPr>
          <w:rFonts w:ascii="Times New Roman" w:hAnsi="Times New Roman"/>
          <w:b w:val="1"/>
          <w:color w:val="0563C1"/>
          <w:sz w:val="28"/>
          <w:u w:val="single"/>
        </w:rPr>
        <w:t>ru</w:t>
      </w:r>
      <w:r>
        <w:rPr>
          <w:rFonts w:ascii="Times New Roman" w:hAnsi="Times New Roman"/>
          <w:b w:val="1"/>
          <w:color w:val="0563C1"/>
          <w:sz w:val="28"/>
          <w:u w:val="single"/>
        </w:rPr>
        <w:fldChar w:fldCharType="end"/>
      </w:r>
    </w:p>
    <w:p w14:paraId="09000000">
      <w:pPr>
        <w:ind w:right="-143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0"/>
        </w:rPr>
        <mc:AlternateContent>
          <mc:Choice Requires="wps">
            <w:draw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0</wp:posOffset>
                </wp:positionH>
                <wp:positionV relativeFrom="paragraph">
                  <wp:posOffset>176530</wp:posOffset>
                </wp:positionV>
                <wp:extent cx="6057900" cy="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A000000">
      <w:pPr>
        <w:keepNext w:val="1"/>
        <w:ind/>
        <w:jc w:val="center"/>
        <w:outlineLvl w:val="0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20"/>
        </w:rPr>
        <mc:AlternateContent>
          <mc:Choice Requires="wps">
            <w:draw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6057900" cy="0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B000000">
      <w:pPr>
        <w:keepNext w:val="1"/>
        <w:ind/>
        <w:jc w:val="center"/>
        <w:outlineLvl w:val="0"/>
        <w:rPr>
          <w:rFonts w:ascii="Times New Roman" w:hAnsi="Times New Roman"/>
          <w:b w:val="1"/>
          <w:sz w:val="36"/>
        </w:rPr>
      </w:pPr>
    </w:p>
    <w:p w14:paraId="0C000000">
      <w:pPr>
        <w:keepNext w:val="1"/>
        <w:ind/>
        <w:jc w:val="center"/>
        <w:outlineLvl w:val="0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РЕШЕНИЕ   </w:t>
      </w:r>
    </w:p>
    <w:p w14:paraId="0D000000">
      <w:pPr>
        <w:rPr>
          <w:rFonts w:ascii="Times New Roman" w:hAnsi="Times New Roman"/>
          <w:sz w:val="28"/>
          <w:u w:val="single"/>
        </w:rPr>
      </w:pPr>
    </w:p>
    <w:p w14:paraId="0E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21</w:t>
      </w:r>
      <w:r>
        <w:rPr>
          <w:rFonts w:ascii="Times New Roman" w:hAnsi="Times New Roman"/>
          <w:sz w:val="28"/>
          <w:u w:val="single"/>
        </w:rPr>
        <w:t xml:space="preserve"> июня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2022 г.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 xml:space="preserve"> №  </w:t>
      </w:r>
      <w:r>
        <w:rPr>
          <w:rFonts w:ascii="Times New Roman" w:hAnsi="Times New Roman"/>
          <w:sz w:val="28"/>
          <w:u w:val="single"/>
        </w:rPr>
        <w:t>30/26</w:t>
      </w:r>
      <w:r>
        <w:rPr>
          <w:rFonts w:ascii="Times New Roman" w:hAnsi="Times New Roman"/>
          <w:sz w:val="28"/>
        </w:rPr>
        <w:t>7</w:t>
      </w:r>
    </w:p>
    <w:p w14:paraId="0F000000">
      <w:pPr>
        <w:rPr>
          <w:rFonts w:ascii="Times New Roman" w:hAnsi="Times New Roman"/>
          <w:sz w:val="28"/>
        </w:rPr>
      </w:pPr>
    </w:p>
    <w:p w14:paraId="10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11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</w:rPr>
        <w:t>О группе контроля территориальной избирательной комиссии Крыловская за использованием комплекса средств автоматизации Государственной автоматизированной системы Российской Федерации «Выборы» при подготовке и проведении выборов, назначенных на единый день голосования 11 сентября 2022 года</w:t>
      </w:r>
    </w:p>
    <w:p w14:paraId="12000000"/>
    <w:p w14:paraId="13000000"/>
    <w:p w14:paraId="14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В соответствии с пунктом 3 статьи 74 Федерального закона от 12 июня 2002 г. № 67-ФЗ «Об основных гарантиях избирательных прав и права на участие в референдуме граждан Российской Федерации», пунктом 1 статьи 23 Федерального закона от 10 января 2003 г. № 20-ФЗ «О Государственной автоматизированной системе Российской Федерации «Выборы», частью 3 статьи 72 Закона Краснодарского края от 21 августа 2007 г. № 1315-КЗ «О выборах депутатов Законодательного Собрания Краснодарского края», частью 3 статьи 62 Закона Краснодарского края от 26 декабря 2005 года № 966-КЗ «О муниципальных выборах в Краснодарском крае», территориальная избирательная комиссия   Крыловская  РЕШИЛА:</w:t>
      </w:r>
    </w:p>
    <w:p w14:paraId="15000000">
      <w:pPr>
        <w:numPr>
          <w:numId w:val="1"/>
        </w:numPr>
        <w:spacing w:after="134" w:before="134" w:line="360" w:lineRule="auto"/>
        <w:ind w:firstLine="85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Образовать группу контроля территориальной избирательной комиссии Крыловская за использованием комплекса средств автоматизации Государственной автоматизированной системы Российской Федерации «Выборы» на период подготовки и проведения выборов, назначенных на единый день голосования 11 сентября 2011 года.</w:t>
      </w:r>
    </w:p>
    <w:p w14:paraId="16000000">
      <w:pPr>
        <w:spacing w:after="134" w:before="134" w:line="360" w:lineRule="auto"/>
        <w:ind w:firstLine="85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2. Утвердить состав группы контроля территориальной избирательной комиссии Крыловская за использованием комплекса средств автоматизации Государственной автоматизированной системы Российской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Федерации «Выборы» на период подготовки и проведения выборов, назначенных на единый день голосования 11 сентября 2022 года (прилагается).</w:t>
      </w:r>
    </w:p>
    <w:p w14:paraId="17000000">
      <w:pPr>
        <w:spacing w:after="134" w:before="134" w:line="360" w:lineRule="auto"/>
        <w:ind w:firstLine="85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3.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Разместить настоящее решение на странице территориальной избирательной комиссии Крыловская на официальном сайте администрации муниципального образования  Крыловский район в информационно – телекоммуникационной сети Интернет.</w:t>
      </w:r>
    </w:p>
    <w:p w14:paraId="18000000">
      <w:pPr>
        <w:spacing w:after="134" w:before="134" w:line="360" w:lineRule="auto"/>
        <w:ind w:firstLine="85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4. Контроль за выполнением пунктов 2 и 3 настоящего решения возложить на секретаря территориальной избирательной комиссии Крыловская  Е.В. Балабуха.</w:t>
      </w:r>
    </w:p>
    <w:tbl>
      <w:tblPr>
        <w:tblStyle w:val="Style_3"/>
        <w:tblInd w:type="dxa" w:w="-473"/>
        <w:tblLayout w:type="fixed"/>
      </w:tblPr>
      <w:tblGrid>
        <w:gridCol w:w="4267"/>
        <w:gridCol w:w="3260"/>
        <w:gridCol w:w="2693"/>
      </w:tblGrid>
      <w:tr>
        <w:tc>
          <w:tcPr>
            <w:tcW w:type="dxa" w:w="4267"/>
          </w:tcPr>
          <w:p w14:paraId="19000000">
            <w:pPr>
              <w:rPr>
                <w:rFonts w:ascii="Times New Roman" w:hAnsi="Times New Roman"/>
                <w:sz w:val="28"/>
              </w:rPr>
            </w:pPr>
          </w:p>
          <w:p w14:paraId="1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территориальной избирательной комиссии </w:t>
            </w:r>
          </w:p>
          <w:p w14:paraId="1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Крыловская</w:t>
            </w:r>
          </w:p>
        </w:tc>
        <w:tc>
          <w:tcPr>
            <w:tcW w:type="dxa" w:w="3260"/>
          </w:tcPr>
          <w:p w14:paraId="1C000000">
            <w:pPr>
              <w:rPr>
                <w:rFonts w:ascii="Times New Roman" w:hAnsi="Times New Roman"/>
                <w:i w:val="1"/>
                <w:sz w:val="28"/>
              </w:rPr>
            </w:pPr>
          </w:p>
        </w:tc>
        <w:tc>
          <w:tcPr>
            <w:tcW w:type="dxa" w:w="2693"/>
          </w:tcPr>
          <w:p w14:paraId="1D000000">
            <w:pPr>
              <w:rPr>
                <w:rFonts w:ascii="Times New Roman" w:hAnsi="Times New Roman"/>
                <w:sz w:val="28"/>
              </w:rPr>
            </w:pPr>
          </w:p>
          <w:p w14:paraId="1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1F000000">
            <w:pPr>
              <w:rPr>
                <w:rFonts w:ascii="Times New Roman" w:hAnsi="Times New Roman"/>
                <w:sz w:val="28"/>
              </w:rPr>
            </w:pPr>
          </w:p>
          <w:p w14:paraId="20000000">
            <w:pPr>
              <w:ind w:right="33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Е.А. Андреева</w:t>
            </w:r>
            <w:r>
              <w:rPr>
                <w:rFonts w:ascii="Times New Roman" w:hAnsi="Times New Roman"/>
                <w:sz w:val="28"/>
              </w:rPr>
              <w:t xml:space="preserve">                      </w:t>
            </w:r>
          </w:p>
        </w:tc>
      </w:tr>
      <w:tr>
        <w:tc>
          <w:tcPr>
            <w:tcW w:type="dxa" w:w="4267"/>
          </w:tcPr>
          <w:p w14:paraId="21000000">
            <w:pPr>
              <w:rPr>
                <w:rFonts w:ascii="Times New Roman" w:hAnsi="Times New Roman"/>
                <w:sz w:val="28"/>
              </w:rPr>
            </w:pPr>
          </w:p>
          <w:p w14:paraId="2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Секретарь территориальной </w:t>
            </w:r>
          </w:p>
          <w:p w14:paraId="2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з</w:t>
            </w:r>
            <w:r>
              <w:rPr>
                <w:rFonts w:ascii="Times New Roman" w:hAnsi="Times New Roman"/>
                <w:sz w:val="28"/>
              </w:rPr>
              <w:t xml:space="preserve">бирательной комиссии </w:t>
            </w:r>
          </w:p>
          <w:p w14:paraId="2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Крыловская</w:t>
            </w:r>
          </w:p>
          <w:p w14:paraId="2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260"/>
          </w:tcPr>
          <w:p w14:paraId="26000000">
            <w:pPr>
              <w:rPr>
                <w:rFonts w:ascii="Times New Roman" w:hAnsi="Times New Roman"/>
                <w:i w:val="1"/>
                <w:sz w:val="28"/>
              </w:rPr>
            </w:pPr>
          </w:p>
        </w:tc>
        <w:tc>
          <w:tcPr>
            <w:tcW w:type="dxa" w:w="2693"/>
          </w:tcPr>
          <w:p w14:paraId="27000000">
            <w:pPr>
              <w:rPr>
                <w:rFonts w:ascii="Times New Roman" w:hAnsi="Times New Roman"/>
                <w:sz w:val="28"/>
              </w:rPr>
            </w:pPr>
          </w:p>
          <w:p w14:paraId="28000000">
            <w:pPr>
              <w:rPr>
                <w:rFonts w:ascii="Times New Roman" w:hAnsi="Times New Roman"/>
                <w:sz w:val="28"/>
              </w:rPr>
            </w:pPr>
          </w:p>
          <w:p w14:paraId="29000000">
            <w:pPr>
              <w:rPr>
                <w:rFonts w:ascii="Times New Roman" w:hAnsi="Times New Roman"/>
                <w:sz w:val="28"/>
              </w:rPr>
            </w:pPr>
          </w:p>
          <w:p w14:paraId="2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Е.В. Балабуха</w:t>
            </w:r>
          </w:p>
        </w:tc>
      </w:tr>
    </w:tbl>
    <w:p w14:paraId="2B000000"/>
    <w:p w14:paraId="2C000000"/>
    <w:p w14:paraId="2D000000"/>
    <w:p w14:paraId="2E000000"/>
    <w:p w14:paraId="2F000000"/>
    <w:p w14:paraId="30000000"/>
    <w:p w14:paraId="31000000"/>
    <w:p w14:paraId="32000000"/>
    <w:p w14:paraId="33000000"/>
    <w:p w14:paraId="34000000"/>
    <w:p w14:paraId="35000000"/>
    <w:p w14:paraId="36000000"/>
    <w:p w14:paraId="37000000"/>
    <w:p w14:paraId="38000000"/>
    <w:p w14:paraId="39000000"/>
    <w:p w14:paraId="3A000000"/>
    <w:p w14:paraId="3B000000"/>
    <w:p w14:paraId="3C000000"/>
    <w:p w14:paraId="3D000000"/>
    <w:p w14:paraId="3E000000"/>
    <w:p w14:paraId="3F000000"/>
    <w:p w14:paraId="40000000"/>
    <w:p w14:paraId="41000000"/>
    <w:p w14:paraId="42000000"/>
    <w:p w14:paraId="43000000"/>
    <w:p w14:paraId="44000000"/>
    <w:p w14:paraId="45000000"/>
    <w:p w14:paraId="46000000"/>
    <w:p w14:paraId="47000000"/>
    <w:p w14:paraId="48000000">
      <w:pPr>
        <w:spacing w:after="134" w:before="134"/>
        <w:ind w:firstLine="0" w:left="3118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       Приложение </w:t>
      </w:r>
    </w:p>
    <w:p w14:paraId="49000000">
      <w:pPr>
        <w:spacing w:after="134" w:before="134"/>
        <w:ind w:firstLine="0" w:left="3826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УТВЕЖДЕН</w:t>
      </w:r>
    </w:p>
    <w:p w14:paraId="4A000000">
      <w:pPr>
        <w:spacing w:after="134" w:before="134"/>
        <w:ind w:firstLine="0" w:left="3826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 решением территориальной избирательной комиссии Крыловская</w:t>
      </w:r>
    </w:p>
    <w:p w14:paraId="4B000000">
      <w:pPr>
        <w:spacing w:after="134" w:before="134"/>
        <w:ind w:firstLine="0" w:left="3826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 от 21 июня 2022 г. № 30/267</w:t>
      </w:r>
    </w:p>
    <w:p w14:paraId="4C000000">
      <w:pPr>
        <w:spacing w:after="134" w:before="134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</w:p>
    <w:p w14:paraId="4D000000">
      <w:pPr>
        <w:spacing w:after="134" w:before="134"/>
        <w:ind w:firstLine="0" w:left="0" w:right="0"/>
        <w:jc w:val="left"/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</w:rPr>
      </w:pPr>
    </w:p>
    <w:p w14:paraId="4E000000">
      <w:pPr>
        <w:spacing w:after="134" w:before="134"/>
        <w:ind w:firstLine="0" w:left="0" w:right="0"/>
        <w:jc w:val="center"/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</w:rPr>
        <w:t xml:space="preserve">Состав </w:t>
      </w:r>
    </w:p>
    <w:p w14:paraId="4F000000">
      <w:pPr>
        <w:spacing w:after="134" w:before="134"/>
        <w:ind w:firstLine="0" w:left="0" w:right="0"/>
        <w:jc w:val="center"/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</w:rPr>
        <w:t>группы контроля территориальной избирательной комиссии Крыловская за использованием комплекса средств автоматизации Государственной автоматизированной системы Российской Федерации «Выборы» на период подготовки и проведения выборов, назначенных на единый день голосования 11 сентября 2022 года</w:t>
      </w:r>
    </w:p>
    <w:p w14:paraId="50000000">
      <w:pPr>
        <w:spacing w:after="134" w:before="134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</w:p>
    <w:p w14:paraId="51000000">
      <w:pPr>
        <w:spacing w:after="134" w:before="134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</w:p>
    <w:p w14:paraId="52000000">
      <w:pPr>
        <w:spacing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Андреева Елена Александровна</w:t>
      </w:r>
      <w:r>
        <w:rPr>
          <w:rFonts w:ascii="Times New Roman" w:hAnsi="Times New Roman"/>
          <w:sz w:val="28"/>
        </w:rPr>
        <w:t xml:space="preserve"> – председатель территориальной избирательной коми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сии Крыловская,  руководитель Рабочей группы;</w:t>
      </w:r>
    </w:p>
    <w:p w14:paraId="53000000">
      <w:pPr>
        <w:spacing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Айнулин Роман Мухаметдинович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 заместитель председателя территориальной избир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тельной комиссии Крыловская, заместитель руководителя Рабочей группы;</w:t>
      </w:r>
    </w:p>
    <w:p w14:paraId="54000000">
      <w:pPr>
        <w:spacing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Балабуха Евгения Викторовна</w:t>
      </w:r>
      <w:r>
        <w:rPr>
          <w:rFonts w:ascii="Times New Roman" w:hAnsi="Times New Roman"/>
          <w:sz w:val="28"/>
        </w:rPr>
        <w:t>– секретарь территориальной избирательной комиссии Крыловская, член Рабочей группы;</w:t>
      </w:r>
    </w:p>
    <w:p w14:paraId="55000000">
      <w:pPr>
        <w:spacing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Розман </w:t>
      </w:r>
      <w:r>
        <w:rPr>
          <w:rFonts w:ascii="Times New Roman" w:hAnsi="Times New Roman"/>
          <w:sz w:val="28"/>
        </w:rPr>
        <w:t>Ольга Анатольевна</w:t>
      </w:r>
      <w:r>
        <w:rPr>
          <w:rFonts w:ascii="Times New Roman" w:hAnsi="Times New Roman"/>
          <w:sz w:val="28"/>
        </w:rPr>
        <w:t xml:space="preserve"> – член</w:t>
      </w:r>
      <w:r>
        <w:rPr>
          <w:rFonts w:ascii="Times New Roman" w:hAnsi="Times New Roman"/>
          <w:sz w:val="28"/>
        </w:rPr>
        <w:t xml:space="preserve"> территориальной </w:t>
      </w:r>
      <w:r>
        <w:rPr>
          <w:rFonts w:ascii="Times New Roman" w:hAnsi="Times New Roman"/>
          <w:sz w:val="28"/>
        </w:rPr>
        <w:t xml:space="preserve"> избирательной комиссии </w:t>
      </w:r>
      <w:r>
        <w:rPr>
          <w:rFonts w:ascii="Times New Roman" w:hAnsi="Times New Roman"/>
          <w:sz w:val="28"/>
        </w:rPr>
        <w:t>Кр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ловская</w:t>
      </w:r>
      <w:r>
        <w:rPr>
          <w:rFonts w:ascii="Times New Roman" w:hAnsi="Times New Roman"/>
          <w:sz w:val="28"/>
        </w:rPr>
        <w:t xml:space="preserve"> с правом решающего голоса, член Рабочей группы.</w:t>
      </w:r>
    </w:p>
    <w:p w14:paraId="56000000">
      <w:pPr>
        <w:sectPr>
          <w:headerReference r:id="rId1" w:type="default"/>
          <w:footerReference r:id="rId2" w:type="first"/>
          <w:pgSz w:h="16838" w:orient="portrait" w:w="11906"/>
          <w:pgMar w:bottom="851" w:footer="0" w:gutter="0" w:header="709" w:left="1701" w:right="851" w:top="426"/>
          <w:titlePg/>
        </w:sectPr>
      </w:pPr>
    </w:p>
    <w:sectPr>
      <w:type w:val="nextPage"/>
      <w:pgSz w:h="16838" w:orient="portrait" w:w="11906"/>
      <w:pgMar w:bottom="851" w:footer="0" w:gutter="0" w:header="709" w:left="1701" w:right="851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3000000">
    <w:pPr>
      <w:pStyle w:val="Style_2"/>
      <w:rPr>
        <w:rFonts w:ascii="Times New Roman" w:hAnsi="Times New Roman"/>
      </w:rPr>
    </w:pPr>
  </w:p>
  <w:p w14:paraId="04000000">
    <w:pPr>
      <w:pStyle w:val="Style_2"/>
    </w:pPr>
  </w:p>
</w:ftr>
</file>

<file path=word/header1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  <w:ind/>
      <w:jc w:val="center"/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ind/>
      <w:jc w:val="both"/>
    </w:pPr>
    <w:rPr>
      <w:sz w:val="22"/>
    </w:rPr>
  </w:style>
  <w:style w:default="1" w:styleId="Style_4_ch" w:type="character">
    <w:name w:val="Normal"/>
    <w:link w:val="Style_4"/>
    <w:rPr>
      <w:sz w:val="22"/>
    </w:rPr>
  </w:style>
  <w:style w:styleId="Style_5" w:type="paragraph">
    <w:name w:val="текст14-15"/>
    <w:basedOn w:val="Style_4"/>
    <w:link w:val="Style_5_ch"/>
    <w:pPr>
      <w:widowControl w:val="0"/>
      <w:spacing w:after="120" w:line="360" w:lineRule="auto"/>
      <w:ind w:firstLine="709"/>
    </w:pPr>
    <w:rPr>
      <w:rFonts w:ascii="Times New Roman" w:hAnsi="Times New Roman"/>
      <w:sz w:val="28"/>
    </w:rPr>
  </w:style>
  <w:style w:styleId="Style_5_ch" w:type="character">
    <w:name w:val="текст14-15"/>
    <w:basedOn w:val="Style_4_ch"/>
    <w:link w:val="Style_5"/>
    <w:rPr>
      <w:rFonts w:ascii="Times New Roman" w:hAnsi="Times New Roman"/>
      <w:sz w:val="28"/>
    </w:rPr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 Знак"/>
    <w:basedOn w:val="Style_4"/>
    <w:link w:val="Style_7_ch"/>
    <w:pPr>
      <w:spacing w:after="160" w:line="240" w:lineRule="exact"/>
      <w:ind/>
      <w:jc w:val="left"/>
    </w:pPr>
    <w:rPr>
      <w:rFonts w:ascii="Verdana" w:hAnsi="Verdana"/>
      <w:sz w:val="20"/>
    </w:rPr>
  </w:style>
  <w:style w:styleId="Style_7_ch" w:type="character">
    <w:name w:val=" Знак"/>
    <w:basedOn w:val="Style_4_ch"/>
    <w:link w:val="Style_7"/>
    <w:rPr>
      <w:rFonts w:ascii="Verdana" w:hAnsi="Verdana"/>
      <w:sz w:val="20"/>
    </w:rPr>
  </w:style>
  <w:style w:styleId="Style_8" w:type="paragraph">
    <w:name w:val="заголовок 5"/>
    <w:basedOn w:val="Style_4"/>
    <w:next w:val="Style_4"/>
    <w:link w:val="Style_8_ch"/>
    <w:pPr>
      <w:keepNext w:val="1"/>
      <w:ind/>
    </w:pPr>
    <w:rPr>
      <w:rFonts w:ascii="Times New Roman" w:hAnsi="Times New Roman"/>
      <w:sz w:val="28"/>
    </w:rPr>
  </w:style>
  <w:style w:styleId="Style_8_ch" w:type="character">
    <w:name w:val="заголовок 5"/>
    <w:basedOn w:val="Style_4_ch"/>
    <w:link w:val="Style_8"/>
    <w:rPr>
      <w:rFonts w:ascii="Times New Roman" w:hAnsi="Times New Roman"/>
      <w:sz w:val="28"/>
    </w:rPr>
  </w:style>
  <w:style w:styleId="Style_9" w:type="paragraph">
    <w:basedOn w:val="Style_4"/>
    <w:next w:val="Style_4"/>
    <w:link w:val="Style_9_ch"/>
    <w:semiHidden w:val="1"/>
    <w:unhideWhenUsed w:val="1"/>
    <w:pPr>
      <w:spacing w:after="60" w:before="240"/>
      <w:ind/>
      <w:jc w:val="center"/>
      <w:outlineLvl w:val="0"/>
    </w:pPr>
    <w:rPr>
      <w:rFonts w:ascii="Calibri Light" w:hAnsi="Calibri Light"/>
      <w:b w:val="1"/>
      <w:sz w:val="32"/>
    </w:rPr>
  </w:style>
  <w:style w:styleId="Style_9_ch" w:type="character">
    <w:basedOn w:val="Style_4_ch"/>
    <w:link w:val="Style_9"/>
    <w:semiHidden w:val="1"/>
    <w:unhideWhenUsed w:val="1"/>
    <w:rPr>
      <w:rFonts w:ascii="Calibri Light" w:hAnsi="Calibri Light"/>
      <w:b w:val="1"/>
      <w:sz w:val="32"/>
    </w:rPr>
  </w:style>
  <w:style w:styleId="Style_10" w:type="paragraph">
    <w:name w:val="toc 4"/>
    <w:next w:val="Style_4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4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4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  <w:rPr>
      <w:sz w:val="20"/>
    </w:rPr>
  </w:style>
  <w:style w:styleId="Style_1_ch" w:type="character">
    <w:name w:val="header"/>
    <w:basedOn w:val="Style_4_ch"/>
    <w:link w:val="Style_1"/>
    <w:rPr>
      <w:sz w:val="20"/>
    </w:rPr>
  </w:style>
  <w:style w:styleId="Style_13" w:type="paragraph">
    <w:name w:val="heading 3"/>
    <w:basedOn w:val="Style_4"/>
    <w:next w:val="Style_4"/>
    <w:link w:val="Style_13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3_ch" w:type="character">
    <w:name w:val="heading 3"/>
    <w:basedOn w:val="Style_4_ch"/>
    <w:link w:val="Style_13"/>
    <w:rPr>
      <w:rFonts w:ascii="Cambria" w:hAnsi="Cambria"/>
      <w:b w:val="1"/>
      <w:sz w:val="26"/>
    </w:rPr>
  </w:style>
  <w:style w:styleId="Style_14" w:type="paragraph">
    <w:name w:val="заголовок 4"/>
    <w:basedOn w:val="Style_4"/>
    <w:next w:val="Style_4"/>
    <w:link w:val="Style_14_ch"/>
    <w:pPr>
      <w:keepNext w:val="1"/>
      <w:ind w:firstLine="0" w:left="709"/>
      <w:jc w:val="left"/>
    </w:pPr>
    <w:rPr>
      <w:rFonts w:ascii="Times New Roman" w:hAnsi="Times New Roman"/>
      <w:sz w:val="28"/>
    </w:rPr>
  </w:style>
  <w:style w:styleId="Style_14_ch" w:type="character">
    <w:name w:val="заголовок 4"/>
    <w:basedOn w:val="Style_4_ch"/>
    <w:link w:val="Style_14"/>
    <w:rPr>
      <w:rFonts w:ascii="Times New Roman" w:hAnsi="Times New Roman"/>
      <w:sz w:val="28"/>
    </w:rPr>
  </w:style>
  <w:style w:styleId="Style_15" w:type="paragraph">
    <w:name w:val="заголовок 6"/>
    <w:basedOn w:val="Style_4"/>
    <w:next w:val="Style_4"/>
    <w:link w:val="Style_15_ch"/>
    <w:pPr>
      <w:keepNext w:val="1"/>
      <w:widowControl w:val="0"/>
      <w:ind/>
      <w:jc w:val="center"/>
    </w:pPr>
    <w:rPr>
      <w:rFonts w:ascii="Arial" w:hAnsi="Arial"/>
      <w:b w:val="1"/>
      <w:color w:val="000000"/>
      <w:sz w:val="20"/>
    </w:rPr>
  </w:style>
  <w:style w:styleId="Style_15_ch" w:type="character">
    <w:name w:val="заголовок 6"/>
    <w:basedOn w:val="Style_4_ch"/>
    <w:link w:val="Style_15"/>
    <w:rPr>
      <w:rFonts w:ascii="Arial" w:hAnsi="Arial"/>
      <w:b w:val="1"/>
      <w:color w:val="000000"/>
      <w:sz w:val="20"/>
    </w:rPr>
  </w:style>
  <w:style w:styleId="Style_16" w:type="paragraph">
    <w:name w:val="Текст 14-1.5.Стиль12-1"/>
    <w:basedOn w:val="Style_4"/>
    <w:link w:val="Style_16_ch"/>
    <w:pPr>
      <w:widowControl w:val="0"/>
      <w:spacing w:line="360" w:lineRule="auto"/>
      <w:ind w:firstLine="709"/>
    </w:pPr>
    <w:rPr>
      <w:rFonts w:ascii="Times New Roman" w:hAnsi="Times New Roman"/>
      <w:sz w:val="24"/>
    </w:rPr>
  </w:style>
  <w:style w:styleId="Style_16_ch" w:type="character">
    <w:name w:val="Текст 14-1.5.Стиль12-1"/>
    <w:basedOn w:val="Style_4_ch"/>
    <w:link w:val="Style_16"/>
    <w:rPr>
      <w:rFonts w:ascii="Times New Roman" w:hAnsi="Times New Roman"/>
      <w:sz w:val="24"/>
    </w:rPr>
  </w:style>
  <w:style w:styleId="Style_17" w:type="paragraph">
    <w:name w:val="заголовок 1"/>
    <w:basedOn w:val="Style_4"/>
    <w:next w:val="Style_4"/>
    <w:link w:val="Style_17_ch"/>
    <w:pPr>
      <w:keepNext w:val="1"/>
      <w:widowControl w:val="0"/>
      <w:ind w:right="-30"/>
      <w:jc w:val="center"/>
    </w:pPr>
    <w:rPr>
      <w:rFonts w:ascii="Arial" w:hAnsi="Arial"/>
      <w:b w:val="1"/>
      <w:color w:val="000000"/>
      <w:sz w:val="20"/>
    </w:rPr>
  </w:style>
  <w:style w:styleId="Style_17_ch" w:type="character">
    <w:name w:val="заголовок 1"/>
    <w:basedOn w:val="Style_4_ch"/>
    <w:link w:val="Style_17"/>
    <w:rPr>
      <w:rFonts w:ascii="Arial" w:hAnsi="Arial"/>
      <w:b w:val="1"/>
      <w:color w:val="000000"/>
      <w:sz w:val="20"/>
    </w:rPr>
  </w:style>
  <w:style w:styleId="Style_18" w:type="paragraph">
    <w:name w:val="Сравнение редакций. Добавленный фрагмент"/>
    <w:link w:val="Style_18_ch"/>
    <w:rPr>
      <w:color w:val="000000"/>
      <w:shd w:fill="C1D7FF" w:val="clear"/>
    </w:rPr>
  </w:style>
  <w:style w:styleId="Style_18_ch" w:type="character">
    <w:name w:val="Сравнение редакций. Добавленный фрагмент"/>
    <w:link w:val="Style_18"/>
    <w:rPr>
      <w:color w:val="000000"/>
      <w:shd w:fill="C1D7FF" w:val="clear"/>
    </w:rPr>
  </w:style>
  <w:style w:styleId="Style_19" w:type="paragraph">
    <w:name w:val="Прижатый влево"/>
    <w:basedOn w:val="Style_4"/>
    <w:next w:val="Style_4"/>
    <w:link w:val="Style_19_ch"/>
    <w:pPr>
      <w:ind/>
      <w:jc w:val="left"/>
    </w:pPr>
    <w:rPr>
      <w:rFonts w:ascii="Arial" w:hAnsi="Arial"/>
      <w:sz w:val="24"/>
    </w:rPr>
  </w:style>
  <w:style w:styleId="Style_19_ch" w:type="character">
    <w:name w:val="Прижатый влево"/>
    <w:basedOn w:val="Style_4_ch"/>
    <w:link w:val="Style_19"/>
    <w:rPr>
      <w:rFonts w:ascii="Arial" w:hAnsi="Arial"/>
      <w:sz w:val="24"/>
    </w:rPr>
  </w:style>
  <w:style w:styleId="Style_20" w:type="paragraph">
    <w:name w:val="endnote text"/>
    <w:basedOn w:val="Style_4"/>
    <w:link w:val="Style_20_ch"/>
    <w:pPr>
      <w:ind/>
      <w:jc w:val="left"/>
    </w:pPr>
    <w:rPr>
      <w:rFonts w:ascii="Times New Roman" w:hAnsi="Times New Roman"/>
      <w:sz w:val="20"/>
    </w:rPr>
  </w:style>
  <w:style w:styleId="Style_20_ch" w:type="character">
    <w:name w:val="endnote text"/>
    <w:basedOn w:val="Style_4_ch"/>
    <w:link w:val="Style_20"/>
    <w:rPr>
      <w:rFonts w:ascii="Times New Roman" w:hAnsi="Times New Roman"/>
      <w:sz w:val="20"/>
    </w:rPr>
  </w:style>
  <w:style w:styleId="Style_21" w:type="paragraph">
    <w:name w:val="Normal (Web)"/>
    <w:basedOn w:val="Style_4"/>
    <w:link w:val="Style_21_ch"/>
    <w:pPr>
      <w:spacing w:afterAutospacing="on" w:beforeAutospacing="on"/>
      <w:ind/>
      <w:jc w:val="left"/>
    </w:pPr>
    <w:rPr>
      <w:rFonts w:ascii="Times New Roman" w:hAnsi="Times New Roman"/>
      <w:sz w:val="24"/>
    </w:rPr>
  </w:style>
  <w:style w:styleId="Style_21_ch" w:type="character">
    <w:name w:val="Normal (Web)"/>
    <w:basedOn w:val="Style_4_ch"/>
    <w:link w:val="Style_21"/>
    <w:rPr>
      <w:rFonts w:ascii="Times New Roman" w:hAnsi="Times New Roman"/>
      <w:sz w:val="24"/>
    </w:rPr>
  </w:style>
  <w:style w:styleId="Style_22" w:type="paragraph">
    <w:name w:val="toc 3"/>
    <w:next w:val="Style_4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Body Text"/>
    <w:basedOn w:val="Style_4"/>
    <w:link w:val="Style_23_ch"/>
    <w:pPr>
      <w:spacing w:after="120"/>
      <w:ind/>
    </w:pPr>
  </w:style>
  <w:style w:styleId="Style_23_ch" w:type="character">
    <w:name w:val="Body Text"/>
    <w:basedOn w:val="Style_4_ch"/>
    <w:link w:val="Style_23"/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Body Text 2"/>
    <w:basedOn w:val="Style_4"/>
    <w:link w:val="Style_25_ch"/>
    <w:pPr>
      <w:ind/>
      <w:jc w:val="center"/>
    </w:pPr>
    <w:rPr>
      <w:rFonts w:ascii="Times New Roman" w:hAnsi="Times New Roman"/>
      <w:sz w:val="28"/>
    </w:rPr>
  </w:style>
  <w:style w:styleId="Style_25_ch" w:type="character">
    <w:name w:val="Body Text 2"/>
    <w:basedOn w:val="Style_4_ch"/>
    <w:link w:val="Style_25"/>
    <w:rPr>
      <w:rFonts w:ascii="Times New Roman" w:hAnsi="Times New Roman"/>
      <w:sz w:val="28"/>
    </w:rPr>
  </w:style>
  <w:style w:styleId="Style_26" w:type="paragraph">
    <w:name w:val="Iau?iue"/>
    <w:link w:val="Style_26_ch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styleId="Style_26_ch" w:type="character">
    <w:name w:val="Iau?iue"/>
    <w:link w:val="Style_26"/>
    <w:rPr>
      <w:rFonts w:ascii="Times New Roman" w:hAnsi="Times New Roman"/>
      <w:sz w:val="28"/>
    </w:rPr>
  </w:style>
  <w:style w:styleId="Style_27" w:type="paragraph">
    <w:name w:val="No Spacing"/>
    <w:link w:val="Style_27_ch"/>
    <w:pPr>
      <w:ind/>
      <w:jc w:val="both"/>
    </w:pPr>
    <w:rPr>
      <w:sz w:val="22"/>
    </w:rPr>
  </w:style>
  <w:style w:styleId="Style_27_ch" w:type="character">
    <w:name w:val="No Spacing"/>
    <w:link w:val="Style_27"/>
    <w:rPr>
      <w:sz w:val="22"/>
    </w:rPr>
  </w:style>
  <w:style w:styleId="Style_28" w:type="paragraph">
    <w:name w:val="heading 5"/>
    <w:next w:val="Style_4"/>
    <w:link w:val="Style_2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8_ch" w:type="character">
    <w:name w:val="heading 5"/>
    <w:link w:val="Style_28"/>
    <w:rPr>
      <w:rFonts w:ascii="XO Thames" w:hAnsi="XO Thames"/>
      <w:b w:val="1"/>
      <w:sz w:val="22"/>
    </w:rPr>
  </w:style>
  <w:style w:styleId="Style_29" w:type="paragraph">
    <w:name w:val="heading 1"/>
    <w:basedOn w:val="Style_4"/>
    <w:next w:val="Style_4"/>
    <w:link w:val="Style_29_ch"/>
    <w:uiPriority w:val="9"/>
    <w:qFormat/>
    <w:pPr>
      <w:keepNext w:val="1"/>
      <w:widowControl w:val="0"/>
      <w:ind/>
      <w:jc w:val="center"/>
      <w:outlineLvl w:val="0"/>
    </w:pPr>
    <w:rPr>
      <w:rFonts w:ascii="Times New Roman" w:hAnsi="Times New Roman"/>
      <w:b w:val="1"/>
      <w:sz w:val="32"/>
    </w:rPr>
  </w:style>
  <w:style w:styleId="Style_29_ch" w:type="character">
    <w:name w:val="heading 1"/>
    <w:basedOn w:val="Style_4_ch"/>
    <w:link w:val="Style_29"/>
    <w:rPr>
      <w:rFonts w:ascii="Times New Roman" w:hAnsi="Times New Roman"/>
      <w:b w:val="1"/>
      <w:sz w:val="32"/>
    </w:rPr>
  </w:style>
  <w:style w:styleId="Style_30" w:type="paragraph">
    <w:name w:val="заголовок 2"/>
    <w:basedOn w:val="Style_4"/>
    <w:next w:val="Style_4"/>
    <w:link w:val="Style_30_ch"/>
    <w:pPr>
      <w:keepNext w:val="1"/>
      <w:ind w:hanging="2269" w:left="2127"/>
    </w:pPr>
    <w:rPr>
      <w:rFonts w:ascii="Times New Roman" w:hAnsi="Times New Roman"/>
      <w:sz w:val="28"/>
    </w:rPr>
  </w:style>
  <w:style w:styleId="Style_30_ch" w:type="character">
    <w:name w:val="заголовок 2"/>
    <w:basedOn w:val="Style_4_ch"/>
    <w:link w:val="Style_30"/>
    <w:rPr>
      <w:rFonts w:ascii="Times New Roman" w:hAnsi="Times New Roman"/>
      <w:sz w:val="28"/>
    </w:rPr>
  </w:style>
  <w:style w:styleId="Style_31" w:type="paragraph">
    <w:name w:val="page number"/>
    <w:link w:val="Style_31_ch"/>
  </w:style>
  <w:style w:styleId="Style_31_ch" w:type="character">
    <w:name w:val="page number"/>
    <w:link w:val="Style_31"/>
  </w:style>
  <w:style w:styleId="Style_32" w:type="paragraph">
    <w:name w:val="Body Text 3"/>
    <w:basedOn w:val="Style_4"/>
    <w:link w:val="Style_32_ch"/>
    <w:pPr>
      <w:widowControl w:val="0"/>
      <w:spacing w:line="360" w:lineRule="auto"/>
      <w:ind/>
    </w:pPr>
    <w:rPr>
      <w:rFonts w:ascii="Times New Roman" w:hAnsi="Times New Roman"/>
      <w:sz w:val="28"/>
    </w:rPr>
  </w:style>
  <w:style w:styleId="Style_32_ch" w:type="character">
    <w:name w:val="Body Text 3"/>
    <w:basedOn w:val="Style_4_ch"/>
    <w:link w:val="Style_32"/>
    <w:rPr>
      <w:rFonts w:ascii="Times New Roman" w:hAnsi="Times New Roman"/>
      <w:sz w:val="28"/>
    </w:rPr>
  </w:style>
  <w:style w:styleId="Style_33" w:type="paragraph">
    <w:name w:val="Hyperlink"/>
    <w:link w:val="Style_33_ch"/>
    <w:rPr>
      <w:color w:val="0000FF"/>
      <w:u w:val="single"/>
    </w:rPr>
  </w:style>
  <w:style w:styleId="Style_33_ch" w:type="character">
    <w:name w:val="Hyperlink"/>
    <w:link w:val="Style_33"/>
    <w:rPr>
      <w:color w:val="0000FF"/>
      <w:u w:val="single"/>
    </w:rPr>
  </w:style>
  <w:style w:styleId="Style_34" w:type="paragraph">
    <w:name w:val="Footnote"/>
    <w:basedOn w:val="Style_4"/>
    <w:link w:val="Style_34_ch"/>
    <w:rPr>
      <w:rFonts w:ascii="Times New Roman" w:hAnsi="Times New Roman"/>
      <w:sz w:val="20"/>
    </w:rPr>
  </w:style>
  <w:style w:styleId="Style_34_ch" w:type="character">
    <w:name w:val="Footnote"/>
    <w:basedOn w:val="Style_4_ch"/>
    <w:link w:val="Style_34"/>
    <w:rPr>
      <w:rFonts w:ascii="Times New Roman" w:hAnsi="Times New Roman"/>
      <w:sz w:val="20"/>
    </w:rPr>
  </w:style>
  <w:style w:styleId="Style_35" w:type="paragraph">
    <w:name w:val="toc 1"/>
    <w:next w:val="Style_4"/>
    <w:link w:val="Style_3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5_ch" w:type="character">
    <w:name w:val="toc 1"/>
    <w:link w:val="Style_35"/>
    <w:rPr>
      <w:rFonts w:ascii="XO Thames" w:hAnsi="XO Thames"/>
      <w:b w:val="1"/>
      <w:sz w:val="28"/>
    </w:rPr>
  </w:style>
  <w:style w:styleId="Style_36" w:type="paragraph">
    <w:name w:val="Body Text 3"/>
    <w:basedOn w:val="Style_4"/>
    <w:link w:val="Style_36_ch"/>
    <w:pPr>
      <w:spacing w:after="120"/>
      <w:ind/>
    </w:pPr>
    <w:rPr>
      <w:sz w:val="16"/>
    </w:rPr>
  </w:style>
  <w:style w:styleId="Style_36_ch" w:type="character">
    <w:name w:val="Body Text 3"/>
    <w:basedOn w:val="Style_4_ch"/>
    <w:link w:val="Style_36"/>
    <w:rPr>
      <w:sz w:val="16"/>
    </w:rPr>
  </w:style>
  <w:style w:styleId="Style_37" w:type="paragraph">
    <w:name w:val="Header and Footer"/>
    <w:link w:val="Style_37_ch"/>
    <w:pPr>
      <w:spacing w:line="240" w:lineRule="auto"/>
      <w:ind/>
      <w:jc w:val="both"/>
    </w:pPr>
    <w:rPr>
      <w:rFonts w:ascii="XO Thames" w:hAnsi="XO Thames"/>
      <w:sz w:val="20"/>
    </w:rPr>
  </w:style>
  <w:style w:styleId="Style_37_ch" w:type="character">
    <w:name w:val="Header and Footer"/>
    <w:link w:val="Style_37"/>
    <w:rPr>
      <w:rFonts w:ascii="XO Thames" w:hAnsi="XO Thames"/>
      <w:sz w:val="20"/>
    </w:rPr>
  </w:style>
  <w:style w:styleId="Style_38" w:type="paragraph">
    <w:name w:val="Body Text Indent 3"/>
    <w:basedOn w:val="Style_4"/>
    <w:link w:val="Style_38_ch"/>
    <w:pPr>
      <w:ind w:firstLine="0" w:left="4536"/>
      <w:jc w:val="center"/>
    </w:pPr>
    <w:rPr>
      <w:rFonts w:ascii="Times New Roman" w:hAnsi="Times New Roman"/>
      <w:sz w:val="26"/>
    </w:rPr>
  </w:style>
  <w:style w:styleId="Style_38_ch" w:type="character">
    <w:name w:val="Body Text Indent 3"/>
    <w:basedOn w:val="Style_4_ch"/>
    <w:link w:val="Style_38"/>
    <w:rPr>
      <w:rFonts w:ascii="Times New Roman" w:hAnsi="Times New Roman"/>
      <w:sz w:val="26"/>
    </w:rPr>
  </w:style>
  <w:style w:styleId="Style_39" w:type="paragraph">
    <w:name w:val="Ст_колон"/>
    <w:basedOn w:val="Style_4"/>
    <w:next w:val="Style_2"/>
    <w:link w:val="Style_39_ch"/>
    <w:rPr>
      <w:rFonts w:ascii="SchoolBook" w:hAnsi="SchoolBook"/>
      <w:sz w:val="26"/>
    </w:rPr>
  </w:style>
  <w:style w:styleId="Style_39_ch" w:type="character">
    <w:name w:val="Ст_колон"/>
    <w:basedOn w:val="Style_4_ch"/>
    <w:link w:val="Style_39"/>
    <w:rPr>
      <w:rFonts w:ascii="SchoolBook" w:hAnsi="SchoolBook"/>
      <w:sz w:val="26"/>
    </w:rPr>
  </w:style>
  <w:style w:styleId="Style_40" w:type="paragraph">
    <w:name w:val="заголовок 7"/>
    <w:basedOn w:val="Style_4"/>
    <w:next w:val="Style_4"/>
    <w:link w:val="Style_40_ch"/>
    <w:pPr>
      <w:keepNext w:val="1"/>
      <w:ind/>
      <w:jc w:val="center"/>
    </w:pPr>
    <w:rPr>
      <w:rFonts w:ascii="Times New Roman" w:hAnsi="Times New Roman"/>
      <w:b w:val="1"/>
      <w:sz w:val="28"/>
    </w:rPr>
  </w:style>
  <w:style w:styleId="Style_40_ch" w:type="character">
    <w:name w:val="заголовок 7"/>
    <w:basedOn w:val="Style_4_ch"/>
    <w:link w:val="Style_40"/>
    <w:rPr>
      <w:rFonts w:ascii="Times New Roman" w:hAnsi="Times New Roman"/>
      <w:b w:val="1"/>
      <w:sz w:val="28"/>
    </w:rPr>
  </w:style>
  <w:style w:styleId="Style_41" w:type="paragraph">
    <w:name w:val="ОбычныЏe9"/>
    <w:link w:val="Style_41_ch"/>
    <w:pPr>
      <w:widowControl w:val="0"/>
      <w:ind/>
    </w:pPr>
    <w:rPr>
      <w:rFonts w:ascii="Times New Roman" w:hAnsi="Times New Roman"/>
    </w:rPr>
  </w:style>
  <w:style w:styleId="Style_41_ch" w:type="character">
    <w:name w:val="ОбычныЏe9"/>
    <w:link w:val="Style_41"/>
    <w:rPr>
      <w:rFonts w:ascii="Times New Roman" w:hAnsi="Times New Roman"/>
    </w:rPr>
  </w:style>
  <w:style w:styleId="Style_42" w:type="paragraph">
    <w:name w:val="Загл.14"/>
    <w:basedOn w:val="Style_4"/>
    <w:link w:val="Style_42_ch"/>
    <w:pPr>
      <w:ind/>
      <w:jc w:val="center"/>
    </w:pPr>
    <w:rPr>
      <w:rFonts w:ascii="Times New Roman" w:hAnsi="Times New Roman"/>
      <w:b w:val="1"/>
      <w:sz w:val="28"/>
    </w:rPr>
  </w:style>
  <w:style w:styleId="Style_42_ch" w:type="character">
    <w:name w:val="Загл.14"/>
    <w:basedOn w:val="Style_4_ch"/>
    <w:link w:val="Style_42"/>
    <w:rPr>
      <w:rFonts w:ascii="Times New Roman" w:hAnsi="Times New Roman"/>
      <w:b w:val="1"/>
      <w:sz w:val="28"/>
    </w:rPr>
  </w:style>
  <w:style w:styleId="Style_43" w:type="paragraph">
    <w:name w:val="toc 9"/>
    <w:next w:val="Style_4"/>
    <w:link w:val="Style_4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3_ch" w:type="character">
    <w:name w:val="toc 9"/>
    <w:link w:val="Style_43"/>
    <w:rPr>
      <w:rFonts w:ascii="XO Thames" w:hAnsi="XO Thames"/>
      <w:sz w:val="28"/>
    </w:rPr>
  </w:style>
  <w:style w:styleId="Style_44" w:type="paragraph">
    <w:name w:val="Нормальный (таблица)"/>
    <w:basedOn w:val="Style_4"/>
    <w:next w:val="Style_4"/>
    <w:link w:val="Style_44_ch"/>
    <w:pPr>
      <w:widowControl w:val="0"/>
      <w:ind/>
    </w:pPr>
    <w:rPr>
      <w:rFonts w:ascii="Arial" w:hAnsi="Arial"/>
      <w:sz w:val="24"/>
    </w:rPr>
  </w:style>
  <w:style w:styleId="Style_44_ch" w:type="character">
    <w:name w:val="Нормальный (таблица)"/>
    <w:basedOn w:val="Style_4_ch"/>
    <w:link w:val="Style_44"/>
    <w:rPr>
      <w:rFonts w:ascii="Arial" w:hAnsi="Arial"/>
      <w:sz w:val="24"/>
    </w:rPr>
  </w:style>
  <w:style w:styleId="Style_45" w:type="paragraph">
    <w:name w:val="toc 8"/>
    <w:next w:val="Style_4"/>
    <w:link w:val="Style_4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5_ch" w:type="character">
    <w:name w:val="toc 8"/>
    <w:link w:val="Style_45"/>
    <w:rPr>
      <w:rFonts w:ascii="XO Thames" w:hAnsi="XO Thames"/>
      <w:sz w:val="28"/>
    </w:rPr>
  </w:style>
  <w:style w:styleId="Style_46" w:type="paragraph">
    <w:name w:val="toc 5"/>
    <w:next w:val="Style_4"/>
    <w:link w:val="Style_4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6_ch" w:type="character">
    <w:name w:val="toc 5"/>
    <w:link w:val="Style_46"/>
    <w:rPr>
      <w:rFonts w:ascii="XO Thames" w:hAnsi="XO Thames"/>
      <w:sz w:val="28"/>
    </w:rPr>
  </w:style>
  <w:style w:styleId="Style_47" w:type="paragraph">
    <w:name w:val="Гипертекстовая ссылка"/>
    <w:link w:val="Style_47_ch"/>
    <w:rPr>
      <w:color w:val="008000"/>
      <w:u w:val="single"/>
    </w:rPr>
  </w:style>
  <w:style w:styleId="Style_47_ch" w:type="character">
    <w:name w:val="Гипертекстовая ссылка"/>
    <w:link w:val="Style_47"/>
    <w:rPr>
      <w:color w:val="008000"/>
      <w:u w:val="single"/>
    </w:rPr>
  </w:style>
  <w:style w:styleId="Style_48" w:type="paragraph">
    <w:name w:val="Текст 14-1"/>
    <w:basedOn w:val="Style_4"/>
    <w:link w:val="Style_48_ch"/>
    <w:pPr>
      <w:spacing w:line="360" w:lineRule="auto"/>
      <w:ind w:firstLine="709"/>
    </w:pPr>
    <w:rPr>
      <w:rFonts w:ascii="Times New Roman" w:hAnsi="Times New Roman"/>
      <w:sz w:val="28"/>
    </w:rPr>
  </w:style>
  <w:style w:styleId="Style_48_ch" w:type="character">
    <w:name w:val="Текст 14-1"/>
    <w:basedOn w:val="Style_4_ch"/>
    <w:link w:val="Style_48"/>
    <w:rPr>
      <w:rFonts w:ascii="Times New Roman" w:hAnsi="Times New Roman"/>
      <w:sz w:val="28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ind/>
    </w:pPr>
    <w:rPr>
      <w:sz w:val="20"/>
    </w:rPr>
  </w:style>
  <w:style w:styleId="Style_2_ch" w:type="character">
    <w:name w:val="footer"/>
    <w:basedOn w:val="Style_4_ch"/>
    <w:link w:val="Style_2"/>
    <w:rPr>
      <w:sz w:val="20"/>
    </w:rPr>
  </w:style>
  <w:style w:styleId="Style_49" w:type="paragraph">
    <w:name w:val="footnote reference"/>
    <w:link w:val="Style_49_ch"/>
    <w:rPr>
      <w:vertAlign w:val="superscript"/>
    </w:rPr>
  </w:style>
  <w:style w:styleId="Style_49_ch" w:type="character">
    <w:name w:val="footnote reference"/>
    <w:link w:val="Style_49"/>
    <w:rPr>
      <w:vertAlign w:val="superscript"/>
    </w:rPr>
  </w:style>
  <w:style w:styleId="Style_50" w:type="paragraph">
    <w:name w:val="Body Text Indent 2"/>
    <w:basedOn w:val="Style_4"/>
    <w:link w:val="Style_50_ch"/>
    <w:pPr>
      <w:spacing w:line="360" w:lineRule="auto"/>
      <w:ind w:firstLine="700"/>
    </w:pPr>
    <w:rPr>
      <w:rFonts w:ascii="Times New Roman" w:hAnsi="Times New Roman"/>
      <w:sz w:val="20"/>
    </w:rPr>
  </w:style>
  <w:style w:styleId="Style_50_ch" w:type="character">
    <w:name w:val="Body Text Indent 2"/>
    <w:basedOn w:val="Style_4_ch"/>
    <w:link w:val="Style_50"/>
    <w:rPr>
      <w:rFonts w:ascii="Times New Roman" w:hAnsi="Times New Roman"/>
      <w:sz w:val="20"/>
    </w:rPr>
  </w:style>
  <w:style w:styleId="Style_51" w:type="paragraph">
    <w:name w:val="Subtitle"/>
    <w:next w:val="Style_4"/>
    <w:link w:val="Style_5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1_ch" w:type="character">
    <w:name w:val="Subtitle"/>
    <w:link w:val="Style_51"/>
    <w:rPr>
      <w:rFonts w:ascii="XO Thames" w:hAnsi="XO Thames"/>
      <w:i w:val="1"/>
      <w:sz w:val="24"/>
    </w:rPr>
  </w:style>
  <w:style w:styleId="Style_52" w:type="paragraph">
    <w:name w:val="Основной текст с отступом 21"/>
    <w:basedOn w:val="Style_4"/>
    <w:link w:val="Style_52_ch"/>
    <w:pPr>
      <w:spacing w:line="360" w:lineRule="auto"/>
      <w:ind w:firstLine="709"/>
    </w:pPr>
    <w:rPr>
      <w:rFonts w:ascii="Times New Roman" w:hAnsi="Times New Roman"/>
      <w:sz w:val="28"/>
    </w:rPr>
  </w:style>
  <w:style w:styleId="Style_52_ch" w:type="character">
    <w:name w:val="Основной текст с отступом 21"/>
    <w:basedOn w:val="Style_4_ch"/>
    <w:link w:val="Style_52"/>
    <w:rPr>
      <w:rFonts w:ascii="Times New Roman" w:hAnsi="Times New Roman"/>
      <w:sz w:val="28"/>
    </w:rPr>
  </w:style>
  <w:style w:styleId="Style_53" w:type="paragraph">
    <w:name w:val="toc 10"/>
    <w:next w:val="Style_4"/>
    <w:link w:val="Style_53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53_ch" w:type="character">
    <w:name w:val="toc 10"/>
    <w:link w:val="Style_53"/>
    <w:rPr>
      <w:rFonts w:ascii="XO Thames" w:hAnsi="XO Thames"/>
      <w:sz w:val="28"/>
    </w:rPr>
  </w:style>
  <w:style w:styleId="Style_54" w:type="paragraph">
    <w:name w:val="Balloon Text"/>
    <w:basedOn w:val="Style_4"/>
    <w:link w:val="Style_54_ch"/>
    <w:rPr>
      <w:sz w:val="16"/>
    </w:rPr>
  </w:style>
  <w:style w:styleId="Style_54_ch" w:type="character">
    <w:name w:val="Balloon Text"/>
    <w:basedOn w:val="Style_4_ch"/>
    <w:link w:val="Style_54"/>
    <w:rPr>
      <w:sz w:val="16"/>
    </w:rPr>
  </w:style>
  <w:style w:styleId="Style_55" w:type="paragraph">
    <w:name w:val="Title"/>
    <w:basedOn w:val="Style_4"/>
    <w:next w:val="Style_4"/>
    <w:link w:val="Style_55_ch"/>
    <w:uiPriority w:val="10"/>
    <w:qFormat/>
    <w:pPr>
      <w:spacing w:after="60" w:before="240"/>
      <w:ind/>
      <w:jc w:val="center"/>
      <w:outlineLvl w:val="0"/>
    </w:pPr>
    <w:rPr>
      <w:rFonts w:ascii="Calibri Light" w:hAnsi="Calibri Light"/>
      <w:b w:val="1"/>
      <w:sz w:val="32"/>
    </w:rPr>
  </w:style>
  <w:style w:styleId="Style_55_ch" w:type="character">
    <w:name w:val="Title"/>
    <w:basedOn w:val="Style_4_ch"/>
    <w:link w:val="Style_55"/>
    <w:rPr>
      <w:rFonts w:ascii="Calibri Light" w:hAnsi="Calibri Light"/>
      <w:b w:val="1"/>
      <w:sz w:val="32"/>
    </w:rPr>
  </w:style>
  <w:style w:styleId="Style_56" w:type="paragraph">
    <w:name w:val="heading 4"/>
    <w:basedOn w:val="Style_4"/>
    <w:next w:val="Style_4"/>
    <w:link w:val="Style_56_ch"/>
    <w:uiPriority w:val="9"/>
    <w:qFormat/>
    <w:pPr>
      <w:keepNext w:val="1"/>
      <w:ind/>
      <w:jc w:val="center"/>
      <w:outlineLvl w:val="3"/>
    </w:pPr>
    <w:rPr>
      <w:rFonts w:ascii="Times New Roman" w:hAnsi="Times New Roman"/>
      <w:b w:val="1"/>
      <w:sz w:val="26"/>
    </w:rPr>
  </w:style>
  <w:style w:styleId="Style_56_ch" w:type="character">
    <w:name w:val="heading 4"/>
    <w:basedOn w:val="Style_4_ch"/>
    <w:link w:val="Style_56"/>
    <w:rPr>
      <w:rFonts w:ascii="Times New Roman" w:hAnsi="Times New Roman"/>
      <w:b w:val="1"/>
      <w:sz w:val="26"/>
    </w:rPr>
  </w:style>
  <w:style w:styleId="Style_57" w:type="paragraph">
    <w:name w:val="Body Text Indent"/>
    <w:basedOn w:val="Style_4"/>
    <w:link w:val="Style_57_ch"/>
    <w:pPr>
      <w:spacing w:line="360" w:lineRule="auto"/>
      <w:ind w:firstLine="0" w:left="539"/>
      <w:jc w:val="right"/>
    </w:pPr>
    <w:rPr>
      <w:rFonts w:ascii="Times New Roman" w:hAnsi="Times New Roman"/>
      <w:sz w:val="28"/>
    </w:rPr>
  </w:style>
  <w:style w:styleId="Style_57_ch" w:type="character">
    <w:name w:val="Body Text Indent"/>
    <w:basedOn w:val="Style_4_ch"/>
    <w:link w:val="Style_57"/>
    <w:rPr>
      <w:rFonts w:ascii="Times New Roman" w:hAnsi="Times New Roman"/>
      <w:sz w:val="28"/>
    </w:rPr>
  </w:style>
  <w:style w:styleId="Style_58" w:type="paragraph">
    <w:name w:val="heading 2"/>
    <w:basedOn w:val="Style_4"/>
    <w:next w:val="Style_4"/>
    <w:link w:val="Style_58_ch"/>
    <w:uiPriority w:val="9"/>
    <w:qFormat/>
    <w:pPr>
      <w:keepNext w:val="1"/>
      <w:keepLines w:val="1"/>
      <w:spacing w:before="200"/>
      <w:ind/>
      <w:outlineLvl w:val="1"/>
    </w:pPr>
    <w:rPr>
      <w:rFonts w:ascii="Cambria" w:hAnsi="Cambria"/>
      <w:b w:val="1"/>
      <w:color w:val="4F81BD"/>
      <w:sz w:val="26"/>
    </w:rPr>
  </w:style>
  <w:style w:styleId="Style_58_ch" w:type="character">
    <w:name w:val="heading 2"/>
    <w:basedOn w:val="Style_4_ch"/>
    <w:link w:val="Style_58"/>
    <w:rPr>
      <w:rFonts w:ascii="Cambria" w:hAnsi="Cambria"/>
      <w:b w:val="1"/>
      <w:color w:val="4F81BD"/>
      <w:sz w:val="26"/>
    </w:rPr>
  </w:style>
  <w:style w:styleId="Style_59" w:type="paragraph">
    <w:name w:val="номер страницы"/>
    <w:basedOn w:val="Style_24"/>
    <w:link w:val="Style_59_ch"/>
  </w:style>
  <w:style w:styleId="Style_59_ch" w:type="character">
    <w:name w:val="номер страницы"/>
    <w:basedOn w:val="Style_24_ch"/>
    <w:link w:val="Style_59"/>
  </w:style>
  <w:style w:styleId="Style_60" w:type="paragraph">
    <w:name w:val="Стиль1"/>
    <w:basedOn w:val="Style_2"/>
    <w:link w:val="Style_60_ch"/>
    <w:pPr>
      <w:tabs>
        <w:tab w:leader="none" w:pos="4677" w:val="clear"/>
        <w:tab w:leader="none" w:pos="9355" w:val="clear"/>
      </w:tabs>
      <w:ind/>
    </w:pPr>
    <w:rPr>
      <w:rFonts w:ascii="SchoolBook" w:hAnsi="SchoolBook"/>
      <w:sz w:val="18"/>
    </w:rPr>
  </w:style>
  <w:style w:styleId="Style_60_ch" w:type="character">
    <w:name w:val="Стиль1"/>
    <w:basedOn w:val="Style_2_ch"/>
    <w:link w:val="Style_60"/>
    <w:rPr>
      <w:rFonts w:ascii="SchoolBook" w:hAnsi="SchoolBook"/>
      <w:sz w:val="1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1" w:type="table">
    <w:name w:val="Table Grid"/>
    <w:basedOn w:val="Style_3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9" Target="numbering.xml" Type="http://schemas.openxmlformats.org/officeDocument/2006/relationships/numbering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2022-07-04T12:09:27Z</dcterms:modified>
</cp:coreProperties>
</file>