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97" w:rsidRDefault="001D4197" w:rsidP="001D4197">
      <w:pPr>
        <w:spacing w:after="375" w:line="240" w:lineRule="auto"/>
        <w:outlineLvl w:val="1"/>
        <w:rPr>
          <w:rFonts w:ascii="inherit" w:eastAsia="Times New Roman" w:hAnsi="inherit" w:cs="Times New Roman"/>
          <w:b/>
          <w:bCs/>
          <w:color w:val="000000"/>
          <w:sz w:val="48"/>
          <w:szCs w:val="48"/>
          <w:lang w:eastAsia="ru-RU"/>
        </w:rPr>
      </w:pPr>
      <w:r>
        <w:rPr>
          <w:rFonts w:ascii="inherit" w:eastAsia="Times New Roman" w:hAnsi="inherit" w:cs="Times New Roman"/>
          <w:b/>
          <w:bCs/>
          <w:color w:val="000000"/>
          <w:sz w:val="48"/>
          <w:szCs w:val="48"/>
          <w:lang w:eastAsia="ru-RU"/>
        </w:rPr>
        <w:t>О</w:t>
      </w:r>
      <w:r w:rsidRPr="001D4197">
        <w:rPr>
          <w:rFonts w:ascii="inherit" w:eastAsia="Times New Roman" w:hAnsi="inherit" w:cs="Times New Roman"/>
          <w:b/>
          <w:bCs/>
          <w:color w:val="000000"/>
          <w:sz w:val="48"/>
          <w:szCs w:val="48"/>
          <w:lang w:eastAsia="ru-RU"/>
        </w:rPr>
        <w:t>бъявление о проведении торгов</w:t>
      </w:r>
    </w:p>
    <w:p w:rsidR="001D4197" w:rsidRPr="001D4197" w:rsidRDefault="001D4197" w:rsidP="001D4197">
      <w:pPr>
        <w:spacing w:after="375" w:line="240" w:lineRule="auto"/>
        <w:outlineLvl w:val="1"/>
        <w:rPr>
          <w:rFonts w:ascii="inherit" w:eastAsia="Times New Roman" w:hAnsi="inherit" w:cs="Times New Roman"/>
          <w:b/>
          <w:bCs/>
          <w:color w:val="000000"/>
          <w:sz w:val="48"/>
          <w:szCs w:val="48"/>
          <w:lang w:eastAsia="ru-RU"/>
        </w:rPr>
      </w:pPr>
      <w:r w:rsidRPr="001D4197">
        <w:rPr>
          <w:rFonts w:ascii="Times New Roman" w:eastAsia="Times New Roman" w:hAnsi="Times New Roman" w:cs="Times New Roman"/>
          <w:color w:val="909090"/>
          <w:sz w:val="23"/>
          <w:szCs w:val="23"/>
          <w:lang w:eastAsia="ru-RU"/>
        </w:rPr>
        <w:t>Сообщение №13545025 от 30.01.2024 18:53:56 МСК</w:t>
      </w:r>
    </w:p>
    <w:p w:rsidR="001D4197" w:rsidRPr="001D4197" w:rsidRDefault="001D4197" w:rsidP="001D4197">
      <w:pPr>
        <w:shd w:val="clear" w:color="auto" w:fill="FFFFFF"/>
        <w:spacing w:after="0" w:line="240" w:lineRule="auto"/>
        <w:rPr>
          <w:rFonts w:ascii="Helvetica" w:eastAsia="Times New Roman" w:hAnsi="Helvetica" w:cs="Times New Roman"/>
          <w:color w:val="909090"/>
          <w:sz w:val="27"/>
          <w:szCs w:val="27"/>
          <w:lang w:eastAsia="ru-RU"/>
        </w:rPr>
      </w:pPr>
      <w:r w:rsidRPr="001D4197">
        <w:rPr>
          <w:rFonts w:ascii="Helvetica" w:eastAsia="Times New Roman" w:hAnsi="Helvetica" w:cs="Times New Roman"/>
          <w:color w:val="909090"/>
          <w:sz w:val="27"/>
          <w:szCs w:val="27"/>
          <w:lang w:eastAsia="ru-RU"/>
        </w:rPr>
        <w:t>Публикатор</w:t>
      </w:r>
    </w:p>
    <w:p w:rsidR="001D4197" w:rsidRPr="001D4197" w:rsidRDefault="001D4197" w:rsidP="001D4197">
      <w:pPr>
        <w:shd w:val="clear" w:color="auto" w:fill="FFFFFF"/>
        <w:spacing w:line="240" w:lineRule="auto"/>
        <w:rPr>
          <w:rFonts w:ascii="Helvetica" w:eastAsia="Times New Roman" w:hAnsi="Helvetica" w:cs="Times New Roman"/>
          <w:b/>
          <w:bCs/>
          <w:color w:val="000000"/>
          <w:sz w:val="27"/>
          <w:szCs w:val="27"/>
          <w:lang w:eastAsia="ru-RU"/>
        </w:rPr>
      </w:pPr>
      <w:proofErr w:type="spellStart"/>
      <w:r w:rsidRPr="001D4197">
        <w:rPr>
          <w:rFonts w:ascii="Helvetica" w:eastAsia="Times New Roman" w:hAnsi="Helvetica" w:cs="Times New Roman"/>
          <w:b/>
          <w:bCs/>
          <w:color w:val="000000"/>
          <w:sz w:val="27"/>
          <w:szCs w:val="27"/>
          <w:lang w:eastAsia="ru-RU"/>
        </w:rPr>
        <w:t>Гетоков</w:t>
      </w:r>
      <w:proofErr w:type="spellEnd"/>
      <w:r w:rsidRPr="001D4197">
        <w:rPr>
          <w:rFonts w:ascii="Helvetica" w:eastAsia="Times New Roman" w:hAnsi="Helvetica" w:cs="Times New Roman"/>
          <w:b/>
          <w:bCs/>
          <w:color w:val="000000"/>
          <w:sz w:val="27"/>
          <w:szCs w:val="27"/>
          <w:lang w:eastAsia="ru-RU"/>
        </w:rPr>
        <w:t xml:space="preserve"> </w:t>
      </w:r>
      <w:proofErr w:type="spellStart"/>
      <w:r w:rsidRPr="001D4197">
        <w:rPr>
          <w:rFonts w:ascii="Helvetica" w:eastAsia="Times New Roman" w:hAnsi="Helvetica" w:cs="Times New Roman"/>
          <w:b/>
          <w:bCs/>
          <w:color w:val="000000"/>
          <w:sz w:val="27"/>
          <w:szCs w:val="27"/>
          <w:lang w:eastAsia="ru-RU"/>
        </w:rPr>
        <w:t>Анзор</w:t>
      </w:r>
      <w:proofErr w:type="spellEnd"/>
      <w:r w:rsidRPr="001D4197">
        <w:rPr>
          <w:rFonts w:ascii="Helvetica" w:eastAsia="Times New Roman" w:hAnsi="Helvetica" w:cs="Times New Roman"/>
          <w:b/>
          <w:bCs/>
          <w:color w:val="000000"/>
          <w:sz w:val="27"/>
          <w:szCs w:val="27"/>
          <w:lang w:eastAsia="ru-RU"/>
        </w:rPr>
        <w:t xml:space="preserve"> </w:t>
      </w:r>
      <w:proofErr w:type="spellStart"/>
      <w:r w:rsidRPr="001D4197">
        <w:rPr>
          <w:rFonts w:ascii="Helvetica" w:eastAsia="Times New Roman" w:hAnsi="Helvetica" w:cs="Times New Roman"/>
          <w:b/>
          <w:bCs/>
          <w:color w:val="000000"/>
          <w:sz w:val="27"/>
          <w:szCs w:val="27"/>
          <w:lang w:eastAsia="ru-RU"/>
        </w:rPr>
        <w:t>Мухарбиевич</w:t>
      </w:r>
      <w:proofErr w:type="spellEnd"/>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r w:rsidRPr="001D4197">
        <w:rPr>
          <w:rFonts w:ascii="Helvetica" w:eastAsia="Times New Roman" w:hAnsi="Helvetica" w:cs="Times New Roman"/>
          <w:color w:val="909090"/>
          <w:sz w:val="23"/>
          <w:szCs w:val="23"/>
          <w:lang w:eastAsia="ru-RU"/>
        </w:rPr>
        <w:t>ИНН:</w:t>
      </w:r>
      <w:r w:rsidRPr="001D4197">
        <w:rPr>
          <w:rFonts w:ascii="Helvetica" w:eastAsia="Times New Roman" w:hAnsi="Helvetica" w:cs="Times New Roman"/>
          <w:color w:val="000000"/>
          <w:sz w:val="23"/>
          <w:szCs w:val="23"/>
          <w:lang w:eastAsia="ru-RU"/>
        </w:rPr>
        <w:t>071410048901</w:t>
      </w:r>
      <w:r w:rsidRPr="001D4197">
        <w:rPr>
          <w:rFonts w:ascii="Helvetica" w:eastAsia="Times New Roman" w:hAnsi="Helvetica" w:cs="Times New Roman"/>
          <w:color w:val="909090"/>
          <w:sz w:val="23"/>
          <w:szCs w:val="23"/>
          <w:lang w:eastAsia="ru-RU"/>
        </w:rPr>
        <w:t> СНИЛС:</w:t>
      </w:r>
      <w:r w:rsidRPr="001D4197">
        <w:rPr>
          <w:rFonts w:ascii="Helvetica" w:eastAsia="Times New Roman" w:hAnsi="Helvetica" w:cs="Times New Roman"/>
          <w:color w:val="000000"/>
          <w:sz w:val="23"/>
          <w:szCs w:val="23"/>
          <w:lang w:eastAsia="ru-RU"/>
        </w:rPr>
        <w:t>147-372-829 87</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r w:rsidRPr="001D4197">
        <w:rPr>
          <w:rFonts w:ascii="Helvetica" w:eastAsia="Times New Roman" w:hAnsi="Helvetica" w:cs="Times New Roman"/>
          <w:color w:val="909090"/>
          <w:sz w:val="23"/>
          <w:szCs w:val="23"/>
          <w:lang w:eastAsia="ru-RU"/>
        </w:rPr>
        <w:t>Адрес для корреспонденции:</w:t>
      </w:r>
      <w:r w:rsidRPr="001D4197">
        <w:rPr>
          <w:rFonts w:ascii="Helvetica" w:eastAsia="Times New Roman" w:hAnsi="Helvetica" w:cs="Times New Roman"/>
          <w:color w:val="000000"/>
          <w:sz w:val="23"/>
          <w:szCs w:val="23"/>
          <w:lang w:eastAsia="ru-RU"/>
        </w:rPr>
        <w:t>360004, Кабардино-Балкарская Республика, город Нальчик, улица Чернышевского, д.203А, кв.5</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proofErr w:type="gramStart"/>
      <w:r w:rsidRPr="001D4197">
        <w:rPr>
          <w:rFonts w:ascii="Helvetica" w:eastAsia="Times New Roman" w:hAnsi="Helvetica" w:cs="Times New Roman"/>
          <w:color w:val="909090"/>
          <w:sz w:val="23"/>
          <w:szCs w:val="23"/>
          <w:lang w:eastAsia="ru-RU"/>
        </w:rPr>
        <w:t>E-mail:</w:t>
      </w:r>
      <w:r w:rsidRPr="001D4197">
        <w:rPr>
          <w:rFonts w:ascii="Helvetica" w:eastAsia="Times New Roman" w:hAnsi="Helvetica" w:cs="Times New Roman"/>
          <w:color w:val="000000"/>
          <w:sz w:val="23"/>
          <w:szCs w:val="23"/>
          <w:lang w:eastAsia="ru-RU"/>
        </w:rPr>
        <w:t>getokov79@mail.ru</w:t>
      </w:r>
      <w:proofErr w:type="gramEnd"/>
    </w:p>
    <w:p w:rsidR="001D4197" w:rsidRPr="001D4197" w:rsidRDefault="001D4197" w:rsidP="001D4197">
      <w:pPr>
        <w:shd w:val="clear" w:color="auto" w:fill="FFFFFF"/>
        <w:spacing w:after="0" w:line="240" w:lineRule="auto"/>
        <w:rPr>
          <w:rFonts w:ascii="Helvetica" w:eastAsia="Times New Roman" w:hAnsi="Helvetica" w:cs="Times New Roman"/>
          <w:b/>
          <w:bCs/>
          <w:color w:val="000000"/>
          <w:sz w:val="27"/>
          <w:szCs w:val="27"/>
          <w:lang w:eastAsia="ru-RU"/>
        </w:rPr>
      </w:pPr>
      <w:hyperlink r:id="rId4" w:anchor="id1" w:history="1">
        <w:r w:rsidRPr="001D4197">
          <w:rPr>
            <w:rFonts w:ascii="Helvetica" w:eastAsia="Times New Roman" w:hAnsi="Helvetica" w:cs="Times New Roman"/>
            <w:color w:val="2E6ABF"/>
            <w:sz w:val="23"/>
            <w:szCs w:val="23"/>
            <w:u w:val="single"/>
            <w:lang w:eastAsia="ru-RU"/>
          </w:rPr>
          <w:t>Данные СРО АУ</w:t>
        </w:r>
      </w:hyperlink>
    </w:p>
    <w:p w:rsidR="001D4197" w:rsidRPr="001D4197" w:rsidRDefault="001D4197" w:rsidP="001D4197">
      <w:pPr>
        <w:shd w:val="clear" w:color="auto" w:fill="FFFFFF"/>
        <w:spacing w:after="0" w:line="240" w:lineRule="auto"/>
        <w:rPr>
          <w:rFonts w:ascii="Helvetica" w:eastAsia="Times New Roman" w:hAnsi="Helvetica" w:cs="Times New Roman"/>
          <w:color w:val="909090"/>
          <w:sz w:val="27"/>
          <w:szCs w:val="27"/>
          <w:lang w:eastAsia="ru-RU"/>
        </w:rPr>
      </w:pPr>
      <w:r w:rsidRPr="001D4197">
        <w:rPr>
          <w:rFonts w:ascii="Helvetica" w:eastAsia="Times New Roman" w:hAnsi="Helvetica" w:cs="Times New Roman"/>
          <w:color w:val="909090"/>
          <w:sz w:val="27"/>
          <w:szCs w:val="27"/>
          <w:lang w:eastAsia="ru-RU"/>
        </w:rPr>
        <w:t>Должник</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r w:rsidRPr="001D4197">
        <w:rPr>
          <w:rFonts w:ascii="Helvetica" w:eastAsia="Times New Roman" w:hAnsi="Helvetica" w:cs="Times New Roman"/>
          <w:color w:val="000000"/>
          <w:sz w:val="23"/>
          <w:szCs w:val="23"/>
          <w:lang w:eastAsia="ru-RU"/>
        </w:rPr>
        <w:t>А32-16246/2021</w:t>
      </w:r>
    </w:p>
    <w:p w:rsidR="001D4197" w:rsidRPr="001D4197" w:rsidRDefault="001D4197" w:rsidP="001D4197">
      <w:pPr>
        <w:shd w:val="clear" w:color="auto" w:fill="FFFFFF"/>
        <w:spacing w:line="240" w:lineRule="auto"/>
        <w:rPr>
          <w:rFonts w:ascii="Helvetica" w:eastAsia="Times New Roman" w:hAnsi="Helvetica" w:cs="Times New Roman"/>
          <w:b/>
          <w:bCs/>
          <w:color w:val="000000"/>
          <w:sz w:val="27"/>
          <w:szCs w:val="27"/>
          <w:lang w:eastAsia="ru-RU"/>
        </w:rPr>
      </w:pPr>
      <w:r w:rsidRPr="001D4197">
        <w:rPr>
          <w:rFonts w:ascii="Helvetica" w:eastAsia="Times New Roman" w:hAnsi="Helvetica" w:cs="Times New Roman"/>
          <w:b/>
          <w:bCs/>
          <w:color w:val="000000"/>
          <w:sz w:val="27"/>
          <w:szCs w:val="27"/>
          <w:lang w:eastAsia="ru-RU"/>
        </w:rPr>
        <w:t>ООО "РОЗАГРОТЕХ"</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r w:rsidRPr="001D4197">
        <w:rPr>
          <w:rFonts w:ascii="Helvetica" w:eastAsia="Times New Roman" w:hAnsi="Helvetica" w:cs="Times New Roman"/>
          <w:color w:val="909090"/>
          <w:sz w:val="23"/>
          <w:szCs w:val="23"/>
          <w:lang w:eastAsia="ru-RU"/>
        </w:rPr>
        <w:t>ИНН:</w:t>
      </w:r>
      <w:r w:rsidRPr="001D4197">
        <w:rPr>
          <w:rFonts w:ascii="Helvetica" w:eastAsia="Times New Roman" w:hAnsi="Helvetica" w:cs="Times New Roman"/>
          <w:color w:val="000000"/>
          <w:sz w:val="23"/>
          <w:szCs w:val="23"/>
          <w:lang w:eastAsia="ru-RU"/>
        </w:rPr>
        <w:t>2311257387</w:t>
      </w:r>
      <w:r w:rsidRPr="001D4197">
        <w:rPr>
          <w:rFonts w:ascii="Helvetica" w:eastAsia="Times New Roman" w:hAnsi="Helvetica" w:cs="Times New Roman"/>
          <w:color w:val="909090"/>
          <w:sz w:val="23"/>
          <w:szCs w:val="23"/>
          <w:lang w:eastAsia="ru-RU"/>
        </w:rPr>
        <w:t>ОГРН:</w:t>
      </w:r>
      <w:r w:rsidRPr="001D4197">
        <w:rPr>
          <w:rFonts w:ascii="Helvetica" w:eastAsia="Times New Roman" w:hAnsi="Helvetica" w:cs="Times New Roman"/>
          <w:color w:val="000000"/>
          <w:sz w:val="23"/>
          <w:szCs w:val="23"/>
          <w:lang w:eastAsia="ru-RU"/>
        </w:rPr>
        <w:t>1182375031431</w:t>
      </w:r>
      <w:r w:rsidRPr="001D4197">
        <w:rPr>
          <w:rFonts w:ascii="Helvetica" w:eastAsia="Times New Roman" w:hAnsi="Helvetica" w:cs="Times New Roman"/>
          <w:color w:val="000000"/>
          <w:sz w:val="23"/>
          <w:szCs w:val="23"/>
          <w:lang w:eastAsia="ru-RU"/>
        </w:rPr>
        <w:br/>
      </w:r>
      <w:r w:rsidRPr="001D4197">
        <w:rPr>
          <w:rFonts w:ascii="Helvetica" w:eastAsia="Times New Roman" w:hAnsi="Helvetica" w:cs="Times New Roman"/>
          <w:color w:val="000000"/>
          <w:sz w:val="23"/>
          <w:szCs w:val="23"/>
          <w:lang w:eastAsia="ru-RU"/>
        </w:rPr>
        <w:br/>
      </w:r>
      <w:r w:rsidRPr="001D4197">
        <w:rPr>
          <w:rFonts w:ascii="Helvetica" w:eastAsia="Times New Roman" w:hAnsi="Helvetica" w:cs="Times New Roman"/>
          <w:color w:val="909090"/>
          <w:sz w:val="23"/>
          <w:szCs w:val="23"/>
          <w:lang w:eastAsia="ru-RU"/>
        </w:rPr>
        <w:t>Адрес: </w:t>
      </w:r>
      <w:r w:rsidRPr="001D4197">
        <w:rPr>
          <w:rFonts w:ascii="Helvetica" w:eastAsia="Times New Roman" w:hAnsi="Helvetica" w:cs="Times New Roman"/>
          <w:color w:val="000000"/>
          <w:sz w:val="23"/>
          <w:szCs w:val="23"/>
          <w:lang w:eastAsia="ru-RU"/>
        </w:rPr>
        <w:t>350031, КРАЙ КРАСНОДАРСКИЙ, ГОРОД КРАСНОДАР, УЛИЦА КАРЛСРУЭВСКАЯ, ДОМ 14, КВАРТИРА 4</w:t>
      </w:r>
    </w:p>
    <w:p w:rsidR="001D4197" w:rsidRPr="001D4197" w:rsidRDefault="001D4197" w:rsidP="001D4197">
      <w:pPr>
        <w:shd w:val="clear" w:color="auto" w:fill="FFFFFF"/>
        <w:spacing w:after="0" w:line="240" w:lineRule="auto"/>
        <w:rPr>
          <w:rFonts w:ascii="Helvetica" w:eastAsia="Times New Roman" w:hAnsi="Helvetica" w:cs="Times New Roman"/>
          <w:color w:val="909090"/>
          <w:sz w:val="27"/>
          <w:szCs w:val="27"/>
          <w:lang w:eastAsia="ru-RU"/>
        </w:rPr>
      </w:pPr>
      <w:r w:rsidRPr="001D4197">
        <w:rPr>
          <w:rFonts w:ascii="Helvetica" w:eastAsia="Times New Roman" w:hAnsi="Helvetica" w:cs="Times New Roman"/>
          <w:color w:val="909090"/>
          <w:sz w:val="27"/>
          <w:szCs w:val="27"/>
          <w:lang w:eastAsia="ru-RU"/>
        </w:rPr>
        <w:t>Сообщение</w:t>
      </w:r>
    </w:p>
    <w:tbl>
      <w:tblPr>
        <w:tblW w:w="8363" w:type="dxa"/>
        <w:tblCellMar>
          <w:top w:w="15" w:type="dxa"/>
          <w:left w:w="15" w:type="dxa"/>
          <w:bottom w:w="15" w:type="dxa"/>
          <w:right w:w="15" w:type="dxa"/>
        </w:tblCellMar>
        <w:tblLook w:val="04A0" w:firstRow="1" w:lastRow="0" w:firstColumn="1" w:lastColumn="0" w:noHBand="0" w:noVBand="1"/>
      </w:tblPr>
      <w:tblGrid>
        <w:gridCol w:w="5670"/>
        <w:gridCol w:w="2693"/>
      </w:tblGrid>
      <w:tr w:rsidR="001D4197" w:rsidRPr="001D4197" w:rsidTr="006C030E">
        <w:trPr>
          <w:trHeight w:val="498"/>
          <w:tblHeader/>
        </w:trPr>
        <w:tc>
          <w:tcPr>
            <w:tcW w:w="5670" w:type="dxa"/>
            <w:shd w:val="clear" w:color="auto" w:fill="FAFAFA"/>
            <w:tcMar>
              <w:top w:w="225" w:type="dxa"/>
              <w:left w:w="300" w:type="dxa"/>
              <w:bottom w:w="225" w:type="dxa"/>
              <w:right w:w="0" w:type="dxa"/>
            </w:tcMar>
            <w:vAlign w:val="center"/>
            <w:hideMark/>
          </w:tcPr>
          <w:p w:rsidR="001D4197" w:rsidRPr="001D4197" w:rsidRDefault="001D4197" w:rsidP="001D4197">
            <w:pPr>
              <w:spacing w:after="450" w:line="240" w:lineRule="auto"/>
              <w:jc w:val="center"/>
              <w:rPr>
                <w:rFonts w:ascii="Times New Roman" w:eastAsia="Times New Roman" w:hAnsi="Times New Roman" w:cs="Times New Roman"/>
                <w:caps/>
                <w:sz w:val="20"/>
                <w:szCs w:val="20"/>
                <w:lang w:eastAsia="ru-RU"/>
              </w:rPr>
            </w:pPr>
            <w:r w:rsidRPr="001D4197">
              <w:rPr>
                <w:rFonts w:ascii="Times New Roman" w:eastAsia="Times New Roman" w:hAnsi="Times New Roman" w:cs="Times New Roman"/>
                <w:caps/>
                <w:sz w:val="20"/>
                <w:szCs w:val="20"/>
                <w:lang w:eastAsia="ru-RU"/>
              </w:rPr>
              <w:t>ВИД ТОРГОВ</w:t>
            </w:r>
          </w:p>
        </w:tc>
        <w:tc>
          <w:tcPr>
            <w:tcW w:w="2693" w:type="dxa"/>
            <w:shd w:val="clear" w:color="auto" w:fill="FAFAFA"/>
            <w:tcMar>
              <w:top w:w="225" w:type="dxa"/>
              <w:left w:w="0" w:type="dxa"/>
              <w:bottom w:w="225" w:type="dxa"/>
              <w:right w:w="0" w:type="dxa"/>
            </w:tcMar>
            <w:vAlign w:val="center"/>
            <w:hideMark/>
          </w:tcPr>
          <w:p w:rsidR="001D4197" w:rsidRPr="001D4197" w:rsidRDefault="001D4197" w:rsidP="006C030E">
            <w:pPr>
              <w:spacing w:after="450" w:line="240" w:lineRule="auto"/>
              <w:ind w:left="426" w:hanging="142"/>
              <w:rPr>
                <w:rFonts w:ascii="Times New Roman" w:eastAsia="Times New Roman" w:hAnsi="Times New Roman" w:cs="Times New Roman"/>
                <w:caps/>
                <w:sz w:val="20"/>
                <w:szCs w:val="20"/>
                <w:lang w:eastAsia="ru-RU"/>
              </w:rPr>
            </w:pPr>
            <w:r w:rsidRPr="001D4197">
              <w:rPr>
                <w:rFonts w:ascii="Times New Roman" w:eastAsia="Times New Roman" w:hAnsi="Times New Roman" w:cs="Times New Roman"/>
                <w:caps/>
                <w:sz w:val="20"/>
                <w:szCs w:val="20"/>
                <w:lang w:eastAsia="ru-RU"/>
              </w:rPr>
              <w:t>ДАТА И МЕСТО ПРОВЕДЕНИЯ</w:t>
            </w:r>
          </w:p>
        </w:tc>
      </w:tr>
      <w:tr w:rsidR="001D4197" w:rsidRPr="001D4197" w:rsidTr="006C030E">
        <w:tc>
          <w:tcPr>
            <w:tcW w:w="5670" w:type="dxa"/>
            <w:shd w:val="clear" w:color="auto" w:fill="auto"/>
            <w:tcMar>
              <w:top w:w="300" w:type="dxa"/>
              <w:left w:w="300" w:type="dxa"/>
              <w:bottom w:w="75" w:type="dxa"/>
              <w:right w:w="225" w:type="dxa"/>
            </w:tcMar>
            <w:hideMark/>
          </w:tcPr>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Публичное предложение</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Открытая форма подачи предложений о цене</w:t>
            </w:r>
          </w:p>
        </w:tc>
        <w:tc>
          <w:tcPr>
            <w:tcW w:w="2693" w:type="dxa"/>
            <w:shd w:val="clear" w:color="auto" w:fill="auto"/>
            <w:tcMar>
              <w:top w:w="300" w:type="dxa"/>
              <w:left w:w="0" w:type="dxa"/>
              <w:bottom w:w="75" w:type="dxa"/>
              <w:right w:w="225" w:type="dxa"/>
            </w:tcMar>
            <w:hideMark/>
          </w:tcPr>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30.04.2024 00:00 </w:t>
            </w:r>
          </w:p>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(Московское время МСК)</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Межрегиональная Электронная Торговая Система</w:t>
            </w:r>
          </w:p>
        </w:tc>
      </w:tr>
    </w:tbl>
    <w:p w:rsidR="001D4197" w:rsidRPr="001D4197" w:rsidRDefault="001D4197" w:rsidP="001D4197">
      <w:pPr>
        <w:shd w:val="clear" w:color="auto" w:fill="FFFFFF"/>
        <w:spacing w:after="0" w:line="240" w:lineRule="auto"/>
        <w:rPr>
          <w:rFonts w:ascii="Helvetica" w:eastAsia="Times New Roman" w:hAnsi="Helvetica" w:cs="Times New Roman"/>
          <w:color w:val="909090"/>
          <w:sz w:val="23"/>
          <w:szCs w:val="23"/>
          <w:lang w:eastAsia="ru-RU"/>
        </w:rPr>
      </w:pPr>
      <w:r w:rsidRPr="001D4197">
        <w:rPr>
          <w:rFonts w:ascii="Helvetica" w:eastAsia="Times New Roman" w:hAnsi="Helvetica" w:cs="Times New Roman"/>
          <w:color w:val="909090"/>
          <w:sz w:val="23"/>
          <w:szCs w:val="23"/>
          <w:lang w:eastAsia="ru-RU"/>
        </w:rPr>
        <w:t>Прием заявок:</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r w:rsidRPr="001D4197">
        <w:rPr>
          <w:rFonts w:ascii="Helvetica" w:eastAsia="Times New Roman" w:hAnsi="Helvetica" w:cs="Times New Roman"/>
          <w:color w:val="000000"/>
          <w:sz w:val="23"/>
          <w:szCs w:val="23"/>
          <w:lang w:eastAsia="ru-RU"/>
        </w:rPr>
        <w:t>с 05.02.2024 00:00 по 30.04.2024 00:00 </w:t>
      </w:r>
    </w:p>
    <w:p w:rsidR="001D4197" w:rsidRPr="001D4197" w:rsidRDefault="001D4197" w:rsidP="001D4197">
      <w:pPr>
        <w:shd w:val="clear" w:color="auto" w:fill="FFFFFF"/>
        <w:spacing w:after="0" w:line="240" w:lineRule="auto"/>
        <w:rPr>
          <w:rFonts w:ascii="Helvetica" w:eastAsia="Times New Roman" w:hAnsi="Helvetica" w:cs="Times New Roman"/>
          <w:color w:val="909090"/>
          <w:sz w:val="23"/>
          <w:szCs w:val="23"/>
          <w:lang w:eastAsia="ru-RU"/>
        </w:rPr>
      </w:pPr>
      <w:r w:rsidRPr="001D4197">
        <w:rPr>
          <w:rFonts w:ascii="Helvetica" w:eastAsia="Times New Roman" w:hAnsi="Helvetica" w:cs="Times New Roman"/>
          <w:color w:val="909090"/>
          <w:sz w:val="23"/>
          <w:szCs w:val="23"/>
          <w:lang w:eastAsia="ru-RU"/>
        </w:rPr>
        <w:t>(Московское время МСК)</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r w:rsidRPr="001D4197">
        <w:rPr>
          <w:rFonts w:ascii="Helvetica" w:eastAsia="Times New Roman" w:hAnsi="Helvetica" w:cs="Times New Roman"/>
          <w:color w:val="000000"/>
          <w:sz w:val="23"/>
          <w:szCs w:val="23"/>
          <w:lang w:eastAsia="ru-RU"/>
        </w:rPr>
        <w:t xml:space="preserve">Требование к Заявке: в произвольной форме на русском языке, с указанием: наименования, организационно-правовая формы, места нахождения, почтового адреса заявителя (для юр. лиц); ФИО, паспортные данные, сведения о месте жительства (для физ. лиц); ИНН, номер контактного телефона, адрес </w:t>
      </w:r>
      <w:proofErr w:type="spellStart"/>
      <w:r w:rsidRPr="001D4197">
        <w:rPr>
          <w:rFonts w:ascii="Helvetica" w:eastAsia="Times New Roman" w:hAnsi="Helvetica" w:cs="Times New Roman"/>
          <w:color w:val="000000"/>
          <w:sz w:val="23"/>
          <w:szCs w:val="23"/>
          <w:lang w:eastAsia="ru-RU"/>
        </w:rPr>
        <w:t>электроннойпоказать</w:t>
      </w:r>
      <w:proofErr w:type="spellEnd"/>
      <w:r w:rsidRPr="001D4197">
        <w:rPr>
          <w:rFonts w:ascii="Helvetica" w:eastAsia="Times New Roman" w:hAnsi="Helvetica" w:cs="Times New Roman"/>
          <w:color w:val="000000"/>
          <w:sz w:val="23"/>
          <w:szCs w:val="23"/>
          <w:lang w:eastAsia="ru-RU"/>
        </w:rPr>
        <w:t xml:space="preserve"> еще</w:t>
      </w:r>
    </w:p>
    <w:p w:rsidR="001D4197" w:rsidRPr="001D4197" w:rsidRDefault="001D4197" w:rsidP="001D4197">
      <w:pPr>
        <w:shd w:val="clear" w:color="auto" w:fill="FFFFFF"/>
        <w:spacing w:after="0" w:line="240" w:lineRule="auto"/>
        <w:rPr>
          <w:rFonts w:ascii="Helvetica" w:eastAsia="Times New Roman" w:hAnsi="Helvetica" w:cs="Times New Roman"/>
          <w:color w:val="909090"/>
          <w:sz w:val="23"/>
          <w:szCs w:val="23"/>
          <w:lang w:eastAsia="ru-RU"/>
        </w:rPr>
      </w:pPr>
      <w:r w:rsidRPr="001D4197">
        <w:rPr>
          <w:rFonts w:ascii="Helvetica" w:eastAsia="Times New Roman" w:hAnsi="Helvetica" w:cs="Times New Roman"/>
          <w:color w:val="909090"/>
          <w:sz w:val="23"/>
          <w:szCs w:val="23"/>
          <w:lang w:eastAsia="ru-RU"/>
        </w:rPr>
        <w:t>Дополнительно:</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r w:rsidRPr="001D4197">
        <w:rPr>
          <w:rFonts w:ascii="Helvetica" w:eastAsia="Times New Roman" w:hAnsi="Helvetica" w:cs="Times New Roman"/>
          <w:color w:val="000000"/>
          <w:sz w:val="23"/>
          <w:szCs w:val="23"/>
          <w:lang w:eastAsia="ru-RU"/>
        </w:rPr>
        <w:t xml:space="preserve">Подведение результатов торгов проходит на электронной торговой площадке специализированная организация «Межрегиональная Электронная Торговая система» и оформляется Протоколом о результатах </w:t>
      </w:r>
      <w:r w:rsidRPr="001D4197">
        <w:rPr>
          <w:rFonts w:ascii="Helvetica" w:eastAsia="Times New Roman" w:hAnsi="Helvetica" w:cs="Times New Roman"/>
          <w:color w:val="000000"/>
          <w:sz w:val="23"/>
          <w:szCs w:val="23"/>
          <w:lang w:eastAsia="ru-RU"/>
        </w:rPr>
        <w:lastRenderedPageBreak/>
        <w:t>проведения торгов. Победителем признается участник торгов, предложивший наибольшую цену. В течение 2 (двух)показать еще</w:t>
      </w:r>
    </w:p>
    <w:p w:rsidR="001D4197" w:rsidRPr="001D4197" w:rsidRDefault="001D4197" w:rsidP="001D4197">
      <w:pPr>
        <w:shd w:val="clear" w:color="auto" w:fill="FFFFFF"/>
        <w:spacing w:after="0" w:line="240" w:lineRule="auto"/>
        <w:rPr>
          <w:rFonts w:ascii="Helvetica" w:eastAsia="Times New Roman" w:hAnsi="Helvetica" w:cs="Times New Roman"/>
          <w:b/>
          <w:bCs/>
          <w:color w:val="000000"/>
          <w:sz w:val="27"/>
          <w:szCs w:val="27"/>
          <w:lang w:eastAsia="ru-RU"/>
        </w:rPr>
      </w:pPr>
      <w:r w:rsidRPr="001D4197">
        <w:rPr>
          <w:rFonts w:ascii="Helvetica" w:eastAsia="Times New Roman" w:hAnsi="Helvetica" w:cs="Times New Roman"/>
          <w:b/>
          <w:bCs/>
          <w:color w:val="000000"/>
          <w:sz w:val="27"/>
          <w:szCs w:val="27"/>
          <w:lang w:eastAsia="ru-RU"/>
        </w:rPr>
        <w:t>Лоты (всего 2)</w:t>
      </w:r>
    </w:p>
    <w:tbl>
      <w:tblPr>
        <w:tblW w:w="9498" w:type="dxa"/>
        <w:tblInd w:w="-851" w:type="dxa"/>
        <w:tblCellMar>
          <w:top w:w="15" w:type="dxa"/>
          <w:left w:w="15" w:type="dxa"/>
          <w:bottom w:w="15" w:type="dxa"/>
          <w:right w:w="15" w:type="dxa"/>
        </w:tblCellMar>
        <w:tblLook w:val="04A0" w:firstRow="1" w:lastRow="0" w:firstColumn="1" w:lastColumn="0" w:noHBand="0" w:noVBand="1"/>
      </w:tblPr>
      <w:tblGrid>
        <w:gridCol w:w="6805"/>
        <w:gridCol w:w="2693"/>
      </w:tblGrid>
      <w:tr w:rsidR="006C030E" w:rsidRPr="001D4197" w:rsidTr="006C030E">
        <w:trPr>
          <w:tblHeader/>
        </w:trPr>
        <w:tc>
          <w:tcPr>
            <w:tcW w:w="6805" w:type="dxa"/>
            <w:shd w:val="clear" w:color="auto" w:fill="FAFAFA"/>
            <w:tcMar>
              <w:top w:w="225" w:type="dxa"/>
              <w:left w:w="300" w:type="dxa"/>
              <w:bottom w:w="225" w:type="dxa"/>
              <w:right w:w="0" w:type="dxa"/>
            </w:tcMar>
            <w:vAlign w:val="center"/>
            <w:hideMark/>
          </w:tcPr>
          <w:p w:rsidR="001D4197" w:rsidRPr="001D4197" w:rsidRDefault="001D4197" w:rsidP="001D4197">
            <w:pPr>
              <w:spacing w:after="450" w:line="240" w:lineRule="auto"/>
              <w:jc w:val="center"/>
              <w:rPr>
                <w:rFonts w:ascii="Times New Roman" w:eastAsia="Times New Roman" w:hAnsi="Times New Roman" w:cs="Times New Roman"/>
                <w:caps/>
                <w:sz w:val="20"/>
                <w:szCs w:val="20"/>
                <w:lang w:eastAsia="ru-RU"/>
              </w:rPr>
            </w:pPr>
            <w:r w:rsidRPr="001D4197">
              <w:rPr>
                <w:rFonts w:ascii="Times New Roman" w:eastAsia="Times New Roman" w:hAnsi="Times New Roman" w:cs="Times New Roman"/>
                <w:caps/>
                <w:sz w:val="20"/>
                <w:szCs w:val="20"/>
                <w:lang w:eastAsia="ru-RU"/>
              </w:rPr>
              <w:t>ЛОТ</w:t>
            </w:r>
          </w:p>
        </w:tc>
        <w:tc>
          <w:tcPr>
            <w:tcW w:w="2693" w:type="dxa"/>
            <w:shd w:val="clear" w:color="auto" w:fill="FAFAFA"/>
            <w:tcMar>
              <w:top w:w="225" w:type="dxa"/>
              <w:left w:w="0" w:type="dxa"/>
              <w:bottom w:w="225" w:type="dxa"/>
              <w:right w:w="0" w:type="dxa"/>
            </w:tcMar>
            <w:vAlign w:val="center"/>
            <w:hideMark/>
          </w:tcPr>
          <w:p w:rsidR="001D4197" w:rsidRPr="001D4197" w:rsidRDefault="001D4197" w:rsidP="001D4197">
            <w:pPr>
              <w:spacing w:after="450" w:line="240" w:lineRule="auto"/>
              <w:jc w:val="center"/>
              <w:rPr>
                <w:rFonts w:ascii="Times New Roman" w:eastAsia="Times New Roman" w:hAnsi="Times New Roman" w:cs="Times New Roman"/>
                <w:caps/>
                <w:sz w:val="20"/>
                <w:szCs w:val="20"/>
                <w:lang w:eastAsia="ru-RU"/>
              </w:rPr>
            </w:pPr>
            <w:r w:rsidRPr="001D4197">
              <w:rPr>
                <w:rFonts w:ascii="Times New Roman" w:eastAsia="Times New Roman" w:hAnsi="Times New Roman" w:cs="Times New Roman"/>
                <w:caps/>
                <w:sz w:val="20"/>
                <w:szCs w:val="20"/>
                <w:lang w:eastAsia="ru-RU"/>
              </w:rPr>
              <w:t>ИНФОРМАЦИЯ О ЦЕНЕ</w:t>
            </w:r>
          </w:p>
        </w:tc>
      </w:tr>
      <w:tr w:rsidR="001D4197" w:rsidRPr="001D4197" w:rsidTr="006C030E">
        <w:tc>
          <w:tcPr>
            <w:tcW w:w="6805" w:type="dxa"/>
            <w:shd w:val="clear" w:color="auto" w:fill="auto"/>
            <w:tcMar>
              <w:top w:w="300" w:type="dxa"/>
              <w:left w:w="300" w:type="dxa"/>
              <w:bottom w:w="75" w:type="dxa"/>
              <w:right w:w="225" w:type="dxa"/>
            </w:tcMar>
            <w:hideMark/>
          </w:tcPr>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Лот № 1</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 xml:space="preserve">здание с кадастровым номером 23:14:0501002:3058 общей площадью 86.3 </w:t>
            </w:r>
            <w:proofErr w:type="spellStart"/>
            <w:r w:rsidRPr="001D4197">
              <w:rPr>
                <w:rFonts w:ascii="Times New Roman" w:eastAsia="Times New Roman" w:hAnsi="Times New Roman" w:cs="Times New Roman"/>
                <w:sz w:val="23"/>
                <w:szCs w:val="23"/>
                <w:lang w:eastAsia="ru-RU"/>
              </w:rPr>
              <w:t>кв.м</w:t>
            </w:r>
            <w:proofErr w:type="spellEnd"/>
            <w:r w:rsidRPr="001D4197">
              <w:rPr>
                <w:rFonts w:ascii="Times New Roman" w:eastAsia="Times New Roman" w:hAnsi="Times New Roman" w:cs="Times New Roman"/>
                <w:sz w:val="23"/>
                <w:szCs w:val="23"/>
                <w:lang w:eastAsia="ru-RU"/>
              </w:rPr>
              <w:t xml:space="preserve">. и земельный участок с кадастровым номером 23:14:0501002:2154 общей площадью 1 388 </w:t>
            </w:r>
            <w:proofErr w:type="spellStart"/>
            <w:proofErr w:type="gramStart"/>
            <w:r w:rsidRPr="001D4197">
              <w:rPr>
                <w:rFonts w:ascii="Times New Roman" w:eastAsia="Times New Roman" w:hAnsi="Times New Roman" w:cs="Times New Roman"/>
                <w:sz w:val="23"/>
                <w:szCs w:val="23"/>
                <w:lang w:eastAsia="ru-RU"/>
              </w:rPr>
              <w:t>кв.м</w:t>
            </w:r>
            <w:proofErr w:type="spellEnd"/>
            <w:proofErr w:type="gramEnd"/>
            <w:r w:rsidRPr="001D4197">
              <w:rPr>
                <w:rFonts w:ascii="Times New Roman" w:eastAsia="Times New Roman" w:hAnsi="Times New Roman" w:cs="Times New Roman"/>
                <w:sz w:val="23"/>
                <w:szCs w:val="23"/>
                <w:lang w:eastAsia="ru-RU"/>
              </w:rPr>
              <w:t>, расположенные по адресу: Краснодарский край, Крыловской район, ст.</w:t>
            </w:r>
            <w:r w:rsidR="006C030E">
              <w:rPr>
                <w:rFonts w:ascii="Times New Roman" w:eastAsia="Times New Roman" w:hAnsi="Times New Roman" w:cs="Times New Roman"/>
                <w:sz w:val="23"/>
                <w:szCs w:val="23"/>
                <w:lang w:eastAsia="ru-RU"/>
              </w:rPr>
              <w:t xml:space="preserve"> </w:t>
            </w:r>
            <w:r w:rsidRPr="001D4197">
              <w:rPr>
                <w:rFonts w:ascii="Times New Roman" w:eastAsia="Times New Roman" w:hAnsi="Times New Roman" w:cs="Times New Roman"/>
                <w:sz w:val="23"/>
                <w:szCs w:val="23"/>
                <w:lang w:eastAsia="ru-RU"/>
              </w:rPr>
              <w:t>Октябрьская, пер. Южный,1</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color w:val="909090"/>
                <w:sz w:val="23"/>
                <w:szCs w:val="23"/>
                <w:lang w:eastAsia="ru-RU"/>
              </w:rPr>
              <w:t>Здания (кроме жилых) и сооружения, не включенные в другие группировки</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color w:val="909090"/>
                <w:sz w:val="23"/>
                <w:szCs w:val="23"/>
                <w:lang w:eastAsia="ru-RU"/>
              </w:rPr>
              <w:t>Земельные участки</w:t>
            </w:r>
          </w:p>
        </w:tc>
        <w:tc>
          <w:tcPr>
            <w:tcW w:w="2693" w:type="dxa"/>
            <w:shd w:val="clear" w:color="auto" w:fill="auto"/>
            <w:tcMar>
              <w:top w:w="300" w:type="dxa"/>
              <w:left w:w="0" w:type="dxa"/>
              <w:bottom w:w="75" w:type="dxa"/>
              <w:right w:w="225" w:type="dxa"/>
            </w:tcMar>
            <w:hideMark/>
          </w:tcPr>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Начальная цена:</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274 339,20 ₽</w:t>
            </w:r>
          </w:p>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Шаг аукциона:</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5,00 %</w:t>
            </w:r>
          </w:p>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Задаток:</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10,00 %</w:t>
            </w:r>
          </w:p>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Снижение цены:</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каждые пять календарных дней снижение цены на 5%</w:t>
            </w:r>
          </w:p>
        </w:tc>
      </w:tr>
      <w:tr w:rsidR="001D4197" w:rsidRPr="001D4197" w:rsidTr="006C030E">
        <w:tc>
          <w:tcPr>
            <w:tcW w:w="6805" w:type="dxa"/>
            <w:shd w:val="clear" w:color="auto" w:fill="auto"/>
            <w:tcMar>
              <w:top w:w="300" w:type="dxa"/>
              <w:left w:w="300" w:type="dxa"/>
              <w:bottom w:w="75" w:type="dxa"/>
              <w:right w:w="225" w:type="dxa"/>
            </w:tcMar>
            <w:hideMark/>
          </w:tcPr>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Лот № 2</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земельный участок, медпункт, проходная, навозохранилища, корпуса с пристройками, склад</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color w:val="909090"/>
                <w:sz w:val="23"/>
                <w:szCs w:val="23"/>
                <w:lang w:eastAsia="ru-RU"/>
              </w:rPr>
              <w:t>Здания (кроме жилых) и сооружения, не включенные в другие группировки</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color w:val="909090"/>
                <w:sz w:val="23"/>
                <w:szCs w:val="23"/>
                <w:lang w:eastAsia="ru-RU"/>
              </w:rPr>
              <w:t>Земельные участки</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color w:val="909090"/>
                <w:sz w:val="23"/>
                <w:szCs w:val="23"/>
                <w:lang w:eastAsia="ru-RU"/>
              </w:rPr>
              <w:t>Прочее</w:t>
            </w:r>
          </w:p>
        </w:tc>
        <w:tc>
          <w:tcPr>
            <w:tcW w:w="2693" w:type="dxa"/>
            <w:shd w:val="clear" w:color="auto" w:fill="auto"/>
            <w:tcMar>
              <w:top w:w="300" w:type="dxa"/>
              <w:left w:w="0" w:type="dxa"/>
              <w:bottom w:w="75" w:type="dxa"/>
              <w:right w:w="225" w:type="dxa"/>
            </w:tcMar>
            <w:hideMark/>
          </w:tcPr>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Начальная цена:</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10 689 449,00 ₽</w:t>
            </w:r>
          </w:p>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Шаг аукциона:</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5,00 %</w:t>
            </w:r>
          </w:p>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t>Задаток:</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10,00 %</w:t>
            </w:r>
          </w:p>
          <w:p w:rsidR="001D4197" w:rsidRPr="001D4197" w:rsidRDefault="001D4197" w:rsidP="001D4197">
            <w:pPr>
              <w:spacing w:after="450" w:line="330" w:lineRule="atLeast"/>
              <w:rPr>
                <w:rFonts w:ascii="Times New Roman" w:eastAsia="Times New Roman" w:hAnsi="Times New Roman" w:cs="Times New Roman"/>
                <w:color w:val="909090"/>
                <w:sz w:val="23"/>
                <w:szCs w:val="23"/>
                <w:lang w:eastAsia="ru-RU"/>
              </w:rPr>
            </w:pPr>
            <w:r w:rsidRPr="001D4197">
              <w:rPr>
                <w:rFonts w:ascii="Times New Roman" w:eastAsia="Times New Roman" w:hAnsi="Times New Roman" w:cs="Times New Roman"/>
                <w:color w:val="909090"/>
                <w:sz w:val="23"/>
                <w:szCs w:val="23"/>
                <w:lang w:eastAsia="ru-RU"/>
              </w:rPr>
              <w:lastRenderedPageBreak/>
              <w:t>Снижение цены:</w:t>
            </w:r>
          </w:p>
          <w:p w:rsidR="001D4197" w:rsidRPr="001D4197" w:rsidRDefault="001D4197" w:rsidP="001D4197">
            <w:pPr>
              <w:spacing w:after="450" w:line="330" w:lineRule="atLeast"/>
              <w:rPr>
                <w:rFonts w:ascii="Times New Roman" w:eastAsia="Times New Roman" w:hAnsi="Times New Roman" w:cs="Times New Roman"/>
                <w:sz w:val="23"/>
                <w:szCs w:val="23"/>
                <w:lang w:eastAsia="ru-RU"/>
              </w:rPr>
            </w:pPr>
            <w:r w:rsidRPr="001D4197">
              <w:rPr>
                <w:rFonts w:ascii="Times New Roman" w:eastAsia="Times New Roman" w:hAnsi="Times New Roman" w:cs="Times New Roman"/>
                <w:sz w:val="23"/>
                <w:szCs w:val="23"/>
                <w:lang w:eastAsia="ru-RU"/>
              </w:rPr>
              <w:t>каждые пять календарных дней снижение цены на 5%</w:t>
            </w:r>
          </w:p>
        </w:tc>
      </w:tr>
    </w:tbl>
    <w:p w:rsidR="001D4197" w:rsidRPr="001D4197" w:rsidRDefault="001D4197" w:rsidP="001D4197">
      <w:pPr>
        <w:shd w:val="clear" w:color="auto" w:fill="FFFFFF"/>
        <w:spacing w:after="0" w:line="240" w:lineRule="auto"/>
        <w:rPr>
          <w:rFonts w:ascii="Helvetica" w:eastAsia="Times New Roman" w:hAnsi="Helvetica" w:cs="Times New Roman"/>
          <w:b/>
          <w:bCs/>
          <w:color w:val="000000"/>
          <w:sz w:val="27"/>
          <w:szCs w:val="27"/>
          <w:lang w:eastAsia="ru-RU"/>
        </w:rPr>
      </w:pPr>
      <w:r w:rsidRPr="001D4197">
        <w:rPr>
          <w:rFonts w:ascii="Helvetica" w:eastAsia="Times New Roman" w:hAnsi="Helvetica" w:cs="Times New Roman"/>
          <w:b/>
          <w:bCs/>
          <w:color w:val="000000"/>
          <w:sz w:val="27"/>
          <w:szCs w:val="27"/>
          <w:lang w:eastAsia="ru-RU"/>
        </w:rPr>
        <w:lastRenderedPageBreak/>
        <w:t>Текст сообщения</w:t>
      </w:r>
    </w:p>
    <w:p w:rsidR="006C030E" w:rsidRDefault="001D4197" w:rsidP="001D4197">
      <w:pPr>
        <w:shd w:val="clear" w:color="auto" w:fill="FFFFFF"/>
        <w:spacing w:after="0" w:line="240" w:lineRule="auto"/>
        <w:rPr>
          <w:rFonts w:eastAsia="Times New Roman" w:cs="Times New Roman"/>
          <w:color w:val="000000"/>
          <w:sz w:val="23"/>
          <w:szCs w:val="23"/>
          <w:lang w:eastAsia="ru-RU"/>
        </w:rPr>
      </w:pPr>
      <w:r w:rsidRPr="001D4197">
        <w:rPr>
          <w:rFonts w:ascii="Helvetica" w:eastAsia="Times New Roman" w:hAnsi="Helvetica" w:cs="Times New Roman"/>
          <w:color w:val="000000"/>
          <w:sz w:val="23"/>
          <w:szCs w:val="23"/>
          <w:lang w:eastAsia="ru-RU"/>
        </w:rPr>
        <w:t>Организатор торгов-конкурсный управляющий ООО "</w:t>
      </w:r>
      <w:proofErr w:type="spellStart"/>
      <w:r w:rsidRPr="001D4197">
        <w:rPr>
          <w:rFonts w:ascii="Helvetica" w:eastAsia="Times New Roman" w:hAnsi="Helvetica" w:cs="Times New Roman"/>
          <w:color w:val="000000"/>
          <w:sz w:val="23"/>
          <w:szCs w:val="23"/>
          <w:lang w:eastAsia="ru-RU"/>
        </w:rPr>
        <w:t>Розагротех</w:t>
      </w:r>
      <w:proofErr w:type="spellEnd"/>
      <w:r w:rsidRPr="001D4197">
        <w:rPr>
          <w:rFonts w:ascii="Helvetica" w:eastAsia="Times New Roman" w:hAnsi="Helvetica" w:cs="Times New Roman"/>
          <w:color w:val="000000"/>
          <w:sz w:val="23"/>
          <w:szCs w:val="23"/>
          <w:lang w:eastAsia="ru-RU"/>
        </w:rPr>
        <w:t xml:space="preserve">" (ОГРН 1182375031431, ИНН 2311257387, г. </w:t>
      </w:r>
      <w:proofErr w:type="spellStart"/>
      <w:r w:rsidRPr="001D4197">
        <w:rPr>
          <w:rFonts w:ascii="Helvetica" w:eastAsia="Times New Roman" w:hAnsi="Helvetica" w:cs="Times New Roman"/>
          <w:color w:val="000000"/>
          <w:sz w:val="23"/>
          <w:szCs w:val="23"/>
          <w:lang w:eastAsia="ru-RU"/>
        </w:rPr>
        <w:t>Краснодар,ул.Карлсруэвская</w:t>
      </w:r>
      <w:proofErr w:type="spellEnd"/>
      <w:r w:rsidRPr="001D4197">
        <w:rPr>
          <w:rFonts w:ascii="Helvetica" w:eastAsia="Times New Roman" w:hAnsi="Helvetica" w:cs="Times New Roman"/>
          <w:color w:val="000000"/>
          <w:sz w:val="23"/>
          <w:szCs w:val="23"/>
          <w:lang w:eastAsia="ru-RU"/>
        </w:rPr>
        <w:t xml:space="preserve">, д.14, кв.4) </w:t>
      </w:r>
      <w:proofErr w:type="spellStart"/>
      <w:r w:rsidRPr="001D4197">
        <w:rPr>
          <w:rFonts w:ascii="Helvetica" w:eastAsia="Times New Roman" w:hAnsi="Helvetica" w:cs="Times New Roman"/>
          <w:color w:val="000000"/>
          <w:sz w:val="23"/>
          <w:szCs w:val="23"/>
          <w:lang w:eastAsia="ru-RU"/>
        </w:rPr>
        <w:t>Гетоков</w:t>
      </w:r>
      <w:proofErr w:type="spellEnd"/>
      <w:r w:rsidRPr="001D4197">
        <w:rPr>
          <w:rFonts w:ascii="Helvetica" w:eastAsia="Times New Roman" w:hAnsi="Helvetica" w:cs="Times New Roman"/>
          <w:color w:val="000000"/>
          <w:sz w:val="23"/>
          <w:szCs w:val="23"/>
          <w:lang w:eastAsia="ru-RU"/>
        </w:rPr>
        <w:t xml:space="preserve"> </w:t>
      </w:r>
      <w:proofErr w:type="spellStart"/>
      <w:r w:rsidRPr="001D4197">
        <w:rPr>
          <w:rFonts w:ascii="Helvetica" w:eastAsia="Times New Roman" w:hAnsi="Helvetica" w:cs="Times New Roman"/>
          <w:color w:val="000000"/>
          <w:sz w:val="23"/>
          <w:szCs w:val="23"/>
          <w:lang w:eastAsia="ru-RU"/>
        </w:rPr>
        <w:t>Анзор</w:t>
      </w:r>
      <w:proofErr w:type="spellEnd"/>
      <w:r w:rsidRPr="001D4197">
        <w:rPr>
          <w:rFonts w:ascii="Helvetica" w:eastAsia="Times New Roman" w:hAnsi="Helvetica" w:cs="Times New Roman"/>
          <w:color w:val="000000"/>
          <w:sz w:val="23"/>
          <w:szCs w:val="23"/>
          <w:lang w:eastAsia="ru-RU"/>
        </w:rPr>
        <w:t xml:space="preserve"> </w:t>
      </w:r>
      <w:proofErr w:type="spellStart"/>
      <w:r w:rsidRPr="001D4197">
        <w:rPr>
          <w:rFonts w:ascii="Helvetica" w:eastAsia="Times New Roman" w:hAnsi="Helvetica" w:cs="Times New Roman"/>
          <w:color w:val="000000"/>
          <w:sz w:val="23"/>
          <w:szCs w:val="23"/>
          <w:lang w:eastAsia="ru-RU"/>
        </w:rPr>
        <w:t>Мухарбиевич</w:t>
      </w:r>
      <w:proofErr w:type="spellEnd"/>
      <w:r w:rsidRPr="001D4197">
        <w:rPr>
          <w:rFonts w:ascii="Helvetica" w:eastAsia="Times New Roman" w:hAnsi="Helvetica" w:cs="Times New Roman"/>
          <w:color w:val="000000"/>
          <w:sz w:val="23"/>
          <w:szCs w:val="23"/>
          <w:lang w:eastAsia="ru-RU"/>
        </w:rPr>
        <w:t xml:space="preserve"> (ИНН 071410048901, СНИЛС 147372829 87) - член ПАУ ЦФО (ОГРН 1027700542209, ИНН 7705431418, 109316, г. Москва, </w:t>
      </w:r>
      <w:proofErr w:type="spellStart"/>
      <w:r w:rsidRPr="001D4197">
        <w:rPr>
          <w:rFonts w:ascii="Helvetica" w:eastAsia="Times New Roman" w:hAnsi="Helvetica" w:cs="Times New Roman"/>
          <w:color w:val="000000"/>
          <w:sz w:val="23"/>
          <w:szCs w:val="23"/>
          <w:lang w:eastAsia="ru-RU"/>
        </w:rPr>
        <w:t>Гамсоновский</w:t>
      </w:r>
      <w:proofErr w:type="spellEnd"/>
      <w:r w:rsidRPr="001D4197">
        <w:rPr>
          <w:rFonts w:ascii="Helvetica" w:eastAsia="Times New Roman" w:hAnsi="Helvetica" w:cs="Times New Roman"/>
          <w:color w:val="000000"/>
          <w:sz w:val="23"/>
          <w:szCs w:val="23"/>
          <w:lang w:eastAsia="ru-RU"/>
        </w:rPr>
        <w:t xml:space="preserve"> переулок, 2, с.1, п.85-94) действующий на основании решения Арбитражного суда Краснодарского края от 27.01.2022 по делу №А32-16246/2021 объявляет о проведении электронных торгов в форме открытых торгов посредством публичного предложения по продаже имущества ООО "</w:t>
      </w:r>
      <w:proofErr w:type="spellStart"/>
      <w:r w:rsidRPr="001D4197">
        <w:rPr>
          <w:rFonts w:ascii="Helvetica" w:eastAsia="Times New Roman" w:hAnsi="Helvetica" w:cs="Times New Roman"/>
          <w:color w:val="000000"/>
          <w:sz w:val="23"/>
          <w:szCs w:val="23"/>
          <w:lang w:eastAsia="ru-RU"/>
        </w:rPr>
        <w:t>Розагротех</w:t>
      </w:r>
      <w:proofErr w:type="spellEnd"/>
      <w:r w:rsidRPr="001D4197">
        <w:rPr>
          <w:rFonts w:ascii="Helvetica" w:eastAsia="Times New Roman" w:hAnsi="Helvetica" w:cs="Times New Roman"/>
          <w:color w:val="000000"/>
          <w:sz w:val="23"/>
          <w:szCs w:val="23"/>
          <w:lang w:eastAsia="ru-RU"/>
        </w:rPr>
        <w:t>" находящееся в залоге у ПАО Сбербанк:</w:t>
      </w:r>
      <w:r w:rsidRPr="001D4197">
        <w:rPr>
          <w:rFonts w:ascii="Helvetica" w:eastAsia="Times New Roman" w:hAnsi="Helvetica" w:cs="Times New Roman"/>
          <w:color w:val="000000"/>
          <w:sz w:val="23"/>
          <w:szCs w:val="23"/>
          <w:lang w:eastAsia="ru-RU"/>
        </w:rPr>
        <w:br/>
      </w:r>
      <w:r w:rsidRPr="001D4197">
        <w:rPr>
          <w:rFonts w:ascii="Helvetica" w:eastAsia="Times New Roman" w:hAnsi="Helvetica" w:cs="Times New Roman"/>
          <w:color w:val="000000"/>
          <w:sz w:val="23"/>
          <w:szCs w:val="23"/>
          <w:lang w:eastAsia="ru-RU"/>
        </w:rPr>
        <w:br/>
        <w:t xml:space="preserve">Лот №1: здание с кадастровым номером 23:14:0501002:3058 общей площадью 86.3 </w:t>
      </w:r>
      <w:proofErr w:type="spellStart"/>
      <w:r w:rsidRPr="001D4197">
        <w:rPr>
          <w:rFonts w:ascii="Helvetica" w:eastAsia="Times New Roman" w:hAnsi="Helvetica" w:cs="Times New Roman"/>
          <w:color w:val="000000"/>
          <w:sz w:val="23"/>
          <w:szCs w:val="23"/>
          <w:lang w:eastAsia="ru-RU"/>
        </w:rPr>
        <w:t>кв.м</w:t>
      </w:r>
      <w:proofErr w:type="spellEnd"/>
      <w:r w:rsidRPr="001D4197">
        <w:rPr>
          <w:rFonts w:ascii="Helvetica" w:eastAsia="Times New Roman" w:hAnsi="Helvetica" w:cs="Times New Roman"/>
          <w:color w:val="000000"/>
          <w:sz w:val="23"/>
          <w:szCs w:val="23"/>
          <w:lang w:eastAsia="ru-RU"/>
        </w:rPr>
        <w:t xml:space="preserve">. и земельный участок с кадастровым номером 23:14:0501002:2154 общей площадью 1 388 </w:t>
      </w:r>
      <w:proofErr w:type="spellStart"/>
      <w:r w:rsidRPr="001D4197">
        <w:rPr>
          <w:rFonts w:ascii="Helvetica" w:eastAsia="Times New Roman" w:hAnsi="Helvetica" w:cs="Times New Roman"/>
          <w:color w:val="000000"/>
          <w:sz w:val="23"/>
          <w:szCs w:val="23"/>
          <w:lang w:eastAsia="ru-RU"/>
        </w:rPr>
        <w:t>кв.м</w:t>
      </w:r>
      <w:proofErr w:type="spellEnd"/>
      <w:r w:rsidRPr="001D4197">
        <w:rPr>
          <w:rFonts w:ascii="Helvetica" w:eastAsia="Times New Roman" w:hAnsi="Helvetica" w:cs="Times New Roman"/>
          <w:color w:val="000000"/>
          <w:sz w:val="23"/>
          <w:szCs w:val="23"/>
          <w:lang w:eastAsia="ru-RU"/>
        </w:rPr>
        <w:t xml:space="preserve">, расположенные по адресу: Краснодарский край, Крыловской район, </w:t>
      </w:r>
      <w:proofErr w:type="spellStart"/>
      <w:r w:rsidRPr="001D4197">
        <w:rPr>
          <w:rFonts w:ascii="Helvetica" w:eastAsia="Times New Roman" w:hAnsi="Helvetica" w:cs="Times New Roman"/>
          <w:color w:val="000000"/>
          <w:sz w:val="23"/>
          <w:szCs w:val="23"/>
          <w:lang w:eastAsia="ru-RU"/>
        </w:rPr>
        <w:t>ст.Октябрьская</w:t>
      </w:r>
      <w:proofErr w:type="spellEnd"/>
      <w:r w:rsidRPr="001D4197">
        <w:rPr>
          <w:rFonts w:ascii="Helvetica" w:eastAsia="Times New Roman" w:hAnsi="Helvetica" w:cs="Times New Roman"/>
          <w:color w:val="000000"/>
          <w:sz w:val="23"/>
          <w:szCs w:val="23"/>
          <w:lang w:eastAsia="ru-RU"/>
        </w:rPr>
        <w:t>, пер. Южный,1</w:t>
      </w:r>
      <w:r w:rsidRPr="001D4197">
        <w:rPr>
          <w:rFonts w:ascii="Helvetica" w:eastAsia="Times New Roman" w:hAnsi="Helvetica" w:cs="Times New Roman"/>
          <w:color w:val="000000"/>
          <w:sz w:val="23"/>
          <w:szCs w:val="23"/>
          <w:lang w:eastAsia="ru-RU"/>
        </w:rPr>
        <w:br/>
        <w:t xml:space="preserve">Лот № 2: </w:t>
      </w:r>
    </w:p>
    <w:p w:rsidR="001D4197" w:rsidRPr="001D4197" w:rsidRDefault="001D4197" w:rsidP="001D4197">
      <w:pPr>
        <w:shd w:val="clear" w:color="auto" w:fill="FFFFFF"/>
        <w:spacing w:after="0" w:line="240" w:lineRule="auto"/>
        <w:rPr>
          <w:rFonts w:ascii="Helvetica" w:eastAsia="Times New Roman" w:hAnsi="Helvetica" w:cs="Times New Roman"/>
          <w:color w:val="000000"/>
          <w:sz w:val="23"/>
          <w:szCs w:val="23"/>
          <w:lang w:eastAsia="ru-RU"/>
        </w:rPr>
      </w:pPr>
      <w:bookmarkStart w:id="0" w:name="_GoBack"/>
      <w:bookmarkEnd w:id="0"/>
      <w:r w:rsidRPr="001D4197">
        <w:rPr>
          <w:rFonts w:ascii="Helvetica" w:eastAsia="Times New Roman" w:hAnsi="Helvetica" w:cs="Times New Roman"/>
          <w:color w:val="000000"/>
          <w:sz w:val="23"/>
          <w:szCs w:val="23"/>
          <w:lang w:eastAsia="ru-RU"/>
        </w:rPr>
        <w:t>1) земельный участок , кадастровый номер: 23:14:0514000:67; площадь: 177264 кв. м.; адрес: Краснодарский край, Крыловской район, ст. Октябрьская, ПЗСХПК "Октябрь", СТФ; вид права: собственность, доля в праве.</w:t>
      </w:r>
      <w:r w:rsidRPr="001D4197">
        <w:rPr>
          <w:rFonts w:ascii="Helvetica" w:eastAsia="Times New Roman" w:hAnsi="Helvetica" w:cs="Times New Roman"/>
          <w:color w:val="000000"/>
          <w:sz w:val="23"/>
          <w:szCs w:val="23"/>
          <w:lang w:eastAsia="ru-RU"/>
        </w:rPr>
        <w:br/>
        <w:t xml:space="preserve">2) навозохранилище в составе трех </w:t>
      </w:r>
      <w:proofErr w:type="gramStart"/>
      <w:r w:rsidRPr="001D4197">
        <w:rPr>
          <w:rFonts w:ascii="Helvetica" w:eastAsia="Times New Roman" w:hAnsi="Helvetica" w:cs="Times New Roman"/>
          <w:color w:val="000000"/>
          <w:sz w:val="23"/>
          <w:szCs w:val="23"/>
          <w:lang w:eastAsia="ru-RU"/>
        </w:rPr>
        <w:t>секций ,</w:t>
      </w:r>
      <w:proofErr w:type="gramEnd"/>
      <w:r w:rsidRPr="001D4197">
        <w:rPr>
          <w:rFonts w:ascii="Helvetica" w:eastAsia="Times New Roman" w:hAnsi="Helvetica" w:cs="Times New Roman"/>
          <w:color w:val="000000"/>
          <w:sz w:val="23"/>
          <w:szCs w:val="23"/>
          <w:lang w:eastAsia="ru-RU"/>
        </w:rPr>
        <w:t xml:space="preserve"> кадастровый номер: 23:14:0514000:128; площадь: 9752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3) навозохранилище в составе трех секций, кадастровый номер: 23:14:0514000:129; площадь: 9200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4) навозохранилище в составе трех секций, кадастровый номер: 23:14:0514000:130; площадь: 10120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5) контора, литер А кадастровый номер: 23:14:0514000:149; площадь: 70,2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 xml:space="preserve">6) проходная, </w:t>
      </w:r>
      <w:proofErr w:type="spellStart"/>
      <w:r w:rsidRPr="001D4197">
        <w:rPr>
          <w:rFonts w:ascii="Helvetica" w:eastAsia="Times New Roman" w:hAnsi="Helvetica" w:cs="Times New Roman"/>
          <w:color w:val="000000"/>
          <w:sz w:val="23"/>
          <w:szCs w:val="23"/>
          <w:lang w:eastAsia="ru-RU"/>
        </w:rPr>
        <w:t>литар</w:t>
      </w:r>
      <w:proofErr w:type="spellEnd"/>
      <w:r w:rsidRPr="001D4197">
        <w:rPr>
          <w:rFonts w:ascii="Helvetica" w:eastAsia="Times New Roman" w:hAnsi="Helvetica" w:cs="Times New Roman"/>
          <w:color w:val="000000"/>
          <w:sz w:val="23"/>
          <w:szCs w:val="23"/>
          <w:lang w:eastAsia="ru-RU"/>
        </w:rPr>
        <w:t xml:space="preserve"> А1 кадастровый номер: 23:14:0514000:150; площадь: 61,2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7) медпункт, литер А2, кадастровый номер: 23:14:0514000:151; площадь: 269,7 кв. м.; адрес: Краснодарский край, Крыловской район, ст. Октябрьская, ПЗСХПК "Октябрь", СТФ; вид права: Долевая собственность</w:t>
      </w:r>
      <w:r w:rsidRPr="001D4197">
        <w:rPr>
          <w:rFonts w:ascii="Helvetica" w:eastAsia="Times New Roman" w:hAnsi="Helvetica" w:cs="Times New Roman"/>
          <w:color w:val="000000"/>
          <w:sz w:val="23"/>
          <w:szCs w:val="23"/>
          <w:lang w:eastAsia="ru-RU"/>
        </w:rPr>
        <w:br/>
        <w:t xml:space="preserve">8) корпус с пристройками Б,б,б1,б2,б3, кадастровый номер: </w:t>
      </w:r>
      <w:r w:rsidRPr="001D4197">
        <w:rPr>
          <w:rFonts w:ascii="Helvetica" w:eastAsia="Times New Roman" w:hAnsi="Helvetica" w:cs="Times New Roman"/>
          <w:color w:val="000000"/>
          <w:sz w:val="23"/>
          <w:szCs w:val="23"/>
          <w:lang w:eastAsia="ru-RU"/>
        </w:rPr>
        <w:lastRenderedPageBreak/>
        <w:t>23:14:0514000:152; площадь: 1044,6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9) корпус с пристройками; литер: В, в,в1,в2,в3, кадастровый номер: 23:14:0514000:153; площадь: 1042,7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10) корпус с пристройками Д,д.1,д2,д3,д4,, кадастровый номер: 23:14:0514000:154; площадь: 1052,7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11) корпус с пристройками Е,е,е1,е2,, кадастровый номер: 23:14:0514000:155; назначение объекта: Здание; площадь: 1111,8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12) корпус с пристройками Ж,ж,ж1,ж2 , кадастровый номер: 23:14:0514000:156; площадь: 1027,7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13) корпус, кадастровый номер: 23:14:0514000:157; площадь: 746,4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14) корпус с пристройками , кадастровый номер: 23:14:0514000:158; площадь: 863,4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15) корпус с пристройками , кадастровый номер: 23:14:0514000:159; площадь: 1108,9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16) корпус с пристройками , кадастровый номер: 23:14:0514000:160; площадь: 1056,7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17) корпус с пристройками , кадастровый номер: 23:14:0514000:161; площадь: 1056,5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t>18) склад, литер Г1, г1,г2, кадастровый номер: 23:14:0514000:162; площадь: 1504 кв. м адрес: Краснодарский край, Крыловской район, ст. Октябрьская, ПЗСХПК "Октябрь", СТФ</w:t>
      </w:r>
      <w:r w:rsidRPr="001D4197">
        <w:rPr>
          <w:rFonts w:ascii="Helvetica" w:eastAsia="Times New Roman" w:hAnsi="Helvetica" w:cs="Times New Roman"/>
          <w:color w:val="000000"/>
          <w:sz w:val="23"/>
          <w:szCs w:val="23"/>
          <w:lang w:eastAsia="ru-RU"/>
        </w:rPr>
        <w:br/>
      </w:r>
      <w:r w:rsidRPr="001D4197">
        <w:rPr>
          <w:rFonts w:ascii="Helvetica" w:eastAsia="Times New Roman" w:hAnsi="Helvetica" w:cs="Times New Roman"/>
          <w:color w:val="000000"/>
          <w:sz w:val="23"/>
          <w:szCs w:val="23"/>
          <w:lang w:eastAsia="ru-RU"/>
        </w:rPr>
        <w:br/>
        <w:t xml:space="preserve">Аукцион проводится на электронной площадке специализированная организация Межрегиональная Электронная Торговая система» (адрес в сети интернет www.m-ets.ru, 302030, Орловская область, г. Орел, ул. </w:t>
      </w:r>
      <w:proofErr w:type="spellStart"/>
      <w:r w:rsidRPr="001D4197">
        <w:rPr>
          <w:rFonts w:ascii="Helvetica" w:eastAsia="Times New Roman" w:hAnsi="Helvetica" w:cs="Times New Roman"/>
          <w:color w:val="000000"/>
          <w:sz w:val="23"/>
          <w:szCs w:val="23"/>
          <w:lang w:eastAsia="ru-RU"/>
        </w:rPr>
        <w:t>Новосильская</w:t>
      </w:r>
      <w:proofErr w:type="spellEnd"/>
      <w:r w:rsidRPr="001D4197">
        <w:rPr>
          <w:rFonts w:ascii="Helvetica" w:eastAsia="Times New Roman" w:hAnsi="Helvetica" w:cs="Times New Roman"/>
          <w:color w:val="000000"/>
          <w:sz w:val="23"/>
          <w:szCs w:val="23"/>
          <w:lang w:eastAsia="ru-RU"/>
        </w:rPr>
        <w:t xml:space="preserve">, д 11, помещение 4). Дата и время начала представления предложений о цене: 30.01.2024 в 09:00 (здесь и далее по тексту – время московское).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Дата и время приема заявок на участие в торгах: начало 05.02.2024 в 00:00, окончание </w:t>
      </w:r>
      <w:proofErr w:type="spellStart"/>
      <w:r w:rsidRPr="001D4197">
        <w:rPr>
          <w:rFonts w:ascii="Helvetica" w:eastAsia="Times New Roman" w:hAnsi="Helvetica" w:cs="Times New Roman"/>
          <w:color w:val="000000"/>
          <w:sz w:val="23"/>
          <w:szCs w:val="23"/>
          <w:lang w:eastAsia="ru-RU"/>
        </w:rPr>
        <w:t>окончание</w:t>
      </w:r>
      <w:proofErr w:type="spellEnd"/>
      <w:r w:rsidRPr="001D4197">
        <w:rPr>
          <w:rFonts w:ascii="Helvetica" w:eastAsia="Times New Roman" w:hAnsi="Helvetica" w:cs="Times New Roman"/>
          <w:color w:val="000000"/>
          <w:sz w:val="23"/>
          <w:szCs w:val="23"/>
          <w:lang w:eastAsia="ru-RU"/>
        </w:rPr>
        <w:t xml:space="preserve"> по лоту №1 30.04.2024 г. в 00:00, по лоту №2 26.03.2024 г. Заявка на участие в торгах составляется в произвольной форме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w:t>
      </w:r>
      <w:r w:rsidRPr="001D4197">
        <w:rPr>
          <w:rFonts w:ascii="Helvetica" w:eastAsia="Times New Roman" w:hAnsi="Helvetica" w:cs="Times New Roman"/>
          <w:color w:val="000000"/>
          <w:sz w:val="23"/>
          <w:szCs w:val="23"/>
          <w:lang w:eastAsia="ru-RU"/>
        </w:rPr>
        <w:lastRenderedPageBreak/>
        <w:t xml:space="preserve">арбитражных управляющих, членом или руководителем которой является арбитражный управляющий. В целях участия в торгах заявитель должен перечислить задаток в размере 10 % начальной цены продажи лота. Задаток перечисляется из личного кабинета на ЭТП МЭТС с лицевого счета участника торгов. Для пополнения лицевого счета участника торгов денежные средства вносятся на счет оператора ЭТП: ООО «МЭТС», юр. адрес: 302030, г. Орел, ул. </w:t>
      </w:r>
      <w:proofErr w:type="spellStart"/>
      <w:r w:rsidRPr="001D4197">
        <w:rPr>
          <w:rFonts w:ascii="Helvetica" w:eastAsia="Times New Roman" w:hAnsi="Helvetica" w:cs="Times New Roman"/>
          <w:color w:val="000000"/>
          <w:sz w:val="23"/>
          <w:szCs w:val="23"/>
          <w:lang w:eastAsia="ru-RU"/>
        </w:rPr>
        <w:t>Новосильская</w:t>
      </w:r>
      <w:proofErr w:type="spellEnd"/>
      <w:r w:rsidRPr="001D4197">
        <w:rPr>
          <w:rFonts w:ascii="Helvetica" w:eastAsia="Times New Roman" w:hAnsi="Helvetica" w:cs="Times New Roman"/>
          <w:color w:val="000000"/>
          <w:sz w:val="23"/>
          <w:szCs w:val="23"/>
          <w:lang w:eastAsia="ru-RU"/>
        </w:rPr>
        <w:t xml:space="preserve">, д 11, помещение 4; ИНН 5751039346; КПП 575101001; ОГРН 1105742000858; р/счет 40702810700000057354; Банк: Банк ГПБ (АО), г. Москва, 117420, г. Москва, ул. </w:t>
      </w:r>
      <w:proofErr w:type="spellStart"/>
      <w:r w:rsidRPr="001D4197">
        <w:rPr>
          <w:rFonts w:ascii="Helvetica" w:eastAsia="Times New Roman" w:hAnsi="Helvetica" w:cs="Times New Roman"/>
          <w:color w:val="000000"/>
          <w:sz w:val="23"/>
          <w:szCs w:val="23"/>
          <w:lang w:eastAsia="ru-RU"/>
        </w:rPr>
        <w:t>Наметкина</w:t>
      </w:r>
      <w:proofErr w:type="spellEnd"/>
      <w:r w:rsidRPr="001D4197">
        <w:rPr>
          <w:rFonts w:ascii="Helvetica" w:eastAsia="Times New Roman" w:hAnsi="Helvetica" w:cs="Times New Roman"/>
          <w:color w:val="000000"/>
          <w:sz w:val="23"/>
          <w:szCs w:val="23"/>
          <w:lang w:eastAsia="ru-RU"/>
        </w:rPr>
        <w:t>, д. 16, корпус 1, ОГРН 1027700167110, к/счет 30101810200000000823, БИК 044525823, ИНН 7744001497, КПП 997950001; Назначение платежа при пополнении лицевого счета участника торгов: "Задаток для участия в торгах (пополнение лицевого счета) (ID _), НДС не облагается". Задаток должен быть распределен Претендентом со своего лицевого счета на электронной площадке на лицевой счет торгов посредством функционала площадки до окончания срока приема заявок на участие в торгах, либо в случае проведения торгов посредством публичного предложения, до окончания срока приема заявок на участие в торгах для определенного периода проведения торгов. Задаток возвращается всем Заявителям, за исключением Победителя торгов, в порядке п. 3.3.11 Регламента ЭТП МЭТС. Задаток должен поступить на указанный счет не позднее даты составления протокола об определении участников торгов. Торги проводятся путем повышения начальной цены продажи имущества на «шаг аукциона», который составляет 5 % от начальной цены продажи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электронной площадке. Решение организатора торгов об определении победителя торгов оформляется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приобретенного имущества в течение 30 дней со дня подписания договора купли-продажи имущества по реквизитам указанных в договоре. С имуществом, являющимся предметом торгов, можно ознакомиться по адресу: С имуществом, являющимся предметом торгов, можно ознакомиться по адресу: Краснодарский край, Крыловской р-н, ст. Октябрьская, ПЗСХПК "Октябрь", СТФ, по предварительной записи у организатора торгов по тел. +79034952856</w:t>
      </w:r>
    </w:p>
    <w:p w:rsidR="00BF487F" w:rsidRDefault="00BF487F"/>
    <w:sectPr w:rsidR="00BF487F" w:rsidSect="006C030E">
      <w:pgSz w:w="11906" w:h="16838"/>
      <w:pgMar w:top="1134" w:right="1416"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97"/>
    <w:rsid w:val="001D4197"/>
    <w:rsid w:val="006C030E"/>
    <w:rsid w:val="00BF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D329"/>
  <w15:chartTrackingRefBased/>
  <w15:docId w15:val="{B4EF287B-3673-4EE8-905D-869D469A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4926">
      <w:bodyDiv w:val="1"/>
      <w:marLeft w:val="0"/>
      <w:marRight w:val="0"/>
      <w:marTop w:val="0"/>
      <w:marBottom w:val="0"/>
      <w:divBdr>
        <w:top w:val="none" w:sz="0" w:space="0" w:color="auto"/>
        <w:left w:val="none" w:sz="0" w:space="0" w:color="auto"/>
        <w:bottom w:val="none" w:sz="0" w:space="0" w:color="auto"/>
        <w:right w:val="none" w:sz="0" w:space="0" w:color="auto"/>
      </w:divBdr>
      <w:divsChild>
        <w:div w:id="1361784509">
          <w:marLeft w:val="0"/>
          <w:marRight w:val="0"/>
          <w:marTop w:val="0"/>
          <w:marBottom w:val="450"/>
          <w:divBdr>
            <w:top w:val="none" w:sz="0" w:space="0" w:color="auto"/>
            <w:left w:val="none" w:sz="0" w:space="0" w:color="auto"/>
            <w:bottom w:val="none" w:sz="0" w:space="0" w:color="auto"/>
            <w:right w:val="none" w:sz="0" w:space="0" w:color="auto"/>
          </w:divBdr>
          <w:divsChild>
            <w:div w:id="985011574">
              <w:marLeft w:val="0"/>
              <w:marRight w:val="0"/>
              <w:marTop w:val="0"/>
              <w:marBottom w:val="0"/>
              <w:divBdr>
                <w:top w:val="none" w:sz="0" w:space="0" w:color="auto"/>
                <w:left w:val="none" w:sz="0" w:space="0" w:color="auto"/>
                <w:bottom w:val="none" w:sz="0" w:space="0" w:color="auto"/>
                <w:right w:val="none" w:sz="0" w:space="0" w:color="auto"/>
              </w:divBdr>
              <w:divsChild>
                <w:div w:id="20424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7559">
          <w:marLeft w:val="0"/>
          <w:marRight w:val="0"/>
          <w:marTop w:val="375"/>
          <w:marBottom w:val="0"/>
          <w:divBdr>
            <w:top w:val="single" w:sz="6" w:space="19" w:color="E9E9E9"/>
            <w:left w:val="single" w:sz="6" w:space="11" w:color="E9E9E9"/>
            <w:bottom w:val="single" w:sz="6" w:space="8" w:color="E9E9E9"/>
            <w:right w:val="single" w:sz="6" w:space="11" w:color="E9E9E9"/>
          </w:divBdr>
          <w:divsChild>
            <w:div w:id="751312981">
              <w:marLeft w:val="0"/>
              <w:marRight w:val="0"/>
              <w:marTop w:val="0"/>
              <w:marBottom w:val="0"/>
              <w:divBdr>
                <w:top w:val="none" w:sz="0" w:space="0" w:color="auto"/>
                <w:left w:val="none" w:sz="0" w:space="0" w:color="auto"/>
                <w:bottom w:val="none" w:sz="0" w:space="0" w:color="auto"/>
                <w:right w:val="none" w:sz="0" w:space="0" w:color="auto"/>
              </w:divBdr>
            </w:div>
            <w:div w:id="2078817597">
              <w:marLeft w:val="0"/>
              <w:marRight w:val="0"/>
              <w:marTop w:val="0"/>
              <w:marBottom w:val="225"/>
              <w:divBdr>
                <w:top w:val="none" w:sz="0" w:space="0" w:color="auto"/>
                <w:left w:val="none" w:sz="0" w:space="0" w:color="auto"/>
                <w:bottom w:val="single" w:sz="6" w:space="11" w:color="E9E9E9"/>
                <w:right w:val="none" w:sz="0" w:space="0" w:color="auto"/>
              </w:divBdr>
            </w:div>
            <w:div w:id="1399084943">
              <w:marLeft w:val="0"/>
              <w:marRight w:val="0"/>
              <w:marTop w:val="0"/>
              <w:marBottom w:val="0"/>
              <w:divBdr>
                <w:top w:val="none" w:sz="0" w:space="0" w:color="auto"/>
                <w:left w:val="none" w:sz="0" w:space="0" w:color="auto"/>
                <w:bottom w:val="none" w:sz="0" w:space="0" w:color="auto"/>
                <w:right w:val="none" w:sz="0" w:space="0" w:color="auto"/>
              </w:divBdr>
              <w:divsChild>
                <w:div w:id="1870138505">
                  <w:marLeft w:val="0"/>
                  <w:marRight w:val="0"/>
                  <w:marTop w:val="0"/>
                  <w:marBottom w:val="0"/>
                  <w:divBdr>
                    <w:top w:val="none" w:sz="0" w:space="0" w:color="auto"/>
                    <w:left w:val="none" w:sz="0" w:space="0" w:color="auto"/>
                    <w:bottom w:val="none" w:sz="0" w:space="0" w:color="auto"/>
                    <w:right w:val="none" w:sz="0" w:space="0" w:color="auto"/>
                  </w:divBdr>
                </w:div>
                <w:div w:id="1898398682">
                  <w:marLeft w:val="0"/>
                  <w:marRight w:val="0"/>
                  <w:marTop w:val="0"/>
                  <w:marBottom w:val="0"/>
                  <w:divBdr>
                    <w:top w:val="none" w:sz="0" w:space="0" w:color="auto"/>
                    <w:left w:val="none" w:sz="0" w:space="0" w:color="auto"/>
                    <w:bottom w:val="none" w:sz="0" w:space="0" w:color="auto"/>
                    <w:right w:val="none" w:sz="0" w:space="0" w:color="auto"/>
                  </w:divBdr>
                </w:div>
                <w:div w:id="379746548">
                  <w:marLeft w:val="0"/>
                  <w:marRight w:val="0"/>
                  <w:marTop w:val="0"/>
                  <w:marBottom w:val="0"/>
                  <w:divBdr>
                    <w:top w:val="none" w:sz="0" w:space="0" w:color="auto"/>
                    <w:left w:val="none" w:sz="0" w:space="0" w:color="auto"/>
                    <w:bottom w:val="none" w:sz="0" w:space="0" w:color="auto"/>
                    <w:right w:val="none" w:sz="0" w:space="0" w:color="auto"/>
                  </w:divBdr>
                </w:div>
                <w:div w:id="11973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3930">
          <w:marLeft w:val="0"/>
          <w:marRight w:val="0"/>
          <w:marTop w:val="375"/>
          <w:marBottom w:val="0"/>
          <w:divBdr>
            <w:top w:val="single" w:sz="6" w:space="19" w:color="E9E9E9"/>
            <w:left w:val="single" w:sz="6" w:space="11" w:color="E9E9E9"/>
            <w:bottom w:val="single" w:sz="6" w:space="8" w:color="E9E9E9"/>
            <w:right w:val="single" w:sz="6" w:space="11" w:color="E9E9E9"/>
          </w:divBdr>
          <w:divsChild>
            <w:div w:id="1631787172">
              <w:marLeft w:val="0"/>
              <w:marRight w:val="0"/>
              <w:marTop w:val="0"/>
              <w:marBottom w:val="0"/>
              <w:divBdr>
                <w:top w:val="none" w:sz="0" w:space="0" w:color="auto"/>
                <w:left w:val="none" w:sz="0" w:space="0" w:color="auto"/>
                <w:bottom w:val="none" w:sz="0" w:space="0" w:color="auto"/>
                <w:right w:val="none" w:sz="0" w:space="0" w:color="auto"/>
              </w:divBdr>
            </w:div>
            <w:div w:id="1339624320">
              <w:marLeft w:val="0"/>
              <w:marRight w:val="0"/>
              <w:marTop w:val="0"/>
              <w:marBottom w:val="0"/>
              <w:divBdr>
                <w:top w:val="none" w:sz="0" w:space="0" w:color="auto"/>
                <w:left w:val="none" w:sz="0" w:space="0" w:color="auto"/>
                <w:bottom w:val="none" w:sz="0" w:space="0" w:color="auto"/>
                <w:right w:val="none" w:sz="0" w:space="0" w:color="auto"/>
              </w:divBdr>
              <w:divsChild>
                <w:div w:id="1406992470">
                  <w:marLeft w:val="0"/>
                  <w:marRight w:val="0"/>
                  <w:marTop w:val="0"/>
                  <w:marBottom w:val="225"/>
                  <w:divBdr>
                    <w:top w:val="none" w:sz="0" w:space="0" w:color="auto"/>
                    <w:left w:val="none" w:sz="0" w:space="0" w:color="auto"/>
                    <w:bottom w:val="single" w:sz="6" w:space="11" w:color="E9E9E9"/>
                    <w:right w:val="none" w:sz="0" w:space="0" w:color="auto"/>
                  </w:divBdr>
                </w:div>
                <w:div w:id="920870247">
                  <w:marLeft w:val="0"/>
                  <w:marRight w:val="0"/>
                  <w:marTop w:val="0"/>
                  <w:marBottom w:val="0"/>
                  <w:divBdr>
                    <w:top w:val="none" w:sz="0" w:space="0" w:color="auto"/>
                    <w:left w:val="none" w:sz="0" w:space="0" w:color="auto"/>
                    <w:bottom w:val="none" w:sz="0" w:space="0" w:color="auto"/>
                    <w:right w:val="none" w:sz="0" w:space="0" w:color="auto"/>
                  </w:divBdr>
                  <w:divsChild>
                    <w:div w:id="17839873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3276236">
          <w:marLeft w:val="0"/>
          <w:marRight w:val="0"/>
          <w:marTop w:val="375"/>
          <w:marBottom w:val="0"/>
          <w:divBdr>
            <w:top w:val="single" w:sz="6" w:space="19" w:color="E9E9E9"/>
            <w:left w:val="single" w:sz="6" w:space="11" w:color="E9E9E9"/>
            <w:bottom w:val="single" w:sz="6" w:space="8" w:color="E9E9E9"/>
            <w:right w:val="single" w:sz="6" w:space="11" w:color="E9E9E9"/>
          </w:divBdr>
          <w:divsChild>
            <w:div w:id="18089967">
              <w:marLeft w:val="0"/>
              <w:marRight w:val="0"/>
              <w:marTop w:val="0"/>
              <w:marBottom w:val="0"/>
              <w:divBdr>
                <w:top w:val="none" w:sz="0" w:space="0" w:color="auto"/>
                <w:left w:val="none" w:sz="0" w:space="0" w:color="auto"/>
                <w:bottom w:val="none" w:sz="0" w:space="0" w:color="auto"/>
                <w:right w:val="none" w:sz="0" w:space="0" w:color="auto"/>
              </w:divBdr>
            </w:div>
            <w:div w:id="584806242">
              <w:marLeft w:val="0"/>
              <w:marRight w:val="0"/>
              <w:marTop w:val="0"/>
              <w:marBottom w:val="0"/>
              <w:divBdr>
                <w:top w:val="none" w:sz="0" w:space="0" w:color="auto"/>
                <w:left w:val="none" w:sz="0" w:space="0" w:color="auto"/>
                <w:bottom w:val="none" w:sz="0" w:space="0" w:color="auto"/>
                <w:right w:val="none" w:sz="0" w:space="0" w:color="auto"/>
              </w:divBdr>
              <w:divsChild>
                <w:div w:id="1811358847">
                  <w:marLeft w:val="0"/>
                  <w:marRight w:val="0"/>
                  <w:marTop w:val="0"/>
                  <w:marBottom w:val="0"/>
                  <w:divBdr>
                    <w:top w:val="none" w:sz="0" w:space="0" w:color="auto"/>
                    <w:left w:val="none" w:sz="0" w:space="0" w:color="auto"/>
                    <w:bottom w:val="none" w:sz="0" w:space="0" w:color="auto"/>
                    <w:right w:val="none" w:sz="0" w:space="0" w:color="auto"/>
                  </w:divBdr>
                  <w:divsChild>
                    <w:div w:id="1935631616">
                      <w:marLeft w:val="0"/>
                      <w:marRight w:val="0"/>
                      <w:marTop w:val="0"/>
                      <w:marBottom w:val="0"/>
                      <w:divBdr>
                        <w:top w:val="none" w:sz="0" w:space="0" w:color="auto"/>
                        <w:left w:val="none" w:sz="0" w:space="0" w:color="auto"/>
                        <w:bottom w:val="none" w:sz="0" w:space="0" w:color="auto"/>
                        <w:right w:val="none" w:sz="0" w:space="0" w:color="auto"/>
                      </w:divBdr>
                      <w:divsChild>
                        <w:div w:id="1547991050">
                          <w:marLeft w:val="0"/>
                          <w:marRight w:val="0"/>
                          <w:marTop w:val="0"/>
                          <w:marBottom w:val="0"/>
                          <w:divBdr>
                            <w:top w:val="none" w:sz="0" w:space="0" w:color="auto"/>
                            <w:left w:val="none" w:sz="0" w:space="0" w:color="auto"/>
                            <w:bottom w:val="none" w:sz="0" w:space="0" w:color="auto"/>
                            <w:right w:val="none" w:sz="0" w:space="0" w:color="auto"/>
                          </w:divBdr>
                        </w:div>
                        <w:div w:id="927929239">
                          <w:marLeft w:val="0"/>
                          <w:marRight w:val="0"/>
                          <w:marTop w:val="0"/>
                          <w:marBottom w:val="0"/>
                          <w:divBdr>
                            <w:top w:val="none" w:sz="0" w:space="0" w:color="auto"/>
                            <w:left w:val="none" w:sz="0" w:space="0" w:color="auto"/>
                            <w:bottom w:val="none" w:sz="0" w:space="0" w:color="auto"/>
                            <w:right w:val="none" w:sz="0" w:space="0" w:color="auto"/>
                          </w:divBdr>
                        </w:div>
                        <w:div w:id="612977297">
                          <w:marLeft w:val="0"/>
                          <w:marRight w:val="0"/>
                          <w:marTop w:val="0"/>
                          <w:marBottom w:val="0"/>
                          <w:divBdr>
                            <w:top w:val="none" w:sz="0" w:space="0" w:color="auto"/>
                            <w:left w:val="none" w:sz="0" w:space="0" w:color="auto"/>
                            <w:bottom w:val="none" w:sz="0" w:space="0" w:color="auto"/>
                            <w:right w:val="none" w:sz="0" w:space="0" w:color="auto"/>
                          </w:divBdr>
                          <w:divsChild>
                            <w:div w:id="2020547737">
                              <w:marLeft w:val="0"/>
                              <w:marRight w:val="0"/>
                              <w:marTop w:val="0"/>
                              <w:marBottom w:val="0"/>
                              <w:divBdr>
                                <w:top w:val="none" w:sz="0" w:space="0" w:color="auto"/>
                                <w:left w:val="none" w:sz="0" w:space="0" w:color="auto"/>
                                <w:bottom w:val="none" w:sz="0" w:space="0" w:color="auto"/>
                                <w:right w:val="none" w:sz="0" w:space="0" w:color="auto"/>
                              </w:divBdr>
                              <w:divsChild>
                                <w:div w:id="207576074">
                                  <w:marLeft w:val="0"/>
                                  <w:marRight w:val="0"/>
                                  <w:marTop w:val="0"/>
                                  <w:marBottom w:val="0"/>
                                  <w:divBdr>
                                    <w:top w:val="none" w:sz="0" w:space="0" w:color="auto"/>
                                    <w:left w:val="none" w:sz="0" w:space="0" w:color="auto"/>
                                    <w:bottom w:val="none" w:sz="0" w:space="0" w:color="auto"/>
                                    <w:right w:val="none" w:sz="0" w:space="0" w:color="auto"/>
                                  </w:divBdr>
                                </w:div>
                                <w:div w:id="5521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37638">
                          <w:marLeft w:val="0"/>
                          <w:marRight w:val="0"/>
                          <w:marTop w:val="0"/>
                          <w:marBottom w:val="0"/>
                          <w:divBdr>
                            <w:top w:val="none" w:sz="0" w:space="0" w:color="auto"/>
                            <w:left w:val="none" w:sz="0" w:space="0" w:color="auto"/>
                            <w:bottom w:val="none" w:sz="0" w:space="0" w:color="auto"/>
                            <w:right w:val="none" w:sz="0" w:space="0" w:color="auto"/>
                          </w:divBdr>
                        </w:div>
                      </w:divsChild>
                    </w:div>
                    <w:div w:id="1874658585">
                      <w:marLeft w:val="0"/>
                      <w:marRight w:val="0"/>
                      <w:marTop w:val="0"/>
                      <w:marBottom w:val="0"/>
                      <w:divBdr>
                        <w:top w:val="none" w:sz="0" w:space="0" w:color="auto"/>
                        <w:left w:val="none" w:sz="0" w:space="0" w:color="auto"/>
                        <w:bottom w:val="none" w:sz="0" w:space="0" w:color="auto"/>
                        <w:right w:val="none" w:sz="0" w:space="0" w:color="auto"/>
                      </w:divBdr>
                      <w:divsChild>
                        <w:div w:id="125244761">
                          <w:marLeft w:val="-225"/>
                          <w:marRight w:val="-225"/>
                          <w:marTop w:val="0"/>
                          <w:marBottom w:val="0"/>
                          <w:divBdr>
                            <w:top w:val="none" w:sz="0" w:space="0" w:color="auto"/>
                            <w:left w:val="none" w:sz="0" w:space="0" w:color="auto"/>
                            <w:bottom w:val="none" w:sz="0" w:space="0" w:color="auto"/>
                            <w:right w:val="none" w:sz="0" w:space="0" w:color="auto"/>
                          </w:divBdr>
                          <w:divsChild>
                            <w:div w:id="1303773478">
                              <w:marLeft w:val="0"/>
                              <w:marRight w:val="45"/>
                              <w:marTop w:val="0"/>
                              <w:marBottom w:val="0"/>
                              <w:divBdr>
                                <w:top w:val="none" w:sz="0" w:space="0" w:color="auto"/>
                                <w:left w:val="none" w:sz="0" w:space="0" w:color="auto"/>
                                <w:bottom w:val="none" w:sz="0" w:space="0" w:color="auto"/>
                                <w:right w:val="none" w:sz="0" w:space="0" w:color="auto"/>
                              </w:divBdr>
                            </w:div>
                            <w:div w:id="1886477445">
                              <w:marLeft w:val="0"/>
                              <w:marRight w:val="0"/>
                              <w:marTop w:val="0"/>
                              <w:marBottom w:val="0"/>
                              <w:divBdr>
                                <w:top w:val="none" w:sz="0" w:space="0" w:color="auto"/>
                                <w:left w:val="none" w:sz="0" w:space="0" w:color="auto"/>
                                <w:bottom w:val="none" w:sz="0" w:space="0" w:color="auto"/>
                                <w:right w:val="none" w:sz="0" w:space="0" w:color="auto"/>
                              </w:divBdr>
                              <w:divsChild>
                                <w:div w:id="1817993766">
                                  <w:marLeft w:val="0"/>
                                  <w:marRight w:val="0"/>
                                  <w:marTop w:val="0"/>
                                  <w:marBottom w:val="0"/>
                                  <w:divBdr>
                                    <w:top w:val="none" w:sz="0" w:space="0" w:color="auto"/>
                                    <w:left w:val="none" w:sz="0" w:space="0" w:color="auto"/>
                                    <w:bottom w:val="none" w:sz="0" w:space="0" w:color="auto"/>
                                    <w:right w:val="none" w:sz="0" w:space="0" w:color="auto"/>
                                  </w:divBdr>
                                  <w:divsChild>
                                    <w:div w:id="2079861405">
                                      <w:marLeft w:val="0"/>
                                      <w:marRight w:val="0"/>
                                      <w:marTop w:val="0"/>
                                      <w:marBottom w:val="0"/>
                                      <w:divBdr>
                                        <w:top w:val="none" w:sz="0" w:space="0" w:color="auto"/>
                                        <w:left w:val="none" w:sz="0" w:space="0" w:color="auto"/>
                                        <w:bottom w:val="none" w:sz="0" w:space="0" w:color="auto"/>
                                        <w:right w:val="none" w:sz="0" w:space="0" w:color="auto"/>
                                      </w:divBdr>
                                      <w:divsChild>
                                        <w:div w:id="580674407">
                                          <w:marLeft w:val="0"/>
                                          <w:marRight w:val="0"/>
                                          <w:marTop w:val="0"/>
                                          <w:marBottom w:val="0"/>
                                          <w:divBdr>
                                            <w:top w:val="none" w:sz="0" w:space="0" w:color="auto"/>
                                            <w:left w:val="none" w:sz="0" w:space="0" w:color="auto"/>
                                            <w:bottom w:val="none" w:sz="0" w:space="0" w:color="auto"/>
                                            <w:right w:val="none" w:sz="0" w:space="0" w:color="auto"/>
                                          </w:divBdr>
                                        </w:div>
                                        <w:div w:id="4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9029">
                          <w:marLeft w:val="-225"/>
                          <w:marRight w:val="-225"/>
                          <w:marTop w:val="0"/>
                          <w:marBottom w:val="0"/>
                          <w:divBdr>
                            <w:top w:val="none" w:sz="0" w:space="0" w:color="auto"/>
                            <w:left w:val="none" w:sz="0" w:space="0" w:color="auto"/>
                            <w:bottom w:val="none" w:sz="0" w:space="0" w:color="auto"/>
                            <w:right w:val="none" w:sz="0" w:space="0" w:color="auto"/>
                          </w:divBdr>
                          <w:divsChild>
                            <w:div w:id="2072189357">
                              <w:marLeft w:val="0"/>
                              <w:marRight w:val="45"/>
                              <w:marTop w:val="0"/>
                              <w:marBottom w:val="0"/>
                              <w:divBdr>
                                <w:top w:val="none" w:sz="0" w:space="0" w:color="auto"/>
                                <w:left w:val="none" w:sz="0" w:space="0" w:color="auto"/>
                                <w:bottom w:val="none" w:sz="0" w:space="0" w:color="auto"/>
                                <w:right w:val="none" w:sz="0" w:space="0" w:color="auto"/>
                              </w:divBdr>
                            </w:div>
                            <w:div w:id="1593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856">
                      <w:marLeft w:val="0"/>
                      <w:marRight w:val="0"/>
                      <w:marTop w:val="0"/>
                      <w:marBottom w:val="0"/>
                      <w:divBdr>
                        <w:top w:val="none" w:sz="0" w:space="0" w:color="auto"/>
                        <w:left w:val="none" w:sz="0" w:space="0" w:color="auto"/>
                        <w:bottom w:val="none" w:sz="0" w:space="0" w:color="auto"/>
                        <w:right w:val="none" w:sz="0" w:space="0" w:color="auto"/>
                      </w:divBdr>
                      <w:divsChild>
                        <w:div w:id="463543108">
                          <w:marLeft w:val="0"/>
                          <w:marRight w:val="0"/>
                          <w:marTop w:val="0"/>
                          <w:marBottom w:val="0"/>
                          <w:divBdr>
                            <w:top w:val="none" w:sz="0" w:space="0" w:color="auto"/>
                            <w:left w:val="none" w:sz="0" w:space="0" w:color="auto"/>
                            <w:bottom w:val="none" w:sz="0" w:space="0" w:color="auto"/>
                            <w:right w:val="none" w:sz="0" w:space="0" w:color="auto"/>
                          </w:divBdr>
                        </w:div>
                        <w:div w:id="1250457467">
                          <w:marLeft w:val="0"/>
                          <w:marRight w:val="0"/>
                          <w:marTop w:val="0"/>
                          <w:marBottom w:val="0"/>
                          <w:divBdr>
                            <w:top w:val="none" w:sz="0" w:space="0" w:color="auto"/>
                            <w:left w:val="none" w:sz="0" w:space="0" w:color="auto"/>
                            <w:bottom w:val="none" w:sz="0" w:space="0" w:color="auto"/>
                            <w:right w:val="none" w:sz="0" w:space="0" w:color="auto"/>
                          </w:divBdr>
                          <w:divsChild>
                            <w:div w:id="2083288791">
                              <w:marLeft w:val="0"/>
                              <w:marRight w:val="0"/>
                              <w:marTop w:val="0"/>
                              <w:marBottom w:val="0"/>
                              <w:divBdr>
                                <w:top w:val="none" w:sz="0" w:space="0" w:color="auto"/>
                                <w:left w:val="none" w:sz="0" w:space="0" w:color="auto"/>
                                <w:bottom w:val="none" w:sz="0" w:space="0" w:color="auto"/>
                                <w:right w:val="none" w:sz="0" w:space="0" w:color="auto"/>
                              </w:divBdr>
                              <w:divsChild>
                                <w:div w:id="911426675">
                                  <w:marLeft w:val="0"/>
                                  <w:marRight w:val="0"/>
                                  <w:marTop w:val="0"/>
                                  <w:marBottom w:val="0"/>
                                  <w:divBdr>
                                    <w:top w:val="none" w:sz="0" w:space="0" w:color="auto"/>
                                    <w:left w:val="none" w:sz="0" w:space="0" w:color="auto"/>
                                    <w:bottom w:val="none" w:sz="0" w:space="0" w:color="auto"/>
                                    <w:right w:val="none" w:sz="0" w:space="0" w:color="auto"/>
                                  </w:divBdr>
                                  <w:divsChild>
                                    <w:div w:id="21368645">
                                      <w:marLeft w:val="0"/>
                                      <w:marRight w:val="0"/>
                                      <w:marTop w:val="0"/>
                                      <w:marBottom w:val="0"/>
                                      <w:divBdr>
                                        <w:top w:val="none" w:sz="0" w:space="0" w:color="auto"/>
                                        <w:left w:val="none" w:sz="0" w:space="0" w:color="auto"/>
                                        <w:bottom w:val="none" w:sz="0" w:space="0" w:color="auto"/>
                                        <w:right w:val="none" w:sz="0" w:space="0" w:color="auto"/>
                                      </w:divBdr>
                                    </w:div>
                                    <w:div w:id="1612782267">
                                      <w:marLeft w:val="0"/>
                                      <w:marRight w:val="0"/>
                                      <w:marTop w:val="0"/>
                                      <w:marBottom w:val="0"/>
                                      <w:divBdr>
                                        <w:top w:val="none" w:sz="0" w:space="0" w:color="auto"/>
                                        <w:left w:val="none" w:sz="0" w:space="0" w:color="auto"/>
                                        <w:bottom w:val="none" w:sz="0" w:space="0" w:color="auto"/>
                                        <w:right w:val="none" w:sz="0" w:space="0" w:color="auto"/>
                                      </w:divBdr>
                                    </w:div>
                                    <w:div w:id="446004636">
                                      <w:marLeft w:val="0"/>
                                      <w:marRight w:val="0"/>
                                      <w:marTop w:val="0"/>
                                      <w:marBottom w:val="0"/>
                                      <w:divBdr>
                                        <w:top w:val="none" w:sz="0" w:space="0" w:color="auto"/>
                                        <w:left w:val="none" w:sz="0" w:space="0" w:color="auto"/>
                                        <w:bottom w:val="none" w:sz="0" w:space="0" w:color="auto"/>
                                        <w:right w:val="none" w:sz="0" w:space="0" w:color="auto"/>
                                      </w:divBdr>
                                    </w:div>
                                    <w:div w:id="1784960350">
                                      <w:marLeft w:val="0"/>
                                      <w:marRight w:val="0"/>
                                      <w:marTop w:val="0"/>
                                      <w:marBottom w:val="0"/>
                                      <w:divBdr>
                                        <w:top w:val="none" w:sz="0" w:space="0" w:color="auto"/>
                                        <w:left w:val="none" w:sz="0" w:space="0" w:color="auto"/>
                                        <w:bottom w:val="none" w:sz="0" w:space="0" w:color="auto"/>
                                        <w:right w:val="none" w:sz="0" w:space="0" w:color="auto"/>
                                      </w:divBdr>
                                    </w:div>
                                    <w:div w:id="385179362">
                                      <w:marLeft w:val="-225"/>
                                      <w:marRight w:val="-225"/>
                                      <w:marTop w:val="0"/>
                                      <w:marBottom w:val="0"/>
                                      <w:divBdr>
                                        <w:top w:val="none" w:sz="0" w:space="0" w:color="auto"/>
                                        <w:left w:val="none" w:sz="0" w:space="0" w:color="auto"/>
                                        <w:bottom w:val="none" w:sz="0" w:space="0" w:color="auto"/>
                                        <w:right w:val="none" w:sz="0" w:space="0" w:color="auto"/>
                                      </w:divBdr>
                                      <w:divsChild>
                                        <w:div w:id="382755614">
                                          <w:marLeft w:val="0"/>
                                          <w:marRight w:val="45"/>
                                          <w:marTop w:val="0"/>
                                          <w:marBottom w:val="0"/>
                                          <w:divBdr>
                                            <w:top w:val="none" w:sz="0" w:space="0" w:color="auto"/>
                                            <w:left w:val="none" w:sz="0" w:space="0" w:color="auto"/>
                                            <w:bottom w:val="none" w:sz="0" w:space="0" w:color="auto"/>
                                            <w:right w:val="none" w:sz="0" w:space="0" w:color="auto"/>
                                          </w:divBdr>
                                        </w:div>
                                        <w:div w:id="261840990">
                                          <w:marLeft w:val="0"/>
                                          <w:marRight w:val="0"/>
                                          <w:marTop w:val="0"/>
                                          <w:marBottom w:val="0"/>
                                          <w:divBdr>
                                            <w:top w:val="none" w:sz="0" w:space="0" w:color="auto"/>
                                            <w:left w:val="none" w:sz="0" w:space="0" w:color="auto"/>
                                            <w:bottom w:val="none" w:sz="0" w:space="0" w:color="auto"/>
                                            <w:right w:val="none" w:sz="0" w:space="0" w:color="auto"/>
                                          </w:divBdr>
                                        </w:div>
                                      </w:divsChild>
                                    </w:div>
                                    <w:div w:id="1504660026">
                                      <w:marLeft w:val="-225"/>
                                      <w:marRight w:val="-225"/>
                                      <w:marTop w:val="0"/>
                                      <w:marBottom w:val="0"/>
                                      <w:divBdr>
                                        <w:top w:val="none" w:sz="0" w:space="0" w:color="auto"/>
                                        <w:left w:val="none" w:sz="0" w:space="0" w:color="auto"/>
                                        <w:bottom w:val="none" w:sz="0" w:space="0" w:color="auto"/>
                                        <w:right w:val="none" w:sz="0" w:space="0" w:color="auto"/>
                                      </w:divBdr>
                                      <w:divsChild>
                                        <w:div w:id="814565170">
                                          <w:marLeft w:val="0"/>
                                          <w:marRight w:val="45"/>
                                          <w:marTop w:val="0"/>
                                          <w:marBottom w:val="0"/>
                                          <w:divBdr>
                                            <w:top w:val="none" w:sz="0" w:space="0" w:color="auto"/>
                                            <w:left w:val="none" w:sz="0" w:space="0" w:color="auto"/>
                                            <w:bottom w:val="none" w:sz="0" w:space="0" w:color="auto"/>
                                            <w:right w:val="none" w:sz="0" w:space="0" w:color="auto"/>
                                          </w:divBdr>
                                        </w:div>
                                        <w:div w:id="1805807533">
                                          <w:marLeft w:val="0"/>
                                          <w:marRight w:val="0"/>
                                          <w:marTop w:val="0"/>
                                          <w:marBottom w:val="0"/>
                                          <w:divBdr>
                                            <w:top w:val="none" w:sz="0" w:space="0" w:color="auto"/>
                                            <w:left w:val="none" w:sz="0" w:space="0" w:color="auto"/>
                                            <w:bottom w:val="none" w:sz="0" w:space="0" w:color="auto"/>
                                            <w:right w:val="none" w:sz="0" w:space="0" w:color="auto"/>
                                          </w:divBdr>
                                        </w:div>
                                      </w:divsChild>
                                    </w:div>
                                    <w:div w:id="1087389416">
                                      <w:marLeft w:val="-225"/>
                                      <w:marRight w:val="-225"/>
                                      <w:marTop w:val="0"/>
                                      <w:marBottom w:val="0"/>
                                      <w:divBdr>
                                        <w:top w:val="none" w:sz="0" w:space="0" w:color="auto"/>
                                        <w:left w:val="none" w:sz="0" w:space="0" w:color="auto"/>
                                        <w:bottom w:val="none" w:sz="0" w:space="0" w:color="auto"/>
                                        <w:right w:val="none" w:sz="0" w:space="0" w:color="auto"/>
                                      </w:divBdr>
                                      <w:divsChild>
                                        <w:div w:id="568426494">
                                          <w:marLeft w:val="0"/>
                                          <w:marRight w:val="45"/>
                                          <w:marTop w:val="0"/>
                                          <w:marBottom w:val="0"/>
                                          <w:divBdr>
                                            <w:top w:val="none" w:sz="0" w:space="0" w:color="auto"/>
                                            <w:left w:val="none" w:sz="0" w:space="0" w:color="auto"/>
                                            <w:bottom w:val="none" w:sz="0" w:space="0" w:color="auto"/>
                                            <w:right w:val="none" w:sz="0" w:space="0" w:color="auto"/>
                                          </w:divBdr>
                                        </w:div>
                                        <w:div w:id="1692753795">
                                          <w:marLeft w:val="0"/>
                                          <w:marRight w:val="0"/>
                                          <w:marTop w:val="0"/>
                                          <w:marBottom w:val="0"/>
                                          <w:divBdr>
                                            <w:top w:val="none" w:sz="0" w:space="0" w:color="auto"/>
                                            <w:left w:val="none" w:sz="0" w:space="0" w:color="auto"/>
                                            <w:bottom w:val="none" w:sz="0" w:space="0" w:color="auto"/>
                                            <w:right w:val="none" w:sz="0" w:space="0" w:color="auto"/>
                                          </w:divBdr>
                                        </w:div>
                                      </w:divsChild>
                                    </w:div>
                                    <w:div w:id="961620357">
                                      <w:marLeft w:val="-225"/>
                                      <w:marRight w:val="-225"/>
                                      <w:marTop w:val="0"/>
                                      <w:marBottom w:val="0"/>
                                      <w:divBdr>
                                        <w:top w:val="none" w:sz="0" w:space="0" w:color="auto"/>
                                        <w:left w:val="none" w:sz="0" w:space="0" w:color="auto"/>
                                        <w:bottom w:val="none" w:sz="0" w:space="0" w:color="auto"/>
                                        <w:right w:val="none" w:sz="0" w:space="0" w:color="auto"/>
                                      </w:divBdr>
                                      <w:divsChild>
                                        <w:div w:id="1961649018">
                                          <w:marLeft w:val="0"/>
                                          <w:marRight w:val="45"/>
                                          <w:marTop w:val="0"/>
                                          <w:marBottom w:val="0"/>
                                          <w:divBdr>
                                            <w:top w:val="none" w:sz="0" w:space="0" w:color="auto"/>
                                            <w:left w:val="none" w:sz="0" w:space="0" w:color="auto"/>
                                            <w:bottom w:val="none" w:sz="0" w:space="0" w:color="auto"/>
                                            <w:right w:val="none" w:sz="0" w:space="0" w:color="auto"/>
                                          </w:divBdr>
                                        </w:div>
                                        <w:div w:id="1426077251">
                                          <w:marLeft w:val="0"/>
                                          <w:marRight w:val="0"/>
                                          <w:marTop w:val="0"/>
                                          <w:marBottom w:val="0"/>
                                          <w:divBdr>
                                            <w:top w:val="none" w:sz="0" w:space="0" w:color="auto"/>
                                            <w:left w:val="none" w:sz="0" w:space="0" w:color="auto"/>
                                            <w:bottom w:val="none" w:sz="0" w:space="0" w:color="auto"/>
                                            <w:right w:val="none" w:sz="0" w:space="0" w:color="auto"/>
                                          </w:divBdr>
                                        </w:div>
                                      </w:divsChild>
                                    </w:div>
                                    <w:div w:id="1705717424">
                                      <w:marLeft w:val="0"/>
                                      <w:marRight w:val="0"/>
                                      <w:marTop w:val="0"/>
                                      <w:marBottom w:val="0"/>
                                      <w:divBdr>
                                        <w:top w:val="none" w:sz="0" w:space="0" w:color="auto"/>
                                        <w:left w:val="none" w:sz="0" w:space="0" w:color="auto"/>
                                        <w:bottom w:val="none" w:sz="0" w:space="0" w:color="auto"/>
                                        <w:right w:val="none" w:sz="0" w:space="0" w:color="auto"/>
                                      </w:divBdr>
                                    </w:div>
                                    <w:div w:id="443353392">
                                      <w:marLeft w:val="0"/>
                                      <w:marRight w:val="0"/>
                                      <w:marTop w:val="0"/>
                                      <w:marBottom w:val="0"/>
                                      <w:divBdr>
                                        <w:top w:val="none" w:sz="0" w:space="0" w:color="auto"/>
                                        <w:left w:val="none" w:sz="0" w:space="0" w:color="auto"/>
                                        <w:bottom w:val="none" w:sz="0" w:space="0" w:color="auto"/>
                                        <w:right w:val="none" w:sz="0" w:space="0" w:color="auto"/>
                                      </w:divBdr>
                                    </w:div>
                                    <w:div w:id="279186507">
                                      <w:marLeft w:val="0"/>
                                      <w:marRight w:val="0"/>
                                      <w:marTop w:val="0"/>
                                      <w:marBottom w:val="0"/>
                                      <w:divBdr>
                                        <w:top w:val="none" w:sz="0" w:space="0" w:color="auto"/>
                                        <w:left w:val="none" w:sz="0" w:space="0" w:color="auto"/>
                                        <w:bottom w:val="none" w:sz="0" w:space="0" w:color="auto"/>
                                        <w:right w:val="none" w:sz="0" w:space="0" w:color="auto"/>
                                      </w:divBdr>
                                    </w:div>
                                    <w:div w:id="902525819">
                                      <w:marLeft w:val="0"/>
                                      <w:marRight w:val="0"/>
                                      <w:marTop w:val="0"/>
                                      <w:marBottom w:val="0"/>
                                      <w:divBdr>
                                        <w:top w:val="none" w:sz="0" w:space="0" w:color="auto"/>
                                        <w:left w:val="none" w:sz="0" w:space="0" w:color="auto"/>
                                        <w:bottom w:val="none" w:sz="0" w:space="0" w:color="auto"/>
                                        <w:right w:val="none" w:sz="0" w:space="0" w:color="auto"/>
                                      </w:divBdr>
                                    </w:div>
                                    <w:div w:id="1895847745">
                                      <w:marLeft w:val="0"/>
                                      <w:marRight w:val="0"/>
                                      <w:marTop w:val="0"/>
                                      <w:marBottom w:val="0"/>
                                      <w:divBdr>
                                        <w:top w:val="none" w:sz="0" w:space="0" w:color="auto"/>
                                        <w:left w:val="none" w:sz="0" w:space="0" w:color="auto"/>
                                        <w:bottom w:val="none" w:sz="0" w:space="0" w:color="auto"/>
                                        <w:right w:val="none" w:sz="0" w:space="0" w:color="auto"/>
                                      </w:divBdr>
                                    </w:div>
                                    <w:div w:id="838081560">
                                      <w:marLeft w:val="-225"/>
                                      <w:marRight w:val="-225"/>
                                      <w:marTop w:val="0"/>
                                      <w:marBottom w:val="0"/>
                                      <w:divBdr>
                                        <w:top w:val="none" w:sz="0" w:space="0" w:color="auto"/>
                                        <w:left w:val="none" w:sz="0" w:space="0" w:color="auto"/>
                                        <w:bottom w:val="none" w:sz="0" w:space="0" w:color="auto"/>
                                        <w:right w:val="none" w:sz="0" w:space="0" w:color="auto"/>
                                      </w:divBdr>
                                      <w:divsChild>
                                        <w:div w:id="1791244568">
                                          <w:marLeft w:val="0"/>
                                          <w:marRight w:val="45"/>
                                          <w:marTop w:val="0"/>
                                          <w:marBottom w:val="0"/>
                                          <w:divBdr>
                                            <w:top w:val="none" w:sz="0" w:space="0" w:color="auto"/>
                                            <w:left w:val="none" w:sz="0" w:space="0" w:color="auto"/>
                                            <w:bottom w:val="none" w:sz="0" w:space="0" w:color="auto"/>
                                            <w:right w:val="none" w:sz="0" w:space="0" w:color="auto"/>
                                          </w:divBdr>
                                        </w:div>
                                        <w:div w:id="1560094294">
                                          <w:marLeft w:val="0"/>
                                          <w:marRight w:val="0"/>
                                          <w:marTop w:val="0"/>
                                          <w:marBottom w:val="0"/>
                                          <w:divBdr>
                                            <w:top w:val="none" w:sz="0" w:space="0" w:color="auto"/>
                                            <w:left w:val="none" w:sz="0" w:space="0" w:color="auto"/>
                                            <w:bottom w:val="none" w:sz="0" w:space="0" w:color="auto"/>
                                            <w:right w:val="none" w:sz="0" w:space="0" w:color="auto"/>
                                          </w:divBdr>
                                        </w:div>
                                      </w:divsChild>
                                    </w:div>
                                    <w:div w:id="544369380">
                                      <w:marLeft w:val="-225"/>
                                      <w:marRight w:val="-225"/>
                                      <w:marTop w:val="0"/>
                                      <w:marBottom w:val="0"/>
                                      <w:divBdr>
                                        <w:top w:val="none" w:sz="0" w:space="0" w:color="auto"/>
                                        <w:left w:val="none" w:sz="0" w:space="0" w:color="auto"/>
                                        <w:bottom w:val="none" w:sz="0" w:space="0" w:color="auto"/>
                                        <w:right w:val="none" w:sz="0" w:space="0" w:color="auto"/>
                                      </w:divBdr>
                                      <w:divsChild>
                                        <w:div w:id="1385642763">
                                          <w:marLeft w:val="0"/>
                                          <w:marRight w:val="45"/>
                                          <w:marTop w:val="0"/>
                                          <w:marBottom w:val="0"/>
                                          <w:divBdr>
                                            <w:top w:val="none" w:sz="0" w:space="0" w:color="auto"/>
                                            <w:left w:val="none" w:sz="0" w:space="0" w:color="auto"/>
                                            <w:bottom w:val="none" w:sz="0" w:space="0" w:color="auto"/>
                                            <w:right w:val="none" w:sz="0" w:space="0" w:color="auto"/>
                                          </w:divBdr>
                                        </w:div>
                                        <w:div w:id="632564576">
                                          <w:marLeft w:val="0"/>
                                          <w:marRight w:val="0"/>
                                          <w:marTop w:val="0"/>
                                          <w:marBottom w:val="0"/>
                                          <w:divBdr>
                                            <w:top w:val="none" w:sz="0" w:space="0" w:color="auto"/>
                                            <w:left w:val="none" w:sz="0" w:space="0" w:color="auto"/>
                                            <w:bottom w:val="none" w:sz="0" w:space="0" w:color="auto"/>
                                            <w:right w:val="none" w:sz="0" w:space="0" w:color="auto"/>
                                          </w:divBdr>
                                        </w:div>
                                      </w:divsChild>
                                    </w:div>
                                    <w:div w:id="2055691280">
                                      <w:marLeft w:val="-225"/>
                                      <w:marRight w:val="-225"/>
                                      <w:marTop w:val="0"/>
                                      <w:marBottom w:val="0"/>
                                      <w:divBdr>
                                        <w:top w:val="none" w:sz="0" w:space="0" w:color="auto"/>
                                        <w:left w:val="none" w:sz="0" w:space="0" w:color="auto"/>
                                        <w:bottom w:val="none" w:sz="0" w:space="0" w:color="auto"/>
                                        <w:right w:val="none" w:sz="0" w:space="0" w:color="auto"/>
                                      </w:divBdr>
                                      <w:divsChild>
                                        <w:div w:id="1722091821">
                                          <w:marLeft w:val="0"/>
                                          <w:marRight w:val="45"/>
                                          <w:marTop w:val="0"/>
                                          <w:marBottom w:val="0"/>
                                          <w:divBdr>
                                            <w:top w:val="none" w:sz="0" w:space="0" w:color="auto"/>
                                            <w:left w:val="none" w:sz="0" w:space="0" w:color="auto"/>
                                            <w:bottom w:val="none" w:sz="0" w:space="0" w:color="auto"/>
                                            <w:right w:val="none" w:sz="0" w:space="0" w:color="auto"/>
                                          </w:divBdr>
                                        </w:div>
                                        <w:div w:id="2146577731">
                                          <w:marLeft w:val="0"/>
                                          <w:marRight w:val="0"/>
                                          <w:marTop w:val="0"/>
                                          <w:marBottom w:val="0"/>
                                          <w:divBdr>
                                            <w:top w:val="none" w:sz="0" w:space="0" w:color="auto"/>
                                            <w:left w:val="none" w:sz="0" w:space="0" w:color="auto"/>
                                            <w:bottom w:val="none" w:sz="0" w:space="0" w:color="auto"/>
                                            <w:right w:val="none" w:sz="0" w:space="0" w:color="auto"/>
                                          </w:divBdr>
                                        </w:div>
                                      </w:divsChild>
                                    </w:div>
                                    <w:div w:id="1649742760">
                                      <w:marLeft w:val="-225"/>
                                      <w:marRight w:val="-225"/>
                                      <w:marTop w:val="0"/>
                                      <w:marBottom w:val="0"/>
                                      <w:divBdr>
                                        <w:top w:val="none" w:sz="0" w:space="0" w:color="auto"/>
                                        <w:left w:val="none" w:sz="0" w:space="0" w:color="auto"/>
                                        <w:bottom w:val="none" w:sz="0" w:space="0" w:color="auto"/>
                                        <w:right w:val="none" w:sz="0" w:space="0" w:color="auto"/>
                                      </w:divBdr>
                                      <w:divsChild>
                                        <w:div w:id="2009207546">
                                          <w:marLeft w:val="0"/>
                                          <w:marRight w:val="45"/>
                                          <w:marTop w:val="0"/>
                                          <w:marBottom w:val="0"/>
                                          <w:divBdr>
                                            <w:top w:val="none" w:sz="0" w:space="0" w:color="auto"/>
                                            <w:left w:val="none" w:sz="0" w:space="0" w:color="auto"/>
                                            <w:bottom w:val="none" w:sz="0" w:space="0" w:color="auto"/>
                                            <w:right w:val="none" w:sz="0" w:space="0" w:color="auto"/>
                                          </w:divBdr>
                                        </w:div>
                                        <w:div w:id="82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55079">
                      <w:marLeft w:val="0"/>
                      <w:marRight w:val="0"/>
                      <w:marTop w:val="0"/>
                      <w:marBottom w:val="0"/>
                      <w:divBdr>
                        <w:top w:val="none" w:sz="0" w:space="0" w:color="auto"/>
                        <w:left w:val="none" w:sz="0" w:space="0" w:color="auto"/>
                        <w:bottom w:val="none" w:sz="0" w:space="0" w:color="auto"/>
                        <w:right w:val="none" w:sz="0" w:space="0" w:color="auto"/>
                      </w:divBdr>
                      <w:divsChild>
                        <w:div w:id="19827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edres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2024-02-07T12:06:00Z</dcterms:created>
  <dcterms:modified xsi:type="dcterms:W3CDTF">2024-02-07T12:15:00Z</dcterms:modified>
</cp:coreProperties>
</file>