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1D" w:rsidRPr="00095B1D" w:rsidRDefault="00095B1D" w:rsidP="00095B1D">
      <w:pPr>
        <w:suppressAutoHyphens/>
        <w:spacing w:before="120" w:after="120"/>
        <w:jc w:val="center"/>
        <w:textAlignment w:val="baseline"/>
        <w:rPr>
          <w:rFonts w:ascii="Times New Roman" w:eastAsia="SimSun" w:hAnsi="Times New Roman" w:cs="Times New Roman"/>
          <w:b/>
          <w:kern w:val="1"/>
          <w:sz w:val="48"/>
          <w:szCs w:val="48"/>
          <w:lang w:eastAsia="ar-SA"/>
        </w:rPr>
      </w:pPr>
      <w:bookmarkStart w:id="0" w:name="_GoBack"/>
      <w:bookmarkEnd w:id="0"/>
    </w:p>
    <w:p w:rsidR="00095B1D" w:rsidRPr="00095B1D" w:rsidRDefault="00095B1D" w:rsidP="00095B1D">
      <w:pPr>
        <w:suppressAutoHyphens/>
        <w:spacing w:before="120" w:after="120"/>
        <w:jc w:val="center"/>
        <w:textAlignment w:val="baseline"/>
        <w:rPr>
          <w:rFonts w:ascii="Times New Roman" w:eastAsia="SimSun" w:hAnsi="Times New Roman" w:cs="Times New Roman"/>
          <w:b/>
          <w:kern w:val="1"/>
          <w:sz w:val="48"/>
          <w:szCs w:val="48"/>
          <w:lang w:eastAsia="ar-SA"/>
        </w:rPr>
      </w:pPr>
      <w:r w:rsidRPr="00095B1D">
        <w:rPr>
          <w:rFonts w:ascii="Times New Roman" w:eastAsia="SimSun" w:hAnsi="Times New Roman" w:cs="Times New Roman"/>
          <w:b/>
          <w:kern w:val="1"/>
          <w:sz w:val="48"/>
          <w:szCs w:val="48"/>
          <w:lang w:eastAsia="ar-SA"/>
        </w:rPr>
        <w:t>Отчет</w:t>
      </w:r>
    </w:p>
    <w:p w:rsidR="00095B1D" w:rsidRPr="00095B1D" w:rsidRDefault="00095B1D" w:rsidP="00095B1D">
      <w:pPr>
        <w:suppressAutoHyphens/>
        <w:spacing w:before="120" w:after="120"/>
        <w:jc w:val="center"/>
        <w:textAlignment w:val="baseline"/>
        <w:rPr>
          <w:rFonts w:ascii="Times New Roman" w:eastAsia="SimSun" w:hAnsi="Times New Roman" w:cs="Times New Roman"/>
          <w:b/>
          <w:kern w:val="1"/>
          <w:sz w:val="48"/>
          <w:szCs w:val="48"/>
          <w:lang w:eastAsia="ar-SA"/>
        </w:rPr>
      </w:pPr>
      <w:r w:rsidRPr="00095B1D">
        <w:rPr>
          <w:rFonts w:ascii="Times New Roman" w:eastAsia="SimSun" w:hAnsi="Times New Roman" w:cs="Times New Roman"/>
          <w:b/>
          <w:kern w:val="1"/>
          <w:sz w:val="48"/>
          <w:szCs w:val="48"/>
          <w:lang w:eastAsia="ar-SA"/>
        </w:rPr>
        <w:t>«Состояние и развитие конкурентной среды на рынках товаров, работ и услуг</w:t>
      </w:r>
    </w:p>
    <w:p w:rsidR="00095B1D" w:rsidRPr="00095B1D" w:rsidRDefault="00095B1D" w:rsidP="00095B1D">
      <w:pPr>
        <w:suppressAutoHyphens/>
        <w:spacing w:before="120" w:after="120"/>
        <w:jc w:val="center"/>
        <w:textAlignment w:val="baseline"/>
        <w:rPr>
          <w:rFonts w:ascii="Times New Roman" w:eastAsia="SimSun" w:hAnsi="Times New Roman" w:cs="Times New Roman"/>
          <w:b/>
          <w:kern w:val="1"/>
          <w:sz w:val="48"/>
          <w:szCs w:val="48"/>
          <w:lang w:eastAsia="ar-SA"/>
        </w:rPr>
      </w:pPr>
      <w:r w:rsidRPr="00095B1D">
        <w:rPr>
          <w:rFonts w:ascii="Times New Roman" w:eastAsia="SimSun" w:hAnsi="Times New Roman" w:cs="Times New Roman"/>
          <w:b/>
          <w:kern w:val="1"/>
          <w:sz w:val="48"/>
          <w:szCs w:val="48"/>
          <w:lang w:eastAsia="ar-SA"/>
        </w:rPr>
        <w:t>в 2018 году</w:t>
      </w:r>
    </w:p>
    <w:p w:rsidR="00095B1D" w:rsidRP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r>
        <w:rPr>
          <w:rFonts w:ascii="Times New Roman" w:eastAsia="SimSun" w:hAnsi="Times New Roman" w:cs="Times New Roman"/>
          <w:b/>
          <w:kern w:val="1"/>
          <w:sz w:val="48"/>
          <w:szCs w:val="48"/>
          <w:lang w:eastAsia="ar-SA"/>
        </w:rPr>
        <w:t>Крыловский район»</w:t>
      </w:r>
    </w:p>
    <w:p w:rsid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p>
    <w:p w:rsidR="007066D4" w:rsidRDefault="007066D4" w:rsidP="00095B1D">
      <w:pPr>
        <w:suppressAutoHyphens/>
        <w:spacing w:before="120" w:after="120"/>
        <w:jc w:val="center"/>
        <w:textAlignment w:val="baseline"/>
        <w:rPr>
          <w:rFonts w:ascii="Times New Roman" w:eastAsia="SimSun" w:hAnsi="Times New Roman" w:cs="Times New Roman"/>
          <w:kern w:val="1"/>
          <w:sz w:val="28"/>
          <w:szCs w:val="28"/>
          <w:lang w:eastAsia="ar-SA"/>
        </w:rPr>
      </w:pPr>
    </w:p>
    <w:p w:rsidR="007066D4" w:rsidRDefault="007066D4" w:rsidP="00095B1D">
      <w:pPr>
        <w:suppressAutoHyphens/>
        <w:spacing w:before="120" w:after="120"/>
        <w:jc w:val="center"/>
        <w:textAlignment w:val="baseline"/>
        <w:rPr>
          <w:rFonts w:ascii="Times New Roman" w:eastAsia="SimSun" w:hAnsi="Times New Roman" w:cs="Times New Roman"/>
          <w:kern w:val="1"/>
          <w:sz w:val="28"/>
          <w:szCs w:val="28"/>
          <w:lang w:eastAsia="ar-SA"/>
        </w:rPr>
      </w:pPr>
    </w:p>
    <w:p w:rsidR="007066D4" w:rsidRDefault="007066D4" w:rsidP="00354CCA">
      <w:pPr>
        <w:suppressAutoHyphens/>
        <w:spacing w:before="120" w:after="120"/>
        <w:textAlignment w:val="baseline"/>
        <w:rPr>
          <w:rFonts w:ascii="Times New Roman" w:eastAsia="SimSun" w:hAnsi="Times New Roman" w:cs="Times New Roman"/>
          <w:kern w:val="1"/>
          <w:sz w:val="28"/>
          <w:szCs w:val="28"/>
          <w:lang w:eastAsia="ar-SA"/>
        </w:rPr>
      </w:pPr>
    </w:p>
    <w:p w:rsidR="00354CCA" w:rsidRPr="00095B1D" w:rsidRDefault="00354CCA" w:rsidP="00354CCA">
      <w:pPr>
        <w:suppressAutoHyphens/>
        <w:spacing w:before="120" w:after="120"/>
        <w:textAlignment w:val="baseline"/>
        <w:rPr>
          <w:rFonts w:ascii="Times New Roman" w:eastAsia="SimSun" w:hAnsi="Times New Roman" w:cs="Times New Roman"/>
          <w:kern w:val="1"/>
          <w:sz w:val="28"/>
          <w:szCs w:val="28"/>
          <w:lang w:eastAsia="ar-SA"/>
        </w:rPr>
      </w:pPr>
    </w:p>
    <w:p w:rsidR="00095B1D" w:rsidRP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p>
    <w:p w:rsidR="00095B1D" w:rsidRPr="00095B1D" w:rsidRDefault="00095B1D" w:rsidP="00095B1D">
      <w:pPr>
        <w:suppressAutoHyphens/>
        <w:spacing w:before="120" w:after="120"/>
        <w:ind w:left="5387"/>
        <w:jc w:val="center"/>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РАССМОТРЕН и УТВЕРЖДЕН</w:t>
      </w:r>
    </w:p>
    <w:p w:rsidR="00095B1D" w:rsidRDefault="0022791D" w:rsidP="007066D4">
      <w:pPr>
        <w:spacing w:line="240" w:lineRule="auto"/>
        <w:ind w:left="5529"/>
        <w:contextualSpacing/>
        <w:jc w:val="center"/>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 xml:space="preserve"> </w:t>
      </w:r>
      <w:r w:rsidR="00095B1D" w:rsidRPr="00095B1D">
        <w:rPr>
          <w:rFonts w:ascii="Times New Roman" w:eastAsia="SimSun" w:hAnsi="Times New Roman" w:cs="Times New Roman"/>
          <w:kern w:val="1"/>
          <w:sz w:val="28"/>
          <w:szCs w:val="28"/>
          <w:lang w:eastAsia="ar-SA"/>
        </w:rPr>
        <w:t>(</w:t>
      </w:r>
      <w:r>
        <w:rPr>
          <w:rFonts w:ascii="Times New Roman" w:eastAsia="SimSun" w:hAnsi="Times New Roman" w:cs="Times New Roman"/>
          <w:kern w:val="1"/>
          <w:sz w:val="28"/>
          <w:szCs w:val="28"/>
          <w:lang w:eastAsia="ar-SA"/>
        </w:rPr>
        <w:t>Протоколом</w:t>
      </w:r>
      <w:r w:rsidR="00095B1D" w:rsidRPr="00095B1D">
        <w:rPr>
          <w:rFonts w:ascii="Times New Roman" w:eastAsia="SimSun" w:hAnsi="Times New Roman" w:cs="Times New Roman"/>
          <w:kern w:val="1"/>
          <w:sz w:val="28"/>
          <w:szCs w:val="28"/>
          <w:lang w:eastAsia="ar-SA"/>
        </w:rPr>
        <w:t xml:space="preserve"> заседания рабочей группы</w:t>
      </w:r>
      <w:r>
        <w:rPr>
          <w:rFonts w:ascii="Times New Roman" w:eastAsia="SimSun" w:hAnsi="Times New Roman" w:cs="Times New Roman"/>
          <w:kern w:val="1"/>
          <w:sz w:val="28"/>
          <w:szCs w:val="28"/>
          <w:lang w:eastAsia="ar-SA"/>
        </w:rPr>
        <w:t xml:space="preserve"> от 8 февраля 2019 года № 4</w:t>
      </w:r>
      <w:r w:rsidR="00095B1D" w:rsidRPr="00095B1D">
        <w:rPr>
          <w:rFonts w:ascii="Times New Roman" w:eastAsia="SimSun" w:hAnsi="Times New Roman" w:cs="Times New Roman"/>
          <w:kern w:val="1"/>
          <w:sz w:val="28"/>
          <w:szCs w:val="28"/>
          <w:lang w:eastAsia="ar-SA"/>
        </w:rPr>
        <w:t>)</w:t>
      </w:r>
    </w:p>
    <w:tbl>
      <w:tblPr>
        <w:tblW w:w="9654" w:type="dxa"/>
        <w:tblLook w:val="04A0" w:firstRow="1" w:lastRow="0" w:firstColumn="1" w:lastColumn="0" w:noHBand="0" w:noVBand="1"/>
      </w:tblPr>
      <w:tblGrid>
        <w:gridCol w:w="8946"/>
        <w:gridCol w:w="708"/>
      </w:tblGrid>
      <w:tr w:rsidR="00095B1D" w:rsidRPr="00095B1D" w:rsidTr="00286AF6">
        <w:trPr>
          <w:trHeight w:val="743"/>
        </w:trPr>
        <w:tc>
          <w:tcPr>
            <w:tcW w:w="8946" w:type="dxa"/>
            <w:noWrap/>
            <w:vAlign w:val="center"/>
          </w:tcPr>
          <w:p w:rsidR="0022791D" w:rsidRDefault="0022791D" w:rsidP="00095B1D">
            <w:pPr>
              <w:suppressAutoHyphens/>
              <w:spacing w:after="0" w:line="240" w:lineRule="auto"/>
              <w:jc w:val="center"/>
              <w:textAlignment w:val="baseline"/>
              <w:rPr>
                <w:rFonts w:ascii="Times New Roman" w:eastAsia="SimSun" w:hAnsi="Times New Roman" w:cs="Times New Roman"/>
                <w:kern w:val="1"/>
                <w:sz w:val="28"/>
                <w:szCs w:val="28"/>
                <w:lang w:eastAsia="ar-SA"/>
              </w:rPr>
            </w:pPr>
          </w:p>
          <w:p w:rsidR="0022791D" w:rsidRDefault="0022791D" w:rsidP="00095B1D">
            <w:pPr>
              <w:suppressAutoHyphens/>
              <w:spacing w:after="0" w:line="240" w:lineRule="auto"/>
              <w:jc w:val="center"/>
              <w:textAlignment w:val="baseline"/>
              <w:rPr>
                <w:rFonts w:ascii="Times New Roman" w:eastAsia="SimSun" w:hAnsi="Times New Roman" w:cs="Times New Roman"/>
                <w:kern w:val="1"/>
                <w:sz w:val="28"/>
                <w:szCs w:val="28"/>
                <w:lang w:eastAsia="ar-SA"/>
              </w:rPr>
            </w:pPr>
          </w:p>
          <w:p w:rsidR="0022791D" w:rsidRDefault="0022791D" w:rsidP="00095B1D">
            <w:pPr>
              <w:suppressAutoHyphens/>
              <w:spacing w:after="0" w:line="240" w:lineRule="auto"/>
              <w:jc w:val="center"/>
              <w:textAlignment w:val="baseline"/>
              <w:rPr>
                <w:rFonts w:ascii="Times New Roman" w:eastAsia="SimSun" w:hAnsi="Times New Roman" w:cs="Times New Roman"/>
                <w:kern w:val="1"/>
                <w:sz w:val="28"/>
                <w:szCs w:val="28"/>
                <w:lang w:eastAsia="ar-SA"/>
              </w:rPr>
            </w:pPr>
          </w:p>
          <w:p w:rsidR="0022791D" w:rsidRDefault="0022791D" w:rsidP="00095B1D">
            <w:pPr>
              <w:suppressAutoHyphens/>
              <w:spacing w:after="0" w:line="240" w:lineRule="auto"/>
              <w:jc w:val="center"/>
              <w:textAlignment w:val="baseline"/>
              <w:rPr>
                <w:rFonts w:ascii="Times New Roman" w:eastAsia="SimSun" w:hAnsi="Times New Roman" w:cs="Times New Roman"/>
                <w:kern w:val="1"/>
                <w:sz w:val="28"/>
                <w:szCs w:val="28"/>
                <w:lang w:eastAsia="ar-SA"/>
              </w:rPr>
            </w:pPr>
          </w:p>
          <w:p w:rsidR="00095B1D" w:rsidRPr="00095B1D" w:rsidRDefault="00095B1D" w:rsidP="00095B1D">
            <w:pPr>
              <w:suppressAutoHyphens/>
              <w:spacing w:after="0" w:line="240" w:lineRule="auto"/>
              <w:jc w:val="center"/>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lastRenderedPageBreak/>
              <w:t>Содержание</w:t>
            </w:r>
          </w:p>
        </w:tc>
        <w:tc>
          <w:tcPr>
            <w:tcW w:w="708" w:type="dxa"/>
            <w:noWrap/>
            <w:vAlign w:val="center"/>
          </w:tcPr>
          <w:p w:rsidR="0022791D" w:rsidRDefault="0022791D" w:rsidP="00095B1D">
            <w:pPr>
              <w:suppressAutoHyphens/>
              <w:spacing w:before="120" w:after="120" w:line="240" w:lineRule="auto"/>
              <w:jc w:val="center"/>
              <w:textAlignment w:val="baseline"/>
              <w:rPr>
                <w:rFonts w:ascii="Times New Roman" w:eastAsia="SimSun" w:hAnsi="Times New Roman" w:cs="Times New Roman"/>
                <w:kern w:val="1"/>
                <w:sz w:val="28"/>
                <w:szCs w:val="28"/>
                <w:lang w:eastAsia="ar-SA"/>
              </w:rPr>
            </w:pPr>
          </w:p>
          <w:p w:rsidR="0022791D" w:rsidRDefault="0022791D" w:rsidP="00095B1D">
            <w:pPr>
              <w:suppressAutoHyphens/>
              <w:spacing w:before="120" w:after="120" w:line="240" w:lineRule="auto"/>
              <w:jc w:val="center"/>
              <w:textAlignment w:val="baseline"/>
              <w:rPr>
                <w:rFonts w:ascii="Times New Roman" w:eastAsia="SimSun" w:hAnsi="Times New Roman" w:cs="Times New Roman"/>
                <w:kern w:val="1"/>
                <w:sz w:val="28"/>
                <w:szCs w:val="28"/>
                <w:lang w:eastAsia="ar-SA"/>
              </w:rPr>
            </w:pPr>
          </w:p>
          <w:p w:rsidR="0022791D" w:rsidRDefault="0022791D" w:rsidP="00095B1D">
            <w:pPr>
              <w:suppressAutoHyphens/>
              <w:spacing w:before="120" w:after="120" w:line="240" w:lineRule="auto"/>
              <w:jc w:val="center"/>
              <w:textAlignment w:val="baseline"/>
              <w:rPr>
                <w:rFonts w:ascii="Times New Roman" w:eastAsia="SimSun" w:hAnsi="Times New Roman" w:cs="Times New Roman"/>
                <w:kern w:val="1"/>
                <w:sz w:val="28"/>
                <w:szCs w:val="28"/>
                <w:lang w:eastAsia="ar-SA"/>
              </w:rPr>
            </w:pPr>
          </w:p>
          <w:p w:rsidR="00095B1D" w:rsidRPr="00095B1D" w:rsidRDefault="00095B1D" w:rsidP="00095B1D">
            <w:pPr>
              <w:suppressAutoHyphens/>
              <w:spacing w:before="120" w:after="120" w:line="240" w:lineRule="auto"/>
              <w:jc w:val="center"/>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стр.</w:t>
            </w:r>
          </w:p>
        </w:tc>
      </w:tr>
      <w:tr w:rsidR="00095B1D" w:rsidRPr="00095B1D" w:rsidTr="00286AF6">
        <w:trPr>
          <w:trHeight w:val="743"/>
        </w:trPr>
        <w:tc>
          <w:tcPr>
            <w:tcW w:w="8946" w:type="dxa"/>
            <w:noWrap/>
            <w:vAlign w:val="center"/>
            <w:hideMark/>
          </w:tcPr>
          <w:p w:rsidR="00095B1D" w:rsidRPr="00095B1D" w:rsidRDefault="00095B1D" w:rsidP="00095B1D">
            <w:pPr>
              <w:suppressAutoHyphens/>
              <w:spacing w:after="0"/>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lastRenderedPageBreak/>
              <w:t>Раздел 1. Организация работы по внедрению составляющих Стандарта развития конкуренции на территории муниципального образования.</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p>
        </w:tc>
      </w:tr>
      <w:tr w:rsidR="00095B1D" w:rsidRPr="00095B1D" w:rsidTr="00286AF6">
        <w:trPr>
          <w:trHeight w:val="900"/>
        </w:trPr>
        <w:tc>
          <w:tcPr>
            <w:tcW w:w="8946" w:type="dxa"/>
            <w:noWrap/>
            <w:vAlign w:val="center"/>
          </w:tcPr>
          <w:p w:rsidR="00095B1D" w:rsidRPr="00095B1D" w:rsidRDefault="00095B1D" w:rsidP="00095B1D">
            <w:pPr>
              <w:suppressAutoHyphens/>
              <w:spacing w:after="0"/>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 xml:space="preserve">Раздел 2. </w:t>
            </w:r>
            <w:r w:rsidRPr="00095B1D">
              <w:rPr>
                <w:rFonts w:ascii="Times New Roman" w:eastAsia="SimSun" w:hAnsi="Times New Roman" w:cs="Times New Roman"/>
                <w:bCs/>
                <w:kern w:val="1"/>
                <w:sz w:val="28"/>
                <w:szCs w:val="28"/>
                <w:lang w:eastAsia="ar-SA"/>
              </w:rPr>
              <w:t>Состояние и развитие конкурентной среды на рынках товаров, работ и услуг.</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Раздел 3. Реализация ведомственного плана по содействию развитию конкуренции и развитию конкурентной среды в муниципальном образовании.</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 xml:space="preserve">Раздел 4. Создание и реализация механизмов общественного </w:t>
            </w:r>
            <w:proofErr w:type="gramStart"/>
            <w:r w:rsidRPr="00095B1D">
              <w:rPr>
                <w:rFonts w:ascii="Times New Roman" w:eastAsia="SimSun" w:hAnsi="Times New Roman" w:cs="Times New Roman"/>
                <w:kern w:val="1"/>
                <w:sz w:val="28"/>
                <w:szCs w:val="28"/>
                <w:lang w:eastAsia="ar-SA"/>
              </w:rPr>
              <w:t>контроля за</w:t>
            </w:r>
            <w:proofErr w:type="gramEnd"/>
            <w:r w:rsidRPr="00095B1D">
              <w:rPr>
                <w:rFonts w:ascii="Times New Roman" w:eastAsia="SimSun" w:hAnsi="Times New Roman" w:cs="Times New Roman"/>
                <w:kern w:val="1"/>
                <w:sz w:val="28"/>
                <w:szCs w:val="28"/>
                <w:lang w:eastAsia="ar-SA"/>
              </w:rPr>
              <w:t xml:space="preserve"> деятельностью субъектов естественных монополий.</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 xml:space="preserve">Раздел 6. Административные барьеры, препятствующие развитию малого и среднего предпринимательства. </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Раздел 7. Информация о внедрении Стандарта  развития конкуренции на территории муниципального образования, используемая при формировании рейтинга муниципальных образований Краснодарского по содействию развитию конкуренции за 2018 год.</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kern w:val="1"/>
                <w:sz w:val="28"/>
                <w:szCs w:val="28"/>
                <w:lang w:eastAsia="ar-SA"/>
              </w:rPr>
            </w:pPr>
            <w:r w:rsidRPr="00095B1D">
              <w:rPr>
                <w:rFonts w:ascii="Times New Roman" w:eastAsia="SimSun" w:hAnsi="Times New Roman" w:cs="Times New Roman"/>
                <w:kern w:val="1"/>
                <w:sz w:val="28"/>
                <w:szCs w:val="28"/>
                <w:lang w:eastAsia="ar-SA"/>
              </w:rPr>
              <w:t xml:space="preserve">Раздел 8. Информация о наличии в муниципальной практике проектов с применением механизмов </w:t>
            </w:r>
            <w:proofErr w:type="spellStart"/>
            <w:r w:rsidRPr="00095B1D">
              <w:rPr>
                <w:rFonts w:ascii="Times New Roman" w:eastAsia="SimSun" w:hAnsi="Times New Roman" w:cs="Times New Roman"/>
                <w:kern w:val="1"/>
                <w:sz w:val="28"/>
                <w:szCs w:val="28"/>
                <w:lang w:eastAsia="ar-SA"/>
              </w:rPr>
              <w:t>муниципально</w:t>
            </w:r>
            <w:proofErr w:type="spellEnd"/>
            <w:r w:rsidRPr="00095B1D">
              <w:rPr>
                <w:rFonts w:ascii="Times New Roman" w:eastAsia="SimSun" w:hAnsi="Times New Roman" w:cs="Times New Roman"/>
                <w:kern w:val="1"/>
                <w:sz w:val="28"/>
                <w:szCs w:val="28"/>
                <w:lang w:eastAsia="ar-SA"/>
              </w:rPr>
              <w:t>-частного партнерства, в том числе посредством заключения концессионных соглашений.</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095B1D">
              <w:rPr>
                <w:rFonts w:ascii="Times New Roman" w:eastAsia="SimSun" w:hAnsi="Times New Roman" w:cs="Times New Roman"/>
                <w:color w:val="000000"/>
                <w:kern w:val="1"/>
                <w:sz w:val="28"/>
                <w:szCs w:val="28"/>
                <w:lang w:eastAsia="ar-SA"/>
              </w:rPr>
              <w:t xml:space="preserve">Раздел 9. Участие в разработке и реализации Стратегии социально-экономического развития Краснодарского края до 2030 года.  </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095B1D">
              <w:rPr>
                <w:rFonts w:ascii="Times New Roman" w:eastAsia="SimSun" w:hAnsi="Times New Roman" w:cs="Times New Roman"/>
                <w:color w:val="000000"/>
                <w:kern w:val="1"/>
                <w:sz w:val="28"/>
                <w:szCs w:val="28"/>
                <w:lang w:eastAsia="ar-SA"/>
              </w:rPr>
              <w:t xml:space="preserve">Раздел 10. Организация проектной деятельности на территории </w:t>
            </w:r>
            <w:r w:rsidRPr="00095B1D">
              <w:rPr>
                <w:rFonts w:ascii="Times New Roman" w:eastAsia="SimSun" w:hAnsi="Times New Roman" w:cs="Times New Roman"/>
                <w:kern w:val="1"/>
                <w:sz w:val="28"/>
                <w:szCs w:val="28"/>
                <w:lang w:eastAsia="ar-SA"/>
              </w:rPr>
              <w:t xml:space="preserve">муниципального образования </w:t>
            </w:r>
            <w:r w:rsidRPr="00095B1D">
              <w:rPr>
                <w:rFonts w:ascii="Times New Roman" w:eastAsia="SimSun" w:hAnsi="Times New Roman" w:cs="Times New Roman"/>
                <w:color w:val="000000"/>
                <w:kern w:val="1"/>
                <w:sz w:val="28"/>
                <w:szCs w:val="28"/>
                <w:lang w:eastAsia="ar-SA"/>
              </w:rPr>
              <w:t xml:space="preserve">Краснодарского края. </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095B1D">
              <w:rPr>
                <w:rFonts w:ascii="Times New Roman" w:eastAsia="SimSun" w:hAnsi="Times New Roman" w:cs="Times New Roman"/>
                <w:color w:val="000000"/>
                <w:kern w:val="1"/>
                <w:sz w:val="28"/>
                <w:szCs w:val="28"/>
                <w:lang w:eastAsia="ar-SA"/>
              </w:rPr>
              <w:lastRenderedPageBreak/>
              <w:t xml:space="preserve">Раздел 11. Лучшая муниципальная практика содействия развитию конкуренции </w:t>
            </w:r>
            <w:r w:rsidRPr="00095B1D">
              <w:rPr>
                <w:rFonts w:ascii="Times New Roman" w:eastAsia="SimSun" w:hAnsi="Times New Roman" w:cs="Times New Roman"/>
                <w:kern w:val="1"/>
                <w:sz w:val="28"/>
                <w:szCs w:val="28"/>
                <w:lang w:eastAsia="ar-SA"/>
              </w:rPr>
              <w:t>за 2018 год.</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after="0" w:line="240" w:lineRule="auto"/>
              <w:jc w:val="both"/>
              <w:textAlignment w:val="baseline"/>
              <w:rPr>
                <w:rFonts w:ascii="Times New Roman" w:eastAsia="SimSun" w:hAnsi="Times New Roman" w:cs="Times New Roman"/>
                <w:color w:val="000000"/>
                <w:kern w:val="1"/>
                <w:sz w:val="28"/>
                <w:szCs w:val="28"/>
                <w:lang w:eastAsia="ar-SA"/>
              </w:rPr>
            </w:pPr>
            <w:r w:rsidRPr="00095B1D">
              <w:rPr>
                <w:rFonts w:ascii="Times New Roman" w:eastAsia="SimSun" w:hAnsi="Times New Roman" w:cs="Times New Roman"/>
                <w:color w:val="000000"/>
                <w:kern w:val="1"/>
                <w:sz w:val="28"/>
                <w:szCs w:val="28"/>
                <w:lang w:eastAsia="ar-SA"/>
              </w:rPr>
              <w:t>Раздел 12. Дополнительные комментарии со стороны муниципального образования («обратная связь»).</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r w:rsidR="00095B1D" w:rsidRPr="00095B1D" w:rsidTr="00286AF6">
        <w:trPr>
          <w:trHeight w:val="300"/>
        </w:trPr>
        <w:tc>
          <w:tcPr>
            <w:tcW w:w="8946" w:type="dxa"/>
            <w:noWrap/>
            <w:vAlign w:val="center"/>
          </w:tcPr>
          <w:p w:rsidR="00095B1D" w:rsidRPr="00095B1D" w:rsidRDefault="00095B1D" w:rsidP="00095B1D">
            <w:pPr>
              <w:suppressAutoHyphens/>
              <w:spacing w:before="120" w:after="120" w:line="254" w:lineRule="auto"/>
              <w:jc w:val="both"/>
              <w:textAlignment w:val="baseline"/>
              <w:rPr>
                <w:rFonts w:ascii="Times New Roman" w:eastAsia="SimSun" w:hAnsi="Times New Roman" w:cs="Times New Roman"/>
                <w:color w:val="000000"/>
                <w:kern w:val="1"/>
                <w:sz w:val="28"/>
                <w:szCs w:val="28"/>
                <w:lang w:eastAsia="ar-SA"/>
              </w:rPr>
            </w:pPr>
            <w:r w:rsidRPr="00095B1D">
              <w:rPr>
                <w:rFonts w:ascii="Times New Roman" w:eastAsia="SimSun" w:hAnsi="Times New Roman" w:cs="Times New Roman"/>
                <w:color w:val="000000"/>
                <w:kern w:val="1"/>
                <w:sz w:val="28"/>
                <w:szCs w:val="28"/>
                <w:lang w:eastAsia="ar-SA"/>
              </w:rPr>
              <w:t>ПРИЛОЖЕНИЯ</w:t>
            </w:r>
          </w:p>
        </w:tc>
        <w:tc>
          <w:tcPr>
            <w:tcW w:w="708" w:type="dxa"/>
            <w:noWrap/>
            <w:vAlign w:val="center"/>
          </w:tcPr>
          <w:p w:rsidR="00095B1D" w:rsidRPr="00095B1D" w:rsidRDefault="00095B1D" w:rsidP="00095B1D">
            <w:pPr>
              <w:suppressAutoHyphens/>
              <w:spacing w:before="120" w:after="120"/>
              <w:jc w:val="center"/>
              <w:textAlignment w:val="baseline"/>
              <w:rPr>
                <w:rFonts w:ascii="Times New Roman" w:eastAsia="SimSun" w:hAnsi="Times New Roman" w:cs="Times New Roman"/>
                <w:color w:val="000000"/>
                <w:kern w:val="1"/>
                <w:sz w:val="28"/>
                <w:szCs w:val="28"/>
                <w:lang w:eastAsia="ar-SA"/>
              </w:rPr>
            </w:pPr>
          </w:p>
        </w:tc>
      </w:tr>
    </w:tbl>
    <w:p w:rsidR="00095B1D" w:rsidRPr="00095B1D" w:rsidRDefault="00095B1D" w:rsidP="00095B1D">
      <w:pPr>
        <w:widowControl w:val="0"/>
        <w:autoSpaceDE w:val="0"/>
        <w:autoSpaceDN w:val="0"/>
        <w:spacing w:after="0" w:line="240" w:lineRule="auto"/>
        <w:ind w:right="-284"/>
        <w:jc w:val="center"/>
        <w:rPr>
          <w:rFonts w:ascii="Times New Roman" w:eastAsia="Times New Roman" w:hAnsi="Times New Roman" w:cs="Times New Roman"/>
          <w:sz w:val="28"/>
          <w:szCs w:val="28"/>
          <w:lang w:eastAsia="ru-RU"/>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354CCA" w:rsidRDefault="00354CCA"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contextualSpacing/>
        <w:rPr>
          <w:rFonts w:ascii="Times New Roman" w:eastAsia="SimSun" w:hAnsi="Times New Roman" w:cs="Times New Roman"/>
          <w:kern w:val="1"/>
          <w:sz w:val="28"/>
          <w:szCs w:val="28"/>
          <w:lang w:eastAsia="ar-SA"/>
        </w:rPr>
      </w:pPr>
    </w:p>
    <w:p w:rsidR="00095B1D" w:rsidRDefault="00095B1D" w:rsidP="00095B1D">
      <w:pPr>
        <w:spacing w:line="240" w:lineRule="auto"/>
        <w:ind w:left="567" w:right="566"/>
        <w:contextualSpacing/>
        <w:jc w:val="center"/>
        <w:rPr>
          <w:rFonts w:ascii="Times New Roman" w:eastAsia="SimSun" w:hAnsi="Times New Roman" w:cs="Times New Roman"/>
          <w:b/>
          <w:kern w:val="1"/>
          <w:sz w:val="28"/>
          <w:szCs w:val="28"/>
          <w:lang w:eastAsia="ar-SA"/>
        </w:rPr>
      </w:pPr>
      <w:r w:rsidRPr="00095B1D">
        <w:rPr>
          <w:rFonts w:ascii="Times New Roman" w:eastAsia="SimSun" w:hAnsi="Times New Roman" w:cs="Times New Roman"/>
          <w:b/>
          <w:kern w:val="1"/>
          <w:sz w:val="28"/>
          <w:szCs w:val="28"/>
          <w:lang w:eastAsia="ar-SA"/>
        </w:rPr>
        <w:lastRenderedPageBreak/>
        <w:t>Раздел 1. Организация работы по внедрению составляющих Стандарта развития конкуренции на территории муниципального образования.</w:t>
      </w:r>
    </w:p>
    <w:p w:rsidR="00095B1D" w:rsidRDefault="00095B1D" w:rsidP="00095B1D">
      <w:pPr>
        <w:spacing w:line="240" w:lineRule="auto"/>
        <w:ind w:left="567" w:right="566"/>
        <w:contextualSpacing/>
        <w:jc w:val="center"/>
        <w:rPr>
          <w:rFonts w:ascii="Times New Roman" w:eastAsia="SimSun" w:hAnsi="Times New Roman" w:cs="Times New Roman"/>
          <w:b/>
          <w:kern w:val="1"/>
          <w:sz w:val="28"/>
          <w:szCs w:val="28"/>
          <w:lang w:eastAsia="ar-SA"/>
        </w:rPr>
      </w:pPr>
    </w:p>
    <w:p w:rsidR="00C01FBC" w:rsidRPr="00C01FBC" w:rsidRDefault="00C01FBC" w:rsidP="00354CCA">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Задача развития конкуренции во всех регионах России поставлена Правительством Российской Федерации. 5 сентября 2015 года распоряжением Правительства РФ №1738-р утвержден Стандарт развития конкуренции в регионах (далее – Стандарт), разработанный в рамках реализации плана мероприятий («дорожной карты») «Развитие конкуренции и совершенствование антимонопольной политики».</w:t>
      </w:r>
    </w:p>
    <w:p w:rsidR="00C01FBC" w:rsidRPr="00C01FBC" w:rsidRDefault="00C01FBC" w:rsidP="00354CCA">
      <w:pPr>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b/>
          <w:color w:val="000000"/>
          <w:sz w:val="28"/>
          <w:szCs w:val="28"/>
          <w:lang w:eastAsia="ru-RU"/>
        </w:rPr>
        <w:t xml:space="preserve">Целью </w:t>
      </w:r>
      <w:r w:rsidRPr="00C01FBC">
        <w:rPr>
          <w:rFonts w:ascii="Times New Roman" w:eastAsia="Times New Roman" w:hAnsi="Times New Roman" w:cs="Times New Roman"/>
          <w:color w:val="000000"/>
          <w:sz w:val="28"/>
          <w:szCs w:val="28"/>
          <w:lang w:eastAsia="ru-RU"/>
        </w:rPr>
        <w:t>реализации Стандарта является установление системного и единообразного подхода к осуществлению деятельности органов исполнительной власти субъектов РФ и органов местного самоуправления для развития конкуренции между хозяйствующими субъектами в отраслях экономики с учетом региональной специфики.</w:t>
      </w:r>
    </w:p>
    <w:p w:rsidR="00C01FBC" w:rsidRPr="00C01FBC" w:rsidRDefault="00C01FBC" w:rsidP="00354CCA">
      <w:pPr>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b/>
          <w:color w:val="000000"/>
          <w:sz w:val="28"/>
          <w:szCs w:val="28"/>
          <w:lang w:eastAsia="ru-RU"/>
        </w:rPr>
        <w:t xml:space="preserve">Задачами </w:t>
      </w:r>
      <w:r w:rsidRPr="00C01FBC">
        <w:rPr>
          <w:rFonts w:ascii="Times New Roman" w:eastAsia="Times New Roman" w:hAnsi="Times New Roman" w:cs="Times New Roman"/>
          <w:color w:val="000000"/>
          <w:sz w:val="28"/>
          <w:szCs w:val="28"/>
          <w:lang w:eastAsia="ru-RU"/>
        </w:rPr>
        <w:t>разработки и внедрения</w:t>
      </w:r>
      <w:r w:rsidRPr="00C01FBC">
        <w:rPr>
          <w:rFonts w:ascii="Times New Roman" w:eastAsia="Times New Roman" w:hAnsi="Times New Roman" w:cs="Times New Roman"/>
          <w:b/>
          <w:color w:val="000000"/>
          <w:sz w:val="28"/>
          <w:szCs w:val="28"/>
          <w:lang w:eastAsia="ru-RU"/>
        </w:rPr>
        <w:t xml:space="preserve"> </w:t>
      </w:r>
      <w:r w:rsidRPr="00C01FBC">
        <w:rPr>
          <w:rFonts w:ascii="Times New Roman" w:eastAsia="Times New Roman" w:hAnsi="Times New Roman" w:cs="Times New Roman"/>
          <w:color w:val="000000"/>
          <w:sz w:val="28"/>
          <w:szCs w:val="28"/>
          <w:lang w:eastAsia="ru-RU"/>
        </w:rPr>
        <w:t>Стандарта является:</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Создание условий для развития конкуренции;</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Учет особенностей при развитии конкуренции на большей части рынков и в отраслях;</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Создание системы распространения лучших практик развития конкуренции;</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 xml:space="preserve">Снижение административных барьеров; </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 xml:space="preserve">Внедрения мер поддержки малого и среднего бизнеса в приоритетных отраслях (с учетом особенностей каждого региона). Особое внимание нужно обратить на поддержку </w:t>
      </w:r>
      <w:proofErr w:type="spellStart"/>
      <w:r w:rsidRPr="00C01FBC">
        <w:rPr>
          <w:rFonts w:ascii="Times New Roman" w:eastAsia="Times New Roman" w:hAnsi="Times New Roman" w:cs="Times New Roman"/>
          <w:color w:val="000000"/>
          <w:sz w:val="28"/>
          <w:szCs w:val="28"/>
          <w:lang w:eastAsia="ru-RU"/>
        </w:rPr>
        <w:t>стартапов</w:t>
      </w:r>
      <w:proofErr w:type="spellEnd"/>
      <w:r w:rsidRPr="00C01FBC">
        <w:rPr>
          <w:rFonts w:ascii="Times New Roman" w:eastAsia="Times New Roman" w:hAnsi="Times New Roman" w:cs="Times New Roman"/>
          <w:color w:val="000000"/>
          <w:sz w:val="28"/>
          <w:szCs w:val="28"/>
          <w:lang w:eastAsia="ru-RU"/>
        </w:rPr>
        <w:t xml:space="preserve"> и вовлечение широких слоев населения в предпринимательство;</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Снижение доли государственного сектора в экономике до эффективного уровня, демонополизация и разгосударствление;</w:t>
      </w:r>
    </w:p>
    <w:p w:rsidR="00C01FBC" w:rsidRPr="00C01FBC" w:rsidRDefault="00C01FBC" w:rsidP="00354CCA">
      <w:pPr>
        <w:numPr>
          <w:ilvl w:val="0"/>
          <w:numId w:val="1"/>
        </w:numPr>
        <w:shd w:val="clear" w:color="auto" w:fill="FFFFFF"/>
        <w:tabs>
          <w:tab w:val="left" w:pos="993"/>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Повышение открытости деятельности органов местного самоуправления, максимально полное размещение информации о доступах на рынки и к ресурсам.</w:t>
      </w:r>
    </w:p>
    <w:p w:rsidR="00C01FBC" w:rsidRPr="00C01FBC" w:rsidRDefault="00C01FBC" w:rsidP="00354CC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В Краснодарском крае работа по внедрению Стандарта начата в соответствии с распоряжением главы администрации (губерна</w:t>
      </w:r>
      <w:r w:rsidR="00C614B3">
        <w:rPr>
          <w:rFonts w:ascii="Times New Roman" w:eastAsia="Times New Roman" w:hAnsi="Times New Roman" w:cs="Times New Roman"/>
          <w:color w:val="000000"/>
          <w:sz w:val="28"/>
          <w:szCs w:val="28"/>
          <w:lang w:eastAsia="ru-RU"/>
        </w:rPr>
        <w:t xml:space="preserve">тора) Краснодарского края от </w:t>
      </w:r>
      <w:r w:rsidRPr="00C01FBC">
        <w:rPr>
          <w:rFonts w:ascii="Times New Roman" w:eastAsia="Times New Roman" w:hAnsi="Times New Roman" w:cs="Times New Roman"/>
          <w:color w:val="000000"/>
          <w:sz w:val="28"/>
          <w:szCs w:val="28"/>
          <w:lang w:eastAsia="ru-RU"/>
        </w:rPr>
        <w:t>20 ноября 2015 года № 455-р, уполномоченным органом исполнительной власти Краснодарского края по содействию развития конкуренции в Краснодарском крае определено министерство экономики Краснодарского края (далее - министерство).</w:t>
      </w:r>
    </w:p>
    <w:p w:rsidR="00C01FBC" w:rsidRPr="00C01FBC" w:rsidRDefault="00C01FBC" w:rsidP="00354CC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Внедрение стандарта предполагает совместную работу органов исполнительной власти субъектов РФ во взаимодействии с руководством муниципальных образований и органов местного самоуправления по проведению мероприятий по развитию конкуренции с учетом региональной специфики.</w:t>
      </w:r>
    </w:p>
    <w:p w:rsidR="00C01FBC" w:rsidRPr="00C01FBC" w:rsidRDefault="00C01FBC" w:rsidP="00354CC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lastRenderedPageBreak/>
        <w:t xml:space="preserve">Стандартом предусмотрено активное участие органов местного самоуправления во внедрении Стандарта на территории муниципального образования. В частности, органы местного самоуправления содействуют развитию конкуренции для каждого из предусмотренных «дорожной картой» социально значимых и приоритетных рынков, участвуют в мониторинге состояния и развития конкурентной среды на рынках товаров, работ и услуг, размещают в средствах массовой информации сведения о своей деятельности по содействию развитию конкуренции. По результатам работы ежегодно министерство проводит  анализ результативности и эффективности деятельности органов местного самоуправления по содействию развитию конкуренции. </w:t>
      </w:r>
    </w:p>
    <w:p w:rsidR="00C01FBC" w:rsidRPr="00C01FBC" w:rsidRDefault="00C01FBC" w:rsidP="00354CCA">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 xml:space="preserve"> Суть внедрения  Стандарта состоит в том, что органы исполнительной власти регионов РФ в непосредственном взаимодействии с  органами местного самоуправления получают больше прав и возможностей действовать в отношении развития конкуренции между хозяйствующими субъектами, с учетом региональной специфики.  Руководители органов исполнительной власти субъектов РФ и органов местного самоуправления получат возможность самостоятельно анализировать рынок, сложившуюся экономическую ситуацию в своем районе, поведение участников рынка и потребителей, а также их ожидания. На основании всех этих данных и будет приниматься решение о необходимых мерах для региона, в рамках единого Стандарта. </w:t>
      </w:r>
    </w:p>
    <w:p w:rsidR="00C01FBC" w:rsidRPr="00C01FBC" w:rsidRDefault="00C01FBC" w:rsidP="00354CCA">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C01FBC">
        <w:rPr>
          <w:rFonts w:ascii="Times New Roman" w:eastAsia="Times New Roman" w:hAnsi="Times New Roman" w:cs="Times New Roman"/>
          <w:color w:val="000000"/>
          <w:sz w:val="28"/>
          <w:szCs w:val="28"/>
          <w:lang w:eastAsia="ru-RU"/>
        </w:rPr>
        <w:t>Таким образом, программа развития конкуренции в регионах РФ будет основана на местных особенностях экономики и ее потенциале не в целом по России, а в каждом отдельно взятом регионе. При разработке мер, должны будут быть учтены все существующие проблемы, административные барьеры, существование естественных монополий в субъекте РФ.</w:t>
      </w:r>
    </w:p>
    <w:p w:rsidR="00C01FBC" w:rsidRPr="00C01FBC" w:rsidRDefault="00C01FBC" w:rsidP="00354CCA">
      <w:pPr>
        <w:shd w:val="clear" w:color="auto" w:fill="FFFFFF"/>
        <w:spacing w:after="0" w:line="240" w:lineRule="auto"/>
        <w:ind w:firstLine="708"/>
        <w:contextualSpacing/>
        <w:jc w:val="both"/>
        <w:textAlignment w:val="baseline"/>
        <w:rPr>
          <w:rFonts w:ascii="Times New Roman" w:eastAsia="Times New Roman" w:hAnsi="Times New Roman" w:cs="Times New Roman"/>
          <w:b/>
          <w:color w:val="000000"/>
          <w:sz w:val="28"/>
          <w:szCs w:val="28"/>
          <w:lang w:eastAsia="ru-RU"/>
        </w:rPr>
      </w:pPr>
      <w:proofErr w:type="gramStart"/>
      <w:r w:rsidRPr="00C01FBC">
        <w:rPr>
          <w:rFonts w:ascii="Times New Roman" w:eastAsia="Times New Roman" w:hAnsi="Times New Roman" w:cs="Times New Roman"/>
          <w:color w:val="000000"/>
          <w:sz w:val="28"/>
          <w:szCs w:val="28"/>
          <w:lang w:eastAsia="ru-RU"/>
        </w:rPr>
        <w:t xml:space="preserve">Основным источником информации для анализа, систематизации и обобщения информации о состоянии конкурентной среды на территории муниципального образования, о проводимой органами местного самоуправления работе по развитию конкуренции, проводимых мероприятиях в целях реализации «дорожной карты», принимаемых мерах по снижению административных барьеров, по взаимодействию с представителями бизнеса и потребителями товаров, работ, услуг является </w:t>
      </w:r>
      <w:r w:rsidRPr="00C01FBC">
        <w:rPr>
          <w:rFonts w:ascii="Times New Roman" w:eastAsia="Times New Roman" w:hAnsi="Times New Roman" w:cs="Times New Roman"/>
          <w:b/>
          <w:color w:val="000000"/>
          <w:sz w:val="28"/>
          <w:szCs w:val="28"/>
          <w:lang w:eastAsia="ru-RU"/>
        </w:rPr>
        <w:t>ежегодный отчет «Состояние и развитие конкурентной среды на рынках товаров</w:t>
      </w:r>
      <w:proofErr w:type="gramEnd"/>
      <w:r w:rsidRPr="00C01FBC">
        <w:rPr>
          <w:rFonts w:ascii="Times New Roman" w:eastAsia="Times New Roman" w:hAnsi="Times New Roman" w:cs="Times New Roman"/>
          <w:b/>
          <w:color w:val="000000"/>
          <w:sz w:val="28"/>
          <w:szCs w:val="28"/>
          <w:lang w:eastAsia="ru-RU"/>
        </w:rPr>
        <w:t xml:space="preserve"> и услуг муниципального образования»</w:t>
      </w:r>
      <w:r w:rsidRPr="00C01FBC">
        <w:rPr>
          <w:rFonts w:ascii="Times New Roman" w:eastAsia="Times New Roman" w:hAnsi="Times New Roman" w:cs="Times New Roman"/>
          <w:color w:val="000000"/>
          <w:sz w:val="28"/>
          <w:szCs w:val="28"/>
          <w:lang w:eastAsia="ru-RU"/>
        </w:rPr>
        <w:t xml:space="preserve">,  </w:t>
      </w:r>
      <w:proofErr w:type="gramStart"/>
      <w:r w:rsidRPr="00C01FBC">
        <w:rPr>
          <w:rFonts w:ascii="Times New Roman" w:eastAsia="Times New Roman" w:hAnsi="Times New Roman" w:cs="Times New Roman"/>
          <w:color w:val="000000"/>
          <w:sz w:val="28"/>
          <w:szCs w:val="28"/>
          <w:lang w:eastAsia="ru-RU"/>
        </w:rPr>
        <w:t>направляемый</w:t>
      </w:r>
      <w:proofErr w:type="gramEnd"/>
      <w:r w:rsidRPr="00C01FBC">
        <w:rPr>
          <w:rFonts w:ascii="Times New Roman" w:eastAsia="Times New Roman" w:hAnsi="Times New Roman" w:cs="Times New Roman"/>
          <w:color w:val="000000"/>
          <w:sz w:val="28"/>
          <w:szCs w:val="28"/>
          <w:lang w:eastAsia="ru-RU"/>
        </w:rPr>
        <w:t xml:space="preserve"> в министерство.</w:t>
      </w:r>
    </w:p>
    <w:p w:rsidR="00C01FBC" w:rsidRPr="00C01FBC" w:rsidRDefault="00C01FBC" w:rsidP="00354CCA">
      <w:pPr>
        <w:spacing w:after="0" w:line="240" w:lineRule="auto"/>
        <w:ind w:firstLine="709"/>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Отчет является, в том числе, инструментом для оценки достижения поставленных выше целей и задач администрацией муниципального образования, качества проводимой работы и организации взаимодействия с органами исполнительной власти Краснодарского края.</w:t>
      </w:r>
    </w:p>
    <w:p w:rsidR="00C01FBC" w:rsidRPr="00C01FBC" w:rsidRDefault="00C01FBC" w:rsidP="00354CCA">
      <w:pPr>
        <w:spacing w:after="0" w:line="240" w:lineRule="auto"/>
        <w:ind w:firstLine="709"/>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lastRenderedPageBreak/>
        <w:t>Отчет должен содержать анализ финансово-экономического состояния муниципального образования в динамике за трехлетний период, анализ, состояния конкурентной среды в муниципальном образовании  как на основе статистических и ведомственных данных, так и по результатам проводимого мониторинга (опросов, анкетирования).</w:t>
      </w:r>
    </w:p>
    <w:p w:rsidR="00C01FBC" w:rsidRPr="00C01FBC" w:rsidRDefault="00C01FBC" w:rsidP="00354CCA">
      <w:pPr>
        <w:spacing w:after="0" w:line="240" w:lineRule="auto"/>
        <w:ind w:firstLine="709"/>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Также, в отчете должны быть отражены основные мероприятия, проводимые в муниципальном образовании по развитию конкуренции, их итоги, в том числе по внедрению Стандарта и реализации мероприятий  региональной «дорожной карты» по развитию конкуренции. Кроме того, целесообразно раскрыть информацию о принятых нормативных правовых актах администрацией муниципального образования, касающихся сферы конкуренции, административных барьеров, естественных монополий, государственных услуг и т.д.</w:t>
      </w:r>
    </w:p>
    <w:p w:rsidR="00C01FBC" w:rsidRPr="00C01FBC" w:rsidRDefault="00C01FBC" w:rsidP="00354CCA">
      <w:pPr>
        <w:spacing w:after="0" w:line="240" w:lineRule="auto"/>
        <w:ind w:firstLine="709"/>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В обязательном порядке итоговая часть отчета должна содержать выводы и предложения о положительных моментах и возникающих проблемах при внедрении Стандарта,  а также направления развития конкуренции в муниципальном образовании.</w:t>
      </w:r>
    </w:p>
    <w:p w:rsidR="00C01FBC" w:rsidRPr="00C01FBC" w:rsidRDefault="00C01FBC" w:rsidP="00354CCA">
      <w:pPr>
        <w:spacing w:after="160" w:line="240" w:lineRule="auto"/>
        <w:contextualSpacing/>
        <w:jc w:val="both"/>
        <w:rPr>
          <w:rFonts w:ascii="Times New Roman" w:eastAsia="Calibri" w:hAnsi="Times New Roman" w:cs="Times New Roman"/>
          <w:sz w:val="28"/>
          <w:szCs w:val="28"/>
        </w:rPr>
      </w:pPr>
    </w:p>
    <w:p w:rsidR="00C01FBC" w:rsidRPr="00C01FBC" w:rsidRDefault="00C01FBC" w:rsidP="00C01FBC">
      <w:pPr>
        <w:spacing w:after="160" w:line="240" w:lineRule="auto"/>
        <w:contextualSpacing/>
        <w:rPr>
          <w:rFonts w:ascii="Times New Roman" w:eastAsia="Calibri" w:hAnsi="Times New Roman" w:cs="Times New Roman"/>
          <w:b/>
          <w:sz w:val="28"/>
          <w:szCs w:val="28"/>
        </w:rPr>
      </w:pPr>
      <w:r w:rsidRPr="00C01FBC">
        <w:rPr>
          <w:rFonts w:ascii="Times New Roman" w:eastAsia="Calibri" w:hAnsi="Times New Roman" w:cs="Times New Roman"/>
          <w:b/>
          <w:sz w:val="28"/>
          <w:szCs w:val="28"/>
        </w:rPr>
        <w:t>Контактные данные ответственных лиц за внедрения Стандарта:</w:t>
      </w:r>
    </w:p>
    <w:p w:rsidR="00C01FBC" w:rsidRPr="00C01FBC" w:rsidRDefault="00F651B3" w:rsidP="00C01FBC">
      <w:pPr>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Овсиенко Евгений Михайлович (первый заместитель главы муниципального образования, 8(86161)32628)</w:t>
      </w:r>
    </w:p>
    <w:p w:rsidR="00C01FBC" w:rsidRPr="00C01FBC" w:rsidRDefault="00C01FBC" w:rsidP="00C614B3">
      <w:pPr>
        <w:spacing w:after="160" w:line="240" w:lineRule="auto"/>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 Федоренко Николай Александрович (ведущий специалист отдела инвестиционного развития администрации муниципального образования</w:t>
      </w:r>
      <w:r w:rsidR="00C614B3">
        <w:rPr>
          <w:rFonts w:ascii="Times New Roman" w:eastAsia="Calibri" w:hAnsi="Times New Roman" w:cs="Times New Roman"/>
          <w:sz w:val="28"/>
          <w:szCs w:val="28"/>
        </w:rPr>
        <w:t>, 8(86161)30475)</w:t>
      </w:r>
      <w:r w:rsidRPr="00C01FBC">
        <w:rPr>
          <w:rFonts w:ascii="Times New Roman" w:eastAsia="Calibri" w:hAnsi="Times New Roman" w:cs="Times New Roman"/>
          <w:sz w:val="28"/>
          <w:szCs w:val="28"/>
        </w:rPr>
        <w:t>;</w:t>
      </w:r>
    </w:p>
    <w:p w:rsidR="00C01FBC" w:rsidRPr="00C01FBC" w:rsidRDefault="00C01FBC" w:rsidP="00C614B3">
      <w:pPr>
        <w:spacing w:after="160" w:line="240" w:lineRule="auto"/>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 Киселева Светлана Викторовна (Начальник отдела экономического развития</w:t>
      </w:r>
      <w:r w:rsidR="00C614B3">
        <w:rPr>
          <w:rFonts w:ascii="Times New Roman" w:eastAsia="Calibri" w:hAnsi="Times New Roman" w:cs="Times New Roman"/>
          <w:sz w:val="28"/>
          <w:szCs w:val="28"/>
        </w:rPr>
        <w:t>, 8(86161)32181</w:t>
      </w:r>
      <w:r w:rsidRPr="00C01FBC">
        <w:rPr>
          <w:rFonts w:ascii="Times New Roman" w:eastAsia="Calibri" w:hAnsi="Times New Roman" w:cs="Times New Roman"/>
          <w:sz w:val="28"/>
          <w:szCs w:val="28"/>
        </w:rPr>
        <w:t>).</w:t>
      </w:r>
    </w:p>
    <w:p w:rsidR="00C01FBC" w:rsidRPr="00C01FBC" w:rsidRDefault="00C01FBC" w:rsidP="00C614B3">
      <w:pPr>
        <w:spacing w:after="160" w:line="240" w:lineRule="auto"/>
        <w:contextualSpacing/>
        <w:jc w:val="both"/>
        <w:rPr>
          <w:rFonts w:ascii="Times New Roman" w:eastAsia="Calibri" w:hAnsi="Times New Roman" w:cs="Times New Roman"/>
          <w:sz w:val="28"/>
          <w:szCs w:val="28"/>
        </w:rPr>
      </w:pPr>
    </w:p>
    <w:p w:rsidR="00C01FBC" w:rsidRPr="00C01FBC" w:rsidRDefault="00C01FBC" w:rsidP="00C614B3">
      <w:pPr>
        <w:spacing w:after="160" w:line="240" w:lineRule="auto"/>
        <w:contextualSpacing/>
        <w:jc w:val="both"/>
        <w:rPr>
          <w:rFonts w:ascii="Times New Roman" w:eastAsia="Calibri" w:hAnsi="Times New Roman" w:cs="Times New Roman"/>
          <w:sz w:val="28"/>
          <w:szCs w:val="28"/>
        </w:rPr>
      </w:pPr>
      <w:r w:rsidRPr="00C01FBC">
        <w:rPr>
          <w:rFonts w:ascii="Times New Roman" w:eastAsia="Calibri" w:hAnsi="Times New Roman" w:cs="Times New Roman"/>
          <w:sz w:val="28"/>
          <w:szCs w:val="28"/>
        </w:rPr>
        <w:t>Дополнительная информация размещена на сайте администрации муниципального образования Крыловский район (</w:t>
      </w:r>
      <w:hyperlink r:id="rId6" w:history="1">
        <w:r w:rsidRPr="00C01FBC">
          <w:rPr>
            <w:rFonts w:ascii="Times New Roman" w:eastAsia="Calibri" w:hAnsi="Times New Roman" w:cs="Times New Roman"/>
            <w:color w:val="0000FF" w:themeColor="hyperlink"/>
            <w:sz w:val="28"/>
            <w:szCs w:val="28"/>
            <w:u w:val="single"/>
          </w:rPr>
          <w:t>http://www.krilovskaya.ru</w:t>
        </w:r>
      </w:hyperlink>
      <w:r w:rsidRPr="00C01FBC">
        <w:rPr>
          <w:rFonts w:ascii="Times New Roman" w:eastAsia="Calibri" w:hAnsi="Times New Roman" w:cs="Times New Roman"/>
          <w:sz w:val="28"/>
          <w:szCs w:val="28"/>
        </w:rPr>
        <w:t>) в разделе «Стандарт развития конкуренции».</w:t>
      </w:r>
    </w:p>
    <w:p w:rsidR="00C01FBC" w:rsidRPr="00C01FBC" w:rsidRDefault="00C01FBC" w:rsidP="00C01FBC">
      <w:pPr>
        <w:spacing w:after="160" w:line="240" w:lineRule="auto"/>
        <w:contextualSpacing/>
        <w:rPr>
          <w:rFonts w:ascii="Times New Roman" w:eastAsia="Calibri" w:hAnsi="Times New Roman" w:cs="Times New Roman"/>
          <w:sz w:val="28"/>
          <w:szCs w:val="28"/>
        </w:rPr>
      </w:pPr>
    </w:p>
    <w:p w:rsidR="00C01FBC" w:rsidRPr="00C01FBC" w:rsidRDefault="00C01FBC" w:rsidP="00C01FBC">
      <w:pPr>
        <w:spacing w:after="160" w:line="240" w:lineRule="auto"/>
        <w:contextualSpacing/>
        <w:rPr>
          <w:rFonts w:ascii="Times New Roman" w:eastAsia="Calibri" w:hAnsi="Times New Roman" w:cs="Times New Roman"/>
          <w:sz w:val="28"/>
          <w:szCs w:val="28"/>
        </w:rPr>
      </w:pPr>
    </w:p>
    <w:p w:rsidR="00B34DA9" w:rsidRPr="00B34DA9" w:rsidRDefault="00B34DA9" w:rsidP="00B34DA9">
      <w:pPr>
        <w:spacing w:after="160" w:line="240" w:lineRule="auto"/>
        <w:ind w:left="567" w:right="566"/>
        <w:contextualSpacing/>
        <w:jc w:val="center"/>
        <w:rPr>
          <w:rFonts w:ascii="Times New Roman" w:eastAsia="Calibri" w:hAnsi="Times New Roman" w:cs="Times New Roman"/>
          <w:b/>
          <w:sz w:val="28"/>
          <w:szCs w:val="28"/>
        </w:rPr>
      </w:pPr>
      <w:r w:rsidRPr="00B34DA9">
        <w:rPr>
          <w:rFonts w:ascii="Times New Roman" w:eastAsia="Calibri" w:hAnsi="Times New Roman" w:cs="Times New Roman"/>
          <w:b/>
          <w:sz w:val="28"/>
          <w:szCs w:val="28"/>
        </w:rPr>
        <w:t xml:space="preserve">Раздел 2. </w:t>
      </w:r>
      <w:r w:rsidRPr="00B34DA9">
        <w:rPr>
          <w:rFonts w:ascii="Times New Roman" w:eastAsia="Calibri" w:hAnsi="Times New Roman" w:cs="Times New Roman"/>
          <w:b/>
          <w:bCs/>
          <w:sz w:val="28"/>
          <w:szCs w:val="28"/>
        </w:rPr>
        <w:t>Состояние и развитие конкурентной среды на рынках товаров, работ и услуг.</w:t>
      </w:r>
    </w:p>
    <w:p w:rsidR="00095B1D" w:rsidRDefault="00095B1D" w:rsidP="00C614B3">
      <w:pPr>
        <w:spacing w:line="240" w:lineRule="auto"/>
        <w:ind w:right="-1"/>
        <w:contextualSpacing/>
        <w:jc w:val="center"/>
        <w:rPr>
          <w:rFonts w:ascii="Times New Roman" w:hAnsi="Times New Roman" w:cs="Times New Roman"/>
          <w:sz w:val="28"/>
          <w:szCs w:val="28"/>
        </w:rPr>
      </w:pPr>
    </w:p>
    <w:p w:rsidR="00B34DA9" w:rsidRPr="00B34DA9" w:rsidRDefault="00B34DA9" w:rsidP="00354CCA">
      <w:pPr>
        <w:tabs>
          <w:tab w:val="left" w:pos="0"/>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B34DA9">
        <w:rPr>
          <w:rFonts w:ascii="Times New Roman" w:eastAsia="Times New Roman" w:hAnsi="Times New Roman" w:cs="Times New Roman"/>
          <w:sz w:val="28"/>
          <w:szCs w:val="28"/>
          <w:lang w:eastAsia="ru-RU"/>
        </w:rPr>
        <w:t>В условиях постоянно меняющегося состояния муниципальных образований предпринимательские структуры оказываются в сфере конкуренции, которая может быть функциональной, видовой и маркетинговой.</w:t>
      </w:r>
    </w:p>
    <w:p w:rsidR="00B34DA9" w:rsidRPr="00B34DA9" w:rsidRDefault="00B34DA9" w:rsidP="00354CCA">
      <w:pPr>
        <w:tabs>
          <w:tab w:val="left" w:pos="0"/>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B34DA9">
        <w:rPr>
          <w:rFonts w:ascii="Times New Roman" w:eastAsia="Calibri" w:hAnsi="Times New Roman" w:cs="Times New Roman"/>
          <w:color w:val="000000"/>
          <w:sz w:val="28"/>
          <w:szCs w:val="28"/>
          <w:shd w:val="clear" w:color="auto" w:fill="FFFFFF"/>
        </w:rPr>
        <w:t xml:space="preserve">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w:t>
      </w:r>
      <w:r w:rsidRPr="00B34DA9">
        <w:rPr>
          <w:rFonts w:ascii="Times New Roman" w:eastAsia="Calibri" w:hAnsi="Times New Roman" w:cs="Times New Roman"/>
          <w:color w:val="000000"/>
          <w:sz w:val="28"/>
          <w:szCs w:val="28"/>
          <w:shd w:val="clear" w:color="auto" w:fill="FFFFFF"/>
        </w:rPr>
        <w:lastRenderedPageBreak/>
        <w:t xml:space="preserve">стабильность наиболее эффективных предприятий. В случае неразвитости конкурентной среды у хозяйствующих субъектов появляются возможность и стимулы к сознательному, устойчивому и значимому ограничению производства и торговли. Обычно эта возможность тем больше, чем больше концентрация на данном рынке. В таких случаях появляется необходимость использовать как защитные меры (антимонопольное регулирование), так и меры, направленные на развитие конкурентной среды. Для решения этой задачи необходимо проведение анализа конкурентной устойчивости предприятий района, под которой понимается </w:t>
      </w:r>
      <w:proofErr w:type="spellStart"/>
      <w:r w:rsidRPr="00B34DA9">
        <w:rPr>
          <w:rFonts w:ascii="Times New Roman" w:eastAsia="Calibri" w:hAnsi="Times New Roman" w:cs="Times New Roman"/>
          <w:color w:val="000000"/>
          <w:sz w:val="28"/>
          <w:szCs w:val="28"/>
          <w:shd w:val="clear" w:color="auto" w:fill="FFFFFF"/>
        </w:rPr>
        <w:t>укоренённость</w:t>
      </w:r>
      <w:proofErr w:type="spellEnd"/>
      <w:r w:rsidRPr="00B34DA9">
        <w:rPr>
          <w:rFonts w:ascii="Times New Roman" w:eastAsia="Calibri" w:hAnsi="Times New Roman" w:cs="Times New Roman"/>
          <w:color w:val="000000"/>
          <w:sz w:val="28"/>
          <w:szCs w:val="28"/>
          <w:shd w:val="clear" w:color="auto" w:fill="FFFFFF"/>
        </w:rPr>
        <w:t xml:space="preserve"> хозяйствующих субъектов в среде, их способность поддерживать в долгосрочном периоде собственную индивидуальную конкурентоспособность при использовании возможностей внешней среды. Анализ конкурентной устойчивости отдельных предприятий дополняется анализом конкурентной устойчивости отрасли, то есть группы предприятий, выпускающих однородную или технологически почти однородную продукцию. </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 xml:space="preserve">Муниципальное образование Крыловский район характеризуется в большей степени традиционной аграрной специализацией. Высокой остаётся доля транспортных издержек по доставке произведённой продукции сельского хозяйства к местам ее переработки и реализации. Отсутствие глубокой переработки сельскохозяйственного сырья оказывает влияние на недостаточное развитие пищевой промышленности. </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Промышленность представлена по большей части кирпичными заводами в количестве 2 штук, предприятием по сборке скутеров и велосипедов ООО «</w:t>
      </w:r>
      <w:r w:rsidR="00D3054F">
        <w:rPr>
          <w:rFonts w:ascii="Times New Roman" w:eastAsia="Calibri" w:hAnsi="Times New Roman" w:cs="Times New Roman"/>
          <w:color w:val="000000"/>
          <w:sz w:val="28"/>
          <w:szCs w:val="28"/>
          <w:shd w:val="clear" w:color="auto" w:fill="FFFFFF"/>
        </w:rPr>
        <w:t>КВМЗ</w:t>
      </w:r>
      <w:r w:rsidRPr="00B34DA9">
        <w:rPr>
          <w:rFonts w:ascii="Times New Roman" w:eastAsia="Calibri" w:hAnsi="Times New Roman" w:cs="Times New Roman"/>
          <w:color w:val="000000"/>
          <w:sz w:val="28"/>
          <w:szCs w:val="28"/>
          <w:shd w:val="clear" w:color="auto" w:fill="FFFFFF"/>
        </w:rPr>
        <w:t>», так же имеется пищевая промышленость и производство напитков.</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 xml:space="preserve">Поступательному развитию экономики способствует выгодное географическое положение и развитая сеть транспортной инфраструктуры. По территории Крыловского района проходит Федеральная </w:t>
      </w:r>
      <w:proofErr w:type="gramStart"/>
      <w:r w:rsidRPr="00B34DA9">
        <w:rPr>
          <w:rFonts w:ascii="Times New Roman" w:eastAsia="Calibri" w:hAnsi="Times New Roman" w:cs="Times New Roman"/>
          <w:color w:val="000000"/>
          <w:sz w:val="28"/>
          <w:szCs w:val="28"/>
          <w:shd w:val="clear" w:color="auto" w:fill="FFFFFF"/>
        </w:rPr>
        <w:t>авто дорога</w:t>
      </w:r>
      <w:proofErr w:type="gramEnd"/>
      <w:r w:rsidRPr="00B34DA9">
        <w:rPr>
          <w:rFonts w:ascii="Times New Roman" w:eastAsia="Calibri" w:hAnsi="Times New Roman" w:cs="Times New Roman"/>
          <w:color w:val="000000"/>
          <w:sz w:val="28"/>
          <w:szCs w:val="28"/>
          <w:shd w:val="clear" w:color="auto" w:fill="FFFFFF"/>
        </w:rPr>
        <w:t xml:space="preserve"> М-4 «Дон» и Северокавказская  железная дорога.</w:t>
      </w:r>
    </w:p>
    <w:p w:rsidR="00B34DA9" w:rsidRPr="00D3054F" w:rsidRDefault="00B34DA9" w:rsidP="00D3054F">
      <w:pPr>
        <w:tabs>
          <w:tab w:val="left" w:pos="0"/>
          <w:tab w:val="left" w:pos="1134"/>
        </w:tabs>
        <w:spacing w:after="0" w:line="240" w:lineRule="auto"/>
        <w:ind w:firstLine="709"/>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Развитие конкурентной среды на  рынке потребительской сферы обеспечивают:</w:t>
      </w:r>
    </w:p>
    <w:p w:rsidR="00B34DA9" w:rsidRPr="00B34DA9" w:rsidRDefault="00B34DA9" w:rsidP="00354CCA">
      <w:pPr>
        <w:tabs>
          <w:tab w:val="left" w:pos="0"/>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B34DA9">
        <w:rPr>
          <w:rFonts w:ascii="Times New Roman" w:eastAsia="Times New Roman" w:hAnsi="Times New Roman" w:cs="Times New Roman"/>
          <w:sz w:val="28"/>
          <w:szCs w:val="28"/>
          <w:lang w:eastAsia="ru-RU"/>
        </w:rPr>
        <w:t xml:space="preserve">Топливо (бензин, дизель), потребителями являются как юридические </w:t>
      </w:r>
      <w:proofErr w:type="gramStart"/>
      <w:r w:rsidRPr="00B34DA9">
        <w:rPr>
          <w:rFonts w:ascii="Times New Roman" w:eastAsia="Times New Roman" w:hAnsi="Times New Roman" w:cs="Times New Roman"/>
          <w:sz w:val="28"/>
          <w:szCs w:val="28"/>
          <w:lang w:eastAsia="ru-RU"/>
        </w:rPr>
        <w:t>лица</w:t>
      </w:r>
      <w:proofErr w:type="gramEnd"/>
      <w:r w:rsidRPr="00B34DA9">
        <w:rPr>
          <w:rFonts w:ascii="Times New Roman" w:eastAsia="Times New Roman" w:hAnsi="Times New Roman" w:cs="Times New Roman"/>
          <w:sz w:val="28"/>
          <w:szCs w:val="28"/>
          <w:lang w:eastAsia="ru-RU"/>
        </w:rPr>
        <w:t xml:space="preserve"> так и физические лица. </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 xml:space="preserve">Розничный рынок нефтепродуктов по своей экономической природе следует признать конкурентным. Однако в настоящий момент общее количество АЗС и расстояния между ближайшими заправками ещё не так велико, чтобы можно было говорить о конкуренции между ними. Локальные конкурентные рынки сложились на отдельных территориях района, где на небольшом участке располагаются АЗС, принадлежащих разным операторам, вследствие чего они вынуждены конкурировать между собой. Конкуренция ведётся ценовыми и маркетинговыми (ассортимент бензинов и масел, скидки, наличие кафе и магазина сопутствующих товаров, культура и быстрота обслуживания) методами. Такие конкурентные или почти конкурентные локальные рынки сложились на территории муниципального </w:t>
      </w:r>
      <w:r w:rsidRPr="00B34DA9">
        <w:rPr>
          <w:rFonts w:ascii="Times New Roman" w:eastAsia="Calibri" w:hAnsi="Times New Roman" w:cs="Times New Roman"/>
          <w:color w:val="000000"/>
          <w:sz w:val="28"/>
          <w:szCs w:val="28"/>
          <w:shd w:val="clear" w:color="auto" w:fill="FFFFFF"/>
        </w:rPr>
        <w:lastRenderedPageBreak/>
        <w:t>образования Крыловский район. Основными хозяйствующими субъектами по реализации бензина автомобильного и дизельного топлива являются ОАО «Роснефть», ООО «ЛУКОЙЛ-</w:t>
      </w:r>
      <w:proofErr w:type="spellStart"/>
      <w:r w:rsidRPr="00B34DA9">
        <w:rPr>
          <w:rFonts w:ascii="Times New Roman" w:eastAsia="Calibri" w:hAnsi="Times New Roman" w:cs="Times New Roman"/>
          <w:color w:val="000000"/>
          <w:sz w:val="28"/>
          <w:szCs w:val="28"/>
          <w:shd w:val="clear" w:color="auto" w:fill="FFFFFF"/>
        </w:rPr>
        <w:t>Югнефтепродукт</w:t>
      </w:r>
      <w:proofErr w:type="spellEnd"/>
      <w:r w:rsidRPr="00B34DA9">
        <w:rPr>
          <w:rFonts w:ascii="Times New Roman" w:eastAsia="Calibri" w:hAnsi="Times New Roman" w:cs="Times New Roman"/>
          <w:color w:val="000000"/>
          <w:sz w:val="28"/>
          <w:szCs w:val="28"/>
          <w:shd w:val="clear" w:color="auto" w:fill="FFFFFF"/>
        </w:rPr>
        <w:t xml:space="preserve">», ПАО </w:t>
      </w:r>
      <w:proofErr w:type="spellStart"/>
      <w:r w:rsidRPr="00B34DA9">
        <w:rPr>
          <w:rFonts w:ascii="Times New Roman" w:eastAsia="Calibri" w:hAnsi="Times New Roman" w:cs="Times New Roman"/>
          <w:color w:val="000000"/>
          <w:sz w:val="28"/>
          <w:szCs w:val="28"/>
          <w:shd w:val="clear" w:color="auto" w:fill="FFFFFF"/>
        </w:rPr>
        <w:t>Гапромнефть</w:t>
      </w:r>
      <w:proofErr w:type="spellEnd"/>
      <w:r w:rsidRPr="00B34DA9">
        <w:rPr>
          <w:rFonts w:ascii="Times New Roman" w:eastAsia="Calibri" w:hAnsi="Times New Roman" w:cs="Times New Roman"/>
          <w:color w:val="000000"/>
          <w:sz w:val="28"/>
          <w:szCs w:val="28"/>
          <w:shd w:val="clear" w:color="auto" w:fill="FFFFFF"/>
        </w:rPr>
        <w:t>».</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 xml:space="preserve">Так же розничную торговлю и общественное питание представляю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Pr="00B34DA9">
        <w:rPr>
          <w:rFonts w:ascii="Times New Roman" w:eastAsia="Calibri" w:hAnsi="Times New Roman" w:cs="Times New Roman"/>
          <w:color w:val="000000"/>
          <w:sz w:val="28"/>
          <w:szCs w:val="28"/>
          <w:shd w:val="clear" w:color="auto" w:fill="FFFFFF"/>
        </w:rPr>
        <w:t>для</w:t>
      </w:r>
      <w:proofErr w:type="gramEnd"/>
      <w:r w:rsidRPr="00B34DA9">
        <w:rPr>
          <w:rFonts w:ascii="Times New Roman" w:eastAsia="Calibri" w:hAnsi="Times New Roman" w:cs="Times New Roman"/>
          <w:color w:val="000000"/>
          <w:sz w:val="28"/>
          <w:szCs w:val="28"/>
          <w:shd w:val="clear" w:color="auto" w:fill="FFFFFF"/>
        </w:rPr>
        <w:t xml:space="preserve"> </w:t>
      </w:r>
      <w:proofErr w:type="gramStart"/>
      <w:r w:rsidRPr="00B34DA9">
        <w:rPr>
          <w:rFonts w:ascii="Times New Roman" w:eastAsia="Calibri" w:hAnsi="Times New Roman" w:cs="Times New Roman"/>
          <w:color w:val="000000"/>
          <w:sz w:val="28"/>
          <w:szCs w:val="28"/>
          <w:shd w:val="clear" w:color="auto" w:fill="FFFFFF"/>
        </w:rPr>
        <w:t>сельхоз</w:t>
      </w:r>
      <w:proofErr w:type="gramEnd"/>
      <w:r w:rsidRPr="00B34DA9">
        <w:rPr>
          <w:rFonts w:ascii="Times New Roman" w:eastAsia="Calibri" w:hAnsi="Times New Roman" w:cs="Times New Roman"/>
          <w:color w:val="000000"/>
          <w:sz w:val="28"/>
          <w:szCs w:val="28"/>
          <w:shd w:val="clear" w:color="auto" w:fill="FFFFFF"/>
        </w:rPr>
        <w:t xml:space="preserve"> производителей и т.д. Все эти предприятия, ввиду плотности данного рынка стимулирует сами себе на производство и реализацию более качественной продукции, тем самым закрепляя за собой определенный круг потребителей.</w:t>
      </w:r>
    </w:p>
    <w:p w:rsidR="00B34DA9" w:rsidRPr="00B34DA9" w:rsidRDefault="00B34DA9" w:rsidP="00354CCA">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34DA9">
        <w:rPr>
          <w:rFonts w:ascii="Times New Roman" w:eastAsia="Calibri" w:hAnsi="Times New Roman" w:cs="Times New Roman"/>
          <w:color w:val="000000"/>
          <w:sz w:val="28"/>
          <w:szCs w:val="28"/>
          <w:shd w:val="clear" w:color="auto" w:fill="FFFFFF"/>
        </w:rPr>
        <w:t xml:space="preserve">Так как Крыловский район является сельскохозяйственным  районом, </w:t>
      </w:r>
      <w:r w:rsidR="007066D4" w:rsidRPr="00B34DA9">
        <w:rPr>
          <w:rFonts w:ascii="Calibri" w:eastAsia="Calibri" w:hAnsi="Calibri" w:cs="Times New Roman"/>
          <w:color w:val="000000"/>
          <w:sz w:val="27"/>
          <w:szCs w:val="27"/>
          <w:shd w:val="clear" w:color="auto" w:fill="FFFFFF"/>
        </w:rPr>
        <w:t> </w:t>
      </w:r>
      <w:r w:rsidRPr="00B34DA9">
        <w:rPr>
          <w:rFonts w:ascii="Times New Roman" w:eastAsia="Calibri" w:hAnsi="Times New Roman" w:cs="Times New Roman"/>
          <w:color w:val="000000"/>
          <w:sz w:val="28"/>
          <w:szCs w:val="28"/>
          <w:shd w:val="clear" w:color="auto" w:fill="FFFFFF"/>
        </w:rPr>
        <w:t>из года в год сельхозпроизводителям оказывается серьезная государственная поддержка. Денежные средства выделяются на реализацию целевых программ, удешевление удобрений и средств химической защиты растений, горюче-смазочных материалов. Кроме того, оказывается поддержка на племенное животноводство, элитное семеноводство, приобретение современной высокопроизводительной техники ведущих фирм, субсидируются процентные ставки по привлеченным кредитам в банковских учреждениях, компенсируется часть затрат на страхование сельскохозяйственных культур. Всё это направлено на то, чтобы сельчане смогли наращивать производство конкурентоспособной продукции.</w:t>
      </w:r>
    </w:p>
    <w:p w:rsidR="00B34DA9" w:rsidRPr="00B34DA9" w:rsidRDefault="00B34DA9" w:rsidP="00354CCA">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34DA9">
        <w:rPr>
          <w:rFonts w:ascii="Times New Roman" w:eastAsia="Calibri" w:hAnsi="Times New Roman" w:cs="Times New Roman"/>
          <w:color w:val="000000"/>
          <w:sz w:val="28"/>
          <w:szCs w:val="28"/>
          <w:shd w:val="clear" w:color="auto" w:fill="FFFFFF"/>
        </w:rPr>
        <w:t>Анализируя результат проведенного анкетирования можно говорить о том, что потребители товаров и услуг в большинстве случаев скорее удовлетворены качеством предоставляемых товаров и услуг, так же как количеством товаропроизводителей.</w:t>
      </w:r>
    </w:p>
    <w:p w:rsidR="00B34DA9" w:rsidRPr="00B34DA9" w:rsidRDefault="00B34DA9" w:rsidP="00354CCA">
      <w:pPr>
        <w:tabs>
          <w:tab w:val="left" w:pos="0"/>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B34DA9">
        <w:rPr>
          <w:rFonts w:ascii="Times New Roman" w:eastAsia="Calibri" w:hAnsi="Times New Roman" w:cs="Times New Roman"/>
          <w:color w:val="000000"/>
          <w:sz w:val="28"/>
          <w:szCs w:val="28"/>
          <w:shd w:val="clear" w:color="auto" w:fill="FFFFFF"/>
        </w:rPr>
        <w:t xml:space="preserve">Так же  мониторинг показывает, что </w:t>
      </w:r>
      <w:r w:rsidRPr="00B34DA9">
        <w:rPr>
          <w:rFonts w:ascii="Times New Roman" w:eastAsia="Times New Roman" w:hAnsi="Times New Roman" w:cs="Times New Roman"/>
          <w:sz w:val="28"/>
          <w:szCs w:val="28"/>
          <w:lang w:eastAsia="ru-RU"/>
        </w:rPr>
        <w:t>субъекты предпринимательской деятельности и потребителей товаров, работ, услуг скорее удовлетворены  качеством официальной информации о состоянии конкурентной среды муниципального образования.</w:t>
      </w:r>
    </w:p>
    <w:p w:rsidR="00B34DA9" w:rsidRDefault="00B34DA9" w:rsidP="00354CCA">
      <w:pPr>
        <w:spacing w:after="160" w:line="240" w:lineRule="auto"/>
        <w:ind w:firstLine="709"/>
        <w:contextualSpacing/>
        <w:jc w:val="both"/>
        <w:rPr>
          <w:rFonts w:ascii="Times New Roman" w:eastAsia="Times New Roman" w:hAnsi="Times New Roman" w:cs="Times New Roman"/>
          <w:sz w:val="28"/>
          <w:szCs w:val="28"/>
          <w:lang w:eastAsia="ru-RU"/>
        </w:rPr>
      </w:pPr>
      <w:r w:rsidRPr="00B34DA9">
        <w:rPr>
          <w:rFonts w:ascii="Times New Roman" w:eastAsia="Times New Roman" w:hAnsi="Times New Roman" w:cs="Times New Roman"/>
          <w:sz w:val="28"/>
          <w:szCs w:val="28"/>
          <w:lang w:eastAsia="ru-RU"/>
        </w:rPr>
        <w:t>Еще по результатам анкетирования можно говорит об удовлетворённости потребителей и предпринимателей деятельностью субъектов естественных монополий, за исключением плохой системы канализаций  водоочистки.</w:t>
      </w:r>
    </w:p>
    <w:p w:rsidR="00B678EF" w:rsidRPr="00B678EF" w:rsidRDefault="00B678EF" w:rsidP="00B678EF">
      <w:pPr>
        <w:tabs>
          <w:tab w:val="left" w:pos="709"/>
          <w:tab w:val="left" w:pos="993"/>
          <w:tab w:val="left" w:pos="1418"/>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678EF">
        <w:rPr>
          <w:rFonts w:ascii="Times New Roman" w:eastAsia="Times New Roman" w:hAnsi="Times New Roman" w:cs="Times New Roman"/>
          <w:b/>
          <w:color w:val="000000"/>
          <w:sz w:val="28"/>
          <w:szCs w:val="28"/>
          <w:lang w:eastAsia="ru-RU"/>
        </w:rPr>
        <w:t>2.1 Анализ хозяйствующих субъектов на территории муниципального образования.</w:t>
      </w:r>
    </w:p>
    <w:p w:rsidR="00B678EF" w:rsidRPr="00B678EF" w:rsidRDefault="00B678EF" w:rsidP="00B678EF">
      <w:pPr>
        <w:tabs>
          <w:tab w:val="left" w:pos="709"/>
        </w:tabs>
        <w:spacing w:after="0" w:line="240" w:lineRule="auto"/>
        <w:contextualSpacing/>
        <w:jc w:val="both"/>
        <w:rPr>
          <w:rFonts w:ascii="Times New Roman" w:eastAsia="Times New Roman" w:hAnsi="Times New Roman" w:cs="Times New Roman"/>
          <w:color w:val="000000"/>
          <w:sz w:val="28"/>
          <w:szCs w:val="28"/>
          <w:lang w:eastAsia="ru-RU"/>
        </w:rPr>
      </w:pPr>
      <w:r w:rsidRPr="00B678EF">
        <w:rPr>
          <w:rFonts w:ascii="Times New Roman" w:eastAsia="Times New Roman" w:hAnsi="Times New Roman" w:cs="Times New Roman"/>
          <w:color w:val="000000"/>
          <w:sz w:val="28"/>
          <w:szCs w:val="28"/>
          <w:lang w:eastAsia="ru-RU"/>
        </w:rPr>
        <w:tab/>
        <w:t>Проанализированы и описаны следующие показатели:</w:t>
      </w:r>
    </w:p>
    <w:p w:rsidR="00B678EF" w:rsidRPr="00B678EF" w:rsidRDefault="00B678EF" w:rsidP="00B678EF">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 количество хозяйствующих субъектов (юридических лиц, индивидуальных предпринимателей);</w:t>
      </w:r>
    </w:p>
    <w:p w:rsidR="00B678EF" w:rsidRPr="00B678EF" w:rsidRDefault="00B678EF" w:rsidP="00B678EF">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 количество и отраслевую принадлежность крупных предприятий;</w:t>
      </w:r>
    </w:p>
    <w:p w:rsidR="00B678EF" w:rsidRPr="00B678EF" w:rsidRDefault="00B678EF" w:rsidP="00B678EF">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 количество и отраслевую принадлежность субъектов малого и среднего бизнеса;</w:t>
      </w:r>
    </w:p>
    <w:p w:rsidR="00B678EF" w:rsidRPr="00B678EF" w:rsidRDefault="00B678EF" w:rsidP="00B678EF">
      <w:pPr>
        <w:spacing w:after="160" w:line="240" w:lineRule="auto"/>
        <w:ind w:firstLine="709"/>
        <w:contextualSpacing/>
        <w:jc w:val="both"/>
        <w:rPr>
          <w:rFonts w:ascii="Times New Roman" w:eastAsia="Times New Roman" w:hAnsi="Times New Roman" w:cs="Times New Roman"/>
          <w:sz w:val="28"/>
          <w:szCs w:val="28"/>
          <w:lang w:eastAsia="ru-RU"/>
        </w:rPr>
      </w:pPr>
      <w:proofErr w:type="gramStart"/>
      <w:r w:rsidRPr="00B678EF">
        <w:rPr>
          <w:rFonts w:ascii="Times New Roman" w:eastAsia="Times New Roman" w:hAnsi="Times New Roman" w:cs="Times New Roman"/>
          <w:sz w:val="28"/>
          <w:szCs w:val="28"/>
          <w:lang w:eastAsia="ru-RU"/>
        </w:rPr>
        <w:lastRenderedPageBreak/>
        <w:t>- численность занятых на предприятиях малого бизнеса</w:t>
      </w:r>
      <w:proofErr w:type="gramEnd"/>
    </w:p>
    <w:p w:rsidR="00B678EF" w:rsidRPr="00B678EF" w:rsidRDefault="00B678EF" w:rsidP="000B202F">
      <w:pPr>
        <w:spacing w:after="160" w:line="240" w:lineRule="auto"/>
        <w:contextualSpacing/>
        <w:rPr>
          <w:rFonts w:ascii="Times New Roman" w:eastAsia="Times New Roman" w:hAnsi="Times New Roman" w:cs="Times New Roman"/>
          <w:sz w:val="28"/>
          <w:szCs w:val="28"/>
          <w:lang w:eastAsia="ru-RU"/>
        </w:rPr>
      </w:pPr>
    </w:p>
    <w:p w:rsidR="00B678EF" w:rsidRDefault="00B678EF" w:rsidP="00B678EF">
      <w:pPr>
        <w:spacing w:after="160" w:line="240" w:lineRule="auto"/>
        <w:contextualSpacing/>
        <w:jc w:val="right"/>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Таблица 1</w:t>
      </w:r>
    </w:p>
    <w:p w:rsidR="000B202F" w:rsidRDefault="0068706E" w:rsidP="00B678EF">
      <w:pPr>
        <w:spacing w:after="16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5CE8F3D">
            <wp:extent cx="7279822" cy="5286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5355" cy="5290393"/>
                    </a:xfrm>
                    <a:prstGeom prst="rect">
                      <a:avLst/>
                    </a:prstGeom>
                    <a:noFill/>
                  </pic:spPr>
                </pic:pic>
              </a:graphicData>
            </a:graphic>
          </wp:inline>
        </w:drawing>
      </w:r>
    </w:p>
    <w:p w:rsidR="000B202F" w:rsidRPr="00B678EF" w:rsidRDefault="000B202F" w:rsidP="00B678EF">
      <w:pPr>
        <w:spacing w:after="160" w:line="240" w:lineRule="auto"/>
        <w:contextualSpacing/>
        <w:jc w:val="right"/>
        <w:rPr>
          <w:rFonts w:ascii="Times New Roman" w:eastAsia="Times New Roman" w:hAnsi="Times New Roman" w:cs="Times New Roman"/>
          <w:sz w:val="28"/>
          <w:szCs w:val="28"/>
          <w:lang w:eastAsia="ru-RU"/>
        </w:rPr>
      </w:pPr>
    </w:p>
    <w:p w:rsidR="0068706E" w:rsidRPr="0068706E" w:rsidRDefault="0068706E" w:rsidP="006870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8706E">
        <w:rPr>
          <w:rFonts w:ascii="Times New Roman" w:eastAsia="Times New Roman" w:hAnsi="Times New Roman" w:cs="Times New Roman"/>
          <w:sz w:val="28"/>
          <w:szCs w:val="28"/>
          <w:lang w:eastAsia="ru-RU"/>
        </w:rPr>
        <w:lastRenderedPageBreak/>
        <w:t>Вывод: Как видно из показателей таблицы 1.1 общее количество хозяйствующих субъектов  увеличивается с каждым последующим годом, так например число малых и средних предприятий в 2018 году по отношению к 2017 году выросло на 5,7 %,что говорит о благоприятных условиях ведения малого и среднего бизнеса на территории Крыловского района.</w:t>
      </w:r>
    </w:p>
    <w:p w:rsidR="00B678EF" w:rsidRDefault="00B678EF" w:rsidP="000B202F">
      <w:pPr>
        <w:tabs>
          <w:tab w:val="left" w:pos="993"/>
        </w:tabs>
        <w:spacing w:after="0" w:line="240" w:lineRule="auto"/>
        <w:contextualSpacing/>
        <w:jc w:val="both"/>
        <w:rPr>
          <w:rFonts w:ascii="Times New Roman" w:eastAsia="Times New Roman" w:hAnsi="Times New Roman" w:cs="Times New Roman"/>
          <w:b/>
          <w:sz w:val="28"/>
          <w:szCs w:val="28"/>
          <w:lang w:eastAsia="ru-RU"/>
        </w:rPr>
      </w:pPr>
    </w:p>
    <w:p w:rsidR="00B678EF" w:rsidRDefault="00B678EF" w:rsidP="00B678EF">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r w:rsidRPr="00B678EF">
        <w:rPr>
          <w:rFonts w:ascii="Times New Roman" w:eastAsia="Times New Roman" w:hAnsi="Times New Roman" w:cs="Times New Roman"/>
          <w:b/>
          <w:sz w:val="28"/>
          <w:szCs w:val="28"/>
          <w:lang w:eastAsia="ru-RU"/>
        </w:rPr>
        <w:t>2.2. Инвестиционное положение.</w:t>
      </w:r>
    </w:p>
    <w:p w:rsidR="000B202F" w:rsidRPr="00B678EF" w:rsidRDefault="000B202F" w:rsidP="00B678EF">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p>
    <w:p w:rsidR="00B678EF" w:rsidRPr="00B678EF" w:rsidRDefault="000B202F" w:rsidP="00B678EF">
      <w:pPr>
        <w:spacing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С 2014 по 2018</w:t>
      </w:r>
      <w:r w:rsidR="00B678EF" w:rsidRPr="00B678EF">
        <w:rPr>
          <w:rFonts w:ascii="Times New Roman" w:hAnsi="Times New Roman" w:cs="Times New Roman"/>
          <w:sz w:val="28"/>
          <w:szCs w:val="28"/>
        </w:rPr>
        <w:t xml:space="preserve"> годы реализованы такие инвестиционные проекты, как:</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В 2014 году:</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w:t>
      </w:r>
      <w:r w:rsidRPr="00B678EF">
        <w:rPr>
          <w:rFonts w:ascii="Times New Roman" w:hAnsi="Times New Roman" w:cs="Times New Roman"/>
          <w:sz w:val="28"/>
          <w:szCs w:val="28"/>
        </w:rPr>
        <w:tab/>
        <w:t xml:space="preserve">ИП </w:t>
      </w:r>
      <w:proofErr w:type="spellStart"/>
      <w:r w:rsidRPr="00B678EF">
        <w:rPr>
          <w:rFonts w:ascii="Times New Roman" w:hAnsi="Times New Roman" w:cs="Times New Roman"/>
          <w:sz w:val="28"/>
          <w:szCs w:val="28"/>
        </w:rPr>
        <w:t>Эшанкулова</w:t>
      </w:r>
      <w:proofErr w:type="spellEnd"/>
      <w:r w:rsidRPr="00B678EF">
        <w:rPr>
          <w:rFonts w:ascii="Times New Roman" w:hAnsi="Times New Roman" w:cs="Times New Roman"/>
          <w:sz w:val="28"/>
          <w:szCs w:val="28"/>
        </w:rPr>
        <w:t xml:space="preserve"> К.К. построил 3-хэтажный 24-квартирный жилой дом (общий объем инвестиций - 18 млн. рублей);</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ИП Кулик В.Н. построил пункт технического обслуживания (общий объем инвестиций - 3 млн. руб., создано 4 новых рабочих места);</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 xml:space="preserve">ИП Целовальников В.В. построил кафе в </w:t>
      </w:r>
      <w:proofErr w:type="spellStart"/>
      <w:r w:rsidRPr="00B678EF">
        <w:rPr>
          <w:rFonts w:ascii="Times New Roman" w:hAnsi="Times New Roman" w:cs="Times New Roman"/>
          <w:sz w:val="28"/>
          <w:szCs w:val="28"/>
        </w:rPr>
        <w:t>ст</w:t>
      </w:r>
      <w:proofErr w:type="gramStart"/>
      <w:r w:rsidRPr="00B678EF">
        <w:rPr>
          <w:rFonts w:ascii="Times New Roman" w:hAnsi="Times New Roman" w:cs="Times New Roman"/>
          <w:sz w:val="28"/>
          <w:szCs w:val="28"/>
        </w:rPr>
        <w:t>.К</w:t>
      </w:r>
      <w:proofErr w:type="gramEnd"/>
      <w:r w:rsidRPr="00B678EF">
        <w:rPr>
          <w:rFonts w:ascii="Times New Roman" w:hAnsi="Times New Roman" w:cs="Times New Roman"/>
          <w:sz w:val="28"/>
          <w:szCs w:val="28"/>
        </w:rPr>
        <w:t>рыловской</w:t>
      </w:r>
      <w:proofErr w:type="spellEnd"/>
      <w:r w:rsidRPr="00B678EF">
        <w:rPr>
          <w:rFonts w:ascii="Times New Roman" w:hAnsi="Times New Roman" w:cs="Times New Roman"/>
          <w:sz w:val="28"/>
          <w:szCs w:val="28"/>
        </w:rPr>
        <w:t xml:space="preserve"> (общий объем инвестиций – 2,5 млн. руб., создано 7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ИП Саакян М.А. построил гостиницу на трассе ФАД «Дон» (общий объем инвестиций – 10 млн. руб., создано 8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В 2016 году:</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ООО «Гранит» организовал свиноводческое производство (общий объем инвестиций – 25 млн. руб., создано 17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ООО «Кавказ» организовал производство по переработке овощей (общий объем инвестиций – 75 млн. руб., создано 16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ОАО «Знамя Октября» построило склады для хранения и переработки зерна (общий объем инвестиций – 30 млн. руб., создано 2 новых рабочих места);</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 xml:space="preserve">ИП Данилов С.Ф. построил аптеку в </w:t>
      </w:r>
      <w:proofErr w:type="spellStart"/>
      <w:r w:rsidRPr="00B678EF">
        <w:rPr>
          <w:rFonts w:ascii="Times New Roman" w:hAnsi="Times New Roman" w:cs="Times New Roman"/>
          <w:sz w:val="28"/>
          <w:szCs w:val="28"/>
        </w:rPr>
        <w:t>ст</w:t>
      </w:r>
      <w:proofErr w:type="gramStart"/>
      <w:r w:rsidRPr="00B678EF">
        <w:rPr>
          <w:rFonts w:ascii="Times New Roman" w:hAnsi="Times New Roman" w:cs="Times New Roman"/>
          <w:sz w:val="28"/>
          <w:szCs w:val="28"/>
        </w:rPr>
        <w:t>.К</w:t>
      </w:r>
      <w:proofErr w:type="gramEnd"/>
      <w:r w:rsidRPr="00B678EF">
        <w:rPr>
          <w:rFonts w:ascii="Times New Roman" w:hAnsi="Times New Roman" w:cs="Times New Roman"/>
          <w:sz w:val="28"/>
          <w:szCs w:val="28"/>
        </w:rPr>
        <w:t>рыловской</w:t>
      </w:r>
      <w:proofErr w:type="spellEnd"/>
      <w:r w:rsidRPr="00B678EF">
        <w:rPr>
          <w:rFonts w:ascii="Times New Roman" w:hAnsi="Times New Roman" w:cs="Times New Roman"/>
          <w:sz w:val="28"/>
          <w:szCs w:val="28"/>
        </w:rPr>
        <w:t xml:space="preserve"> (общий объем инвестиций – 5 млн. руб., создано 5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В 2016 году:</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lastRenderedPageBreak/>
        <w:tab/>
        <w:t>ООО «Гранит» организовал свиноводческое производство (общий объем инвестиций – 25 млн. руб., создано 17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ООО «Кавказ» организовал производство по переработке овощей (общий объем инвестиций – 75 млн. руб., создано 16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ОАО «Знамя Октября» построило склады для хранения и переработки зерна (общий объем инвестиций – 30 млн. руб., создано 2 новых рабочих места);</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ИП Данилов С.Ф. построил аптеку в ст. Крыловской (общий объем инвестиций – 5 млн. руб., создано 5 новых рабочих мест).</w:t>
      </w: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В 2017 году:</w:t>
      </w:r>
    </w:p>
    <w:p w:rsid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ab/>
        <w:t xml:space="preserve">ИП Гусейнов </w:t>
      </w:r>
      <w:proofErr w:type="spellStart"/>
      <w:r w:rsidRPr="00B678EF">
        <w:rPr>
          <w:rFonts w:ascii="Times New Roman" w:hAnsi="Times New Roman" w:cs="Times New Roman"/>
          <w:sz w:val="28"/>
          <w:szCs w:val="28"/>
        </w:rPr>
        <w:t>Гяшам</w:t>
      </w:r>
      <w:proofErr w:type="spellEnd"/>
      <w:r w:rsidRPr="00B678EF">
        <w:rPr>
          <w:rFonts w:ascii="Times New Roman" w:hAnsi="Times New Roman" w:cs="Times New Roman"/>
          <w:sz w:val="28"/>
          <w:szCs w:val="28"/>
        </w:rPr>
        <w:t xml:space="preserve"> </w:t>
      </w:r>
      <w:proofErr w:type="spellStart"/>
      <w:r w:rsidRPr="00B678EF">
        <w:rPr>
          <w:rFonts w:ascii="Times New Roman" w:hAnsi="Times New Roman" w:cs="Times New Roman"/>
          <w:sz w:val="28"/>
          <w:szCs w:val="28"/>
        </w:rPr>
        <w:t>Байрамович</w:t>
      </w:r>
      <w:proofErr w:type="spellEnd"/>
      <w:r w:rsidRPr="00B678EF">
        <w:rPr>
          <w:rFonts w:ascii="Times New Roman" w:hAnsi="Times New Roman" w:cs="Times New Roman"/>
          <w:sz w:val="28"/>
          <w:szCs w:val="28"/>
        </w:rPr>
        <w:t xml:space="preserve"> построил в ст. Крыловской магазин со встроенной жилой квартирой (общий объем инвестиций – 20 млн. руб.)</w:t>
      </w:r>
    </w:p>
    <w:p w:rsidR="000B202F" w:rsidRDefault="000B202F" w:rsidP="000B202F">
      <w:pPr>
        <w:spacing w:line="240" w:lineRule="auto"/>
        <w:ind w:left="565" w:firstLine="851"/>
        <w:contextualSpacing/>
        <w:rPr>
          <w:rFonts w:ascii="Times New Roman" w:hAnsi="Times New Roman" w:cs="Times New Roman"/>
          <w:sz w:val="28"/>
          <w:szCs w:val="28"/>
        </w:rPr>
      </w:pPr>
      <w:r>
        <w:rPr>
          <w:rFonts w:ascii="Times New Roman" w:hAnsi="Times New Roman" w:cs="Times New Roman"/>
          <w:sz w:val="28"/>
          <w:szCs w:val="28"/>
        </w:rPr>
        <w:t>В 2018 году:</w:t>
      </w:r>
    </w:p>
    <w:p w:rsidR="000B202F" w:rsidRDefault="000B202F" w:rsidP="00B678EF">
      <w:pPr>
        <w:spacing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ab/>
      </w:r>
      <w:r w:rsidR="00286AF6">
        <w:rPr>
          <w:rFonts w:ascii="Times New Roman" w:hAnsi="Times New Roman" w:cs="Times New Roman"/>
          <w:sz w:val="28"/>
          <w:szCs w:val="28"/>
        </w:rPr>
        <w:t xml:space="preserve">ООО «ЛУКОЙЛ – </w:t>
      </w:r>
      <w:proofErr w:type="spellStart"/>
      <w:r w:rsidR="00286AF6">
        <w:rPr>
          <w:rFonts w:ascii="Times New Roman" w:hAnsi="Times New Roman" w:cs="Times New Roman"/>
          <w:sz w:val="28"/>
          <w:szCs w:val="28"/>
        </w:rPr>
        <w:t>Югнефтепродукт</w:t>
      </w:r>
      <w:proofErr w:type="spellEnd"/>
      <w:r w:rsidR="00286AF6">
        <w:rPr>
          <w:rFonts w:ascii="Times New Roman" w:hAnsi="Times New Roman" w:cs="Times New Roman"/>
          <w:sz w:val="28"/>
          <w:szCs w:val="28"/>
        </w:rPr>
        <w:t xml:space="preserve">» на территории района построили АЗС с придорожным комплексом (общий объем инвестиций - 168 </w:t>
      </w:r>
      <w:proofErr w:type="spellStart"/>
      <w:r w:rsidR="00286AF6">
        <w:rPr>
          <w:rFonts w:ascii="Times New Roman" w:hAnsi="Times New Roman" w:cs="Times New Roman"/>
          <w:sz w:val="28"/>
          <w:szCs w:val="28"/>
        </w:rPr>
        <w:t>мнл</w:t>
      </w:r>
      <w:proofErr w:type="gramStart"/>
      <w:r w:rsidR="00286AF6">
        <w:rPr>
          <w:rFonts w:ascii="Times New Roman" w:hAnsi="Times New Roman" w:cs="Times New Roman"/>
          <w:sz w:val="28"/>
          <w:szCs w:val="28"/>
        </w:rPr>
        <w:t>.р</w:t>
      </w:r>
      <w:proofErr w:type="gramEnd"/>
      <w:r w:rsidR="00286AF6">
        <w:rPr>
          <w:rFonts w:ascii="Times New Roman" w:hAnsi="Times New Roman" w:cs="Times New Roman"/>
          <w:sz w:val="28"/>
          <w:szCs w:val="28"/>
        </w:rPr>
        <w:t>уб</w:t>
      </w:r>
      <w:proofErr w:type="spellEnd"/>
      <w:r w:rsidR="00286AF6">
        <w:rPr>
          <w:rFonts w:ascii="Times New Roman" w:hAnsi="Times New Roman" w:cs="Times New Roman"/>
          <w:sz w:val="28"/>
          <w:szCs w:val="28"/>
        </w:rPr>
        <w:t>., создано 28 новых рабочих мест);</w:t>
      </w:r>
    </w:p>
    <w:p w:rsidR="00286AF6" w:rsidRPr="00B678EF" w:rsidRDefault="00286AF6" w:rsidP="00B678EF">
      <w:pPr>
        <w:spacing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ab/>
        <w:t>ООО «Кавказ» завершил строительство холодильника, в настоящее время помещение будет использоваться как склад (объем инвестиций – 5 млн. руб.).</w:t>
      </w:r>
    </w:p>
    <w:p w:rsidR="00B678EF" w:rsidRPr="00B678EF" w:rsidRDefault="00B678EF" w:rsidP="00B678EF">
      <w:pPr>
        <w:spacing w:line="240" w:lineRule="auto"/>
        <w:ind w:firstLine="851"/>
        <w:contextualSpacing/>
        <w:rPr>
          <w:rFonts w:ascii="Times New Roman" w:hAnsi="Times New Roman" w:cs="Times New Roman"/>
          <w:sz w:val="28"/>
          <w:szCs w:val="28"/>
        </w:rPr>
      </w:pPr>
    </w:p>
    <w:p w:rsidR="00B678EF" w:rsidRPr="00B678EF" w:rsidRDefault="00B678EF" w:rsidP="00B678EF">
      <w:pPr>
        <w:spacing w:line="240" w:lineRule="auto"/>
        <w:ind w:firstLine="851"/>
        <w:contextualSpacing/>
        <w:rPr>
          <w:rFonts w:ascii="Times New Roman" w:hAnsi="Times New Roman" w:cs="Times New Roman"/>
          <w:sz w:val="28"/>
          <w:szCs w:val="28"/>
        </w:rPr>
      </w:pPr>
      <w:r w:rsidRPr="00B678EF">
        <w:rPr>
          <w:rFonts w:ascii="Times New Roman" w:hAnsi="Times New Roman" w:cs="Times New Roman"/>
          <w:sz w:val="28"/>
          <w:szCs w:val="28"/>
        </w:rPr>
        <w:t>Инвестиционные проекты, которые находятся на а</w:t>
      </w:r>
      <w:r w:rsidR="00286AF6">
        <w:rPr>
          <w:rFonts w:ascii="Times New Roman" w:hAnsi="Times New Roman" w:cs="Times New Roman"/>
          <w:sz w:val="28"/>
          <w:szCs w:val="28"/>
        </w:rPr>
        <w:t>ктивной стадии реализации в 2019</w:t>
      </w:r>
      <w:r w:rsidRPr="00B678EF">
        <w:rPr>
          <w:rFonts w:ascii="Times New Roman" w:hAnsi="Times New Roman" w:cs="Times New Roman"/>
          <w:sz w:val="28"/>
          <w:szCs w:val="28"/>
        </w:rPr>
        <w:t xml:space="preserve"> году: </w:t>
      </w:r>
    </w:p>
    <w:p w:rsidR="00B678EF" w:rsidRPr="00B678EF" w:rsidRDefault="00286AF6" w:rsidP="00286AF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678EF" w:rsidRPr="00B678EF">
        <w:rPr>
          <w:rFonts w:ascii="Times New Roman" w:eastAsia="Times New Roman" w:hAnsi="Times New Roman" w:cs="Times New Roman"/>
          <w:sz w:val="28"/>
          <w:szCs w:val="28"/>
          <w:lang w:eastAsia="ru-RU"/>
        </w:rPr>
        <w:t xml:space="preserve">ИП Проценко З.И. - «Строительство сельскохозяйственного рынка». Изменен вид разрешенного использования на «Торговый дом с гостиницей». Продолжается строительство торгового комплекса, </w:t>
      </w:r>
      <w:proofErr w:type="gramStart"/>
      <w:r w:rsidR="00B678EF" w:rsidRPr="00B678EF">
        <w:rPr>
          <w:rFonts w:ascii="Times New Roman" w:eastAsia="Times New Roman" w:hAnsi="Times New Roman" w:cs="Times New Roman"/>
          <w:sz w:val="28"/>
          <w:szCs w:val="28"/>
          <w:lang w:eastAsia="ru-RU"/>
        </w:rPr>
        <w:t>изготовлена</w:t>
      </w:r>
      <w:proofErr w:type="gramEnd"/>
      <w:r w:rsidR="00B678EF" w:rsidRPr="00B678EF">
        <w:rPr>
          <w:rFonts w:ascii="Times New Roman" w:eastAsia="Times New Roman" w:hAnsi="Times New Roman" w:cs="Times New Roman"/>
          <w:sz w:val="28"/>
          <w:szCs w:val="28"/>
          <w:lang w:eastAsia="ru-RU"/>
        </w:rPr>
        <w:t xml:space="preserve"> ПСД на гостиницу. Осуществляется настил кровли и остекление, завершение реализации проекта планируется в 2019 году  (сумма инвестиций - 21,5 млн. рублей, планируется создать 15 новых рабочих мест);</w:t>
      </w:r>
    </w:p>
    <w:p w:rsidR="00B678EF" w:rsidRPr="00B678EF" w:rsidRDefault="00286AF6" w:rsidP="00286AF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78EF" w:rsidRPr="00B678EF">
        <w:rPr>
          <w:rFonts w:ascii="Times New Roman" w:eastAsia="Times New Roman" w:hAnsi="Times New Roman" w:cs="Times New Roman"/>
          <w:sz w:val="28"/>
          <w:szCs w:val="28"/>
          <w:lang w:eastAsia="ru-RU"/>
        </w:rPr>
        <w:t xml:space="preserve">. ИП глава КФХ </w:t>
      </w:r>
      <w:proofErr w:type="spellStart"/>
      <w:r w:rsidR="00B678EF" w:rsidRPr="00B678EF">
        <w:rPr>
          <w:rFonts w:ascii="Times New Roman" w:eastAsia="Times New Roman" w:hAnsi="Times New Roman" w:cs="Times New Roman"/>
          <w:sz w:val="28"/>
          <w:szCs w:val="28"/>
          <w:lang w:eastAsia="ru-RU"/>
        </w:rPr>
        <w:t>Бреус</w:t>
      </w:r>
      <w:proofErr w:type="spellEnd"/>
      <w:r w:rsidR="00B678EF" w:rsidRPr="00B678EF">
        <w:rPr>
          <w:rFonts w:ascii="Times New Roman" w:eastAsia="Times New Roman" w:hAnsi="Times New Roman" w:cs="Times New Roman"/>
          <w:sz w:val="28"/>
          <w:szCs w:val="28"/>
          <w:lang w:eastAsia="ru-RU"/>
        </w:rPr>
        <w:t xml:space="preserve"> В.Г. – «Строительство и модернизация животноводческих помещений» (объем инвестиций – 36 млн. руб., планируется создать 10 новых рабочих мест);</w:t>
      </w:r>
    </w:p>
    <w:p w:rsidR="00B678EF" w:rsidRDefault="00286AF6" w:rsidP="00286AF6">
      <w:pPr>
        <w:tabs>
          <w:tab w:val="left" w:pos="993"/>
        </w:tabs>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ООО</w:t>
      </w:r>
      <w:r w:rsidR="00B678EF" w:rsidRPr="00B678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ЛВЗ «Фортуна</w:t>
      </w:r>
      <w:r w:rsidR="00B678EF" w:rsidRPr="00B678EF">
        <w:rPr>
          <w:rFonts w:ascii="Times New Roman" w:eastAsia="Times New Roman" w:hAnsi="Times New Roman" w:cs="Times New Roman"/>
          <w:sz w:val="28"/>
          <w:szCs w:val="28"/>
          <w:lang w:eastAsia="ru-RU"/>
        </w:rPr>
        <w:t xml:space="preserve">» - «Строительство тепличного комбината площадью 30 га» (общий объем инвестиций – </w:t>
      </w:r>
      <w:r>
        <w:rPr>
          <w:rFonts w:ascii="Times New Roman" w:eastAsia="Times New Roman" w:hAnsi="Times New Roman" w:cs="Times New Roman"/>
          <w:sz w:val="28"/>
          <w:szCs w:val="28"/>
          <w:lang w:eastAsia="ru-RU"/>
        </w:rPr>
        <w:t>5</w:t>
      </w:r>
      <w:r w:rsidR="00B678EF" w:rsidRPr="00B678EF">
        <w:rPr>
          <w:rFonts w:ascii="Times New Roman" w:eastAsia="Times New Roman" w:hAnsi="Times New Roman" w:cs="Times New Roman"/>
          <w:sz w:val="28"/>
          <w:szCs w:val="28"/>
          <w:lang w:eastAsia="ru-RU"/>
        </w:rPr>
        <w:t xml:space="preserve">000 млн. руб., планируется </w:t>
      </w:r>
      <w:r>
        <w:rPr>
          <w:rFonts w:ascii="Times New Roman" w:eastAsia="Times New Roman" w:hAnsi="Times New Roman" w:cs="Times New Roman"/>
          <w:sz w:val="28"/>
          <w:szCs w:val="28"/>
          <w:lang w:eastAsia="ru-RU"/>
        </w:rPr>
        <w:t>создать 500 новых рабочих мест);</w:t>
      </w:r>
    </w:p>
    <w:p w:rsidR="00286AF6" w:rsidRDefault="00286AF6" w:rsidP="00286AF6">
      <w:pPr>
        <w:tabs>
          <w:tab w:val="left" w:pos="993"/>
        </w:tabs>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ООО «Воронежский шампиньон» - «Строительство тепличного комплекса по выращиванию шампиньонов и производству компоста» (объем инвестиций – 2200 млн. руб., планируется создать 250 новых рабочих мест);</w:t>
      </w:r>
    </w:p>
    <w:p w:rsidR="00286AF6" w:rsidRDefault="00286AF6" w:rsidP="00286AF6">
      <w:pPr>
        <w:tabs>
          <w:tab w:val="left" w:pos="993"/>
        </w:tabs>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ИП Саакян М.А. – «Строительство </w:t>
      </w:r>
      <w:proofErr w:type="spellStart"/>
      <w:r>
        <w:rPr>
          <w:rFonts w:ascii="Times New Roman" w:eastAsia="Times New Roman" w:hAnsi="Times New Roman" w:cs="Times New Roman"/>
          <w:sz w:val="28"/>
          <w:szCs w:val="28"/>
          <w:lang w:eastAsia="ru-RU"/>
        </w:rPr>
        <w:t>гостинично</w:t>
      </w:r>
      <w:proofErr w:type="spellEnd"/>
      <w:r>
        <w:rPr>
          <w:rFonts w:ascii="Times New Roman" w:eastAsia="Times New Roman" w:hAnsi="Times New Roman" w:cs="Times New Roman"/>
          <w:sz w:val="28"/>
          <w:szCs w:val="28"/>
          <w:lang w:eastAsia="ru-RU"/>
        </w:rPr>
        <w:t>-торгового комплекса» (объем инвестиций – 25 млн. руб., планируется создать 20 новых рабочих мест).</w:t>
      </w:r>
    </w:p>
    <w:p w:rsidR="00286AF6" w:rsidRPr="00B678EF" w:rsidRDefault="00286AF6" w:rsidP="00B678EF">
      <w:pPr>
        <w:tabs>
          <w:tab w:val="left" w:pos="993"/>
        </w:tabs>
        <w:spacing w:after="0" w:line="240" w:lineRule="auto"/>
        <w:contextualSpacing/>
        <w:rPr>
          <w:rFonts w:ascii="Times New Roman" w:eastAsia="Times New Roman" w:hAnsi="Times New Roman" w:cs="Times New Roman"/>
          <w:sz w:val="28"/>
          <w:szCs w:val="28"/>
          <w:lang w:eastAsia="ru-RU"/>
        </w:rPr>
      </w:pPr>
    </w:p>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 xml:space="preserve">                                                                                    Таблица 2</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4536"/>
      </w:tblGrid>
      <w:tr w:rsidR="00B678EF" w:rsidRPr="00B678EF" w:rsidTr="00286AF6">
        <w:trPr>
          <w:trHeight w:val="335"/>
        </w:trPr>
        <w:tc>
          <w:tcPr>
            <w:tcW w:w="6620" w:type="dxa"/>
            <w:gridSpan w:val="2"/>
          </w:tcPr>
          <w:p w:rsidR="00B678EF" w:rsidRPr="00B678EF" w:rsidRDefault="00B678EF" w:rsidP="00B678EF">
            <w:pPr>
              <w:tabs>
                <w:tab w:val="left" w:pos="993"/>
              </w:tabs>
              <w:spacing w:after="0" w:line="240" w:lineRule="auto"/>
              <w:ind w:firstLine="709"/>
              <w:contextualSpacing/>
              <w:jc w:val="center"/>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Динамика накопленных инвестиций</w:t>
            </w:r>
          </w:p>
        </w:tc>
      </w:tr>
      <w:tr w:rsidR="00B678EF" w:rsidRPr="00B678EF" w:rsidTr="00286AF6">
        <w:trPr>
          <w:trHeight w:val="1641"/>
        </w:trPr>
        <w:tc>
          <w:tcPr>
            <w:tcW w:w="2084" w:type="dxa"/>
          </w:tcPr>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2014 год</w:t>
            </w:r>
          </w:p>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2015 год</w:t>
            </w:r>
          </w:p>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2016 год</w:t>
            </w:r>
          </w:p>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2017 год</w:t>
            </w:r>
          </w:p>
          <w:p w:rsidR="00B678EF" w:rsidRPr="00B678EF" w:rsidRDefault="00B678EF" w:rsidP="00B678EF">
            <w:pPr>
              <w:tabs>
                <w:tab w:val="left" w:pos="993"/>
              </w:tabs>
              <w:spacing w:after="0"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2018 год</w:t>
            </w:r>
          </w:p>
        </w:tc>
        <w:tc>
          <w:tcPr>
            <w:tcW w:w="4536" w:type="dxa"/>
            <w:shd w:val="clear" w:color="auto" w:fill="auto"/>
          </w:tcPr>
          <w:p w:rsidR="00B678EF" w:rsidRPr="00B678EF" w:rsidRDefault="00B678EF" w:rsidP="00B678EF">
            <w:pPr>
              <w:spacing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3145 млн. рублей;</w:t>
            </w:r>
          </w:p>
          <w:p w:rsidR="00B678EF" w:rsidRPr="00B678EF" w:rsidRDefault="00B678EF" w:rsidP="00B678EF">
            <w:pPr>
              <w:spacing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3418,7 млн. рублей;</w:t>
            </w:r>
          </w:p>
          <w:p w:rsidR="00B678EF" w:rsidRPr="00B678EF" w:rsidRDefault="00B678EF" w:rsidP="00B678EF">
            <w:pPr>
              <w:spacing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4286,3 млн. рублей;</w:t>
            </w:r>
          </w:p>
          <w:p w:rsidR="00B678EF" w:rsidRPr="00B678EF" w:rsidRDefault="00B678EF" w:rsidP="00B678EF">
            <w:pPr>
              <w:spacing w:line="240" w:lineRule="auto"/>
              <w:contextualSpacing/>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4628,8 млн. рублей;</w:t>
            </w:r>
          </w:p>
          <w:p w:rsidR="00B678EF" w:rsidRPr="00B678EF" w:rsidRDefault="00B678EF" w:rsidP="00B678EF">
            <w:pPr>
              <w:rPr>
                <w:rFonts w:ascii="Times New Roman" w:eastAsia="Times New Roman" w:hAnsi="Times New Roman" w:cs="Times New Roman"/>
                <w:sz w:val="28"/>
                <w:szCs w:val="28"/>
                <w:lang w:eastAsia="ru-RU"/>
              </w:rPr>
            </w:pPr>
            <w:r w:rsidRPr="00B678EF">
              <w:rPr>
                <w:rFonts w:ascii="Times New Roman" w:eastAsia="Times New Roman" w:hAnsi="Times New Roman" w:cs="Times New Roman"/>
                <w:sz w:val="28"/>
                <w:szCs w:val="28"/>
                <w:lang w:eastAsia="ru-RU"/>
              </w:rPr>
              <w:t>5200,8 млн. рублей.</w:t>
            </w:r>
          </w:p>
        </w:tc>
      </w:tr>
    </w:tbl>
    <w:p w:rsidR="00D3054F" w:rsidRDefault="00D3054F" w:rsidP="00354CCA">
      <w:pPr>
        <w:spacing w:after="160" w:line="240" w:lineRule="auto"/>
        <w:ind w:firstLine="709"/>
        <w:contextualSpacing/>
        <w:jc w:val="both"/>
        <w:rPr>
          <w:rFonts w:ascii="Times New Roman" w:eastAsia="Times New Roman" w:hAnsi="Times New Roman" w:cs="Times New Roman"/>
          <w:sz w:val="28"/>
          <w:szCs w:val="28"/>
          <w:lang w:eastAsia="ru-RU"/>
        </w:rPr>
      </w:pPr>
    </w:p>
    <w:p w:rsidR="00286AF6" w:rsidRPr="00286AF6" w:rsidRDefault="00286AF6" w:rsidP="00286AF6">
      <w:pPr>
        <w:tabs>
          <w:tab w:val="left" w:pos="993"/>
        </w:tabs>
        <w:spacing w:after="0" w:line="240" w:lineRule="auto"/>
        <w:ind w:firstLine="709"/>
        <w:contextualSpacing/>
        <w:rPr>
          <w:rFonts w:ascii="Times New Roman" w:eastAsia="Times New Roman" w:hAnsi="Times New Roman" w:cs="Times New Roman"/>
          <w:sz w:val="28"/>
          <w:szCs w:val="28"/>
          <w:lang w:eastAsia="ru-RU"/>
        </w:rPr>
      </w:pPr>
      <w:r w:rsidRPr="00286AF6">
        <w:rPr>
          <w:rFonts w:ascii="Times New Roman" w:eastAsia="Times New Roman" w:hAnsi="Times New Roman" w:cs="Times New Roman"/>
          <w:b/>
          <w:sz w:val="28"/>
          <w:szCs w:val="28"/>
          <w:lang w:eastAsia="ru-RU"/>
        </w:rPr>
        <w:t>2.3. Анализ приоритетных и социально значимых рынков.</w:t>
      </w:r>
    </w:p>
    <w:p w:rsidR="00286AF6" w:rsidRPr="00286AF6" w:rsidRDefault="00286AF6" w:rsidP="00286AF6">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На федеральном уровне Стандартом определены 11 социально значимых рынков для развития конкуренции:</w:t>
      </w:r>
    </w:p>
    <w:p w:rsidR="00286AF6" w:rsidRPr="00286AF6" w:rsidRDefault="00286AF6" w:rsidP="00286AF6">
      <w:pPr>
        <w:numPr>
          <w:ilvl w:val="0"/>
          <w:numId w:val="2"/>
        </w:num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дошкольного образования:</w:t>
      </w:r>
    </w:p>
    <w:p w:rsidR="00286AF6" w:rsidRPr="00286AF6" w:rsidRDefault="00286AF6" w:rsidP="00286AF6">
      <w:p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муниципального образования Крыловский район функционирует  только детские сады муниципальной формы собственности, так как отсутствует востребованность в частных детских садах и центра дошкольного развития; </w:t>
      </w:r>
    </w:p>
    <w:p w:rsidR="00286AF6" w:rsidRPr="00286AF6" w:rsidRDefault="00286AF6" w:rsidP="00286AF6">
      <w:pPr>
        <w:numPr>
          <w:ilvl w:val="0"/>
          <w:numId w:val="2"/>
        </w:num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детского отдыха и оздоровления:</w:t>
      </w:r>
    </w:p>
    <w:p w:rsidR="00286AF6" w:rsidRPr="00286AF6" w:rsidRDefault="00286AF6" w:rsidP="00286AF6">
      <w:p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района функционирует детский оздоровительный лагерь «Колосок», он полностью удовлетворяет потребности в детском оздоровительном отдыхе, так же существуют оздоровительные площадки на базах школ в летнее время года, они полностью удовлетворяют потребности в детском отдыхе; </w:t>
      </w:r>
    </w:p>
    <w:p w:rsidR="00286AF6" w:rsidRPr="00286AF6" w:rsidRDefault="00286AF6" w:rsidP="00286AF6">
      <w:pPr>
        <w:numPr>
          <w:ilvl w:val="0"/>
          <w:numId w:val="2"/>
        </w:num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дополнительного образования детей:</w:t>
      </w:r>
    </w:p>
    <w:p w:rsidR="00286AF6" w:rsidRPr="00286AF6" w:rsidRDefault="00286AF6" w:rsidP="00286AF6">
      <w:p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На территории муниципального образования функционируют такие центры дополнительного образования как: детская юношеская спортивная школа «Олимп», спортивный комплекс «Олимпийский», детская школа искусств, детская художественная школа, помимо этого существуют секции дополнительного образования в каждой школе района, они полностью удовлетворяют потребности в дополнительном образовании;</w:t>
      </w:r>
    </w:p>
    <w:p w:rsidR="00286AF6" w:rsidRPr="00286AF6" w:rsidRDefault="00286AF6" w:rsidP="00286AF6">
      <w:pPr>
        <w:numPr>
          <w:ilvl w:val="0"/>
          <w:numId w:val="2"/>
        </w:num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медицинских услуг:</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lastRenderedPageBreak/>
        <w:t xml:space="preserve">На территории района функционирует МБУЗ «Крыловская ЦРБ», так же на территории каждого из 6 поселений Крыловского района существуют и функционируют </w:t>
      </w:r>
      <w:proofErr w:type="spellStart"/>
      <w:r w:rsidRPr="00286AF6">
        <w:rPr>
          <w:rFonts w:ascii="Times New Roman" w:eastAsia="Times New Roman" w:hAnsi="Times New Roman" w:cs="Times New Roman"/>
          <w:color w:val="000000"/>
          <w:sz w:val="28"/>
          <w:szCs w:val="28"/>
          <w:lang w:eastAsia="ru-RU"/>
        </w:rPr>
        <w:t>фельдшерско</w:t>
      </w:r>
      <w:proofErr w:type="spellEnd"/>
      <w:r w:rsidRPr="00286AF6">
        <w:rPr>
          <w:rFonts w:ascii="Times New Roman" w:eastAsia="Times New Roman" w:hAnsi="Times New Roman" w:cs="Times New Roman"/>
          <w:color w:val="000000"/>
          <w:sz w:val="28"/>
          <w:szCs w:val="28"/>
          <w:lang w:eastAsia="ru-RU"/>
        </w:rPr>
        <w:t xml:space="preserve"> – акушерские пункты и участковые больницы в 2-х поселениях (</w:t>
      </w:r>
      <w:proofErr w:type="gramStart"/>
      <w:r w:rsidRPr="00286AF6">
        <w:rPr>
          <w:rFonts w:ascii="Times New Roman" w:eastAsia="Times New Roman" w:hAnsi="Times New Roman" w:cs="Times New Roman"/>
          <w:color w:val="000000"/>
          <w:sz w:val="28"/>
          <w:szCs w:val="28"/>
          <w:lang w:eastAsia="ru-RU"/>
        </w:rPr>
        <w:t>Октябрьская</w:t>
      </w:r>
      <w:proofErr w:type="gramEnd"/>
      <w:r w:rsidRPr="00286AF6">
        <w:rPr>
          <w:rFonts w:ascii="Times New Roman" w:eastAsia="Times New Roman" w:hAnsi="Times New Roman" w:cs="Times New Roman"/>
          <w:color w:val="000000"/>
          <w:sz w:val="28"/>
          <w:szCs w:val="28"/>
          <w:lang w:eastAsia="ru-RU"/>
        </w:rPr>
        <w:t xml:space="preserve">, </w:t>
      </w:r>
      <w:proofErr w:type="spellStart"/>
      <w:r w:rsidRPr="00286AF6">
        <w:rPr>
          <w:rFonts w:ascii="Times New Roman" w:eastAsia="Times New Roman" w:hAnsi="Times New Roman" w:cs="Times New Roman"/>
          <w:color w:val="000000"/>
          <w:sz w:val="28"/>
          <w:szCs w:val="28"/>
          <w:lang w:eastAsia="ru-RU"/>
        </w:rPr>
        <w:t>Новосергиевская</w:t>
      </w:r>
      <w:proofErr w:type="spellEnd"/>
      <w:r w:rsidRPr="00286AF6">
        <w:rPr>
          <w:rFonts w:ascii="Times New Roman" w:eastAsia="Times New Roman" w:hAnsi="Times New Roman" w:cs="Times New Roman"/>
          <w:color w:val="000000"/>
          <w:sz w:val="28"/>
          <w:szCs w:val="28"/>
          <w:lang w:eastAsia="ru-RU"/>
        </w:rPr>
        <w:t>). Требуются специалисты более узких специальностей;</w:t>
      </w:r>
    </w:p>
    <w:p w:rsidR="00286AF6" w:rsidRPr="00286AF6" w:rsidRDefault="00286AF6" w:rsidP="00286AF6">
      <w:pPr>
        <w:numPr>
          <w:ilvl w:val="0"/>
          <w:numId w:val="2"/>
        </w:num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психолого-педагогического сопровождения детей с ограниченными возможностями здоровья:</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p>
    <w:p w:rsidR="00286AF6" w:rsidRPr="00286AF6" w:rsidRDefault="00286AF6" w:rsidP="00286AF6">
      <w:pPr>
        <w:numPr>
          <w:ilvl w:val="0"/>
          <w:numId w:val="2"/>
        </w:num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в сфере культуры;</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муниципального образования отсутствуют коммерческие культурные организации. Но нам необходимо развивать народные промысловые и декоративно – прикладные искусства  </w:t>
      </w:r>
    </w:p>
    <w:p w:rsidR="00286AF6" w:rsidRPr="00286AF6" w:rsidRDefault="00286AF6" w:rsidP="00286AF6">
      <w:pPr>
        <w:numPr>
          <w:ilvl w:val="0"/>
          <w:numId w:val="2"/>
        </w:num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жилищно-коммунального хозяйства:</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Этот рынок представляют такие предприятия как:</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-МУП «Водоканал»</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-МУП «Тепловые сети»</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ЗАО «Родник Кавказа»</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Потребители частично удовлетворены </w:t>
      </w:r>
      <w:proofErr w:type="gramStart"/>
      <w:r w:rsidRPr="00286AF6">
        <w:rPr>
          <w:rFonts w:ascii="Times New Roman" w:eastAsia="Times New Roman" w:hAnsi="Times New Roman" w:cs="Times New Roman"/>
          <w:color w:val="000000"/>
          <w:sz w:val="28"/>
          <w:szCs w:val="28"/>
          <w:lang w:eastAsia="ru-RU"/>
        </w:rPr>
        <w:t>)т</w:t>
      </w:r>
      <w:proofErr w:type="gramEnd"/>
      <w:r w:rsidRPr="00286AF6">
        <w:rPr>
          <w:rFonts w:ascii="Times New Roman" w:eastAsia="Times New Roman" w:hAnsi="Times New Roman" w:cs="Times New Roman"/>
          <w:color w:val="000000"/>
          <w:sz w:val="28"/>
          <w:szCs w:val="28"/>
          <w:lang w:eastAsia="ru-RU"/>
        </w:rPr>
        <w:t>ребуется реконструкция и модернизация систем водоотведения и водоочистки)</w:t>
      </w:r>
    </w:p>
    <w:p w:rsidR="00286AF6" w:rsidRPr="00286AF6" w:rsidRDefault="00286AF6" w:rsidP="00286AF6">
      <w:pPr>
        <w:numPr>
          <w:ilvl w:val="0"/>
          <w:numId w:val="2"/>
        </w:num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розничная торговля:</w:t>
      </w:r>
    </w:p>
    <w:p w:rsidR="00286AF6" w:rsidRPr="00286AF6" w:rsidRDefault="00286AF6" w:rsidP="00286AF6">
      <w:pPr>
        <w:tabs>
          <w:tab w:val="left" w:pos="0"/>
          <w:tab w:val="left" w:pos="1134"/>
        </w:tabs>
        <w:spacing w:after="0" w:line="240" w:lineRule="auto"/>
        <w:ind w:firstLine="709"/>
        <w:jc w:val="both"/>
        <w:rPr>
          <w:rFonts w:ascii="Times New Roman" w:eastAsia="Calibri" w:hAnsi="Times New Roman" w:cs="Times New Roman"/>
          <w:color w:val="000000"/>
          <w:sz w:val="28"/>
          <w:szCs w:val="28"/>
          <w:shd w:val="clear" w:color="auto" w:fill="FFFFFF"/>
        </w:rPr>
      </w:pPr>
      <w:r w:rsidRPr="00286AF6">
        <w:rPr>
          <w:rFonts w:ascii="Times New Roman" w:eastAsia="Calibri" w:hAnsi="Times New Roman" w:cs="Times New Roman"/>
          <w:color w:val="000000"/>
          <w:sz w:val="28"/>
          <w:szCs w:val="28"/>
          <w:shd w:val="clear" w:color="auto" w:fill="FFFFFF"/>
        </w:rPr>
        <w:t xml:space="preserve">Розничную торговлю и общественное питание представляют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Pr="00286AF6">
        <w:rPr>
          <w:rFonts w:ascii="Times New Roman" w:eastAsia="Calibri" w:hAnsi="Times New Roman" w:cs="Times New Roman"/>
          <w:color w:val="000000"/>
          <w:sz w:val="28"/>
          <w:szCs w:val="28"/>
          <w:shd w:val="clear" w:color="auto" w:fill="FFFFFF"/>
        </w:rPr>
        <w:t>для</w:t>
      </w:r>
      <w:proofErr w:type="gramEnd"/>
      <w:r w:rsidRPr="00286AF6">
        <w:rPr>
          <w:rFonts w:ascii="Times New Roman" w:eastAsia="Calibri" w:hAnsi="Times New Roman" w:cs="Times New Roman"/>
          <w:color w:val="000000"/>
          <w:sz w:val="28"/>
          <w:szCs w:val="28"/>
          <w:shd w:val="clear" w:color="auto" w:fill="FFFFFF"/>
        </w:rPr>
        <w:t xml:space="preserve"> </w:t>
      </w:r>
      <w:proofErr w:type="gramStart"/>
      <w:r w:rsidRPr="00286AF6">
        <w:rPr>
          <w:rFonts w:ascii="Times New Roman" w:eastAsia="Calibri" w:hAnsi="Times New Roman" w:cs="Times New Roman"/>
          <w:color w:val="000000"/>
          <w:sz w:val="28"/>
          <w:szCs w:val="28"/>
          <w:shd w:val="clear" w:color="auto" w:fill="FFFFFF"/>
        </w:rPr>
        <w:t>сельхоз</w:t>
      </w:r>
      <w:proofErr w:type="gramEnd"/>
      <w:r w:rsidRPr="00286AF6">
        <w:rPr>
          <w:rFonts w:ascii="Times New Roman" w:eastAsia="Calibri" w:hAnsi="Times New Roman" w:cs="Times New Roman"/>
          <w:color w:val="000000"/>
          <w:sz w:val="28"/>
          <w:szCs w:val="28"/>
          <w:shd w:val="clear" w:color="auto" w:fill="FFFFFF"/>
        </w:rPr>
        <w:t xml:space="preserve"> производителей и т.д. Все эти предприятия, </w:t>
      </w:r>
      <w:proofErr w:type="gramStart"/>
      <w:r w:rsidRPr="00286AF6">
        <w:rPr>
          <w:rFonts w:ascii="Times New Roman" w:eastAsia="Calibri" w:hAnsi="Times New Roman" w:cs="Times New Roman"/>
          <w:color w:val="000000"/>
          <w:sz w:val="28"/>
          <w:szCs w:val="28"/>
          <w:shd w:val="clear" w:color="auto" w:fill="FFFFFF"/>
        </w:rPr>
        <w:t>введу плотности данного рынка стимулирует</w:t>
      </w:r>
      <w:proofErr w:type="gramEnd"/>
      <w:r w:rsidRPr="00286AF6">
        <w:rPr>
          <w:rFonts w:ascii="Times New Roman" w:eastAsia="Calibri" w:hAnsi="Times New Roman" w:cs="Times New Roman"/>
          <w:color w:val="000000"/>
          <w:sz w:val="28"/>
          <w:szCs w:val="28"/>
          <w:shd w:val="clear" w:color="auto" w:fill="FFFFFF"/>
        </w:rPr>
        <w:t xml:space="preserve"> сами себе на производство и реализацию более качественной продукции, тем самым закрепляя за собой определенный круг потребителей.</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ab/>
        <w:t>- рынок услуг перевозок пассажиров наземным транспортом:</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Данный рынок в муниципальном образовании представлен одним предпринимателем, который осуществляет деятельность по перевозке пассажиров в общественном транспорте и множеством предприятий, оказывающих услуги «такси». Этот рынок в  районе не на высоком уровне</w:t>
      </w:r>
      <w:proofErr w:type="gramStart"/>
      <w:r w:rsidRPr="00286AF6">
        <w:rPr>
          <w:rFonts w:ascii="Times New Roman" w:eastAsia="Times New Roman" w:hAnsi="Times New Roman" w:cs="Times New Roman"/>
          <w:color w:val="000000"/>
          <w:sz w:val="28"/>
          <w:szCs w:val="28"/>
          <w:lang w:eastAsia="ru-RU"/>
        </w:rPr>
        <w:t xml:space="preserve"> ,</w:t>
      </w:r>
      <w:proofErr w:type="gramEnd"/>
      <w:r w:rsidRPr="00286AF6">
        <w:rPr>
          <w:rFonts w:ascii="Times New Roman" w:eastAsia="Times New Roman" w:hAnsi="Times New Roman" w:cs="Times New Roman"/>
          <w:color w:val="000000"/>
          <w:sz w:val="28"/>
          <w:szCs w:val="28"/>
          <w:lang w:eastAsia="ru-RU"/>
        </w:rPr>
        <w:t xml:space="preserve"> так как не требуется спросом.</w:t>
      </w:r>
    </w:p>
    <w:p w:rsidR="00286AF6" w:rsidRPr="00286AF6" w:rsidRDefault="00286AF6" w:rsidP="00286AF6">
      <w:pPr>
        <w:numPr>
          <w:ilvl w:val="0"/>
          <w:numId w:val="2"/>
        </w:num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связи:</w:t>
      </w:r>
    </w:p>
    <w:p w:rsidR="00286AF6" w:rsidRPr="00286AF6" w:rsidRDefault="00286AF6" w:rsidP="00286AF6">
      <w:p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Этот рынок представлен таким компаниями как:</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lastRenderedPageBreak/>
        <w:t>ПАО «Ростелеком»</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Сотовая компания «Билайн» ОАО «ВымпелКом»</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ОАО «Мегафон»</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ПАО «МТС»</w:t>
      </w:r>
    </w:p>
    <w:p w:rsidR="00286AF6" w:rsidRPr="00286AF6" w:rsidRDefault="00286AF6" w:rsidP="00286AF6">
      <w:pPr>
        <w:shd w:val="clear" w:color="auto" w:fill="FFFFFF"/>
        <w:tabs>
          <w:tab w:val="left" w:pos="993"/>
        </w:tabs>
        <w:spacing w:after="0" w:line="240" w:lineRule="auto"/>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Возможности расширения данного рынка не ограничены.</w:t>
      </w:r>
    </w:p>
    <w:p w:rsidR="00286AF6" w:rsidRPr="00286AF6" w:rsidRDefault="00286AF6" w:rsidP="00286AF6">
      <w:pPr>
        <w:numPr>
          <w:ilvl w:val="0"/>
          <w:numId w:val="2"/>
        </w:num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рынок услуг социального обслуживания населения.</w:t>
      </w:r>
    </w:p>
    <w:p w:rsidR="00286AF6" w:rsidRPr="00286AF6" w:rsidRDefault="00286AF6" w:rsidP="00286AF6">
      <w:pPr>
        <w:tabs>
          <w:tab w:val="left" w:pos="709"/>
        </w:tabs>
        <w:spacing w:after="0" w:line="240" w:lineRule="auto"/>
        <w:contextualSpacing/>
        <w:jc w:val="both"/>
        <w:rPr>
          <w:rFonts w:ascii="Times New Roman" w:eastAsia="Times New Roman" w:hAnsi="Times New Roman" w:cs="Times New Roman"/>
          <w:color w:val="000000"/>
          <w:szCs w:val="28"/>
          <w:lang w:eastAsia="ru-RU"/>
        </w:rPr>
      </w:pPr>
      <w:r w:rsidRPr="00286AF6">
        <w:rPr>
          <w:rFonts w:ascii="Times New Roman" w:eastAsia="Times New Roman" w:hAnsi="Times New Roman" w:cs="Times New Roman"/>
          <w:color w:val="000000"/>
          <w:sz w:val="28"/>
          <w:szCs w:val="28"/>
          <w:lang w:eastAsia="ru-RU"/>
        </w:rPr>
        <w:tab/>
      </w:r>
      <w:proofErr w:type="gramStart"/>
      <w:r w:rsidRPr="00286AF6">
        <w:rPr>
          <w:rFonts w:ascii="Times New Roman" w:eastAsia="Times New Roman" w:hAnsi="Times New Roman" w:cs="Times New Roman"/>
          <w:color w:val="000000"/>
          <w:sz w:val="28"/>
          <w:szCs w:val="28"/>
          <w:lang w:eastAsia="ru-RU"/>
        </w:rPr>
        <w:t>Представлен ГБУ СО КК «Крыловский КЦСОН», полностью удовлетворяет нужды населения.</w:t>
      </w:r>
      <w:proofErr w:type="gramEnd"/>
    </w:p>
    <w:p w:rsidR="00286AF6" w:rsidRPr="00286AF6" w:rsidRDefault="00286AF6" w:rsidP="00286AF6">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2.3.1 Рынок услуг дошкольного образования.</w:t>
      </w:r>
    </w:p>
    <w:p w:rsidR="00286AF6" w:rsidRPr="00286AF6" w:rsidRDefault="00286AF6" w:rsidP="00286A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На территории муниципального образования Крыловский район функционирует  только детские сады муниципальной формы собственности, так как отсутствует востребованность в частных детских садах и центра дошкольного развития</w:t>
      </w:r>
      <w:r w:rsidRPr="00286AF6">
        <w:rPr>
          <w:rFonts w:ascii="Times New Roman" w:eastAsia="Times New Roman" w:hAnsi="Times New Roman" w:cs="Times New Roman"/>
          <w:color w:val="000000"/>
          <w:sz w:val="28"/>
          <w:szCs w:val="28"/>
          <w:lang w:eastAsia="ru-RU"/>
        </w:rPr>
        <w:tab/>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Конкуренция не высокая;</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Некоторые потребители удовлетворены качеством и количеством услуг дошкольного образования, некоторые нет, так все равно мест в детских садах хватает на всем, но предпринимателям не выгодно организовывать частные сады и центры дошкольного развития, так как численность детей не покроет расхода на организацию этого вида деятельности;</w:t>
      </w:r>
    </w:p>
    <w:p w:rsidR="00286AF6" w:rsidRPr="00286AF6" w:rsidRDefault="00286AF6" w:rsidP="00286AF6">
      <w:pPr>
        <w:spacing w:after="0" w:line="240" w:lineRule="auto"/>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ab/>
        <w:t>- Нужно способствовать увеличению притока граждан из города в село.</w:t>
      </w:r>
    </w:p>
    <w:p w:rsidR="00286AF6" w:rsidRPr="00286AF6" w:rsidRDefault="00286AF6" w:rsidP="00286AF6">
      <w:pPr>
        <w:spacing w:after="0" w:line="240" w:lineRule="auto"/>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color w:val="000000"/>
          <w:sz w:val="28"/>
          <w:szCs w:val="28"/>
          <w:lang w:eastAsia="ru-RU"/>
        </w:rPr>
        <w:tab/>
      </w:r>
      <w:r w:rsidRPr="00286AF6">
        <w:rPr>
          <w:rFonts w:ascii="Times New Roman" w:eastAsia="Times New Roman" w:hAnsi="Times New Roman" w:cs="Times New Roman"/>
          <w:b/>
          <w:color w:val="000000"/>
          <w:sz w:val="28"/>
          <w:szCs w:val="28"/>
          <w:lang w:eastAsia="ru-RU"/>
        </w:rPr>
        <w:t>2.3.2. Рынок услуг детского отдыха и оздоровления.</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На территории района функционирует детский оздоровительный лагерь «Колосок», он полностью удовлетворяет потребности в детском оздоровительном отдыхе, так же существуют оздоровительные площадки на базах школ в летнее время года, они полностью удовлетворяют потребности в детском отдыхе;</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Конкуренция не большая;</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Мнения потребителей разделились;</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Нужно способствовать увеличению притока граждан из города в село.</w:t>
      </w:r>
    </w:p>
    <w:p w:rsidR="00286AF6" w:rsidRPr="00286AF6" w:rsidRDefault="00286AF6" w:rsidP="00286AF6">
      <w:pPr>
        <w:spacing w:after="0" w:line="240" w:lineRule="auto"/>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ab/>
      </w:r>
    </w:p>
    <w:p w:rsidR="00286AF6" w:rsidRPr="00286AF6" w:rsidRDefault="00286AF6" w:rsidP="00286AF6">
      <w:pPr>
        <w:spacing w:after="0" w:line="240" w:lineRule="auto"/>
        <w:ind w:firstLine="708"/>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2.3.3. Рынок услуг дополнительного образования детей.</w:t>
      </w:r>
    </w:p>
    <w:p w:rsidR="00286AF6" w:rsidRPr="00286AF6" w:rsidRDefault="00286AF6" w:rsidP="00286AF6">
      <w:pPr>
        <w:shd w:val="clear" w:color="auto" w:fill="FFFFFF"/>
        <w:tabs>
          <w:tab w:val="left" w:pos="993"/>
        </w:tabs>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муниципального образования функционируют такие центры дополнительного образования как: детская юношеская спортивная школа «Олимп», спортивный комплекс «Олимпийский», детская школа искусств, </w:t>
      </w:r>
      <w:r w:rsidRPr="00286AF6">
        <w:rPr>
          <w:rFonts w:ascii="Times New Roman" w:eastAsia="Times New Roman" w:hAnsi="Times New Roman" w:cs="Times New Roman"/>
          <w:color w:val="000000"/>
          <w:sz w:val="28"/>
          <w:szCs w:val="28"/>
          <w:lang w:eastAsia="ru-RU"/>
        </w:rPr>
        <w:lastRenderedPageBreak/>
        <w:t>детская художественная школа, помимо этого существуют секции дополнительного образования в каждой школе района, они полностью удовлетворяют потребности в дополнительном образовании;</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Большая конкуренция, для территории района и численности населения, пользующегося услугами этого рынка достаточно центров дошкольного образования;</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Потребители удовлетворены;</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Нужно способствовать увеличению притока граждан из города в село.</w:t>
      </w:r>
    </w:p>
    <w:p w:rsidR="00286AF6" w:rsidRPr="00286AF6" w:rsidRDefault="00286AF6" w:rsidP="00286AF6">
      <w:pPr>
        <w:spacing w:after="0" w:line="240" w:lineRule="auto"/>
        <w:ind w:firstLine="708"/>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2.3.4. Рынок медицинских услуг.</w:t>
      </w:r>
    </w:p>
    <w:p w:rsidR="00286AF6" w:rsidRPr="00286AF6" w:rsidRDefault="00286AF6" w:rsidP="00286A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района функционирует МБУЗ «Крыловская ЦРБ», так же на территории каждого из 6 поселений Крыловского района существуют и функционируют </w:t>
      </w:r>
      <w:proofErr w:type="spellStart"/>
      <w:r w:rsidRPr="00286AF6">
        <w:rPr>
          <w:rFonts w:ascii="Times New Roman" w:eastAsia="Times New Roman" w:hAnsi="Times New Roman" w:cs="Times New Roman"/>
          <w:color w:val="000000"/>
          <w:sz w:val="28"/>
          <w:szCs w:val="28"/>
          <w:lang w:eastAsia="ru-RU"/>
        </w:rPr>
        <w:t>фельдшерско</w:t>
      </w:r>
      <w:proofErr w:type="spellEnd"/>
      <w:r w:rsidRPr="00286AF6">
        <w:rPr>
          <w:rFonts w:ascii="Times New Roman" w:eastAsia="Times New Roman" w:hAnsi="Times New Roman" w:cs="Times New Roman"/>
          <w:color w:val="000000"/>
          <w:sz w:val="28"/>
          <w:szCs w:val="28"/>
          <w:lang w:eastAsia="ru-RU"/>
        </w:rPr>
        <w:t xml:space="preserve"> – акушерские пункты и участковые больницы в 2-х поселениях (</w:t>
      </w:r>
      <w:proofErr w:type="gramStart"/>
      <w:r w:rsidRPr="00286AF6">
        <w:rPr>
          <w:rFonts w:ascii="Times New Roman" w:eastAsia="Times New Roman" w:hAnsi="Times New Roman" w:cs="Times New Roman"/>
          <w:color w:val="000000"/>
          <w:sz w:val="28"/>
          <w:szCs w:val="28"/>
          <w:lang w:eastAsia="ru-RU"/>
        </w:rPr>
        <w:t>Октябрьская</w:t>
      </w:r>
      <w:proofErr w:type="gramEnd"/>
      <w:r w:rsidRPr="00286AF6">
        <w:rPr>
          <w:rFonts w:ascii="Times New Roman" w:eastAsia="Times New Roman" w:hAnsi="Times New Roman" w:cs="Times New Roman"/>
          <w:color w:val="000000"/>
          <w:sz w:val="28"/>
          <w:szCs w:val="28"/>
          <w:lang w:eastAsia="ru-RU"/>
        </w:rPr>
        <w:t xml:space="preserve">, </w:t>
      </w:r>
      <w:proofErr w:type="spellStart"/>
      <w:r w:rsidRPr="00286AF6">
        <w:rPr>
          <w:rFonts w:ascii="Times New Roman" w:eastAsia="Times New Roman" w:hAnsi="Times New Roman" w:cs="Times New Roman"/>
          <w:color w:val="000000"/>
          <w:sz w:val="28"/>
          <w:szCs w:val="28"/>
          <w:lang w:eastAsia="ru-RU"/>
        </w:rPr>
        <w:t>Новосергиевская</w:t>
      </w:r>
      <w:proofErr w:type="spellEnd"/>
      <w:r w:rsidRPr="00286AF6">
        <w:rPr>
          <w:rFonts w:ascii="Times New Roman" w:eastAsia="Times New Roman" w:hAnsi="Times New Roman" w:cs="Times New Roman"/>
          <w:color w:val="000000"/>
          <w:sz w:val="28"/>
          <w:szCs w:val="28"/>
          <w:lang w:eastAsia="ru-RU"/>
        </w:rPr>
        <w:t>). Требуются специалисты более узких специальностей</w:t>
      </w:r>
      <w:r w:rsidRPr="00286AF6">
        <w:rPr>
          <w:rFonts w:ascii="Times New Roman" w:eastAsia="Times New Roman" w:hAnsi="Times New Roman" w:cs="Times New Roman"/>
          <w:color w:val="000000"/>
          <w:sz w:val="28"/>
          <w:szCs w:val="28"/>
          <w:lang w:eastAsia="ru-RU"/>
        </w:rPr>
        <w:tab/>
        <w:t>- доля в общем объеме оборота хозяйствующих субъектов (оценка). Также на территории района осуществляет свою деятельность сеть клинических лабораторий «</w:t>
      </w:r>
      <w:proofErr w:type="spellStart"/>
      <w:r w:rsidRPr="00286AF6">
        <w:rPr>
          <w:rFonts w:ascii="Times New Roman" w:eastAsia="Times New Roman" w:hAnsi="Times New Roman" w:cs="Times New Roman"/>
          <w:color w:val="000000"/>
          <w:sz w:val="28"/>
          <w:szCs w:val="28"/>
          <w:lang w:eastAsia="ru-RU"/>
        </w:rPr>
        <w:t>СитиЛаб</w:t>
      </w:r>
      <w:proofErr w:type="spellEnd"/>
      <w:r w:rsidRPr="00286AF6">
        <w:rPr>
          <w:rFonts w:ascii="Times New Roman" w:eastAsia="Times New Roman" w:hAnsi="Times New Roman" w:cs="Times New Roman"/>
          <w:color w:val="000000"/>
          <w:sz w:val="28"/>
          <w:szCs w:val="28"/>
          <w:lang w:eastAsia="ru-RU"/>
        </w:rPr>
        <w:t>»</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Хозяйствующие субъекты скорее удовлетворены;</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Потребители скорее удовлетворены.</w:t>
      </w:r>
    </w:p>
    <w:p w:rsidR="00286AF6" w:rsidRPr="00286AF6" w:rsidRDefault="00286AF6" w:rsidP="00286AF6">
      <w:pPr>
        <w:spacing w:after="0" w:line="240" w:lineRule="auto"/>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color w:val="000000"/>
          <w:sz w:val="28"/>
          <w:szCs w:val="28"/>
          <w:lang w:eastAsia="ru-RU"/>
        </w:rPr>
        <w:tab/>
      </w:r>
      <w:r w:rsidRPr="00286AF6">
        <w:rPr>
          <w:rFonts w:ascii="Times New Roman" w:eastAsia="Times New Roman" w:hAnsi="Times New Roman" w:cs="Times New Roman"/>
          <w:b/>
          <w:color w:val="000000"/>
          <w:sz w:val="28"/>
          <w:szCs w:val="28"/>
          <w:lang w:eastAsia="ru-RU"/>
        </w:rPr>
        <w:t>2.3.5. Рынок услуг психолого-педагогического сопровождения детей с ограниченными возможностями здоровья.</w:t>
      </w:r>
    </w:p>
    <w:p w:rsidR="00286AF6" w:rsidRPr="00286AF6" w:rsidRDefault="00286AF6" w:rsidP="00286AF6">
      <w:pPr>
        <w:spacing w:after="0" w:line="240" w:lineRule="auto"/>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На территории района функционирует «Крыловский комплексный центр реабилитации инвалидов» и МКОУ «Крыловская школа интернат»</w:t>
      </w:r>
    </w:p>
    <w:p w:rsidR="00286AF6" w:rsidRPr="00286AF6" w:rsidRDefault="00286AF6" w:rsidP="00286AF6">
      <w:pPr>
        <w:spacing w:after="0" w:line="240" w:lineRule="auto"/>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-Хозяйствующие субъекты удовлетворены;</w:t>
      </w:r>
    </w:p>
    <w:p w:rsidR="00286AF6" w:rsidRPr="00286AF6" w:rsidRDefault="00286AF6" w:rsidP="00286AF6">
      <w:pPr>
        <w:spacing w:after="0" w:line="240" w:lineRule="auto"/>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-Потребители удовлетворены.</w:t>
      </w:r>
    </w:p>
    <w:p w:rsidR="00286AF6" w:rsidRPr="00286AF6" w:rsidRDefault="00286AF6" w:rsidP="00286AF6">
      <w:pPr>
        <w:spacing w:after="0" w:line="240" w:lineRule="auto"/>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color w:val="000000"/>
          <w:sz w:val="28"/>
          <w:szCs w:val="28"/>
          <w:lang w:eastAsia="ru-RU"/>
        </w:rPr>
        <w:tab/>
      </w:r>
      <w:r w:rsidRPr="00286AF6">
        <w:rPr>
          <w:rFonts w:ascii="Times New Roman" w:eastAsia="Times New Roman" w:hAnsi="Times New Roman" w:cs="Times New Roman"/>
          <w:b/>
          <w:color w:val="000000"/>
          <w:sz w:val="28"/>
          <w:szCs w:val="28"/>
          <w:lang w:eastAsia="ru-RU"/>
        </w:rPr>
        <w:t>2.3.6. Рынок услуг в сфере культуры.</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На территории муниципального образования отсутствуют коммерческие культурные организации. Но нам необходимо развивать народные промысловые и декоративно – прикладные искусства. В станице Крыловской  осуществляют свою деятельность  «Районный дом культуры и техники», «Сельский дом культуры Октябрьский», «Сельский дом культуры Шевченковский», «Сельский дом культуры </w:t>
      </w:r>
      <w:proofErr w:type="spellStart"/>
      <w:r w:rsidRPr="00286AF6">
        <w:rPr>
          <w:rFonts w:ascii="Times New Roman" w:eastAsia="Times New Roman" w:hAnsi="Times New Roman" w:cs="Times New Roman"/>
          <w:color w:val="000000"/>
          <w:sz w:val="28"/>
          <w:szCs w:val="28"/>
          <w:lang w:eastAsia="ru-RU"/>
        </w:rPr>
        <w:t>Новопашковский</w:t>
      </w:r>
      <w:proofErr w:type="spellEnd"/>
      <w:r w:rsidRPr="00286AF6">
        <w:rPr>
          <w:rFonts w:ascii="Times New Roman" w:eastAsia="Times New Roman" w:hAnsi="Times New Roman" w:cs="Times New Roman"/>
          <w:color w:val="000000"/>
          <w:sz w:val="28"/>
          <w:szCs w:val="28"/>
          <w:lang w:eastAsia="ru-RU"/>
        </w:rPr>
        <w:t xml:space="preserve">», «Сельский дом культуры </w:t>
      </w:r>
      <w:proofErr w:type="spellStart"/>
      <w:r w:rsidRPr="00286AF6">
        <w:rPr>
          <w:rFonts w:ascii="Times New Roman" w:eastAsia="Times New Roman" w:hAnsi="Times New Roman" w:cs="Times New Roman"/>
          <w:color w:val="000000"/>
          <w:sz w:val="28"/>
          <w:szCs w:val="28"/>
          <w:lang w:eastAsia="ru-RU"/>
        </w:rPr>
        <w:t>Новосергиевский</w:t>
      </w:r>
      <w:proofErr w:type="spellEnd"/>
      <w:r w:rsidRPr="00286AF6">
        <w:rPr>
          <w:rFonts w:ascii="Times New Roman" w:eastAsia="Times New Roman" w:hAnsi="Times New Roman" w:cs="Times New Roman"/>
          <w:color w:val="000000"/>
          <w:sz w:val="28"/>
          <w:szCs w:val="28"/>
          <w:lang w:eastAsia="ru-RU"/>
        </w:rPr>
        <w:t xml:space="preserve">» и «Сельский дом культуры </w:t>
      </w:r>
      <w:proofErr w:type="spellStart"/>
      <w:r w:rsidRPr="00286AF6">
        <w:rPr>
          <w:rFonts w:ascii="Times New Roman" w:eastAsia="Times New Roman" w:hAnsi="Times New Roman" w:cs="Times New Roman"/>
          <w:color w:val="000000"/>
          <w:sz w:val="28"/>
          <w:szCs w:val="28"/>
          <w:lang w:eastAsia="ru-RU"/>
        </w:rPr>
        <w:t>Кугоейский</w:t>
      </w:r>
      <w:proofErr w:type="spellEnd"/>
      <w:r w:rsidRPr="00286AF6">
        <w:rPr>
          <w:rFonts w:ascii="Times New Roman" w:eastAsia="Times New Roman" w:hAnsi="Times New Roman" w:cs="Times New Roman"/>
          <w:color w:val="000000"/>
          <w:sz w:val="28"/>
          <w:szCs w:val="28"/>
          <w:lang w:eastAsia="ru-RU"/>
        </w:rPr>
        <w:t xml:space="preserve">». </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Хозяйствующие субъекты удовлетворены;</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Потребители удовлетворены.</w:t>
      </w:r>
    </w:p>
    <w:p w:rsidR="00286AF6" w:rsidRPr="00286AF6" w:rsidRDefault="00286AF6" w:rsidP="00286AF6">
      <w:pPr>
        <w:spacing w:after="0" w:line="240" w:lineRule="auto"/>
        <w:ind w:firstLine="708"/>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2.3.7. Рынок услуг жилищно-коммунального хозяйства.</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lastRenderedPageBreak/>
        <w:t>Этот рынок представляют такие предприятия как:</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-МУП «Водоканал»</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-МУП «Коммунальщик»</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ЗАО «Родник Кавказа»</w:t>
      </w:r>
    </w:p>
    <w:p w:rsidR="00286AF6" w:rsidRPr="00286AF6" w:rsidRDefault="00286AF6" w:rsidP="00286AF6">
      <w:pPr>
        <w:shd w:val="clear" w:color="auto" w:fill="FFFFFF"/>
        <w:tabs>
          <w:tab w:val="left" w:pos="993"/>
        </w:tabs>
        <w:spacing w:after="0" w:line="263" w:lineRule="atLeast"/>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Потребители частично удовлетворены </w:t>
      </w:r>
      <w:proofErr w:type="gramStart"/>
      <w:r w:rsidRPr="00286AF6">
        <w:rPr>
          <w:rFonts w:ascii="Times New Roman" w:eastAsia="Times New Roman" w:hAnsi="Times New Roman" w:cs="Times New Roman"/>
          <w:color w:val="000000"/>
          <w:sz w:val="28"/>
          <w:szCs w:val="28"/>
          <w:lang w:eastAsia="ru-RU"/>
        </w:rPr>
        <w:t>)т</w:t>
      </w:r>
      <w:proofErr w:type="gramEnd"/>
      <w:r w:rsidRPr="00286AF6">
        <w:rPr>
          <w:rFonts w:ascii="Times New Roman" w:eastAsia="Times New Roman" w:hAnsi="Times New Roman" w:cs="Times New Roman"/>
          <w:color w:val="000000"/>
          <w:sz w:val="28"/>
          <w:szCs w:val="28"/>
          <w:lang w:eastAsia="ru-RU"/>
        </w:rPr>
        <w:t>ребуется реконструкция и модернизация систем водоотведения и водоочистки)</w:t>
      </w:r>
    </w:p>
    <w:p w:rsidR="00286AF6" w:rsidRPr="00286AF6" w:rsidRDefault="00286AF6" w:rsidP="00286AF6">
      <w:pPr>
        <w:spacing w:after="0" w:line="240" w:lineRule="auto"/>
        <w:ind w:firstLine="708"/>
        <w:contextualSpacing/>
        <w:jc w:val="both"/>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2.3.8. Рынок розничной торговли</w:t>
      </w:r>
    </w:p>
    <w:p w:rsidR="00286AF6" w:rsidRPr="00286AF6" w:rsidRDefault="00286AF6" w:rsidP="00286AF6">
      <w:pPr>
        <w:tabs>
          <w:tab w:val="left" w:pos="0"/>
          <w:tab w:val="left" w:pos="1134"/>
        </w:tabs>
        <w:spacing w:after="0" w:line="240" w:lineRule="auto"/>
        <w:ind w:firstLine="709"/>
        <w:jc w:val="both"/>
        <w:rPr>
          <w:rFonts w:ascii="Times New Roman" w:eastAsia="Calibri" w:hAnsi="Times New Roman" w:cs="Times New Roman"/>
          <w:color w:val="000000"/>
          <w:sz w:val="28"/>
          <w:szCs w:val="28"/>
          <w:shd w:val="clear" w:color="auto" w:fill="FFFFFF"/>
        </w:rPr>
      </w:pPr>
      <w:r w:rsidRPr="00286AF6">
        <w:rPr>
          <w:rFonts w:ascii="Times New Roman" w:eastAsia="Calibri" w:hAnsi="Times New Roman" w:cs="Times New Roman"/>
          <w:color w:val="000000"/>
          <w:sz w:val="28"/>
          <w:szCs w:val="28"/>
          <w:shd w:val="clear" w:color="auto" w:fill="FFFFFF"/>
        </w:rPr>
        <w:t xml:space="preserve">Розничную торговлю и общественное питание представляю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Pr="00286AF6">
        <w:rPr>
          <w:rFonts w:ascii="Times New Roman" w:eastAsia="Calibri" w:hAnsi="Times New Roman" w:cs="Times New Roman"/>
          <w:color w:val="000000"/>
          <w:sz w:val="28"/>
          <w:szCs w:val="28"/>
          <w:shd w:val="clear" w:color="auto" w:fill="FFFFFF"/>
        </w:rPr>
        <w:t>для</w:t>
      </w:r>
      <w:proofErr w:type="gramEnd"/>
      <w:r w:rsidRPr="00286AF6">
        <w:rPr>
          <w:rFonts w:ascii="Times New Roman" w:eastAsia="Calibri" w:hAnsi="Times New Roman" w:cs="Times New Roman"/>
          <w:color w:val="000000"/>
          <w:sz w:val="28"/>
          <w:szCs w:val="28"/>
          <w:shd w:val="clear" w:color="auto" w:fill="FFFFFF"/>
        </w:rPr>
        <w:t xml:space="preserve"> </w:t>
      </w:r>
      <w:proofErr w:type="gramStart"/>
      <w:r w:rsidRPr="00286AF6">
        <w:rPr>
          <w:rFonts w:ascii="Times New Roman" w:eastAsia="Calibri" w:hAnsi="Times New Roman" w:cs="Times New Roman"/>
          <w:color w:val="000000"/>
          <w:sz w:val="28"/>
          <w:szCs w:val="28"/>
          <w:shd w:val="clear" w:color="auto" w:fill="FFFFFF"/>
        </w:rPr>
        <w:t>сельхоз</w:t>
      </w:r>
      <w:proofErr w:type="gramEnd"/>
      <w:r w:rsidRPr="00286AF6">
        <w:rPr>
          <w:rFonts w:ascii="Times New Roman" w:eastAsia="Calibri" w:hAnsi="Times New Roman" w:cs="Times New Roman"/>
          <w:color w:val="000000"/>
          <w:sz w:val="28"/>
          <w:szCs w:val="28"/>
          <w:shd w:val="clear" w:color="auto" w:fill="FFFFFF"/>
        </w:rPr>
        <w:t xml:space="preserve"> производителей и т.д. Все эти предприятия, </w:t>
      </w:r>
      <w:proofErr w:type="gramStart"/>
      <w:r w:rsidRPr="00286AF6">
        <w:rPr>
          <w:rFonts w:ascii="Times New Roman" w:eastAsia="Calibri" w:hAnsi="Times New Roman" w:cs="Times New Roman"/>
          <w:color w:val="000000"/>
          <w:sz w:val="28"/>
          <w:szCs w:val="28"/>
          <w:shd w:val="clear" w:color="auto" w:fill="FFFFFF"/>
        </w:rPr>
        <w:t>введу плотности данного рынка стимулирует</w:t>
      </w:r>
      <w:proofErr w:type="gramEnd"/>
      <w:r w:rsidRPr="00286AF6">
        <w:rPr>
          <w:rFonts w:ascii="Times New Roman" w:eastAsia="Calibri" w:hAnsi="Times New Roman" w:cs="Times New Roman"/>
          <w:color w:val="000000"/>
          <w:sz w:val="28"/>
          <w:szCs w:val="28"/>
          <w:shd w:val="clear" w:color="auto" w:fill="FFFFFF"/>
        </w:rPr>
        <w:t xml:space="preserve"> сами себе на производство и реализацию более качественной продукции, тем самым закрепляя за собой определенный круг потребителей.</w:t>
      </w:r>
    </w:p>
    <w:p w:rsidR="00286AF6" w:rsidRPr="00286AF6" w:rsidRDefault="00286AF6" w:rsidP="00286AF6">
      <w:pPr>
        <w:shd w:val="clear" w:color="auto" w:fill="FFFFFF"/>
        <w:tabs>
          <w:tab w:val="left" w:pos="709"/>
        </w:tabs>
        <w:spacing w:after="0" w:line="263" w:lineRule="atLeast"/>
        <w:ind w:firstLine="709"/>
        <w:textAlignment w:val="baseline"/>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2.3.9. Рынок услуг перевозок пассажиров наземным транспортом.</w:t>
      </w:r>
    </w:p>
    <w:p w:rsidR="00286AF6" w:rsidRPr="00286AF6" w:rsidRDefault="00286AF6" w:rsidP="00286AF6">
      <w:pPr>
        <w:shd w:val="clear" w:color="auto" w:fill="FFFFFF"/>
        <w:tabs>
          <w:tab w:val="left" w:pos="993"/>
        </w:tabs>
        <w:spacing w:after="0" w:line="263" w:lineRule="atLeast"/>
        <w:ind w:firstLine="709"/>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Данный рынок в муниципальном образовании представлен одним предпринимателем, который осуществляет деятельность по перевозке пассажиров в общественном транспорте и множеством предприятий, оказывающих услуги «такси». Этот рынок в  районе не на высоком уровне</w:t>
      </w:r>
      <w:proofErr w:type="gramStart"/>
      <w:r w:rsidRPr="00286AF6">
        <w:rPr>
          <w:rFonts w:ascii="Times New Roman" w:eastAsia="Times New Roman" w:hAnsi="Times New Roman" w:cs="Times New Roman"/>
          <w:color w:val="000000"/>
          <w:sz w:val="28"/>
          <w:szCs w:val="28"/>
          <w:lang w:eastAsia="ru-RU"/>
        </w:rPr>
        <w:t xml:space="preserve"> ,</w:t>
      </w:r>
      <w:proofErr w:type="gramEnd"/>
      <w:r w:rsidRPr="00286AF6">
        <w:rPr>
          <w:rFonts w:ascii="Times New Roman" w:eastAsia="Times New Roman" w:hAnsi="Times New Roman" w:cs="Times New Roman"/>
          <w:color w:val="000000"/>
          <w:sz w:val="28"/>
          <w:szCs w:val="28"/>
          <w:lang w:eastAsia="ru-RU"/>
        </w:rPr>
        <w:t xml:space="preserve"> так как не требуется спросом.</w:t>
      </w:r>
    </w:p>
    <w:p w:rsidR="00286AF6" w:rsidRPr="00286AF6" w:rsidRDefault="00286AF6" w:rsidP="00286AF6">
      <w:pPr>
        <w:shd w:val="clear" w:color="auto" w:fill="FFFFFF"/>
        <w:tabs>
          <w:tab w:val="left" w:pos="993"/>
        </w:tabs>
        <w:spacing w:after="0" w:line="240" w:lineRule="auto"/>
        <w:ind w:left="709"/>
        <w:contextualSpacing/>
        <w:textAlignment w:val="baseline"/>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2.3.10. Рынок услуг связи.</w:t>
      </w:r>
    </w:p>
    <w:p w:rsidR="00286AF6" w:rsidRPr="00286AF6" w:rsidRDefault="00286AF6" w:rsidP="00286AF6">
      <w:p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Этот рынок представлен таким компаниями как:</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ПАО «Ростелеком»</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Сотовая компания «Билайн» ОАО «ВымпелКом»</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ОАО «Мегафон»</w:t>
      </w:r>
    </w:p>
    <w:p w:rsidR="00286AF6" w:rsidRPr="00286AF6" w:rsidRDefault="00286AF6" w:rsidP="00286AF6">
      <w:pPr>
        <w:numPr>
          <w:ilvl w:val="0"/>
          <w:numId w:val="3"/>
        </w:numPr>
        <w:shd w:val="clear" w:color="auto" w:fill="FFFFFF"/>
        <w:tabs>
          <w:tab w:val="left" w:pos="993"/>
        </w:tabs>
        <w:spacing w:after="0" w:line="240" w:lineRule="auto"/>
        <w:contextualSpacing/>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ПАО «МТС»</w:t>
      </w:r>
    </w:p>
    <w:p w:rsidR="00286AF6" w:rsidRPr="00286AF6" w:rsidRDefault="00286AF6" w:rsidP="00286AF6">
      <w:pPr>
        <w:shd w:val="clear" w:color="auto" w:fill="FFFFFF"/>
        <w:tabs>
          <w:tab w:val="left" w:pos="993"/>
        </w:tabs>
        <w:spacing w:after="0" w:line="240" w:lineRule="auto"/>
        <w:textAlignment w:val="baseline"/>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Возможности расширения данного рынка не ограничены.</w:t>
      </w:r>
    </w:p>
    <w:p w:rsidR="00286AF6" w:rsidRPr="00286AF6" w:rsidRDefault="00286AF6" w:rsidP="00286AF6">
      <w:pPr>
        <w:shd w:val="clear" w:color="auto" w:fill="FFFFFF"/>
        <w:tabs>
          <w:tab w:val="left" w:pos="993"/>
        </w:tabs>
        <w:spacing w:after="0" w:line="240" w:lineRule="auto"/>
        <w:ind w:left="709"/>
        <w:contextualSpacing/>
        <w:textAlignment w:val="baseline"/>
        <w:rPr>
          <w:rFonts w:ascii="Times New Roman" w:eastAsia="Times New Roman" w:hAnsi="Times New Roman" w:cs="Times New Roman"/>
          <w:b/>
          <w:color w:val="000000"/>
          <w:sz w:val="28"/>
          <w:szCs w:val="28"/>
          <w:lang w:eastAsia="ru-RU"/>
        </w:rPr>
      </w:pPr>
      <w:r w:rsidRPr="00286AF6">
        <w:rPr>
          <w:rFonts w:ascii="Times New Roman" w:eastAsia="Times New Roman" w:hAnsi="Times New Roman" w:cs="Times New Roman"/>
          <w:b/>
          <w:color w:val="000000"/>
          <w:sz w:val="28"/>
          <w:szCs w:val="28"/>
          <w:lang w:eastAsia="ru-RU"/>
        </w:rPr>
        <w:t>2.3.11. Рынок услуг социального обслуживания населения.</w:t>
      </w:r>
    </w:p>
    <w:p w:rsidR="00286AF6" w:rsidRPr="00286AF6" w:rsidRDefault="00286AF6" w:rsidP="00286AF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Дать общую характеристику рынка, включая следующие параметры:</w:t>
      </w:r>
    </w:p>
    <w:p w:rsidR="00286AF6" w:rsidRPr="00286AF6" w:rsidRDefault="00286AF6" w:rsidP="00286AF6">
      <w:pPr>
        <w:tabs>
          <w:tab w:val="left" w:pos="709"/>
        </w:tabs>
        <w:spacing w:after="0" w:line="240" w:lineRule="auto"/>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ab/>
      </w:r>
      <w:proofErr w:type="gramStart"/>
      <w:r w:rsidRPr="00286AF6">
        <w:rPr>
          <w:rFonts w:ascii="Times New Roman" w:eastAsia="Times New Roman" w:hAnsi="Times New Roman" w:cs="Times New Roman"/>
          <w:color w:val="000000"/>
          <w:sz w:val="28"/>
          <w:szCs w:val="28"/>
          <w:lang w:eastAsia="ru-RU"/>
        </w:rPr>
        <w:t>Представлен ГБУ СО КК «Крыловский КЦСОН», полностью удовлетворяет нужды населения.</w:t>
      </w:r>
      <w:proofErr w:type="gramEnd"/>
    </w:p>
    <w:p w:rsidR="00286AF6" w:rsidRPr="00286AF6" w:rsidRDefault="00286AF6" w:rsidP="00286AF6">
      <w:pPr>
        <w:tabs>
          <w:tab w:val="left" w:pos="709"/>
        </w:tabs>
        <w:spacing w:after="0" w:line="240" w:lineRule="auto"/>
        <w:contextualSpacing/>
        <w:jc w:val="both"/>
        <w:rPr>
          <w:rFonts w:ascii="Times New Roman" w:eastAsia="Times New Roman" w:hAnsi="Times New Roman" w:cs="Times New Roman"/>
          <w:color w:val="000000"/>
          <w:szCs w:val="28"/>
          <w:lang w:eastAsia="ru-RU"/>
        </w:rPr>
      </w:pPr>
      <w:r w:rsidRPr="00286AF6">
        <w:rPr>
          <w:rFonts w:ascii="Times New Roman" w:eastAsia="Times New Roman" w:hAnsi="Times New Roman" w:cs="Times New Roman"/>
          <w:color w:val="000000"/>
          <w:sz w:val="28"/>
          <w:szCs w:val="28"/>
          <w:lang w:eastAsia="ru-RU"/>
        </w:rPr>
        <w:t>- Потребители скорее удовлетворены.</w:t>
      </w:r>
    </w:p>
    <w:p w:rsidR="00286AF6" w:rsidRPr="00286AF6" w:rsidRDefault="00286AF6" w:rsidP="00286AF6">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b/>
          <w:color w:val="000000"/>
          <w:sz w:val="28"/>
          <w:szCs w:val="28"/>
          <w:lang w:eastAsia="ru-RU"/>
        </w:rPr>
        <w:lastRenderedPageBreak/>
        <w:t xml:space="preserve">2.3.12. </w:t>
      </w:r>
      <w:r w:rsidRPr="00286AF6">
        <w:rPr>
          <w:rFonts w:ascii="Times New Roman" w:eastAsia="Times New Roman" w:hAnsi="Times New Roman" w:cs="Times New Roman"/>
          <w:color w:val="000000"/>
          <w:sz w:val="28"/>
          <w:szCs w:val="28"/>
          <w:lang w:eastAsia="ru-RU"/>
        </w:rPr>
        <w:t>Во-первых, приоритетным рынком для муниципального образования, конечно же, является сельское хозяйство.  В связи с тем, что на территории муниципального образования Крыловский район осуществляют свою деятельность большое количество сельхоз товаропроизводителей, району требуется развитие промышлености в сфере производства сельскохозяйственной техники и комплектующих запчастей, также необходимо развивать глубокую переработку сельхоз продукции на местах. Это способствовало бы снижению транспортных затрат производства и в последствии увеличению количества и качество производимой продукции.</w:t>
      </w:r>
    </w:p>
    <w:p w:rsidR="00286AF6" w:rsidRPr="00286AF6" w:rsidRDefault="00286AF6" w:rsidP="00286AF6">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 xml:space="preserve">Вторым приоритетным рынком для муниципального образования является розничная торговля и общественное питание. Необходимо всячески поддерживать мелких средних предпринимателей. Например, начислением субсидий и предоставлением в аренду земельных участков под открытие новых торговых площадей, тем самым создавать новые рабочие места, увеличивать налоговые и не налоговые поступления в бюджет муниципального образования. </w:t>
      </w:r>
    </w:p>
    <w:p w:rsidR="00286AF6" w:rsidRPr="00286AF6" w:rsidRDefault="00286AF6" w:rsidP="00286AF6">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86AF6">
        <w:rPr>
          <w:rFonts w:ascii="Times New Roman" w:eastAsia="Times New Roman" w:hAnsi="Times New Roman" w:cs="Times New Roman"/>
          <w:color w:val="000000"/>
          <w:sz w:val="28"/>
          <w:szCs w:val="28"/>
          <w:lang w:eastAsia="ru-RU"/>
        </w:rPr>
        <w:t>Третьим приоритетным направлением    развития рынка муниципального образования является промышленость. На территории муниципального образования уже осуществляют деятельность 7 предприятий этой сферы экономки, это представители производства строительных материалов (Кирпичные заводы), производство пищевых продуктов (хлебобулочных изделий и напитков). Есть острая необходимость в развитии производства сельхоз техники и глубокой переработки сельхоз продукции.</w:t>
      </w:r>
    </w:p>
    <w:p w:rsidR="00286AF6" w:rsidRDefault="00286AF6" w:rsidP="00286AF6">
      <w:pPr>
        <w:spacing w:after="160" w:line="240" w:lineRule="auto"/>
        <w:ind w:firstLine="709"/>
        <w:contextualSpacing/>
        <w:jc w:val="both"/>
        <w:rPr>
          <w:rFonts w:ascii="Times New Roman" w:eastAsia="Times New Roman" w:hAnsi="Times New Roman" w:cs="Times New Roman"/>
          <w:sz w:val="28"/>
          <w:szCs w:val="28"/>
          <w:lang w:eastAsia="ru-RU"/>
        </w:rPr>
      </w:pPr>
      <w:r w:rsidRPr="00286AF6">
        <w:rPr>
          <w:rFonts w:ascii="Times New Roman" w:eastAsia="Times New Roman" w:hAnsi="Times New Roman" w:cs="Times New Roman"/>
          <w:color w:val="000000"/>
          <w:sz w:val="28"/>
          <w:szCs w:val="28"/>
          <w:lang w:eastAsia="ru-RU"/>
        </w:rPr>
        <w:t>В этой связи необходимо увеличить приток граждан из города в село. Так как города России уже переполнены населением, все рыночные ниши давно заняты. Весь потенциал развития малого и среднего предпринимательства в настоящее время находится в муниципальных образованиях Кубани.</w:t>
      </w:r>
    </w:p>
    <w:p w:rsidR="00B34DA9" w:rsidRDefault="00B34DA9" w:rsidP="003F6946">
      <w:pPr>
        <w:spacing w:line="240" w:lineRule="auto"/>
        <w:ind w:right="-1"/>
        <w:contextualSpacing/>
        <w:rPr>
          <w:rFonts w:ascii="Times New Roman" w:eastAsia="Calibri" w:hAnsi="Times New Roman" w:cs="Times New Roman"/>
          <w:sz w:val="28"/>
          <w:szCs w:val="28"/>
        </w:rPr>
      </w:pPr>
    </w:p>
    <w:p w:rsidR="003F6946" w:rsidRDefault="003F6946" w:rsidP="003F6946">
      <w:pPr>
        <w:spacing w:line="240" w:lineRule="auto"/>
        <w:ind w:right="-1"/>
        <w:contextualSpacing/>
        <w:rPr>
          <w:rFonts w:ascii="Times New Roman" w:hAnsi="Times New Roman" w:cs="Times New Roman"/>
          <w:sz w:val="28"/>
          <w:szCs w:val="28"/>
        </w:rPr>
      </w:pPr>
    </w:p>
    <w:p w:rsidR="003150EF" w:rsidRDefault="003150EF" w:rsidP="003150EF">
      <w:pPr>
        <w:spacing w:line="240" w:lineRule="auto"/>
        <w:ind w:left="567" w:right="566"/>
        <w:contextualSpacing/>
        <w:jc w:val="center"/>
        <w:rPr>
          <w:rFonts w:ascii="Times New Roman" w:eastAsia="SimSun" w:hAnsi="Times New Roman" w:cs="Times New Roman"/>
          <w:b/>
          <w:kern w:val="1"/>
          <w:sz w:val="28"/>
          <w:szCs w:val="28"/>
          <w:lang w:eastAsia="ar-SA"/>
        </w:rPr>
      </w:pPr>
      <w:r w:rsidRPr="003150EF">
        <w:rPr>
          <w:rFonts w:ascii="Times New Roman" w:eastAsia="SimSun" w:hAnsi="Times New Roman" w:cs="Times New Roman"/>
          <w:b/>
          <w:kern w:val="1"/>
          <w:sz w:val="28"/>
          <w:szCs w:val="28"/>
          <w:lang w:eastAsia="ar-SA"/>
        </w:rPr>
        <w:t>Раздел 3. Реализация ведомственного плана по содействию развитию конкуренции и развитию конкурентной среды в муниципальном образовании.</w:t>
      </w:r>
    </w:p>
    <w:p w:rsidR="00354CCA" w:rsidRDefault="00354CCA" w:rsidP="003150EF">
      <w:pPr>
        <w:spacing w:line="240" w:lineRule="auto"/>
        <w:ind w:left="567" w:right="566"/>
        <w:contextualSpacing/>
        <w:jc w:val="center"/>
        <w:rPr>
          <w:rFonts w:ascii="Times New Roman" w:eastAsia="SimSun" w:hAnsi="Times New Roman" w:cs="Times New Roman"/>
          <w:b/>
          <w:kern w:val="1"/>
          <w:sz w:val="28"/>
          <w:szCs w:val="28"/>
          <w:lang w:eastAsia="ar-SA"/>
        </w:rPr>
      </w:pPr>
    </w:p>
    <w:tbl>
      <w:tblPr>
        <w:tblStyle w:val="a3"/>
        <w:tblW w:w="15276" w:type="dxa"/>
        <w:tblLayout w:type="fixed"/>
        <w:tblLook w:val="04A0" w:firstRow="1" w:lastRow="0" w:firstColumn="1" w:lastColumn="0" w:noHBand="0" w:noVBand="1"/>
      </w:tblPr>
      <w:tblGrid>
        <w:gridCol w:w="540"/>
        <w:gridCol w:w="2384"/>
        <w:gridCol w:w="2713"/>
        <w:gridCol w:w="1984"/>
        <w:gridCol w:w="2126"/>
        <w:gridCol w:w="1418"/>
        <w:gridCol w:w="1417"/>
        <w:gridCol w:w="2694"/>
      </w:tblGrid>
      <w:tr w:rsidR="00354CCA" w:rsidRPr="003E013E" w:rsidTr="004F7D0A">
        <w:trPr>
          <w:trHeight w:val="400"/>
        </w:trPr>
        <w:tc>
          <w:tcPr>
            <w:tcW w:w="540" w:type="dxa"/>
            <w:vMerge w:val="restart"/>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384" w:type="dxa"/>
            <w:vMerge w:val="restart"/>
          </w:tcPr>
          <w:p w:rsidR="00354CCA" w:rsidRDefault="00354CCA" w:rsidP="00286AF6">
            <w:pPr>
              <w:contextualSpacing/>
              <w:jc w:val="center"/>
              <w:rPr>
                <w:rFonts w:ascii="Times New Roman" w:hAnsi="Times New Roman" w:cs="Times New Roman"/>
                <w:sz w:val="24"/>
                <w:szCs w:val="24"/>
              </w:rPr>
            </w:pPr>
            <w:r w:rsidRPr="00152D44">
              <w:rPr>
                <w:rFonts w:ascii="Times New Roman" w:hAnsi="Times New Roman" w:cs="Times New Roman"/>
              </w:rPr>
              <w:t>Наименование мероприятия</w:t>
            </w:r>
          </w:p>
        </w:tc>
        <w:tc>
          <w:tcPr>
            <w:tcW w:w="2713" w:type="dxa"/>
            <w:vMerge w:val="restart"/>
          </w:tcPr>
          <w:p w:rsidR="00354CCA" w:rsidRDefault="00354CCA" w:rsidP="00286AF6">
            <w:pPr>
              <w:contextualSpacing/>
              <w:jc w:val="center"/>
              <w:rPr>
                <w:rFonts w:ascii="Times New Roman" w:hAnsi="Times New Roman" w:cs="Times New Roman"/>
                <w:sz w:val="24"/>
                <w:szCs w:val="24"/>
              </w:rPr>
            </w:pPr>
            <w:r w:rsidRPr="00152D44">
              <w:rPr>
                <w:rFonts w:ascii="Times New Roman" w:hAnsi="Times New Roman" w:cs="Times New Roman"/>
              </w:rPr>
              <w:t>Фактическая информация о ситуации на рынке и проблематика</w:t>
            </w:r>
          </w:p>
        </w:tc>
        <w:tc>
          <w:tcPr>
            <w:tcW w:w="1984" w:type="dxa"/>
            <w:vMerge w:val="restart"/>
          </w:tcPr>
          <w:p w:rsidR="00354CCA" w:rsidRDefault="00354CCA" w:rsidP="00286AF6">
            <w:pPr>
              <w:contextualSpacing/>
              <w:jc w:val="center"/>
              <w:rPr>
                <w:rFonts w:ascii="Times New Roman" w:hAnsi="Times New Roman" w:cs="Times New Roman"/>
                <w:sz w:val="24"/>
                <w:szCs w:val="24"/>
              </w:rPr>
            </w:pPr>
            <w:r w:rsidRPr="00152D44">
              <w:rPr>
                <w:rFonts w:ascii="Times New Roman" w:hAnsi="Times New Roman" w:cs="Times New Roman"/>
              </w:rPr>
              <w:t>Цель мероприятия</w:t>
            </w:r>
          </w:p>
        </w:tc>
        <w:tc>
          <w:tcPr>
            <w:tcW w:w="2126" w:type="dxa"/>
            <w:vMerge w:val="restart"/>
          </w:tcPr>
          <w:p w:rsidR="00354CCA" w:rsidRDefault="00354CCA" w:rsidP="00286AF6">
            <w:pPr>
              <w:contextualSpacing/>
              <w:jc w:val="center"/>
              <w:rPr>
                <w:rFonts w:ascii="Times New Roman" w:hAnsi="Times New Roman" w:cs="Times New Roman"/>
                <w:sz w:val="24"/>
                <w:szCs w:val="24"/>
              </w:rPr>
            </w:pPr>
            <w:r w:rsidRPr="00152D44">
              <w:rPr>
                <w:rFonts w:ascii="Times New Roman" w:hAnsi="Times New Roman" w:cs="Times New Roman"/>
              </w:rPr>
              <w:t>Целевой показатель</w:t>
            </w:r>
          </w:p>
        </w:tc>
        <w:tc>
          <w:tcPr>
            <w:tcW w:w="1418" w:type="dxa"/>
            <w:shd w:val="clear" w:color="auto" w:fill="auto"/>
          </w:tcPr>
          <w:p w:rsidR="00354CCA" w:rsidRPr="003E013E" w:rsidRDefault="00354CCA" w:rsidP="00286AF6">
            <w:pPr>
              <w:jc w:val="center"/>
              <w:rPr>
                <w:rFonts w:ascii="Times New Roman" w:hAnsi="Times New Roman" w:cs="Times New Roman"/>
                <w:sz w:val="24"/>
                <w:szCs w:val="24"/>
              </w:rPr>
            </w:pPr>
            <w:r>
              <w:rPr>
                <w:rFonts w:ascii="Times New Roman" w:hAnsi="Times New Roman" w:cs="Times New Roman"/>
                <w:sz w:val="24"/>
                <w:szCs w:val="24"/>
              </w:rPr>
              <w:t>Значение целевого показателя</w:t>
            </w:r>
          </w:p>
        </w:tc>
        <w:tc>
          <w:tcPr>
            <w:tcW w:w="1417" w:type="dxa"/>
          </w:tcPr>
          <w:p w:rsidR="00354CCA" w:rsidRPr="003228EC" w:rsidRDefault="004F7D0A" w:rsidP="00286AF6">
            <w:pPr>
              <w:jc w:val="center"/>
              <w:rPr>
                <w:rFonts w:ascii="Times New Roman" w:hAnsi="Times New Roman" w:cs="Times New Roman"/>
                <w:sz w:val="24"/>
                <w:szCs w:val="24"/>
              </w:rPr>
            </w:pPr>
            <w:r w:rsidRPr="004F7D0A">
              <w:rPr>
                <w:rFonts w:ascii="Times New Roman" w:hAnsi="Times New Roman" w:cs="Times New Roman"/>
                <w:sz w:val="24"/>
                <w:szCs w:val="24"/>
              </w:rPr>
              <w:t>Значение целевого показателя</w:t>
            </w:r>
          </w:p>
        </w:tc>
        <w:tc>
          <w:tcPr>
            <w:tcW w:w="2694" w:type="dxa"/>
            <w:vMerge w:val="restart"/>
            <w:shd w:val="clear" w:color="auto" w:fill="auto"/>
          </w:tcPr>
          <w:p w:rsidR="00354CCA" w:rsidRPr="003E013E" w:rsidRDefault="00354CCA" w:rsidP="00286AF6">
            <w:pPr>
              <w:jc w:val="center"/>
              <w:rPr>
                <w:rFonts w:ascii="Times New Roman" w:hAnsi="Times New Roman" w:cs="Times New Roman"/>
                <w:sz w:val="24"/>
                <w:szCs w:val="24"/>
              </w:rPr>
            </w:pPr>
            <w:r w:rsidRPr="003228EC">
              <w:rPr>
                <w:rFonts w:ascii="Times New Roman" w:hAnsi="Times New Roman" w:cs="Times New Roman"/>
                <w:sz w:val="24"/>
                <w:szCs w:val="24"/>
              </w:rPr>
              <w:t>Ответственный исполнитель</w:t>
            </w:r>
          </w:p>
        </w:tc>
      </w:tr>
      <w:tr w:rsidR="00354CCA" w:rsidTr="004F7D0A">
        <w:trPr>
          <w:trHeight w:val="840"/>
        </w:trPr>
        <w:tc>
          <w:tcPr>
            <w:tcW w:w="540" w:type="dxa"/>
            <w:vMerge/>
          </w:tcPr>
          <w:p w:rsidR="00354CCA" w:rsidRDefault="00354CCA" w:rsidP="00286AF6">
            <w:pPr>
              <w:contextualSpacing/>
              <w:rPr>
                <w:rFonts w:ascii="Times New Roman" w:hAnsi="Times New Roman" w:cs="Times New Roman"/>
                <w:sz w:val="24"/>
                <w:szCs w:val="24"/>
              </w:rPr>
            </w:pPr>
          </w:p>
        </w:tc>
        <w:tc>
          <w:tcPr>
            <w:tcW w:w="2384" w:type="dxa"/>
            <w:vMerge/>
          </w:tcPr>
          <w:p w:rsidR="00354CCA" w:rsidRPr="00152D44" w:rsidRDefault="00354CCA" w:rsidP="00286AF6">
            <w:pPr>
              <w:contextualSpacing/>
              <w:jc w:val="center"/>
              <w:rPr>
                <w:rFonts w:ascii="Times New Roman" w:hAnsi="Times New Roman" w:cs="Times New Roman"/>
              </w:rPr>
            </w:pPr>
          </w:p>
        </w:tc>
        <w:tc>
          <w:tcPr>
            <w:tcW w:w="2713" w:type="dxa"/>
            <w:vMerge/>
          </w:tcPr>
          <w:p w:rsidR="00354CCA" w:rsidRPr="00152D44" w:rsidRDefault="00354CCA" w:rsidP="00286AF6">
            <w:pPr>
              <w:contextualSpacing/>
              <w:jc w:val="center"/>
              <w:rPr>
                <w:rFonts w:ascii="Times New Roman" w:hAnsi="Times New Roman" w:cs="Times New Roman"/>
              </w:rPr>
            </w:pPr>
          </w:p>
        </w:tc>
        <w:tc>
          <w:tcPr>
            <w:tcW w:w="1984" w:type="dxa"/>
            <w:vMerge/>
          </w:tcPr>
          <w:p w:rsidR="00354CCA" w:rsidRPr="00152D44" w:rsidRDefault="00354CCA" w:rsidP="00286AF6">
            <w:pPr>
              <w:contextualSpacing/>
              <w:jc w:val="center"/>
              <w:rPr>
                <w:rFonts w:ascii="Times New Roman" w:hAnsi="Times New Roman" w:cs="Times New Roman"/>
              </w:rPr>
            </w:pPr>
          </w:p>
        </w:tc>
        <w:tc>
          <w:tcPr>
            <w:tcW w:w="2126" w:type="dxa"/>
            <w:vMerge/>
          </w:tcPr>
          <w:p w:rsidR="00354CCA" w:rsidRPr="00152D44" w:rsidRDefault="00354CCA" w:rsidP="00286AF6">
            <w:pPr>
              <w:contextualSpacing/>
              <w:jc w:val="center"/>
              <w:rPr>
                <w:rFonts w:ascii="Times New Roman" w:hAnsi="Times New Roman" w:cs="Times New Roman"/>
              </w:rPr>
            </w:pPr>
          </w:p>
        </w:tc>
        <w:tc>
          <w:tcPr>
            <w:tcW w:w="1418" w:type="dxa"/>
          </w:tcPr>
          <w:p w:rsidR="00354CCA" w:rsidRDefault="004F7D0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План на </w:t>
            </w:r>
            <w:r w:rsidR="00354CCA">
              <w:rPr>
                <w:rFonts w:ascii="Times New Roman" w:hAnsi="Times New Roman" w:cs="Times New Roman"/>
                <w:sz w:val="24"/>
                <w:szCs w:val="24"/>
              </w:rPr>
              <w:t>2018</w:t>
            </w:r>
            <w:r>
              <w:rPr>
                <w:rFonts w:ascii="Times New Roman" w:hAnsi="Times New Roman" w:cs="Times New Roman"/>
                <w:sz w:val="24"/>
                <w:szCs w:val="24"/>
              </w:rPr>
              <w:t xml:space="preserve"> год</w:t>
            </w:r>
          </w:p>
        </w:tc>
        <w:tc>
          <w:tcPr>
            <w:tcW w:w="1417" w:type="dxa"/>
          </w:tcPr>
          <w:p w:rsidR="00354CCA" w:rsidRDefault="004F7D0A" w:rsidP="00286AF6">
            <w:pPr>
              <w:contextualSpacing/>
              <w:jc w:val="center"/>
              <w:rPr>
                <w:rFonts w:ascii="Times New Roman" w:hAnsi="Times New Roman" w:cs="Times New Roman"/>
                <w:sz w:val="24"/>
                <w:szCs w:val="24"/>
              </w:rPr>
            </w:pPr>
            <w:r>
              <w:rPr>
                <w:rFonts w:ascii="Times New Roman" w:hAnsi="Times New Roman" w:cs="Times New Roman"/>
                <w:sz w:val="24"/>
                <w:szCs w:val="24"/>
              </w:rPr>
              <w:t>По итогам 2018 года</w:t>
            </w:r>
          </w:p>
        </w:tc>
        <w:tc>
          <w:tcPr>
            <w:tcW w:w="2694" w:type="dxa"/>
            <w:vMerge/>
          </w:tcPr>
          <w:p w:rsidR="00354CCA" w:rsidRDefault="00354CCA" w:rsidP="00286AF6">
            <w:pPr>
              <w:contextualSpacing/>
              <w:jc w:val="center"/>
              <w:rPr>
                <w:rFonts w:ascii="Times New Roman" w:hAnsi="Times New Roman" w:cs="Times New Roman"/>
                <w:sz w:val="24"/>
                <w:szCs w:val="24"/>
              </w:rPr>
            </w:pP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2384" w:type="dxa"/>
          </w:tcPr>
          <w:p w:rsidR="00354CCA" w:rsidRPr="003E22FE"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Проведение работы </w:t>
            </w:r>
            <w:r>
              <w:rPr>
                <w:rFonts w:ascii="Times New Roman" w:hAnsi="Times New Roman" w:cs="Times New Roman"/>
                <w:sz w:val="24"/>
                <w:szCs w:val="24"/>
              </w:rPr>
              <w:lastRenderedPageBreak/>
              <w:t xml:space="preserve">с организаторами ярмарок по увеличению объема и ассортимента реализуемой сельскохозяйственной продукции </w:t>
            </w:r>
            <w:r w:rsidRPr="003E22FE">
              <w:rPr>
                <w:rFonts w:ascii="Times New Roman" w:hAnsi="Times New Roman" w:cs="Times New Roman"/>
                <w:sz w:val="24"/>
                <w:szCs w:val="24"/>
              </w:rPr>
              <w:t>на территории МО Крыловский район</w:t>
            </w:r>
          </w:p>
        </w:tc>
        <w:tc>
          <w:tcPr>
            <w:tcW w:w="2713" w:type="dxa"/>
            <w:vMerge w:val="restart"/>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Основной задачей в </w:t>
            </w:r>
            <w:r>
              <w:rPr>
                <w:rFonts w:ascii="Times New Roman" w:hAnsi="Times New Roman" w:cs="Times New Roman"/>
                <w:sz w:val="24"/>
                <w:szCs w:val="24"/>
              </w:rPr>
              <w:lastRenderedPageBreak/>
              <w:t xml:space="preserve">отрасли является качественное повышение уровня жизни населения через повышение качества предоставляемых услуг и развитие  современных форматов торговли. По состоянию на 1 января 2018 года на территории Крыловского района розничную торговую деятельность осуществляют более </w:t>
            </w:r>
            <w:r w:rsidRPr="00894F7C">
              <w:rPr>
                <w:rFonts w:ascii="Times New Roman" w:hAnsi="Times New Roman" w:cs="Times New Roman"/>
                <w:sz w:val="24"/>
                <w:szCs w:val="24"/>
              </w:rPr>
              <w:t>340</w:t>
            </w:r>
            <w:r>
              <w:rPr>
                <w:rFonts w:ascii="Times New Roman" w:hAnsi="Times New Roman" w:cs="Times New Roman"/>
                <w:sz w:val="24"/>
                <w:szCs w:val="24"/>
              </w:rPr>
              <w:t xml:space="preserve"> объектов. Обеспеченность торговыми площадями на тысячу жителей района в 2018 году </w:t>
            </w:r>
            <w:r w:rsidRPr="00894F7C">
              <w:rPr>
                <w:rFonts w:ascii="Times New Roman" w:hAnsi="Times New Roman" w:cs="Times New Roman"/>
                <w:sz w:val="24"/>
                <w:szCs w:val="24"/>
              </w:rPr>
              <w:t xml:space="preserve">превысила 440 </w:t>
            </w:r>
            <w:r>
              <w:rPr>
                <w:rFonts w:ascii="Times New Roman" w:hAnsi="Times New Roman" w:cs="Times New Roman"/>
                <w:sz w:val="24"/>
                <w:szCs w:val="24"/>
              </w:rPr>
              <w:t xml:space="preserve">квадратных метров и увеличилась </w:t>
            </w:r>
            <w:r w:rsidRPr="00894F7C">
              <w:rPr>
                <w:rFonts w:ascii="Times New Roman" w:hAnsi="Times New Roman" w:cs="Times New Roman"/>
                <w:sz w:val="24"/>
                <w:szCs w:val="24"/>
              </w:rPr>
              <w:t xml:space="preserve">на 0,1 % к </w:t>
            </w:r>
            <w:r>
              <w:rPr>
                <w:rFonts w:ascii="Times New Roman" w:hAnsi="Times New Roman" w:cs="Times New Roman"/>
                <w:sz w:val="24"/>
                <w:szCs w:val="24"/>
              </w:rPr>
              <w:t xml:space="preserve">2017 году. На сегодняшний день наиболее востребованными являются магазины «шаговой доступности», нацеленные на реализацию свежих продуктов питания и </w:t>
            </w:r>
            <w:r>
              <w:rPr>
                <w:rFonts w:ascii="Times New Roman" w:hAnsi="Times New Roman" w:cs="Times New Roman"/>
                <w:sz w:val="24"/>
                <w:szCs w:val="24"/>
              </w:rPr>
              <w:lastRenderedPageBreak/>
              <w:t xml:space="preserve">сельскохозяйственной продукции местного производства. Расширение форматов торговли является стимулом для развития среднего и малого бизнеса. От общего количества объектов розничной торговли десятая часть приходится на нестационарную, которая с каждым годом  приобретает более специализированную направленность. На сегодняшний день утверждена схема расположения нестационарных объектов, размещаемых на муниципальной земле. В районе размещается 51 </w:t>
            </w:r>
            <w:proofErr w:type="gramStart"/>
            <w:r>
              <w:rPr>
                <w:rFonts w:ascii="Times New Roman" w:hAnsi="Times New Roman" w:cs="Times New Roman"/>
                <w:sz w:val="24"/>
                <w:szCs w:val="24"/>
              </w:rPr>
              <w:t>нестационарный</w:t>
            </w:r>
            <w:proofErr w:type="gramEnd"/>
            <w:r>
              <w:rPr>
                <w:rFonts w:ascii="Times New Roman" w:hAnsi="Times New Roman" w:cs="Times New Roman"/>
                <w:sz w:val="24"/>
                <w:szCs w:val="24"/>
              </w:rPr>
              <w:t xml:space="preserve"> объектов.</w:t>
            </w:r>
          </w:p>
        </w:tc>
        <w:tc>
          <w:tcPr>
            <w:tcW w:w="198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w:t>
            </w:r>
            <w:r>
              <w:rPr>
                <w:rFonts w:ascii="Times New Roman" w:hAnsi="Times New Roman" w:cs="Times New Roman"/>
                <w:sz w:val="24"/>
                <w:szCs w:val="24"/>
              </w:rPr>
              <w:lastRenderedPageBreak/>
              <w:t>возможности осуществления розничной торговли на розничных рынках и ярмарках (в том числе посредством создания логистической инфраструктуры для организации торговли)</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для оборота </w:t>
            </w:r>
            <w:r>
              <w:rPr>
                <w:rFonts w:ascii="Times New Roman" w:hAnsi="Times New Roman" w:cs="Times New Roman"/>
                <w:sz w:val="24"/>
                <w:szCs w:val="24"/>
              </w:rPr>
              <w:lastRenderedPageBreak/>
              <w:t>розничной торговли, осуществляемой на розничных рынках и ярмарках, в структуре оборота розничной торговли, процентов</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8</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отдел сельского </w:t>
            </w:r>
            <w:r>
              <w:rPr>
                <w:rFonts w:ascii="Times New Roman" w:hAnsi="Times New Roman" w:cs="Times New Roman"/>
                <w:sz w:val="24"/>
                <w:szCs w:val="24"/>
              </w:rPr>
              <w:lastRenderedPageBreak/>
              <w:t>хозяйства администрации муниципального образования Крыловский район; 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2.</w:t>
            </w:r>
          </w:p>
        </w:tc>
        <w:tc>
          <w:tcPr>
            <w:tcW w:w="2384" w:type="dxa"/>
          </w:tcPr>
          <w:p w:rsidR="00354CCA" w:rsidRPr="003E22FE" w:rsidRDefault="00354CCA" w:rsidP="00286AF6">
            <w:pPr>
              <w:contextualSpacing/>
              <w:jc w:val="center"/>
              <w:rPr>
                <w:rFonts w:ascii="Times New Roman" w:hAnsi="Times New Roman" w:cs="Times New Roman"/>
                <w:sz w:val="24"/>
                <w:szCs w:val="24"/>
              </w:rPr>
            </w:pPr>
            <w:r w:rsidRPr="003E22FE">
              <w:rPr>
                <w:rFonts w:ascii="Times New Roman" w:hAnsi="Times New Roman" w:cs="Times New Roman"/>
                <w:sz w:val="24"/>
                <w:szCs w:val="24"/>
              </w:rPr>
              <w:t>Взаимодействие (методические рекомендации, аналитические материалы) с органами местного самоуправления по развитию формата розничной торговли «магазин у дома»</w:t>
            </w:r>
          </w:p>
        </w:tc>
        <w:tc>
          <w:tcPr>
            <w:tcW w:w="2713" w:type="dxa"/>
            <w:vMerge/>
          </w:tcPr>
          <w:p w:rsidR="00354CCA" w:rsidRDefault="00354CCA" w:rsidP="00286AF6">
            <w:pPr>
              <w:contextualSpacing/>
              <w:rPr>
                <w:rFonts w:ascii="Times New Roman" w:hAnsi="Times New Roman" w:cs="Times New Roman"/>
                <w:sz w:val="24"/>
                <w:szCs w:val="24"/>
              </w:rPr>
            </w:pPr>
          </w:p>
        </w:tc>
        <w:tc>
          <w:tcPr>
            <w:tcW w:w="198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обеспечение возможности населения покупать продукцию в магазинах шаговой доступности (магазинах у дома)</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муниципальном образовании Крыловский район от общего оборота розничной торговли </w:t>
            </w:r>
            <w:r>
              <w:rPr>
                <w:rFonts w:ascii="Times New Roman" w:hAnsi="Times New Roman" w:cs="Times New Roman"/>
                <w:sz w:val="24"/>
                <w:szCs w:val="24"/>
              </w:rPr>
              <w:lastRenderedPageBreak/>
              <w:t>муниципального образования, процентов</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18</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18</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2384" w:type="dxa"/>
          </w:tcPr>
          <w:p w:rsidR="00354CCA" w:rsidRPr="003E22FE" w:rsidRDefault="00354CCA" w:rsidP="00286AF6">
            <w:pPr>
              <w:contextualSpacing/>
              <w:jc w:val="center"/>
              <w:rPr>
                <w:rFonts w:ascii="Times New Roman" w:hAnsi="Times New Roman" w:cs="Times New Roman"/>
                <w:sz w:val="24"/>
                <w:szCs w:val="24"/>
              </w:rPr>
            </w:pPr>
            <w:r w:rsidRPr="003E22FE">
              <w:rPr>
                <w:rFonts w:ascii="Times New Roman" w:hAnsi="Times New Roman" w:cs="Times New Roman"/>
                <w:sz w:val="24"/>
                <w:szCs w:val="24"/>
              </w:rPr>
              <w:t xml:space="preserve">Проведение мероприятий направленных на содействие легализации хозяйствующих </w:t>
            </w:r>
            <w:r w:rsidRPr="003E22FE">
              <w:rPr>
                <w:rFonts w:ascii="Times New Roman" w:hAnsi="Times New Roman" w:cs="Times New Roman"/>
                <w:sz w:val="24"/>
                <w:szCs w:val="24"/>
              </w:rPr>
              <w:lastRenderedPageBreak/>
              <w:t>субъектов, оказывающих бытовые услуги населению  без соответствующей государственной регистрации</w:t>
            </w:r>
          </w:p>
        </w:tc>
        <w:tc>
          <w:tcPr>
            <w:tcW w:w="2713" w:type="dxa"/>
          </w:tcPr>
          <w:p w:rsidR="00354CCA"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ежеквартально проводятся мероприятия по легализации лиц, оказывающих нелегально бытовые </w:t>
            </w:r>
            <w:r>
              <w:rPr>
                <w:rFonts w:ascii="Times New Roman" w:hAnsi="Times New Roman" w:cs="Times New Roman"/>
                <w:sz w:val="24"/>
                <w:szCs w:val="24"/>
              </w:rPr>
              <w:lastRenderedPageBreak/>
              <w:t>услуги населению совместно с органами ОМВД</w:t>
            </w:r>
          </w:p>
        </w:tc>
        <w:tc>
          <w:tcPr>
            <w:tcW w:w="198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равных условий деятельности хозяйствующих субъектов на рынке бытовых </w:t>
            </w:r>
            <w:r>
              <w:rPr>
                <w:rFonts w:ascii="Times New Roman" w:hAnsi="Times New Roman" w:cs="Times New Roman"/>
                <w:sz w:val="24"/>
                <w:szCs w:val="24"/>
              </w:rPr>
              <w:lastRenderedPageBreak/>
              <w:t>услуг</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общее количество зарегистрированных хозяйствующих субъектов в сфере бытовых услуг на </w:t>
            </w:r>
            <w:r>
              <w:rPr>
                <w:rFonts w:ascii="Times New Roman" w:hAnsi="Times New Roman" w:cs="Times New Roman"/>
                <w:sz w:val="24"/>
                <w:szCs w:val="24"/>
              </w:rPr>
              <w:lastRenderedPageBreak/>
              <w:t xml:space="preserve">территории муниципального образования Крыловский район, единиц </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93</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93</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4.</w:t>
            </w:r>
          </w:p>
        </w:tc>
        <w:tc>
          <w:tcPr>
            <w:tcW w:w="2384" w:type="dxa"/>
          </w:tcPr>
          <w:p w:rsidR="00354CCA" w:rsidRPr="003E22FE"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Содействие в организации выездного обслуживания хозяйствующими субъектами, осуществляющими деятельность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сфере бытового обслуживания, жителей малых и отдаленных населенных пунктов района</w:t>
            </w:r>
          </w:p>
        </w:tc>
        <w:tc>
          <w:tcPr>
            <w:tcW w:w="2713"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администрацией муниципального образования Крыловский район утверждено постановление от 13 апреля 2016 года № 153 «Об утверждении социально-значимых видов деятельности субъектов малого и среднего предпринимательства в муниципальном образовании Крыловский район на 2015-2020 годы», на основании которого субъектам услуг предоставляются преференции</w:t>
            </w:r>
          </w:p>
        </w:tc>
        <w:tc>
          <w:tcPr>
            <w:tcW w:w="198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увеличение охвата населения Крыловского района обслуживанием в сфере бытовых услуг</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уровень охвата населенных пунктов Крыловского района выездным обслуживанием в сфере бытовых услуг, процентов </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rPr>
          <w:trHeight w:val="2680"/>
        </w:trPr>
        <w:tc>
          <w:tcPr>
            <w:tcW w:w="540" w:type="dxa"/>
            <w:vMerge w:val="restart"/>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5.</w:t>
            </w:r>
          </w:p>
        </w:tc>
        <w:tc>
          <w:tcPr>
            <w:tcW w:w="2384" w:type="dxa"/>
            <w:vMerge w:val="restart"/>
          </w:tcPr>
          <w:p w:rsidR="00354CCA" w:rsidRPr="003E22FE"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Проведение информационно-консультационных мероприятий государственными и муниципальными консультационными центрами</w:t>
            </w:r>
          </w:p>
        </w:tc>
        <w:tc>
          <w:tcPr>
            <w:tcW w:w="2713" w:type="dxa"/>
            <w:vMerge w:val="restart"/>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отражают потребность в развитии логистического и </w:t>
            </w:r>
            <w:proofErr w:type="gramStart"/>
            <w:r>
              <w:rPr>
                <w:rFonts w:ascii="Times New Roman" w:hAnsi="Times New Roman" w:cs="Times New Roman"/>
                <w:sz w:val="24"/>
                <w:szCs w:val="24"/>
              </w:rPr>
              <w:t>оптово-заготовительного</w:t>
            </w:r>
            <w:proofErr w:type="gramEnd"/>
            <w:r>
              <w:rPr>
                <w:rFonts w:ascii="Times New Roman" w:hAnsi="Times New Roman" w:cs="Times New Roman"/>
                <w:sz w:val="24"/>
                <w:szCs w:val="24"/>
              </w:rPr>
              <w:t xml:space="preserve"> комплексов. При проведении мониторинга оценки субъектами предпринимательской деятельности уровня конкуренции выявлены наиболее существенные административные барьеры для ведения текущей деятельности или открытия нового бизнеса: доступ к финансированию и доступ к инфраструктуре. В настоящее время существуют проблемы своевременного сбыта сельскохозяйственной продукции и сырья, произведенного малыми формами хозяйствования, обеспечения сырьем предприятий пищевой и перерабатывающей промышленности края, а также обеспечения </w:t>
            </w:r>
            <w:r>
              <w:rPr>
                <w:rFonts w:ascii="Times New Roman" w:hAnsi="Times New Roman" w:cs="Times New Roman"/>
                <w:sz w:val="24"/>
                <w:szCs w:val="24"/>
              </w:rPr>
              <w:lastRenderedPageBreak/>
              <w:t>овощами населения края в зимний период времени, так как на сегодняшний день производство носит сезонный характер. Учитывая, что в современных условиях доля малых форм хозяйствования определяет уклад аграрного сектора экономики края (в производстве мяса - 32%, молока – 36 %, яиц – 94 %, овощей – 83%, картофеля – 94,5 %) а товарность продукции этой категории хозяйств набирает темпы, необходимо создавать соответствующую инфраструктуру</w:t>
            </w:r>
          </w:p>
        </w:tc>
        <w:tc>
          <w:tcPr>
            <w:tcW w:w="1984" w:type="dxa"/>
            <w:vMerge w:val="restart"/>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повышение уровня информированности о мерах и формах государственной поддержки индивидуальных предпринимателей и крестьянских (фермерских) хозяйств</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количество консультационных услуг, единиц</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4750</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4750</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МБУ «Информационно – консультационный центр» муниципального образования Крыловский район</w:t>
            </w:r>
          </w:p>
        </w:tc>
      </w:tr>
      <w:tr w:rsidR="00354CCA" w:rsidTr="004F7D0A">
        <w:trPr>
          <w:trHeight w:val="2280"/>
        </w:trPr>
        <w:tc>
          <w:tcPr>
            <w:tcW w:w="540" w:type="dxa"/>
            <w:vMerge/>
          </w:tcPr>
          <w:p w:rsidR="00354CCA" w:rsidRDefault="00354CCA" w:rsidP="00286AF6">
            <w:pPr>
              <w:contextualSpacing/>
              <w:rPr>
                <w:rFonts w:ascii="Times New Roman" w:hAnsi="Times New Roman" w:cs="Times New Roman"/>
                <w:sz w:val="24"/>
                <w:szCs w:val="24"/>
              </w:rPr>
            </w:pPr>
          </w:p>
        </w:tc>
        <w:tc>
          <w:tcPr>
            <w:tcW w:w="2384" w:type="dxa"/>
            <w:vMerge/>
          </w:tcPr>
          <w:p w:rsidR="00354CCA" w:rsidRDefault="00354CCA" w:rsidP="00286AF6">
            <w:pPr>
              <w:contextualSpacing/>
              <w:jc w:val="center"/>
              <w:rPr>
                <w:rFonts w:ascii="Times New Roman" w:hAnsi="Times New Roman" w:cs="Times New Roman"/>
                <w:sz w:val="24"/>
                <w:szCs w:val="24"/>
              </w:rPr>
            </w:pPr>
          </w:p>
        </w:tc>
        <w:tc>
          <w:tcPr>
            <w:tcW w:w="2713" w:type="dxa"/>
            <w:vMerge/>
          </w:tcPr>
          <w:p w:rsidR="00354CCA" w:rsidRDefault="00354CCA" w:rsidP="00286AF6">
            <w:pPr>
              <w:contextualSpacing/>
              <w:rPr>
                <w:rFonts w:ascii="Times New Roman" w:hAnsi="Times New Roman" w:cs="Times New Roman"/>
                <w:sz w:val="24"/>
                <w:szCs w:val="24"/>
              </w:rPr>
            </w:pPr>
          </w:p>
        </w:tc>
        <w:tc>
          <w:tcPr>
            <w:tcW w:w="1984" w:type="dxa"/>
            <w:vMerge/>
          </w:tcPr>
          <w:p w:rsidR="00354CCA" w:rsidRDefault="00354CCA" w:rsidP="00286AF6">
            <w:pPr>
              <w:contextualSpacing/>
              <w:rPr>
                <w:rFonts w:ascii="Times New Roman" w:hAnsi="Times New Roman" w:cs="Times New Roman"/>
                <w:sz w:val="24"/>
                <w:szCs w:val="24"/>
              </w:rPr>
            </w:pP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количество индивидуальных предпринимателей и крестьянских (фермерских) хозяйств, которым оказана поддержка  в виде субсидии, единиц</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250</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250</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МБУ «Информационно – консультационный центр»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6.</w:t>
            </w:r>
          </w:p>
        </w:tc>
        <w:tc>
          <w:tcPr>
            <w:tcW w:w="2384" w:type="dxa"/>
          </w:tcPr>
          <w:p w:rsidR="00354CCA" w:rsidRPr="003E22FE"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Осуществление закупок товаров, работ, услуг муниципальными заказчиками у субъектов малого предпринимательства и социально ориентированных некоммерческих </w:t>
            </w:r>
            <w:r>
              <w:rPr>
                <w:rFonts w:ascii="Times New Roman" w:hAnsi="Times New Roman" w:cs="Times New Roman"/>
                <w:sz w:val="24"/>
                <w:szCs w:val="24"/>
              </w:rPr>
              <w:lastRenderedPageBreak/>
              <w:t xml:space="preserve">организаций в объеме в соответствии с требованиями Федерального закона от 05.04.2013 № 44 </w:t>
            </w:r>
          </w:p>
        </w:tc>
        <w:tc>
          <w:tcPr>
            <w:tcW w:w="4697" w:type="dxa"/>
            <w:gridSpan w:val="2"/>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и среднего предпринимательства</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рекомендовать муниципальным заказчикам, бюджетным учреждениям муниципального образования Крыловский район осуществлять </w:t>
            </w:r>
            <w:r>
              <w:rPr>
                <w:rFonts w:ascii="Times New Roman" w:hAnsi="Times New Roman" w:cs="Times New Roman"/>
                <w:sz w:val="24"/>
                <w:szCs w:val="24"/>
              </w:rPr>
              <w:lastRenderedPageBreak/>
              <w:t>закупки у субъектов малого предпринимательства и социально ориентированных некоммерческих организаций в объеме совокупного годового объема закупок</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20</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20</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отдел закупок администрации муниципального образования Крыловский район </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2384" w:type="dxa"/>
          </w:tcPr>
          <w:p w:rsidR="00354CCA"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Методологическое сопровождение деятельности отдельных видов юридических лиц, координацию и регулирование деятельности которых осуществляют исполнительные органы государственной власти Краснодарского края, по вопросам достижения целевых показателей посредством увеличения доли объема закупок товаров, работ и услуг у субъектов </w:t>
            </w:r>
            <w:r>
              <w:rPr>
                <w:rFonts w:ascii="Times New Roman" w:hAnsi="Times New Roman" w:cs="Times New Roman"/>
                <w:sz w:val="24"/>
                <w:szCs w:val="24"/>
              </w:rPr>
              <w:lastRenderedPageBreak/>
              <w:t>малого и среднего предпринимательства по результатам проведения торгов, иных способов закупки, предусмотренных положением о закупке; осуществление мониторинга таких закупок; взаимодействие с исполнительными органами государственной власти Краснодарского края и органами местного самоуправления муниципальных образований</w:t>
            </w:r>
          </w:p>
        </w:tc>
        <w:tc>
          <w:tcPr>
            <w:tcW w:w="4697" w:type="dxa"/>
            <w:gridSpan w:val="2"/>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развитие конкуренции при осуществлении процедур государственных и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2126" w:type="dxa"/>
          </w:tcPr>
          <w:p w:rsidR="00354CCA" w:rsidRDefault="00354CCA" w:rsidP="00286AF6">
            <w:pPr>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w:t>
            </w:r>
            <w:r>
              <w:rPr>
                <w:rFonts w:ascii="Times New Roman" w:hAnsi="Times New Roman" w:cs="Times New Roman"/>
                <w:sz w:val="24"/>
                <w:szCs w:val="24"/>
              </w:rPr>
              <w:lastRenderedPageBreak/>
              <w:t>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w:t>
            </w:r>
            <w:proofErr w:type="gramEnd"/>
            <w:r>
              <w:rPr>
                <w:rFonts w:ascii="Times New Roman" w:hAnsi="Times New Roman" w:cs="Times New Roman"/>
                <w:sz w:val="24"/>
                <w:szCs w:val="24"/>
              </w:rPr>
              <w:t xml:space="preserve"> Федеральным законом 223-ФЗ от 18 июля 2011 года «О закупках товаров, работ, услуг отдельными видами юридических лиц», процентов</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отдел закупок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8.</w:t>
            </w:r>
          </w:p>
        </w:tc>
        <w:tc>
          <w:tcPr>
            <w:tcW w:w="2384" w:type="dxa"/>
          </w:tcPr>
          <w:p w:rsidR="00354CCA" w:rsidRDefault="00354CCA" w:rsidP="00286AF6">
            <w:pPr>
              <w:contextualSpacing/>
              <w:jc w:val="center"/>
              <w:rPr>
                <w:rFonts w:ascii="Times New Roman" w:hAnsi="Times New Roman" w:cs="Times New Roman"/>
                <w:sz w:val="24"/>
                <w:szCs w:val="24"/>
              </w:rPr>
            </w:pPr>
            <w:r>
              <w:rPr>
                <w:rFonts w:ascii="Times New Roman" w:hAnsi="Times New Roman" w:cs="Times New Roman"/>
                <w:sz w:val="24"/>
                <w:szCs w:val="24"/>
              </w:rPr>
              <w:t xml:space="preserve">Внедрение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w:t>
            </w:r>
            <w:r>
              <w:rPr>
                <w:rFonts w:ascii="Times New Roman" w:hAnsi="Times New Roman" w:cs="Times New Roman"/>
                <w:sz w:val="24"/>
                <w:szCs w:val="24"/>
              </w:rPr>
              <w:lastRenderedPageBreak/>
              <w:t>вопросы осуществления предпринимательской и инвестиционной деятельности в Крыловском районе</w:t>
            </w:r>
          </w:p>
        </w:tc>
        <w:tc>
          <w:tcPr>
            <w:tcW w:w="4697" w:type="dxa"/>
            <w:gridSpan w:val="2"/>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нормативных правовых актов, прошедших оценку регулирующего воздействия и экспертизу муниципальных нормативных правовых актов, </w:t>
            </w:r>
            <w:r>
              <w:rPr>
                <w:rFonts w:ascii="Times New Roman" w:hAnsi="Times New Roman" w:cs="Times New Roman"/>
                <w:sz w:val="24"/>
                <w:szCs w:val="24"/>
              </w:rPr>
              <w:lastRenderedPageBreak/>
              <w:t>затрагивающих вопросы осуществления предпринимательской и инвестиционной деятельности.</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2384" w:type="dxa"/>
          </w:tcPr>
          <w:p w:rsidR="00354CCA" w:rsidRPr="003E22FE" w:rsidRDefault="00354CCA" w:rsidP="00286AF6">
            <w:pPr>
              <w:contextualSpacing/>
              <w:jc w:val="center"/>
              <w:rPr>
                <w:rFonts w:ascii="Times New Roman" w:hAnsi="Times New Roman" w:cs="Times New Roman"/>
                <w:sz w:val="24"/>
                <w:szCs w:val="24"/>
              </w:rPr>
            </w:pPr>
            <w:r w:rsidRPr="003E22FE">
              <w:rPr>
                <w:rStyle w:val="1"/>
                <w:rFonts w:eastAsiaTheme="minorHAnsi"/>
                <w:sz w:val="24"/>
                <w:szCs w:val="24"/>
              </w:rPr>
              <w:t>Размещение на официальном сайте Российской Федерации для размещения информации о проведении торгов в сети «Интернет» (</w:t>
            </w:r>
            <w:hyperlink r:id="rId8" w:history="1">
              <w:r w:rsidRPr="003E22FE">
                <w:rPr>
                  <w:rStyle w:val="a4"/>
                  <w:rFonts w:ascii="Times New Roman" w:hAnsi="Times New Roman" w:cs="Times New Roman"/>
                  <w:sz w:val="24"/>
                  <w:szCs w:val="24"/>
                  <w:lang w:val="en-US"/>
                </w:rPr>
                <w:t>www</w:t>
              </w:r>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torgi</w:t>
              </w:r>
              <w:proofErr w:type="spellEnd"/>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gov</w:t>
              </w:r>
              <w:proofErr w:type="spellEnd"/>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ru</w:t>
              </w:r>
              <w:proofErr w:type="spellEnd"/>
            </w:hyperlink>
            <w:r w:rsidRPr="003E22FE">
              <w:rPr>
                <w:rStyle w:val="1"/>
                <w:rFonts w:eastAsiaTheme="minorHAnsi"/>
                <w:sz w:val="24"/>
                <w:szCs w:val="24"/>
              </w:rPr>
              <w:t>) и на официальном сайте уполномоченного органа в сети «Интернет» информационных сообщений о реализации государственного имущества Краснодарского края и имущества, находящегося в собственности муниципального образования</w:t>
            </w:r>
          </w:p>
        </w:tc>
        <w:tc>
          <w:tcPr>
            <w:tcW w:w="4697" w:type="dxa"/>
            <w:gridSpan w:val="2"/>
          </w:tcPr>
          <w:p w:rsidR="00354CCA" w:rsidRDefault="00354CCA" w:rsidP="00286AF6">
            <w:pPr>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равных условий доступа к информации о реализации государственного имущества Краснодарского края и имущества, находящегося в собственности муниципального образования Крыловский район, путем размещения указанной информации на официальном сайте Российской Федерации для размещения информации о проведении торгов в </w:t>
            </w:r>
            <w:r w:rsidRPr="003E22FE">
              <w:rPr>
                <w:rStyle w:val="1"/>
                <w:rFonts w:eastAsiaTheme="minorHAnsi"/>
                <w:sz w:val="24"/>
                <w:szCs w:val="24"/>
              </w:rPr>
              <w:t>сети «Интернет» (</w:t>
            </w:r>
            <w:hyperlink r:id="rId9" w:history="1">
              <w:r w:rsidRPr="003E22FE">
                <w:rPr>
                  <w:rStyle w:val="a4"/>
                  <w:rFonts w:ascii="Times New Roman" w:hAnsi="Times New Roman" w:cs="Times New Roman"/>
                  <w:sz w:val="24"/>
                  <w:szCs w:val="24"/>
                  <w:lang w:val="en-US"/>
                </w:rPr>
                <w:t>www</w:t>
              </w:r>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torgi</w:t>
              </w:r>
              <w:proofErr w:type="spellEnd"/>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gov</w:t>
              </w:r>
              <w:proofErr w:type="spellEnd"/>
              <w:r w:rsidRPr="003E22FE">
                <w:rPr>
                  <w:rStyle w:val="a4"/>
                  <w:rFonts w:ascii="Times New Roman" w:hAnsi="Times New Roman" w:cs="Times New Roman"/>
                  <w:sz w:val="24"/>
                  <w:szCs w:val="24"/>
                </w:rPr>
                <w:t>.</w:t>
              </w:r>
              <w:proofErr w:type="spellStart"/>
              <w:r w:rsidRPr="003E22FE">
                <w:rPr>
                  <w:rStyle w:val="a4"/>
                  <w:rFonts w:ascii="Times New Roman" w:hAnsi="Times New Roman" w:cs="Times New Roman"/>
                  <w:sz w:val="24"/>
                  <w:szCs w:val="24"/>
                  <w:lang w:val="en-US"/>
                </w:rPr>
                <w:t>ru</w:t>
              </w:r>
              <w:proofErr w:type="spellEnd"/>
            </w:hyperlink>
            <w:r w:rsidRPr="00E271A1">
              <w:rPr>
                <w:rStyle w:val="a4"/>
                <w:rFonts w:ascii="Times New Roman" w:hAnsi="Times New Roman" w:cs="Times New Roman"/>
                <w:sz w:val="24"/>
                <w:szCs w:val="24"/>
                <w:u w:val="none"/>
              </w:rPr>
              <w:t xml:space="preserve">) </w:t>
            </w:r>
            <w:r w:rsidRPr="00E271A1">
              <w:rPr>
                <w:rStyle w:val="a4"/>
                <w:rFonts w:ascii="Times New Roman" w:hAnsi="Times New Roman" w:cs="Times New Roman"/>
                <w:color w:val="auto"/>
                <w:sz w:val="24"/>
                <w:szCs w:val="24"/>
                <w:u w:val="none"/>
              </w:rPr>
              <w:t>и на официа</w:t>
            </w:r>
            <w:r>
              <w:rPr>
                <w:rStyle w:val="a4"/>
                <w:rFonts w:ascii="Times New Roman" w:hAnsi="Times New Roman" w:cs="Times New Roman"/>
                <w:color w:val="auto"/>
                <w:sz w:val="24"/>
                <w:szCs w:val="24"/>
                <w:u w:val="none"/>
              </w:rPr>
              <w:t>льном сайте уполномоченного органа в сети «Интернет»</w:t>
            </w:r>
            <w:proofErr w:type="gramEnd"/>
          </w:p>
        </w:tc>
        <w:tc>
          <w:tcPr>
            <w:tcW w:w="2126" w:type="dxa"/>
          </w:tcPr>
          <w:p w:rsidR="00354CCA" w:rsidRPr="000E7511" w:rsidRDefault="00354CCA" w:rsidP="00286AF6">
            <w:pPr>
              <w:contextualSpacing/>
              <w:rPr>
                <w:rFonts w:ascii="Times New Roman" w:hAnsi="Times New Roman" w:cs="Times New Roman"/>
                <w:sz w:val="24"/>
                <w:szCs w:val="24"/>
              </w:rPr>
            </w:pPr>
            <w:proofErr w:type="gramStart"/>
            <w:r>
              <w:rPr>
                <w:rFonts w:ascii="Times New Roman" w:hAnsi="Times New Roman" w:cs="Times New Roman"/>
                <w:sz w:val="24"/>
                <w:szCs w:val="24"/>
              </w:rPr>
              <w:t>доля размещенных на официальном сайте Российской Федерации для размещения информации о проведении торгов в сети «Интернет» (</w:t>
            </w:r>
            <w:hyperlink r:id="rId10" w:history="1">
              <w:r w:rsidRPr="005268DE">
                <w:rPr>
                  <w:rStyle w:val="a4"/>
                  <w:rFonts w:ascii="Times New Roman" w:hAnsi="Times New Roman" w:cs="Times New Roman"/>
                  <w:sz w:val="24"/>
                  <w:szCs w:val="24"/>
                  <w:lang w:val="en-US"/>
                </w:rPr>
                <w:t>www</w:t>
              </w:r>
              <w:r w:rsidRPr="000E7511">
                <w:rPr>
                  <w:rStyle w:val="a4"/>
                  <w:rFonts w:ascii="Times New Roman" w:hAnsi="Times New Roman" w:cs="Times New Roman"/>
                  <w:sz w:val="24"/>
                  <w:szCs w:val="24"/>
                </w:rPr>
                <w:t>.</w:t>
              </w:r>
              <w:proofErr w:type="spellStart"/>
              <w:r w:rsidRPr="005268DE">
                <w:rPr>
                  <w:rStyle w:val="a4"/>
                  <w:rFonts w:ascii="Times New Roman" w:hAnsi="Times New Roman" w:cs="Times New Roman"/>
                  <w:sz w:val="24"/>
                  <w:szCs w:val="24"/>
                  <w:lang w:val="en-US"/>
                </w:rPr>
                <w:t>torgi</w:t>
              </w:r>
              <w:proofErr w:type="spellEnd"/>
              <w:r w:rsidRPr="000E7511">
                <w:rPr>
                  <w:rStyle w:val="a4"/>
                  <w:rFonts w:ascii="Times New Roman" w:hAnsi="Times New Roman" w:cs="Times New Roman"/>
                  <w:sz w:val="24"/>
                  <w:szCs w:val="24"/>
                </w:rPr>
                <w:t>.</w:t>
              </w:r>
              <w:proofErr w:type="spellStart"/>
              <w:r w:rsidRPr="005268DE">
                <w:rPr>
                  <w:rStyle w:val="a4"/>
                  <w:rFonts w:ascii="Times New Roman" w:hAnsi="Times New Roman" w:cs="Times New Roman"/>
                  <w:sz w:val="24"/>
                  <w:szCs w:val="24"/>
                  <w:lang w:val="en-US"/>
                </w:rPr>
                <w:t>gov</w:t>
              </w:r>
              <w:proofErr w:type="spellEnd"/>
              <w:r w:rsidRPr="000E7511">
                <w:rPr>
                  <w:rStyle w:val="a4"/>
                  <w:rFonts w:ascii="Times New Roman" w:hAnsi="Times New Roman" w:cs="Times New Roman"/>
                  <w:sz w:val="24"/>
                  <w:szCs w:val="24"/>
                </w:rPr>
                <w:t>.</w:t>
              </w:r>
              <w:proofErr w:type="spellStart"/>
              <w:r w:rsidRPr="005268DE">
                <w:rPr>
                  <w:rStyle w:val="a4"/>
                  <w:rFonts w:ascii="Times New Roman" w:hAnsi="Times New Roman" w:cs="Times New Roman"/>
                  <w:sz w:val="24"/>
                  <w:szCs w:val="24"/>
                  <w:lang w:val="en-US"/>
                </w:rPr>
                <w:t>ru</w:t>
              </w:r>
              <w:proofErr w:type="spellEnd"/>
            </w:hyperlink>
            <w:r w:rsidRPr="000E7511">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официальном сайте уполномоченного органа в сети «Интернет» информационных сообщений о реализации государственного имущества Краснодарского края и имущества, находящегося в собственности муниципального образования </w:t>
            </w:r>
            <w:r>
              <w:rPr>
                <w:rFonts w:ascii="Times New Roman" w:hAnsi="Times New Roman" w:cs="Times New Roman"/>
                <w:sz w:val="24"/>
                <w:szCs w:val="24"/>
              </w:rPr>
              <w:lastRenderedPageBreak/>
              <w:t xml:space="preserve">объектов, в общем количестве подлежащих  приватизации объектов в соответствии с утвержденной программой приватизации, процентов </w:t>
            </w:r>
            <w:r w:rsidRPr="000E7511">
              <w:rPr>
                <w:rFonts w:ascii="Times New Roman" w:hAnsi="Times New Roman" w:cs="Times New Roman"/>
                <w:sz w:val="24"/>
                <w:szCs w:val="24"/>
              </w:rPr>
              <w:t xml:space="preserve"> </w:t>
            </w:r>
            <w:proofErr w:type="gramEnd"/>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100</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 xml:space="preserve">отдел муниципального имущества администрации муниципального образования Крыловский район </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10.</w:t>
            </w:r>
          </w:p>
        </w:tc>
        <w:tc>
          <w:tcPr>
            <w:tcW w:w="2384" w:type="dxa"/>
          </w:tcPr>
          <w:p w:rsidR="00354CCA" w:rsidRPr="003E22FE" w:rsidRDefault="00354CCA" w:rsidP="00286AF6">
            <w:pPr>
              <w:contextualSpacing/>
              <w:jc w:val="center"/>
              <w:rPr>
                <w:rFonts w:ascii="Times New Roman" w:hAnsi="Times New Roman" w:cs="Times New Roman"/>
                <w:sz w:val="24"/>
                <w:szCs w:val="24"/>
              </w:rPr>
            </w:pPr>
            <w:r w:rsidRPr="003E22FE">
              <w:rPr>
                <w:rStyle w:val="1"/>
                <w:rFonts w:eastAsiaTheme="minorHAnsi"/>
                <w:sz w:val="24"/>
                <w:szCs w:val="24"/>
              </w:rPr>
              <w:t>Методическое и информационное обеспечение частных организаций дополнительного образования, реализующих дополнительные общеразвивающие программы технического и научно- техничес</w:t>
            </w:r>
            <w:r>
              <w:rPr>
                <w:rStyle w:val="1"/>
                <w:rFonts w:eastAsiaTheme="minorHAnsi"/>
                <w:sz w:val="24"/>
                <w:szCs w:val="24"/>
              </w:rPr>
              <w:t>кого творчества (при наличии</w:t>
            </w:r>
            <w:r w:rsidRPr="003E22FE">
              <w:rPr>
                <w:rStyle w:val="1"/>
                <w:rFonts w:eastAsiaTheme="minorHAnsi"/>
                <w:sz w:val="24"/>
                <w:szCs w:val="24"/>
              </w:rPr>
              <w:t>)</w:t>
            </w:r>
          </w:p>
        </w:tc>
        <w:tc>
          <w:tcPr>
            <w:tcW w:w="4697" w:type="dxa"/>
            <w:gridSpan w:val="2"/>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развитие механизмов поддержки технического и научно-технического творчества детей и молодежи,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126"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открытие учебно-производственных площадей (детских технопарков) в муниципальном образовании Крыловский район</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11.</w:t>
            </w:r>
          </w:p>
        </w:tc>
        <w:tc>
          <w:tcPr>
            <w:tcW w:w="2384" w:type="dxa"/>
          </w:tcPr>
          <w:p w:rsidR="00354CCA" w:rsidRPr="003E22FE" w:rsidRDefault="00354CCA" w:rsidP="00286AF6">
            <w:pPr>
              <w:contextualSpacing/>
              <w:jc w:val="center"/>
              <w:rPr>
                <w:rStyle w:val="1"/>
                <w:rFonts w:eastAsiaTheme="minorHAnsi"/>
                <w:sz w:val="24"/>
                <w:szCs w:val="24"/>
              </w:rPr>
            </w:pPr>
            <w:r w:rsidRPr="00E80D1B">
              <w:rPr>
                <w:rFonts w:ascii="Times New Roman" w:hAnsi="Times New Roman" w:cs="Times New Roman"/>
                <w:color w:val="000000"/>
                <w:spacing w:val="4"/>
                <w:sz w:val="24"/>
                <w:szCs w:val="24"/>
              </w:rPr>
              <w:t xml:space="preserve">Проведение </w:t>
            </w:r>
            <w:r>
              <w:rPr>
                <w:rFonts w:ascii="Times New Roman" w:hAnsi="Times New Roman" w:cs="Times New Roman"/>
                <w:color w:val="000000"/>
                <w:spacing w:val="4"/>
                <w:sz w:val="24"/>
                <w:szCs w:val="24"/>
              </w:rPr>
              <w:t xml:space="preserve">«Совета по предпринимательству» с </w:t>
            </w:r>
            <w:proofErr w:type="gramStart"/>
            <w:r>
              <w:rPr>
                <w:rFonts w:ascii="Times New Roman" w:hAnsi="Times New Roman" w:cs="Times New Roman"/>
                <w:color w:val="000000"/>
                <w:spacing w:val="4"/>
                <w:sz w:val="24"/>
                <w:szCs w:val="24"/>
              </w:rPr>
              <w:t>предпринимателями</w:t>
            </w:r>
            <w:proofErr w:type="gramEnd"/>
            <w:r w:rsidRPr="00E80D1B">
              <w:rPr>
                <w:rFonts w:ascii="Times New Roman" w:hAnsi="Times New Roman" w:cs="Times New Roman"/>
                <w:color w:val="000000"/>
                <w:spacing w:val="4"/>
                <w:sz w:val="24"/>
                <w:szCs w:val="24"/>
              </w:rPr>
              <w:t xml:space="preserve"> осуществляющими свою деятельность в сфере розничной </w:t>
            </w:r>
            <w:r w:rsidRPr="00E80D1B">
              <w:rPr>
                <w:rFonts w:ascii="Times New Roman" w:hAnsi="Times New Roman" w:cs="Times New Roman"/>
                <w:color w:val="000000"/>
                <w:spacing w:val="4"/>
                <w:sz w:val="24"/>
                <w:szCs w:val="24"/>
              </w:rPr>
              <w:lastRenderedPageBreak/>
              <w:t>торговли</w:t>
            </w:r>
            <w:r>
              <w:rPr>
                <w:rFonts w:ascii="Times New Roman" w:hAnsi="Times New Roman" w:cs="Times New Roman"/>
                <w:color w:val="000000"/>
                <w:spacing w:val="4"/>
                <w:sz w:val="24"/>
                <w:szCs w:val="24"/>
              </w:rPr>
              <w:t xml:space="preserve"> и услуг</w:t>
            </w:r>
          </w:p>
        </w:tc>
        <w:tc>
          <w:tcPr>
            <w:tcW w:w="2713" w:type="dxa"/>
          </w:tcPr>
          <w:p w:rsidR="00354CCA" w:rsidRDefault="00354CCA" w:rsidP="00286AF6">
            <w:pPr>
              <w:contextualSpacing/>
              <w:rPr>
                <w:rFonts w:ascii="Times New Roman" w:hAnsi="Times New Roman" w:cs="Times New Roman"/>
                <w:sz w:val="24"/>
                <w:szCs w:val="24"/>
              </w:rPr>
            </w:pPr>
            <w:r w:rsidRPr="00E80D1B">
              <w:rPr>
                <w:rFonts w:ascii="Times New Roman" w:eastAsia="Calibri" w:hAnsi="Times New Roman" w:cs="Times New Roman"/>
                <w:sz w:val="24"/>
                <w:szCs w:val="24"/>
              </w:rPr>
              <w:lastRenderedPageBreak/>
              <w:t>Организация и проведение совещаний с индивидуальными предпринимателями</w:t>
            </w:r>
          </w:p>
        </w:tc>
        <w:tc>
          <w:tcPr>
            <w:tcW w:w="1984" w:type="dxa"/>
          </w:tcPr>
          <w:p w:rsidR="00354CCA" w:rsidRDefault="00354CCA" w:rsidP="00286AF6">
            <w:pPr>
              <w:contextualSpacing/>
              <w:rPr>
                <w:rFonts w:ascii="Times New Roman" w:hAnsi="Times New Roman" w:cs="Times New Roman"/>
                <w:sz w:val="24"/>
                <w:szCs w:val="24"/>
              </w:rPr>
            </w:pPr>
            <w:r w:rsidRPr="008420A9">
              <w:rPr>
                <w:rFonts w:ascii="Times New Roman" w:eastAsia="Calibri" w:hAnsi="Times New Roman" w:cs="Times New Roman"/>
                <w:sz w:val="24"/>
                <w:szCs w:val="24"/>
              </w:rPr>
              <w:t>Информационная, правовая, консультационная поддержка предпринимателей</w:t>
            </w:r>
          </w:p>
        </w:tc>
        <w:tc>
          <w:tcPr>
            <w:tcW w:w="2126" w:type="dxa"/>
          </w:tcPr>
          <w:p w:rsidR="00354CCA" w:rsidRDefault="00354CCA" w:rsidP="00286AF6">
            <w:pPr>
              <w:contextualSpacing/>
              <w:rPr>
                <w:rFonts w:ascii="Times New Roman" w:hAnsi="Times New Roman" w:cs="Times New Roman"/>
                <w:sz w:val="24"/>
                <w:szCs w:val="24"/>
              </w:rPr>
            </w:pPr>
            <w:r w:rsidRPr="007651DC">
              <w:rPr>
                <w:rFonts w:ascii="Times New Roman" w:eastAsia="Calibri" w:hAnsi="Times New Roman" w:cs="Times New Roman"/>
                <w:sz w:val="24"/>
                <w:szCs w:val="24"/>
              </w:rPr>
              <w:t>количество проведенных мероприятий</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354CCA" w:rsidRPr="008420A9"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354CCA" w:rsidRDefault="00354CCA" w:rsidP="00286AF6">
            <w:pPr>
              <w:contextualSpacing/>
              <w:rPr>
                <w:rFonts w:ascii="Times New Roman" w:hAnsi="Times New Roman" w:cs="Times New Roman"/>
                <w:sz w:val="24"/>
                <w:szCs w:val="24"/>
              </w:rPr>
            </w:pPr>
            <w:r w:rsidRPr="008420A9">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12.</w:t>
            </w:r>
          </w:p>
        </w:tc>
        <w:tc>
          <w:tcPr>
            <w:tcW w:w="2384" w:type="dxa"/>
          </w:tcPr>
          <w:p w:rsidR="00354CCA" w:rsidRPr="00E6466D" w:rsidRDefault="00354CCA" w:rsidP="00286AF6">
            <w:pPr>
              <w:rPr>
                <w:rStyle w:val="1"/>
                <w:rFonts w:eastAsiaTheme="minorHAnsi"/>
                <w:color w:val="auto"/>
                <w:spacing w:val="0"/>
                <w:sz w:val="24"/>
                <w:szCs w:val="24"/>
                <w:lang w:eastAsia="ru-RU"/>
              </w:rPr>
            </w:pPr>
            <w:r w:rsidRPr="00E6466D">
              <w:rPr>
                <w:rFonts w:ascii="Times New Roman" w:eastAsia="Times New Roman" w:hAnsi="Times New Roman" w:cs="Times New Roman"/>
                <w:sz w:val="24"/>
                <w:szCs w:val="24"/>
                <w:lang w:eastAsia="ru-RU"/>
              </w:rPr>
              <w:t xml:space="preserve">Повышение охвата детского отдыха и оздоровления детей через различные формы летней занятости </w:t>
            </w:r>
          </w:p>
        </w:tc>
        <w:tc>
          <w:tcPr>
            <w:tcW w:w="2713" w:type="dxa"/>
          </w:tcPr>
          <w:p w:rsidR="00354CCA" w:rsidRDefault="00354CCA" w:rsidP="00286AF6">
            <w:pPr>
              <w:contextualSpacing/>
              <w:rPr>
                <w:rFonts w:ascii="Times New Roman" w:hAnsi="Times New Roman" w:cs="Times New Roman"/>
                <w:sz w:val="24"/>
                <w:szCs w:val="24"/>
              </w:rPr>
            </w:pPr>
            <w:r w:rsidRPr="00E6466D">
              <w:rPr>
                <w:rFonts w:ascii="Times New Roman" w:eastAsia="Calibri" w:hAnsi="Times New Roman" w:cs="Times New Roman"/>
                <w:sz w:val="24"/>
                <w:szCs w:val="24"/>
              </w:rPr>
              <w:t xml:space="preserve">Организация лагерей дневного пребывания в муниципальном образовании </w:t>
            </w:r>
            <w:r>
              <w:rPr>
                <w:rFonts w:ascii="Times New Roman" w:eastAsia="Calibri" w:hAnsi="Times New Roman" w:cs="Times New Roman"/>
                <w:sz w:val="24"/>
                <w:szCs w:val="24"/>
              </w:rPr>
              <w:t>Крыловский</w:t>
            </w:r>
            <w:r w:rsidRPr="00E6466D">
              <w:rPr>
                <w:rFonts w:ascii="Times New Roman" w:eastAsia="Calibri" w:hAnsi="Times New Roman" w:cs="Times New Roman"/>
                <w:sz w:val="24"/>
                <w:szCs w:val="24"/>
              </w:rPr>
              <w:t xml:space="preserve"> район</w:t>
            </w:r>
          </w:p>
        </w:tc>
        <w:tc>
          <w:tcPr>
            <w:tcW w:w="1984" w:type="dxa"/>
          </w:tcPr>
          <w:p w:rsidR="00354CCA" w:rsidRDefault="00354CCA" w:rsidP="00286AF6">
            <w:pPr>
              <w:contextualSpacing/>
              <w:rPr>
                <w:rFonts w:ascii="Times New Roman" w:hAnsi="Times New Roman" w:cs="Times New Roman"/>
                <w:sz w:val="24"/>
                <w:szCs w:val="24"/>
              </w:rPr>
            </w:pPr>
            <w:r w:rsidRPr="00E6466D">
              <w:rPr>
                <w:rFonts w:ascii="Times New Roman" w:eastAsia="Calibri" w:hAnsi="Times New Roman" w:cs="Times New Roman"/>
                <w:sz w:val="24"/>
                <w:szCs w:val="24"/>
              </w:rPr>
              <w:t>Развитие системы отдыха оздоровления, укрепление материально-технической базы образовательных организаций, осуществляющих отдых и оздоровление</w:t>
            </w:r>
          </w:p>
        </w:tc>
        <w:tc>
          <w:tcPr>
            <w:tcW w:w="2126" w:type="dxa"/>
          </w:tcPr>
          <w:p w:rsidR="00354CCA" w:rsidRDefault="00354CCA" w:rsidP="00286AF6">
            <w:pPr>
              <w:contextualSpacing/>
              <w:rPr>
                <w:rFonts w:ascii="Times New Roman" w:hAnsi="Times New Roman" w:cs="Times New Roman"/>
                <w:sz w:val="24"/>
                <w:szCs w:val="24"/>
              </w:rPr>
            </w:pPr>
            <w:r w:rsidRPr="00E6466D">
              <w:rPr>
                <w:rFonts w:ascii="Times New Roman" w:eastAsia="Calibri" w:hAnsi="Times New Roman" w:cs="Times New Roman"/>
                <w:sz w:val="24"/>
                <w:szCs w:val="24"/>
              </w:rPr>
              <w:t xml:space="preserve">Численность детей в возрасте от 7 до 17 лет, проживающих на территории муниципального образования </w:t>
            </w:r>
            <w:r>
              <w:rPr>
                <w:rFonts w:ascii="Times New Roman" w:eastAsia="Calibri" w:hAnsi="Times New Roman" w:cs="Times New Roman"/>
                <w:sz w:val="24"/>
                <w:szCs w:val="24"/>
              </w:rPr>
              <w:t>Крыловский</w:t>
            </w:r>
            <w:r w:rsidRPr="00E6466D">
              <w:rPr>
                <w:rFonts w:ascii="Times New Roman" w:eastAsia="Calibri" w:hAnsi="Times New Roman" w:cs="Times New Roman"/>
                <w:sz w:val="24"/>
                <w:szCs w:val="24"/>
              </w:rPr>
              <w:t xml:space="preserve"> район, воспользовавшихся правом на отдых детей и их оздоровление в общей численности детей этой категории, человек</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3300</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3300</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Управление образования</w:t>
            </w:r>
            <w:r w:rsidRPr="00035FE8">
              <w:rPr>
                <w:rFonts w:ascii="Times New Roman" w:hAnsi="Times New Roman" w:cs="Times New Roman"/>
                <w:sz w:val="24"/>
                <w:szCs w:val="24"/>
              </w:rPr>
              <w:t xml:space="preserve">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13.</w:t>
            </w:r>
          </w:p>
        </w:tc>
        <w:tc>
          <w:tcPr>
            <w:tcW w:w="2384" w:type="dxa"/>
          </w:tcPr>
          <w:p w:rsidR="00354CCA" w:rsidRPr="003E22FE" w:rsidRDefault="00354CCA" w:rsidP="00286AF6">
            <w:pPr>
              <w:contextualSpacing/>
              <w:jc w:val="center"/>
              <w:rPr>
                <w:rStyle w:val="1"/>
                <w:rFonts w:eastAsiaTheme="minorHAnsi"/>
                <w:sz w:val="24"/>
                <w:szCs w:val="24"/>
              </w:rPr>
            </w:pPr>
            <w:r w:rsidRPr="006B3444">
              <w:rPr>
                <w:rFonts w:ascii="Times New Roman" w:eastAsia="Calibri" w:hAnsi="Times New Roman" w:cs="Times New Roman"/>
                <w:sz w:val="24"/>
                <w:szCs w:val="24"/>
              </w:rPr>
              <w:t>Организация и проведение культурно-массовых мероприятий</w:t>
            </w:r>
          </w:p>
        </w:tc>
        <w:tc>
          <w:tcPr>
            <w:tcW w:w="2713" w:type="dxa"/>
          </w:tcPr>
          <w:p w:rsidR="00354CCA" w:rsidRDefault="00354CCA" w:rsidP="00286AF6">
            <w:pPr>
              <w:contextualSpacing/>
              <w:rPr>
                <w:rFonts w:ascii="Times New Roman" w:hAnsi="Times New Roman" w:cs="Times New Roman"/>
                <w:sz w:val="24"/>
                <w:szCs w:val="24"/>
              </w:rPr>
            </w:pPr>
            <w:r w:rsidRPr="006B3444">
              <w:rPr>
                <w:rFonts w:ascii="Times New Roman" w:eastAsia="Calibri" w:hAnsi="Times New Roman" w:cs="Times New Roman"/>
                <w:sz w:val="24"/>
                <w:szCs w:val="24"/>
              </w:rPr>
              <w:t>проведение культурно-массовых мероприятий, единиц</w:t>
            </w:r>
          </w:p>
        </w:tc>
        <w:tc>
          <w:tcPr>
            <w:tcW w:w="1984" w:type="dxa"/>
          </w:tcPr>
          <w:p w:rsidR="00354CCA" w:rsidRDefault="00354CCA" w:rsidP="00286AF6">
            <w:pPr>
              <w:contextualSpacing/>
              <w:rPr>
                <w:rFonts w:ascii="Times New Roman" w:hAnsi="Times New Roman" w:cs="Times New Roman"/>
                <w:sz w:val="24"/>
                <w:szCs w:val="24"/>
              </w:rPr>
            </w:pPr>
            <w:r w:rsidRPr="006B3444">
              <w:rPr>
                <w:rFonts w:ascii="Times New Roman" w:eastAsia="Calibri" w:hAnsi="Times New Roman" w:cs="Times New Roman"/>
                <w:sz w:val="24"/>
                <w:szCs w:val="24"/>
              </w:rPr>
              <w:t>Повышени</w:t>
            </w:r>
            <w:r>
              <w:rPr>
                <w:rFonts w:ascii="Times New Roman" w:eastAsia="Calibri" w:hAnsi="Times New Roman" w:cs="Times New Roman"/>
                <w:sz w:val="24"/>
                <w:szCs w:val="24"/>
              </w:rPr>
              <w:t>е удовлетворенности  населения Крыловского</w:t>
            </w:r>
            <w:r w:rsidRPr="006B3444">
              <w:rPr>
                <w:rFonts w:ascii="Times New Roman" w:eastAsia="Calibri" w:hAnsi="Times New Roman" w:cs="Times New Roman"/>
                <w:sz w:val="24"/>
                <w:szCs w:val="24"/>
              </w:rPr>
              <w:t xml:space="preserve"> района качеством услуг в сфере досуга</w:t>
            </w:r>
          </w:p>
        </w:tc>
        <w:tc>
          <w:tcPr>
            <w:tcW w:w="2126" w:type="dxa"/>
          </w:tcPr>
          <w:p w:rsidR="00354CCA" w:rsidRDefault="00354CCA" w:rsidP="00286AF6">
            <w:pPr>
              <w:contextualSpacing/>
              <w:rPr>
                <w:rFonts w:ascii="Times New Roman" w:hAnsi="Times New Roman" w:cs="Times New Roman"/>
                <w:sz w:val="24"/>
                <w:szCs w:val="24"/>
              </w:rPr>
            </w:pPr>
            <w:r w:rsidRPr="006B3444">
              <w:rPr>
                <w:rFonts w:ascii="Times New Roman" w:eastAsia="Calibri" w:hAnsi="Times New Roman" w:cs="Times New Roman"/>
                <w:sz w:val="24"/>
                <w:szCs w:val="24"/>
              </w:rPr>
              <w:t xml:space="preserve">Количество культурно-массовых мероприятий на территории </w:t>
            </w:r>
            <w:r>
              <w:rPr>
                <w:rFonts w:ascii="Times New Roman" w:eastAsia="Calibri" w:hAnsi="Times New Roman" w:cs="Times New Roman"/>
                <w:sz w:val="24"/>
                <w:szCs w:val="24"/>
              </w:rPr>
              <w:t>Крыловского</w:t>
            </w:r>
            <w:r w:rsidRPr="006B3444">
              <w:rPr>
                <w:rFonts w:ascii="Times New Roman" w:eastAsia="Calibri" w:hAnsi="Times New Roman" w:cs="Times New Roman"/>
                <w:sz w:val="24"/>
                <w:szCs w:val="24"/>
              </w:rPr>
              <w:t xml:space="preserve"> района</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4400</w:t>
            </w:r>
          </w:p>
        </w:tc>
        <w:tc>
          <w:tcPr>
            <w:tcW w:w="1417" w:type="dxa"/>
          </w:tcPr>
          <w:p w:rsidR="00354CCA" w:rsidRDefault="004F7D0A" w:rsidP="00286AF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4400</w:t>
            </w:r>
          </w:p>
        </w:tc>
        <w:tc>
          <w:tcPr>
            <w:tcW w:w="2694" w:type="dxa"/>
          </w:tcPr>
          <w:p w:rsidR="00354CCA" w:rsidRDefault="00354CCA" w:rsidP="00286AF6">
            <w:pPr>
              <w:contextualSpacing/>
              <w:rPr>
                <w:rFonts w:ascii="Times New Roman" w:hAnsi="Times New Roman" w:cs="Times New Roman"/>
                <w:sz w:val="24"/>
                <w:szCs w:val="24"/>
              </w:rPr>
            </w:pPr>
            <w:r>
              <w:rPr>
                <w:rFonts w:ascii="Times New Roman" w:eastAsia="Calibri" w:hAnsi="Times New Roman" w:cs="Times New Roman"/>
                <w:sz w:val="24"/>
                <w:szCs w:val="24"/>
              </w:rPr>
              <w:t xml:space="preserve">Отдел культуры администрации </w:t>
            </w:r>
            <w:r w:rsidRPr="006B3444">
              <w:rPr>
                <w:rFonts w:ascii="Times New Roman" w:eastAsia="Calibri" w:hAnsi="Times New Roman" w:cs="Times New Roman"/>
                <w:sz w:val="24"/>
                <w:szCs w:val="24"/>
              </w:rPr>
              <w:t xml:space="preserve">муниципального образования </w:t>
            </w:r>
            <w:r>
              <w:rPr>
                <w:rFonts w:ascii="Times New Roman" w:eastAsia="Calibri" w:hAnsi="Times New Roman" w:cs="Times New Roman"/>
                <w:sz w:val="24"/>
                <w:szCs w:val="24"/>
              </w:rPr>
              <w:t>Крыловский</w:t>
            </w:r>
            <w:r w:rsidRPr="006B3444">
              <w:rPr>
                <w:rFonts w:ascii="Times New Roman" w:eastAsia="Calibri" w:hAnsi="Times New Roman" w:cs="Times New Roman"/>
                <w:sz w:val="24"/>
                <w:szCs w:val="24"/>
              </w:rPr>
              <w:t xml:space="preserve">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14.</w:t>
            </w:r>
          </w:p>
        </w:tc>
        <w:tc>
          <w:tcPr>
            <w:tcW w:w="2384" w:type="dxa"/>
          </w:tcPr>
          <w:p w:rsidR="00354CCA" w:rsidRPr="003E22FE" w:rsidRDefault="00354CCA" w:rsidP="00286AF6">
            <w:pPr>
              <w:contextualSpacing/>
              <w:jc w:val="center"/>
              <w:rPr>
                <w:rStyle w:val="1"/>
                <w:rFonts w:eastAsiaTheme="minorHAnsi"/>
                <w:sz w:val="24"/>
                <w:szCs w:val="24"/>
              </w:rPr>
            </w:pPr>
            <w:r w:rsidRPr="004C09C3">
              <w:rPr>
                <w:rFonts w:ascii="Times New Roman" w:eastAsia="Calibri" w:hAnsi="Times New Roman" w:cs="Times New Roman"/>
                <w:sz w:val="24"/>
                <w:szCs w:val="24"/>
              </w:rPr>
              <w:t>Мониторинг выполнения  договорных обязательств на право осуществления ре</w:t>
            </w:r>
            <w:r>
              <w:rPr>
                <w:rFonts w:ascii="Times New Roman" w:eastAsia="Calibri" w:hAnsi="Times New Roman" w:cs="Times New Roman"/>
                <w:sz w:val="24"/>
                <w:szCs w:val="24"/>
              </w:rPr>
              <w:t xml:space="preserve">гулярных пассажирских </w:t>
            </w:r>
            <w:r>
              <w:rPr>
                <w:rFonts w:ascii="Times New Roman" w:eastAsia="Calibri" w:hAnsi="Times New Roman" w:cs="Times New Roman"/>
                <w:sz w:val="24"/>
                <w:szCs w:val="24"/>
              </w:rPr>
              <w:lastRenderedPageBreak/>
              <w:t>перевозок</w:t>
            </w:r>
            <w:r w:rsidRPr="004C09C3">
              <w:rPr>
                <w:rFonts w:ascii="Times New Roman" w:eastAsia="Calibri" w:hAnsi="Times New Roman" w:cs="Times New Roman"/>
                <w:sz w:val="24"/>
                <w:szCs w:val="24"/>
              </w:rPr>
              <w:t xml:space="preserve"> на территории МО </w:t>
            </w:r>
            <w:r>
              <w:rPr>
                <w:rFonts w:ascii="Times New Roman" w:eastAsia="Calibri" w:hAnsi="Times New Roman" w:cs="Times New Roman"/>
                <w:sz w:val="24"/>
                <w:szCs w:val="24"/>
              </w:rPr>
              <w:t>Крыловский</w:t>
            </w:r>
            <w:r w:rsidRPr="004C09C3">
              <w:rPr>
                <w:rFonts w:ascii="Times New Roman" w:eastAsia="Calibri" w:hAnsi="Times New Roman" w:cs="Times New Roman"/>
                <w:sz w:val="24"/>
                <w:szCs w:val="24"/>
              </w:rPr>
              <w:t xml:space="preserve"> район</w:t>
            </w:r>
          </w:p>
        </w:tc>
        <w:tc>
          <w:tcPr>
            <w:tcW w:w="2713"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lastRenderedPageBreak/>
              <w:t>Мониторинг выполнения  договорных обязательств на право осуществления регулярных пассажирских перевозок</w:t>
            </w:r>
          </w:p>
        </w:tc>
        <w:tc>
          <w:tcPr>
            <w:tcW w:w="1984"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t>Предоставление  качественных и безопасных транспортных услуг населению, развитие сектора перевозчиков</w:t>
            </w:r>
          </w:p>
        </w:tc>
        <w:tc>
          <w:tcPr>
            <w:tcW w:w="2126"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t xml:space="preserve">Уровень охвата договоров  на оказание услуг перевозок пассажиров наземным транспортом, </w:t>
            </w:r>
            <w:proofErr w:type="spellStart"/>
            <w:proofErr w:type="gramStart"/>
            <w:r w:rsidRPr="004C09C3">
              <w:rPr>
                <w:rFonts w:ascii="Times New Roman" w:eastAsia="Calibri" w:hAnsi="Times New Roman" w:cs="Times New Roman"/>
                <w:sz w:val="24"/>
                <w:szCs w:val="24"/>
              </w:rPr>
              <w:t>шт</w:t>
            </w:r>
            <w:proofErr w:type="spellEnd"/>
            <w:proofErr w:type="gramEnd"/>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4CCA"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Управление по благоустройству и архитектуре, ЖКХ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lastRenderedPageBreak/>
              <w:t>15.</w:t>
            </w:r>
          </w:p>
        </w:tc>
        <w:tc>
          <w:tcPr>
            <w:tcW w:w="2384" w:type="dxa"/>
          </w:tcPr>
          <w:p w:rsidR="00354CCA" w:rsidRPr="003E22FE" w:rsidRDefault="00354CCA" w:rsidP="00286AF6">
            <w:pPr>
              <w:contextualSpacing/>
              <w:jc w:val="center"/>
              <w:rPr>
                <w:rStyle w:val="1"/>
                <w:rFonts w:eastAsiaTheme="minorHAnsi"/>
                <w:sz w:val="24"/>
                <w:szCs w:val="24"/>
              </w:rPr>
            </w:pPr>
            <w:r w:rsidRPr="004C09C3">
              <w:rPr>
                <w:rFonts w:ascii="Times New Roman" w:eastAsia="Calibri" w:hAnsi="Times New Roman" w:cs="Times New Roman"/>
                <w:sz w:val="24"/>
                <w:szCs w:val="24"/>
              </w:rPr>
              <w:t>Обеспечение размещения информации о транспортной отрасли в соответствии с действующим законодательством</w:t>
            </w:r>
          </w:p>
        </w:tc>
        <w:tc>
          <w:tcPr>
            <w:tcW w:w="2713"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t>Размещение информации на официальном сайте муниципального образования</w:t>
            </w:r>
          </w:p>
        </w:tc>
        <w:tc>
          <w:tcPr>
            <w:tcW w:w="1984"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t>Обеспечение информационной открытости транспортной отрасли</w:t>
            </w:r>
          </w:p>
        </w:tc>
        <w:tc>
          <w:tcPr>
            <w:tcW w:w="2126" w:type="dxa"/>
          </w:tcPr>
          <w:p w:rsidR="00354CCA" w:rsidRDefault="00354CCA" w:rsidP="00286AF6">
            <w:pPr>
              <w:contextualSpacing/>
              <w:rPr>
                <w:rFonts w:ascii="Times New Roman" w:hAnsi="Times New Roman" w:cs="Times New Roman"/>
                <w:sz w:val="24"/>
                <w:szCs w:val="24"/>
              </w:rPr>
            </w:pPr>
            <w:r w:rsidRPr="004C09C3">
              <w:rPr>
                <w:rFonts w:ascii="Times New Roman" w:eastAsia="Calibri" w:hAnsi="Times New Roman" w:cs="Times New Roman"/>
                <w:sz w:val="24"/>
                <w:szCs w:val="24"/>
              </w:rPr>
              <w:t>Объем информации, %</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354CCA" w:rsidRPr="004C09C3" w:rsidRDefault="004F7D0A" w:rsidP="00286AF6">
            <w:pPr>
              <w:contextualSpacing/>
              <w:rPr>
                <w:rFonts w:ascii="Times New Roman" w:hAnsi="Times New Roman" w:cs="Times New Roman"/>
                <w:sz w:val="24"/>
                <w:szCs w:val="24"/>
              </w:rPr>
            </w:pPr>
            <w:r>
              <w:rPr>
                <w:rFonts w:ascii="Times New Roman" w:hAnsi="Times New Roman" w:cs="Times New Roman"/>
                <w:sz w:val="24"/>
                <w:szCs w:val="24"/>
              </w:rPr>
              <w:t>100</w:t>
            </w:r>
          </w:p>
        </w:tc>
        <w:tc>
          <w:tcPr>
            <w:tcW w:w="2694" w:type="dxa"/>
          </w:tcPr>
          <w:p w:rsidR="00354CCA" w:rsidRDefault="00354CCA" w:rsidP="00286AF6">
            <w:pPr>
              <w:contextualSpacing/>
              <w:rPr>
                <w:rFonts w:ascii="Times New Roman" w:hAnsi="Times New Roman" w:cs="Times New Roman"/>
                <w:sz w:val="24"/>
                <w:szCs w:val="24"/>
              </w:rPr>
            </w:pPr>
            <w:r w:rsidRPr="004C09C3">
              <w:rPr>
                <w:rFonts w:ascii="Times New Roman" w:hAnsi="Times New Roman" w:cs="Times New Roman"/>
                <w:sz w:val="24"/>
                <w:szCs w:val="24"/>
              </w:rPr>
              <w:t>Управление по благоустройству и архитектуре, ЖКХ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16</w:t>
            </w:r>
          </w:p>
        </w:tc>
        <w:tc>
          <w:tcPr>
            <w:tcW w:w="2384" w:type="dxa"/>
          </w:tcPr>
          <w:p w:rsidR="00354CCA" w:rsidRPr="003E22FE" w:rsidRDefault="00354CCA" w:rsidP="00286AF6">
            <w:pPr>
              <w:contextualSpacing/>
              <w:jc w:val="center"/>
              <w:rPr>
                <w:rStyle w:val="1"/>
                <w:rFonts w:eastAsiaTheme="minorHAnsi"/>
                <w:sz w:val="24"/>
                <w:szCs w:val="24"/>
              </w:rPr>
            </w:pPr>
            <w:r w:rsidRPr="003228EC">
              <w:rPr>
                <w:rFonts w:ascii="Times New Roman" w:eastAsia="Calibri" w:hAnsi="Times New Roman" w:cs="Times New Roman"/>
                <w:sz w:val="24"/>
                <w:szCs w:val="24"/>
              </w:rPr>
              <w:t>Мониторинг предприятий потребительской сферы на возможность населением осуществлять безналичную оплату товаров и  услуг посредством платежных карт</w:t>
            </w:r>
          </w:p>
        </w:tc>
        <w:tc>
          <w:tcPr>
            <w:tcW w:w="2713"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Размещение информации о банковской инфраструктуре по приему платежных карт в сети «Интернет» на постоянной основе</w:t>
            </w:r>
          </w:p>
        </w:tc>
        <w:tc>
          <w:tcPr>
            <w:tcW w:w="1984"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Повышение доступности платежных услуг населения</w:t>
            </w:r>
          </w:p>
        </w:tc>
        <w:tc>
          <w:tcPr>
            <w:tcW w:w="2126"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информация о банковской инфраструктуре по приему платежных карт</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354CCA" w:rsidRPr="003228EC" w:rsidRDefault="004622ED" w:rsidP="00286AF6">
            <w:pPr>
              <w:contextualSpacing/>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354CCA" w:rsidRDefault="00354CCA" w:rsidP="00286AF6">
            <w:pPr>
              <w:contextualSpacing/>
              <w:rPr>
                <w:rFonts w:ascii="Times New Roman" w:hAnsi="Times New Roman" w:cs="Times New Roman"/>
                <w:sz w:val="24"/>
                <w:szCs w:val="24"/>
              </w:rPr>
            </w:pPr>
            <w:r w:rsidRPr="003228EC">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17.</w:t>
            </w:r>
          </w:p>
        </w:tc>
        <w:tc>
          <w:tcPr>
            <w:tcW w:w="2384" w:type="dxa"/>
          </w:tcPr>
          <w:p w:rsidR="00354CCA" w:rsidRPr="003E22FE" w:rsidRDefault="00354CCA" w:rsidP="00286AF6">
            <w:pPr>
              <w:contextualSpacing/>
              <w:jc w:val="center"/>
              <w:rPr>
                <w:rStyle w:val="1"/>
                <w:rFonts w:eastAsiaTheme="minorHAnsi"/>
                <w:sz w:val="24"/>
                <w:szCs w:val="24"/>
              </w:rPr>
            </w:pPr>
            <w:r w:rsidRPr="003228EC">
              <w:rPr>
                <w:rFonts w:ascii="Times New Roman" w:eastAsia="Calibri" w:hAnsi="Times New Roman" w:cs="Times New Roman"/>
                <w:sz w:val="24"/>
                <w:szCs w:val="24"/>
              </w:rPr>
              <w:t xml:space="preserve">Организация мероприятий направленных на повышение  финансовой грамотности населения </w:t>
            </w:r>
            <w:r>
              <w:rPr>
                <w:rFonts w:ascii="Times New Roman" w:eastAsia="Calibri" w:hAnsi="Times New Roman" w:cs="Times New Roman"/>
                <w:sz w:val="24"/>
                <w:szCs w:val="24"/>
              </w:rPr>
              <w:t>Крыловского</w:t>
            </w:r>
            <w:r w:rsidRPr="003228EC">
              <w:rPr>
                <w:rFonts w:ascii="Times New Roman" w:eastAsia="Calibri" w:hAnsi="Times New Roman" w:cs="Times New Roman"/>
                <w:sz w:val="24"/>
                <w:szCs w:val="24"/>
              </w:rPr>
              <w:t xml:space="preserve"> района</w:t>
            </w:r>
          </w:p>
        </w:tc>
        <w:tc>
          <w:tcPr>
            <w:tcW w:w="2713"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Проведение мероприятий, посвященных «Неделя финансовой</w:t>
            </w:r>
            <w:r>
              <w:rPr>
                <w:rFonts w:ascii="Times New Roman" w:eastAsia="Calibri" w:hAnsi="Times New Roman" w:cs="Times New Roman"/>
                <w:sz w:val="24"/>
                <w:szCs w:val="24"/>
              </w:rPr>
              <w:t xml:space="preserve"> грамо</w:t>
            </w:r>
            <w:r w:rsidRPr="003228EC">
              <w:rPr>
                <w:rFonts w:ascii="Times New Roman" w:eastAsia="Calibri" w:hAnsi="Times New Roman" w:cs="Times New Roman"/>
                <w:sz w:val="24"/>
                <w:szCs w:val="24"/>
              </w:rPr>
              <w:t>тности»</w:t>
            </w:r>
          </w:p>
        </w:tc>
        <w:tc>
          <w:tcPr>
            <w:tcW w:w="1984"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Финансовое просвещение населения</w:t>
            </w:r>
          </w:p>
        </w:tc>
        <w:tc>
          <w:tcPr>
            <w:tcW w:w="2126" w:type="dxa"/>
          </w:tcPr>
          <w:p w:rsidR="00354CCA" w:rsidRDefault="00354CCA" w:rsidP="00286AF6">
            <w:pPr>
              <w:contextualSpacing/>
              <w:rPr>
                <w:rFonts w:ascii="Times New Roman" w:hAnsi="Times New Roman" w:cs="Times New Roman"/>
                <w:sz w:val="24"/>
                <w:szCs w:val="24"/>
              </w:rPr>
            </w:pPr>
            <w:r w:rsidRPr="003228EC">
              <w:rPr>
                <w:rFonts w:ascii="Times New Roman" w:eastAsia="Calibri" w:hAnsi="Times New Roman" w:cs="Times New Roman"/>
                <w:sz w:val="24"/>
                <w:szCs w:val="24"/>
              </w:rPr>
              <w:t>Встречи с трудовыми коллективам</w:t>
            </w:r>
            <w:r>
              <w:rPr>
                <w:rFonts w:ascii="Times New Roman" w:eastAsia="Calibri" w:hAnsi="Times New Roman" w:cs="Times New Roman"/>
                <w:sz w:val="24"/>
                <w:szCs w:val="24"/>
              </w:rPr>
              <w:t>и, открытые уроки, деловые игры</w:t>
            </w: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354CCA" w:rsidRPr="003228EC" w:rsidRDefault="004622ED" w:rsidP="00286AF6">
            <w:pPr>
              <w:contextualSpacing/>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354CCA" w:rsidRDefault="00354CCA" w:rsidP="00286AF6">
            <w:pPr>
              <w:contextualSpacing/>
              <w:rPr>
                <w:rFonts w:ascii="Times New Roman" w:hAnsi="Times New Roman" w:cs="Times New Roman"/>
                <w:sz w:val="24"/>
                <w:szCs w:val="24"/>
              </w:rPr>
            </w:pPr>
            <w:r w:rsidRPr="003228EC">
              <w:rPr>
                <w:rFonts w:ascii="Times New Roman" w:hAnsi="Times New Roman" w:cs="Times New Roman"/>
                <w:sz w:val="24"/>
                <w:szCs w:val="24"/>
              </w:rPr>
              <w:t>отдел экономического развития администрации муниципального образования Крыловский район</w:t>
            </w:r>
          </w:p>
        </w:tc>
      </w:tr>
      <w:tr w:rsidR="00354CCA" w:rsidTr="004F7D0A">
        <w:tc>
          <w:tcPr>
            <w:tcW w:w="540"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18.</w:t>
            </w:r>
          </w:p>
        </w:tc>
        <w:tc>
          <w:tcPr>
            <w:tcW w:w="2384" w:type="dxa"/>
          </w:tcPr>
          <w:p w:rsidR="00354CCA" w:rsidRPr="003E22FE" w:rsidRDefault="00354CCA" w:rsidP="00286AF6">
            <w:pPr>
              <w:contextualSpacing/>
              <w:jc w:val="center"/>
              <w:rPr>
                <w:rStyle w:val="1"/>
                <w:rFonts w:eastAsiaTheme="minorHAnsi"/>
                <w:sz w:val="24"/>
                <w:szCs w:val="24"/>
              </w:rPr>
            </w:pPr>
            <w:r w:rsidRPr="00B83343">
              <w:rPr>
                <w:rFonts w:ascii="Times New Roman" w:eastAsia="Calibri" w:hAnsi="Times New Roman" w:cs="Times New Roman"/>
                <w:sz w:val="24"/>
                <w:szCs w:val="24"/>
              </w:rPr>
              <w:t>Проведение мониторинга мнения субъектов предпринимательско</w:t>
            </w:r>
            <w:r w:rsidRPr="00B83343">
              <w:rPr>
                <w:rFonts w:ascii="Times New Roman" w:eastAsia="Calibri" w:hAnsi="Times New Roman" w:cs="Times New Roman"/>
                <w:sz w:val="24"/>
                <w:szCs w:val="24"/>
              </w:rPr>
              <w:lastRenderedPageBreak/>
              <w:t xml:space="preserve">й деятельности и потребителей товаров и услуг по вопросу развития конкуренции на социально-значимых рынках муниципального образования </w:t>
            </w:r>
            <w:r>
              <w:rPr>
                <w:rFonts w:ascii="Times New Roman" w:eastAsia="Calibri" w:hAnsi="Times New Roman" w:cs="Times New Roman"/>
                <w:sz w:val="24"/>
                <w:szCs w:val="24"/>
              </w:rPr>
              <w:t>Крыловский</w:t>
            </w:r>
            <w:r w:rsidRPr="00B83343">
              <w:rPr>
                <w:rFonts w:ascii="Times New Roman" w:eastAsia="Calibri" w:hAnsi="Times New Roman" w:cs="Times New Roman"/>
                <w:sz w:val="24"/>
                <w:szCs w:val="24"/>
              </w:rPr>
              <w:t xml:space="preserve"> район</w:t>
            </w:r>
          </w:p>
        </w:tc>
        <w:tc>
          <w:tcPr>
            <w:tcW w:w="2713" w:type="dxa"/>
          </w:tcPr>
          <w:p w:rsidR="00354CCA" w:rsidRDefault="00354CCA" w:rsidP="00286AF6">
            <w:pPr>
              <w:contextualSpacing/>
              <w:rPr>
                <w:rFonts w:ascii="Times New Roman" w:hAnsi="Times New Roman" w:cs="Times New Roman"/>
                <w:sz w:val="24"/>
                <w:szCs w:val="24"/>
              </w:rPr>
            </w:pPr>
            <w:r w:rsidRPr="00B83343">
              <w:rPr>
                <w:rFonts w:ascii="Times New Roman" w:eastAsia="Calibri" w:hAnsi="Times New Roman" w:cs="Times New Roman"/>
                <w:sz w:val="24"/>
                <w:szCs w:val="24"/>
              </w:rPr>
              <w:lastRenderedPageBreak/>
              <w:t xml:space="preserve">Информационная компания в целях оповещения широкого круга населения </w:t>
            </w:r>
            <w:r>
              <w:rPr>
                <w:rFonts w:ascii="Times New Roman" w:eastAsia="Calibri" w:hAnsi="Times New Roman" w:cs="Times New Roman"/>
                <w:sz w:val="24"/>
                <w:szCs w:val="24"/>
              </w:rPr>
              <w:lastRenderedPageBreak/>
              <w:t>Крыловского</w:t>
            </w:r>
            <w:r w:rsidRPr="00B83343">
              <w:rPr>
                <w:rFonts w:ascii="Times New Roman" w:eastAsia="Calibri" w:hAnsi="Times New Roman" w:cs="Times New Roman"/>
                <w:sz w:val="24"/>
                <w:szCs w:val="24"/>
              </w:rPr>
              <w:t xml:space="preserve"> района</w:t>
            </w:r>
          </w:p>
        </w:tc>
        <w:tc>
          <w:tcPr>
            <w:tcW w:w="1984" w:type="dxa"/>
          </w:tcPr>
          <w:p w:rsidR="00354CCA" w:rsidRDefault="00354CCA" w:rsidP="00286AF6">
            <w:pPr>
              <w:contextualSpacing/>
              <w:rPr>
                <w:rFonts w:ascii="Times New Roman" w:hAnsi="Times New Roman" w:cs="Times New Roman"/>
                <w:sz w:val="24"/>
                <w:szCs w:val="24"/>
              </w:rPr>
            </w:pPr>
            <w:r w:rsidRPr="00B83343">
              <w:rPr>
                <w:rFonts w:ascii="Times New Roman" w:eastAsia="Calibri" w:hAnsi="Times New Roman" w:cs="Times New Roman"/>
                <w:sz w:val="24"/>
                <w:szCs w:val="24"/>
              </w:rPr>
              <w:lastRenderedPageBreak/>
              <w:t>Оценка конкурентной среды на социально-</w:t>
            </w:r>
            <w:r w:rsidRPr="00B83343">
              <w:rPr>
                <w:rFonts w:ascii="Times New Roman" w:eastAsia="Calibri" w:hAnsi="Times New Roman" w:cs="Times New Roman"/>
                <w:sz w:val="24"/>
                <w:szCs w:val="24"/>
              </w:rPr>
              <w:lastRenderedPageBreak/>
              <w:t xml:space="preserve">значимых и приоритетных рынках муниципального образования </w:t>
            </w:r>
            <w:r>
              <w:rPr>
                <w:rFonts w:ascii="Times New Roman" w:eastAsia="Calibri" w:hAnsi="Times New Roman" w:cs="Times New Roman"/>
                <w:sz w:val="24"/>
                <w:szCs w:val="24"/>
              </w:rPr>
              <w:t>Крыловский</w:t>
            </w:r>
            <w:r w:rsidRPr="00B83343">
              <w:rPr>
                <w:rFonts w:ascii="Times New Roman" w:eastAsia="Calibri" w:hAnsi="Times New Roman" w:cs="Times New Roman"/>
                <w:sz w:val="24"/>
                <w:szCs w:val="24"/>
              </w:rPr>
              <w:t xml:space="preserve"> район</w:t>
            </w:r>
          </w:p>
        </w:tc>
        <w:tc>
          <w:tcPr>
            <w:tcW w:w="2126" w:type="dxa"/>
          </w:tcPr>
          <w:p w:rsidR="00354CCA" w:rsidRDefault="00354CCA" w:rsidP="00286AF6">
            <w:pPr>
              <w:contextualSpacing/>
              <w:rPr>
                <w:rFonts w:ascii="Times New Roman" w:hAnsi="Times New Roman" w:cs="Times New Roman"/>
                <w:sz w:val="24"/>
                <w:szCs w:val="24"/>
              </w:rPr>
            </w:pPr>
          </w:p>
        </w:tc>
        <w:tc>
          <w:tcPr>
            <w:tcW w:w="1418" w:type="dxa"/>
          </w:tcPr>
          <w:p w:rsidR="00354CCA" w:rsidRDefault="00354CCA"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4CCA" w:rsidRPr="00B77558" w:rsidRDefault="004622ED" w:rsidP="00286AF6">
            <w:pPr>
              <w:contextualSpacing/>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354CCA" w:rsidRDefault="00354CCA" w:rsidP="00286AF6">
            <w:pPr>
              <w:contextualSpacing/>
              <w:rPr>
                <w:rFonts w:ascii="Times New Roman" w:hAnsi="Times New Roman" w:cs="Times New Roman"/>
                <w:sz w:val="24"/>
                <w:szCs w:val="24"/>
              </w:rPr>
            </w:pPr>
            <w:r w:rsidRPr="00B77558">
              <w:rPr>
                <w:rFonts w:ascii="Times New Roman" w:hAnsi="Times New Roman" w:cs="Times New Roman"/>
                <w:sz w:val="24"/>
                <w:szCs w:val="24"/>
              </w:rPr>
              <w:t xml:space="preserve">отдел экономического развития администрации муниципального </w:t>
            </w:r>
            <w:r w:rsidRPr="00B77558">
              <w:rPr>
                <w:rFonts w:ascii="Times New Roman" w:hAnsi="Times New Roman" w:cs="Times New Roman"/>
                <w:sz w:val="24"/>
                <w:szCs w:val="24"/>
              </w:rPr>
              <w:lastRenderedPageBreak/>
              <w:t>образования Крыловский район</w:t>
            </w:r>
          </w:p>
        </w:tc>
      </w:tr>
    </w:tbl>
    <w:p w:rsidR="00354CCA" w:rsidRPr="00354CCA" w:rsidRDefault="00354CCA" w:rsidP="00665D8B">
      <w:pPr>
        <w:spacing w:line="240" w:lineRule="auto"/>
        <w:ind w:right="-1"/>
        <w:contextualSpacing/>
        <w:rPr>
          <w:rFonts w:ascii="Times New Roman" w:eastAsia="SimSun" w:hAnsi="Times New Roman" w:cs="Times New Roman"/>
          <w:kern w:val="1"/>
          <w:sz w:val="28"/>
          <w:szCs w:val="28"/>
          <w:lang w:eastAsia="ar-SA"/>
        </w:rPr>
      </w:pPr>
    </w:p>
    <w:p w:rsidR="00354CCA" w:rsidRDefault="00354CCA" w:rsidP="003150EF">
      <w:pPr>
        <w:spacing w:line="240" w:lineRule="auto"/>
        <w:ind w:left="567" w:right="566"/>
        <w:contextualSpacing/>
        <w:jc w:val="center"/>
        <w:rPr>
          <w:rFonts w:ascii="Times New Roman" w:eastAsia="SimSun" w:hAnsi="Times New Roman" w:cs="Times New Roman"/>
          <w:b/>
          <w:kern w:val="1"/>
          <w:sz w:val="28"/>
          <w:szCs w:val="28"/>
          <w:lang w:eastAsia="ar-SA"/>
        </w:rPr>
      </w:pPr>
    </w:p>
    <w:p w:rsidR="003150EF" w:rsidRDefault="003150EF" w:rsidP="003150EF">
      <w:pPr>
        <w:spacing w:line="240" w:lineRule="auto"/>
        <w:ind w:left="567" w:right="566"/>
        <w:contextualSpacing/>
        <w:jc w:val="center"/>
        <w:rPr>
          <w:rFonts w:ascii="Times New Roman" w:eastAsia="SimSun" w:hAnsi="Times New Roman" w:cs="Times New Roman"/>
          <w:b/>
          <w:kern w:val="1"/>
          <w:sz w:val="28"/>
          <w:szCs w:val="28"/>
          <w:lang w:eastAsia="ar-SA"/>
        </w:rPr>
      </w:pPr>
    </w:p>
    <w:p w:rsidR="003150EF" w:rsidRDefault="003150EF" w:rsidP="003150EF">
      <w:pPr>
        <w:spacing w:line="240" w:lineRule="auto"/>
        <w:ind w:left="567" w:right="566"/>
        <w:contextualSpacing/>
        <w:jc w:val="center"/>
        <w:rPr>
          <w:rFonts w:ascii="Times New Roman" w:eastAsia="SimSun" w:hAnsi="Times New Roman" w:cs="Times New Roman"/>
          <w:b/>
          <w:kern w:val="1"/>
          <w:sz w:val="28"/>
          <w:szCs w:val="28"/>
          <w:lang w:eastAsia="ar-SA"/>
        </w:rPr>
      </w:pPr>
      <w:r w:rsidRPr="003150EF">
        <w:rPr>
          <w:rFonts w:ascii="Times New Roman" w:eastAsia="SimSun" w:hAnsi="Times New Roman" w:cs="Times New Roman"/>
          <w:b/>
          <w:kern w:val="1"/>
          <w:sz w:val="28"/>
          <w:szCs w:val="28"/>
          <w:lang w:eastAsia="ar-SA"/>
        </w:rPr>
        <w:t xml:space="preserve">Раздел 4. Создание и реализация механизмов общественного </w:t>
      </w:r>
      <w:proofErr w:type="gramStart"/>
      <w:r w:rsidRPr="003150EF">
        <w:rPr>
          <w:rFonts w:ascii="Times New Roman" w:eastAsia="SimSun" w:hAnsi="Times New Roman" w:cs="Times New Roman"/>
          <w:b/>
          <w:kern w:val="1"/>
          <w:sz w:val="28"/>
          <w:szCs w:val="28"/>
          <w:lang w:eastAsia="ar-SA"/>
        </w:rPr>
        <w:t>контроля за</w:t>
      </w:r>
      <w:proofErr w:type="gramEnd"/>
      <w:r w:rsidRPr="003150EF">
        <w:rPr>
          <w:rFonts w:ascii="Times New Roman" w:eastAsia="SimSun" w:hAnsi="Times New Roman" w:cs="Times New Roman"/>
          <w:b/>
          <w:kern w:val="1"/>
          <w:sz w:val="28"/>
          <w:szCs w:val="28"/>
          <w:lang w:eastAsia="ar-SA"/>
        </w:rPr>
        <w:t xml:space="preserve"> деятельностью субъектов естественных монополий.</w:t>
      </w:r>
    </w:p>
    <w:p w:rsidR="00665D8B" w:rsidRPr="00665D8B" w:rsidRDefault="00665D8B" w:rsidP="00665D8B">
      <w:pPr>
        <w:tabs>
          <w:tab w:val="left" w:pos="993"/>
        </w:tabs>
        <w:spacing w:after="0" w:line="240" w:lineRule="auto"/>
        <w:contextualSpacing/>
        <w:rPr>
          <w:rFonts w:ascii="Times New Roman" w:eastAsia="Times New Roman" w:hAnsi="Times New Roman" w:cs="Times New Roman"/>
          <w:sz w:val="28"/>
          <w:szCs w:val="28"/>
          <w:lang w:eastAsia="ru-RU"/>
        </w:rPr>
      </w:pPr>
    </w:p>
    <w:p w:rsidR="00665D8B" w:rsidRPr="00665D8B" w:rsidRDefault="00665D8B" w:rsidP="00665D8B">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665D8B">
        <w:rPr>
          <w:rFonts w:ascii="Times New Roman" w:eastAsia="Times New Roman" w:hAnsi="Times New Roman" w:cs="Times New Roman"/>
          <w:sz w:val="28"/>
          <w:szCs w:val="28"/>
          <w:lang w:eastAsia="ru-RU"/>
        </w:rPr>
        <w:tab/>
      </w:r>
      <w:r w:rsidRPr="00665D8B">
        <w:rPr>
          <w:rFonts w:ascii="Times New Roman" w:eastAsia="Times New Roman" w:hAnsi="Times New Roman" w:cs="Times New Roman"/>
          <w:sz w:val="28"/>
          <w:szCs w:val="28"/>
        </w:rPr>
        <w:t>В целях раскрытия информации о тарифах организаций электр</w:t>
      </w:r>
      <w:proofErr w:type="gramStart"/>
      <w:r w:rsidRPr="00665D8B">
        <w:rPr>
          <w:rFonts w:ascii="Times New Roman" w:eastAsia="Times New Roman" w:hAnsi="Times New Roman" w:cs="Times New Roman"/>
          <w:sz w:val="28"/>
          <w:szCs w:val="28"/>
        </w:rPr>
        <w:t>о-</w:t>
      </w:r>
      <w:proofErr w:type="gramEnd"/>
      <w:r w:rsidRPr="00665D8B">
        <w:rPr>
          <w:rFonts w:ascii="Times New Roman" w:eastAsia="Times New Roman" w:hAnsi="Times New Roman" w:cs="Times New Roman"/>
          <w:sz w:val="28"/>
          <w:szCs w:val="28"/>
        </w:rPr>
        <w:t>, водо-, тепло- и газоснабжения администрацией муниципального образования Крыловский район осуществляется публикация действующих тарифов на официальном сайте администрации муниципального образования Крыловский район в разрезе услуг.</w:t>
      </w:r>
    </w:p>
    <w:p w:rsidR="00665D8B" w:rsidRPr="00665D8B" w:rsidRDefault="00665D8B" w:rsidP="00665D8B">
      <w:pPr>
        <w:tabs>
          <w:tab w:val="left" w:pos="993"/>
        </w:tabs>
        <w:spacing w:after="0" w:line="240" w:lineRule="auto"/>
        <w:contextualSpacing/>
        <w:rPr>
          <w:rFonts w:ascii="Times New Roman" w:eastAsia="Times New Roman" w:hAnsi="Times New Roman" w:cs="Times New Roman"/>
          <w:sz w:val="28"/>
          <w:szCs w:val="28"/>
        </w:rPr>
      </w:pPr>
      <w:r w:rsidRPr="00665D8B">
        <w:rPr>
          <w:rFonts w:ascii="Times New Roman" w:eastAsia="Times New Roman" w:hAnsi="Times New Roman" w:cs="Times New Roman"/>
          <w:sz w:val="28"/>
          <w:szCs w:val="28"/>
        </w:rPr>
        <w:t>Кроме того данная информация о показателях хозяйственной деятельности в общедоступном режиме размещается на сайте Региональной энергетической комиссии Краснодарского края.</w:t>
      </w:r>
    </w:p>
    <w:p w:rsidR="00665D8B" w:rsidRPr="00665D8B" w:rsidRDefault="00665D8B" w:rsidP="00665D8B">
      <w:pPr>
        <w:tabs>
          <w:tab w:val="left" w:pos="709"/>
        </w:tabs>
        <w:spacing w:after="0" w:line="240" w:lineRule="auto"/>
        <w:contextualSpacing/>
        <w:jc w:val="both"/>
        <w:rPr>
          <w:rFonts w:ascii="Times New Roman" w:eastAsia="Calibri" w:hAnsi="Times New Roman" w:cs="Times New Roman"/>
          <w:sz w:val="28"/>
          <w:szCs w:val="28"/>
          <w:lang w:eastAsia="ru-RU"/>
        </w:rPr>
      </w:pPr>
      <w:r w:rsidRPr="00665D8B">
        <w:rPr>
          <w:rFonts w:ascii="Times New Roman" w:eastAsia="Times New Roman" w:hAnsi="Times New Roman" w:cs="Times New Roman"/>
          <w:sz w:val="28"/>
          <w:szCs w:val="28"/>
        </w:rPr>
        <w:tab/>
      </w:r>
      <w:r w:rsidRPr="00665D8B">
        <w:rPr>
          <w:rFonts w:ascii="Times New Roman" w:eastAsia="Calibri" w:hAnsi="Times New Roman" w:cs="Times New Roman"/>
          <w:sz w:val="28"/>
          <w:szCs w:val="28"/>
          <w:lang w:eastAsia="ru-RU"/>
        </w:rPr>
        <w:t xml:space="preserve">Включает в себя формирование перечня рынков, на которых присутствуют субъекты естественных монополий. </w:t>
      </w:r>
    </w:p>
    <w:p w:rsidR="00665D8B" w:rsidRPr="00665D8B" w:rsidRDefault="00665D8B" w:rsidP="00665D8B">
      <w:pPr>
        <w:tabs>
          <w:tab w:val="left" w:pos="709"/>
        </w:tabs>
        <w:spacing w:after="0" w:line="240" w:lineRule="auto"/>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ab/>
        <w:t xml:space="preserve">Анализ данных о развитии конкуренции и удовлетворенности качеством товаров, работ и услуг на выявленных рынках (на основе опроса): </w:t>
      </w:r>
    </w:p>
    <w:p w:rsidR="00665D8B" w:rsidRPr="00665D8B" w:rsidRDefault="00665D8B" w:rsidP="00665D8B">
      <w:pPr>
        <w:tabs>
          <w:tab w:val="left" w:pos="709"/>
        </w:tabs>
        <w:spacing w:after="0" w:line="240" w:lineRule="auto"/>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субъектов предпринимательской деятельности;</w:t>
      </w:r>
    </w:p>
    <w:p w:rsidR="00665D8B" w:rsidRPr="00665D8B" w:rsidRDefault="00665D8B" w:rsidP="00665D8B">
      <w:pPr>
        <w:tabs>
          <w:tab w:val="left" w:pos="709"/>
        </w:tabs>
        <w:spacing w:after="0" w:line="240" w:lineRule="auto"/>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потребителей товаров, работ и услуг.</w:t>
      </w:r>
    </w:p>
    <w:p w:rsidR="00665D8B" w:rsidRPr="00665D8B" w:rsidRDefault="00665D8B" w:rsidP="00665D8B">
      <w:pPr>
        <w:tabs>
          <w:tab w:val="left" w:pos="709"/>
        </w:tabs>
        <w:spacing w:after="0" w:line="240" w:lineRule="auto"/>
        <w:contextualSpacing/>
        <w:jc w:val="both"/>
        <w:rPr>
          <w:rFonts w:ascii="Times New Roman" w:eastAsia="Calibri" w:hAnsi="Times New Roman" w:cs="Times New Roman"/>
          <w:b/>
          <w:sz w:val="28"/>
          <w:szCs w:val="28"/>
          <w:lang w:eastAsia="ru-RU"/>
        </w:rPr>
      </w:pPr>
      <w:r w:rsidRPr="00665D8B">
        <w:rPr>
          <w:rFonts w:ascii="Times New Roman" w:eastAsia="Calibri" w:hAnsi="Times New Roman" w:cs="Times New Roman"/>
          <w:sz w:val="28"/>
          <w:szCs w:val="28"/>
          <w:lang w:eastAsia="ru-RU"/>
        </w:rPr>
        <w:tab/>
      </w:r>
      <w:r w:rsidRPr="00665D8B">
        <w:rPr>
          <w:rFonts w:ascii="Times New Roman" w:eastAsia="Calibri" w:hAnsi="Times New Roman" w:cs="Times New Roman"/>
          <w:b/>
          <w:sz w:val="28"/>
          <w:szCs w:val="28"/>
          <w:lang w:eastAsia="ru-RU"/>
        </w:rPr>
        <w:t xml:space="preserve">4.1. </w:t>
      </w:r>
      <w:proofErr w:type="gramStart"/>
      <w:r w:rsidRPr="00665D8B">
        <w:rPr>
          <w:rFonts w:ascii="Times New Roman" w:eastAsia="Calibri" w:hAnsi="Times New Roman" w:cs="Times New Roman"/>
          <w:b/>
          <w:sz w:val="28"/>
          <w:szCs w:val="28"/>
          <w:lang w:eastAsia="ru-RU"/>
        </w:rPr>
        <w:t>Анализ данных об уровнях тарифов (цен) на услуги естественных монополий, за текущий и прошедший периоды;</w:t>
      </w:r>
      <w:proofErr w:type="gramEnd"/>
    </w:p>
    <w:p w:rsidR="00665D8B" w:rsidRPr="00665D8B" w:rsidRDefault="00665D8B" w:rsidP="00665D8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Информация о размещении естественными монополиями, осуществляющими деятельность на территории муниципального образования (в соответствии с перечнем), для общего сведения информации о своей деятельности, предусмотренной к обязательному раскрытию, в том числе:</w:t>
      </w:r>
    </w:p>
    <w:p w:rsidR="00665D8B" w:rsidRPr="00665D8B" w:rsidRDefault="00665D8B" w:rsidP="00665D8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lastRenderedPageBreak/>
        <w:t>- информация о реализуемых и планируемых к реализации на территории муниципального образования инвестиционных проектах (программах);</w:t>
      </w:r>
    </w:p>
    <w:p w:rsidR="00665D8B" w:rsidRPr="00665D8B" w:rsidRDefault="00665D8B" w:rsidP="00665D8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информация о структуре тарифов на услуги (включая проект тарифной заявки), параметрах качества и надежности предоставляемых товаров, работ и услуг и процедур предоставления товаров, работ и услуг потребителям;</w:t>
      </w:r>
    </w:p>
    <w:p w:rsidR="00665D8B" w:rsidRPr="00665D8B" w:rsidRDefault="00665D8B" w:rsidP="00665D8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иная информация о своей деятельности, предусмотренная к обязательному раскрытию в соответствии с законодательством Российской Федерации.</w:t>
      </w:r>
    </w:p>
    <w:p w:rsidR="00665D8B" w:rsidRPr="00665D8B" w:rsidRDefault="00665D8B" w:rsidP="00665D8B">
      <w:pPr>
        <w:tabs>
          <w:tab w:val="left" w:pos="709"/>
        </w:tabs>
        <w:spacing w:after="0" w:line="240" w:lineRule="auto"/>
        <w:ind w:firstLine="709"/>
        <w:contextualSpacing/>
        <w:jc w:val="right"/>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Таблица 3</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552"/>
        <w:gridCol w:w="2976"/>
        <w:gridCol w:w="4253"/>
        <w:gridCol w:w="2693"/>
      </w:tblGrid>
      <w:tr w:rsidR="0090286D" w:rsidRPr="00665D8B" w:rsidTr="0090286D">
        <w:tc>
          <w:tcPr>
            <w:tcW w:w="567"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xml:space="preserve">№ </w:t>
            </w:r>
            <w:proofErr w:type="spellStart"/>
            <w:r w:rsidRPr="00665D8B">
              <w:rPr>
                <w:rFonts w:ascii="Times New Roman" w:eastAsia="Calibri" w:hAnsi="Times New Roman" w:cs="Times New Roman"/>
                <w:sz w:val="28"/>
                <w:szCs w:val="28"/>
                <w:lang w:eastAsia="ru-RU"/>
              </w:rPr>
              <w:t>п.п</w:t>
            </w:r>
            <w:proofErr w:type="spellEnd"/>
            <w:r w:rsidRPr="00665D8B">
              <w:rPr>
                <w:rFonts w:ascii="Times New Roman" w:eastAsia="Calibri" w:hAnsi="Times New Roman" w:cs="Times New Roman"/>
                <w:sz w:val="28"/>
                <w:szCs w:val="28"/>
                <w:lang w:eastAsia="ru-RU"/>
              </w:rPr>
              <w:t>.</w:t>
            </w:r>
          </w:p>
        </w:tc>
        <w:tc>
          <w:tcPr>
            <w:tcW w:w="2694" w:type="dxa"/>
            <w:shd w:val="clear" w:color="auto" w:fill="auto"/>
          </w:tcPr>
          <w:p w:rsidR="00665D8B" w:rsidRPr="00665D8B" w:rsidRDefault="00665D8B" w:rsidP="00665D8B">
            <w:pPr>
              <w:tabs>
                <w:tab w:val="left" w:pos="709"/>
              </w:tabs>
              <w:spacing w:after="0" w:line="240" w:lineRule="auto"/>
              <w:ind w:left="-61"/>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Субъект естественной монополии</w:t>
            </w:r>
          </w:p>
        </w:tc>
        <w:tc>
          <w:tcPr>
            <w:tcW w:w="2552"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Наименование рынка</w:t>
            </w:r>
          </w:p>
        </w:tc>
        <w:tc>
          <w:tcPr>
            <w:tcW w:w="2976"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Степень удовлетворенности качеством услуг потребителями</w:t>
            </w:r>
          </w:p>
        </w:tc>
        <w:tc>
          <w:tcPr>
            <w:tcW w:w="4253"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xml:space="preserve">Степень удовлетворённости хоз. субъектами состоянием конкуренции на рынке </w:t>
            </w:r>
          </w:p>
        </w:tc>
        <w:tc>
          <w:tcPr>
            <w:tcW w:w="2693"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Размещение обязательной к раскрытию информации</w:t>
            </w:r>
          </w:p>
        </w:tc>
      </w:tr>
      <w:tr w:rsidR="0090286D" w:rsidRPr="00665D8B" w:rsidTr="0090286D">
        <w:tc>
          <w:tcPr>
            <w:tcW w:w="567"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1.</w:t>
            </w:r>
          </w:p>
        </w:tc>
        <w:tc>
          <w:tcPr>
            <w:tcW w:w="2694"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ОАО «</w:t>
            </w:r>
            <w:proofErr w:type="spellStart"/>
            <w:r w:rsidRPr="00665D8B">
              <w:rPr>
                <w:rFonts w:ascii="Times New Roman" w:eastAsia="Calibri" w:hAnsi="Times New Roman" w:cs="Times New Roman"/>
                <w:sz w:val="28"/>
                <w:szCs w:val="28"/>
                <w:lang w:eastAsia="ru-RU"/>
              </w:rPr>
              <w:t>Крыловскаярайга</w:t>
            </w:r>
            <w:r w:rsidR="0090286D">
              <w:rPr>
                <w:rFonts w:ascii="Times New Roman" w:eastAsia="Calibri" w:hAnsi="Times New Roman" w:cs="Times New Roman"/>
                <w:sz w:val="28"/>
                <w:szCs w:val="28"/>
                <w:lang w:eastAsia="ru-RU"/>
              </w:rPr>
              <w:t>з</w:t>
            </w:r>
            <w:proofErr w:type="spellEnd"/>
            <w:r w:rsidRPr="00665D8B">
              <w:rPr>
                <w:rFonts w:ascii="Times New Roman" w:eastAsia="Calibri" w:hAnsi="Times New Roman" w:cs="Times New Roman"/>
                <w:sz w:val="28"/>
                <w:szCs w:val="28"/>
                <w:lang w:eastAsia="ru-RU"/>
              </w:rPr>
              <w:t>»</w:t>
            </w:r>
          </w:p>
        </w:tc>
        <w:tc>
          <w:tcPr>
            <w:tcW w:w="2552"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Газоснабжение</w:t>
            </w:r>
          </w:p>
        </w:tc>
        <w:tc>
          <w:tcPr>
            <w:tcW w:w="2976"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Скорее удовлетворены</w:t>
            </w:r>
          </w:p>
        </w:tc>
        <w:tc>
          <w:tcPr>
            <w:tcW w:w="4253"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Скорее удовлетворены</w:t>
            </w:r>
          </w:p>
        </w:tc>
        <w:tc>
          <w:tcPr>
            <w:tcW w:w="2693"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p>
        </w:tc>
      </w:tr>
      <w:tr w:rsidR="0090286D" w:rsidRPr="00665D8B" w:rsidTr="0090286D">
        <w:tc>
          <w:tcPr>
            <w:tcW w:w="567"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3.</w:t>
            </w:r>
          </w:p>
        </w:tc>
        <w:tc>
          <w:tcPr>
            <w:tcW w:w="2694"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ОАО "</w:t>
            </w:r>
            <w:proofErr w:type="spellStart"/>
            <w:r w:rsidRPr="00665D8B">
              <w:rPr>
                <w:rFonts w:ascii="Times New Roman" w:eastAsia="Calibri" w:hAnsi="Times New Roman" w:cs="Times New Roman"/>
                <w:sz w:val="28"/>
                <w:szCs w:val="28"/>
                <w:lang w:eastAsia="ru-RU"/>
              </w:rPr>
              <w:t>Кубаньэнергосбыт</w:t>
            </w:r>
            <w:proofErr w:type="spellEnd"/>
            <w:r w:rsidRPr="00665D8B">
              <w:rPr>
                <w:rFonts w:ascii="Times New Roman" w:eastAsia="Calibri" w:hAnsi="Times New Roman" w:cs="Times New Roman"/>
                <w:sz w:val="28"/>
                <w:szCs w:val="28"/>
                <w:lang w:eastAsia="ru-RU"/>
              </w:rPr>
              <w:t>"</w:t>
            </w:r>
          </w:p>
        </w:tc>
        <w:tc>
          <w:tcPr>
            <w:tcW w:w="2552"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Электроснабжение</w:t>
            </w:r>
          </w:p>
        </w:tc>
        <w:tc>
          <w:tcPr>
            <w:tcW w:w="2976"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Скорее удовлетворены</w:t>
            </w:r>
          </w:p>
        </w:tc>
        <w:tc>
          <w:tcPr>
            <w:tcW w:w="4253" w:type="dxa"/>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Скорее удовлетворены</w:t>
            </w:r>
          </w:p>
        </w:tc>
        <w:tc>
          <w:tcPr>
            <w:tcW w:w="2693" w:type="dxa"/>
            <w:shd w:val="clear" w:color="auto" w:fill="auto"/>
          </w:tcPr>
          <w:p w:rsidR="00665D8B" w:rsidRPr="00665D8B" w:rsidRDefault="00665D8B" w:rsidP="00665D8B">
            <w:pPr>
              <w:tabs>
                <w:tab w:val="left" w:pos="709"/>
              </w:tabs>
              <w:spacing w:after="0" w:line="240" w:lineRule="auto"/>
              <w:contextualSpacing/>
              <w:jc w:val="center"/>
              <w:rPr>
                <w:rFonts w:ascii="Times New Roman" w:eastAsia="Calibri" w:hAnsi="Times New Roman" w:cs="Times New Roman"/>
                <w:sz w:val="28"/>
                <w:szCs w:val="28"/>
                <w:lang w:eastAsia="ru-RU"/>
              </w:rPr>
            </w:pPr>
          </w:p>
        </w:tc>
      </w:tr>
    </w:tbl>
    <w:p w:rsidR="00665D8B" w:rsidRPr="00665D8B" w:rsidRDefault="00665D8B" w:rsidP="00665D8B">
      <w:pPr>
        <w:tabs>
          <w:tab w:val="left" w:pos="993"/>
        </w:tabs>
        <w:spacing w:after="0" w:line="240" w:lineRule="auto"/>
        <w:contextualSpacing/>
        <w:rPr>
          <w:rFonts w:ascii="Times New Roman" w:eastAsia="Times New Roman" w:hAnsi="Times New Roman" w:cs="Times New Roman"/>
          <w:sz w:val="28"/>
          <w:szCs w:val="28"/>
          <w:lang w:eastAsia="ru-RU"/>
        </w:rPr>
      </w:pPr>
    </w:p>
    <w:p w:rsidR="00665D8B" w:rsidRPr="00665D8B" w:rsidRDefault="00665D8B" w:rsidP="00665D8B">
      <w:pPr>
        <w:tabs>
          <w:tab w:val="left" w:pos="0"/>
          <w:tab w:val="left" w:pos="1276"/>
          <w:tab w:val="left" w:pos="1418"/>
        </w:tabs>
        <w:spacing w:after="0" w:line="240" w:lineRule="auto"/>
        <w:ind w:firstLine="709"/>
        <w:contextualSpacing/>
        <w:jc w:val="both"/>
        <w:rPr>
          <w:rFonts w:ascii="Times New Roman" w:eastAsia="Times New Roman" w:hAnsi="Times New Roman" w:cs="Times New Roman"/>
          <w:b/>
          <w:sz w:val="28"/>
          <w:szCs w:val="28"/>
          <w:lang w:eastAsia="ru-RU"/>
        </w:rPr>
      </w:pPr>
      <w:r w:rsidRPr="00665D8B">
        <w:rPr>
          <w:rFonts w:ascii="Times New Roman" w:eastAsia="Times New Roman" w:hAnsi="Times New Roman" w:cs="Times New Roman"/>
          <w:b/>
          <w:sz w:val="28"/>
          <w:szCs w:val="28"/>
          <w:lang w:eastAsia="ru-RU"/>
        </w:rPr>
        <w:t>4.2. Мониторинг деятельности хозяйствующих субъектов, доля участия муниципального образования в которых составляет 50% и более.</w:t>
      </w:r>
    </w:p>
    <w:p w:rsidR="00665D8B" w:rsidRPr="00665D8B" w:rsidRDefault="00665D8B" w:rsidP="00665D8B">
      <w:pPr>
        <w:tabs>
          <w:tab w:val="left" w:pos="709"/>
        </w:tabs>
        <w:spacing w:after="0" w:line="240" w:lineRule="auto"/>
        <w:ind w:firstLine="709"/>
        <w:contextualSpacing/>
        <w:jc w:val="right"/>
        <w:rPr>
          <w:rFonts w:ascii="Times New Roman" w:eastAsia="Calibri" w:hAnsi="Times New Roman" w:cs="Times New Roman"/>
          <w:szCs w:val="28"/>
          <w:lang w:eastAsia="ru-RU"/>
        </w:rPr>
      </w:pPr>
      <w:r w:rsidRPr="00665D8B">
        <w:rPr>
          <w:rFonts w:ascii="Times New Roman" w:eastAsia="Times New Roman" w:hAnsi="Times New Roman" w:cs="Times New Roman"/>
          <w:sz w:val="28"/>
          <w:szCs w:val="28"/>
          <w:lang w:eastAsia="ru-RU"/>
        </w:rPr>
        <w:tab/>
      </w:r>
    </w:p>
    <w:p w:rsidR="00665D8B" w:rsidRPr="00665D8B" w:rsidRDefault="00665D8B" w:rsidP="00665D8B">
      <w:pPr>
        <w:tabs>
          <w:tab w:val="left" w:pos="709"/>
        </w:tabs>
        <w:spacing w:after="0" w:line="240" w:lineRule="auto"/>
        <w:ind w:firstLine="709"/>
        <w:contextualSpacing/>
        <w:jc w:val="right"/>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Таблица 2.3</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965"/>
        <w:gridCol w:w="1843"/>
        <w:gridCol w:w="2268"/>
        <w:gridCol w:w="2268"/>
        <w:gridCol w:w="3118"/>
        <w:gridCol w:w="2835"/>
      </w:tblGrid>
      <w:tr w:rsidR="0090286D" w:rsidRPr="00665D8B" w:rsidTr="0090286D">
        <w:trPr>
          <w:trHeight w:val="3909"/>
        </w:trPr>
        <w:tc>
          <w:tcPr>
            <w:tcW w:w="587"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lastRenderedPageBreak/>
              <w:t xml:space="preserve">№ </w:t>
            </w:r>
            <w:proofErr w:type="spellStart"/>
            <w:r w:rsidRPr="00665D8B">
              <w:rPr>
                <w:rFonts w:ascii="Times New Roman" w:eastAsia="Calibri" w:hAnsi="Times New Roman" w:cs="Times New Roman"/>
                <w:sz w:val="28"/>
                <w:szCs w:val="28"/>
                <w:lang w:eastAsia="ru-RU"/>
              </w:rPr>
              <w:t>п</w:t>
            </w:r>
            <w:proofErr w:type="gramStart"/>
            <w:r w:rsidRPr="00665D8B">
              <w:rPr>
                <w:rFonts w:ascii="Times New Roman" w:eastAsia="Calibri" w:hAnsi="Times New Roman" w:cs="Times New Roman"/>
                <w:sz w:val="28"/>
                <w:szCs w:val="28"/>
                <w:lang w:eastAsia="ru-RU"/>
              </w:rPr>
              <w:t>.п</w:t>
            </w:r>
            <w:proofErr w:type="spellEnd"/>
            <w:proofErr w:type="gramEnd"/>
          </w:p>
        </w:tc>
        <w:tc>
          <w:tcPr>
            <w:tcW w:w="1965" w:type="dxa"/>
            <w:shd w:val="clear" w:color="auto" w:fill="auto"/>
          </w:tcPr>
          <w:p w:rsidR="00665D8B" w:rsidRPr="00665D8B" w:rsidRDefault="00665D8B" w:rsidP="0090286D">
            <w:pPr>
              <w:tabs>
                <w:tab w:val="left" w:pos="709"/>
              </w:tabs>
              <w:spacing w:after="0" w:line="240" w:lineRule="auto"/>
              <w:ind w:left="-61"/>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Наименование хоз. субъекта</w:t>
            </w:r>
          </w:p>
        </w:tc>
        <w:tc>
          <w:tcPr>
            <w:tcW w:w="1843"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Вид деятельности (рынок)</w:t>
            </w:r>
          </w:p>
        </w:tc>
        <w:tc>
          <w:tcPr>
            <w:tcW w:w="2268" w:type="dxa"/>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xml:space="preserve">Объем выручки, </w:t>
            </w:r>
            <w:r w:rsidRPr="00665D8B">
              <w:rPr>
                <w:rFonts w:ascii="Times New Roman" w:eastAsia="Calibri" w:hAnsi="Times New Roman" w:cs="Times New Roman"/>
                <w:sz w:val="24"/>
                <w:szCs w:val="24"/>
              </w:rPr>
              <w:t>тыс. руб.</w:t>
            </w:r>
          </w:p>
        </w:tc>
        <w:tc>
          <w:tcPr>
            <w:tcW w:w="2268" w:type="dxa"/>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Доля выручки в общей велич</w:t>
            </w:r>
            <w:r w:rsidR="0090286D">
              <w:rPr>
                <w:rFonts w:ascii="Times New Roman" w:eastAsia="Calibri" w:hAnsi="Times New Roman" w:cs="Times New Roman"/>
                <w:sz w:val="28"/>
                <w:szCs w:val="28"/>
                <w:lang w:eastAsia="ru-RU"/>
              </w:rPr>
              <w:t>ине стоимостного оборота рынка</w:t>
            </w:r>
          </w:p>
        </w:tc>
        <w:tc>
          <w:tcPr>
            <w:tcW w:w="3118"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 xml:space="preserve">Доля реализованных на рынке </w:t>
            </w:r>
            <w:r w:rsidR="0090286D">
              <w:rPr>
                <w:rFonts w:ascii="Times New Roman" w:eastAsia="Calibri" w:hAnsi="Times New Roman" w:cs="Times New Roman"/>
                <w:sz w:val="28"/>
                <w:szCs w:val="28"/>
                <w:lang w:eastAsia="ru-RU"/>
              </w:rPr>
              <w:t>товаров, работ и услуг в натура</w:t>
            </w:r>
            <w:r w:rsidRPr="00665D8B">
              <w:rPr>
                <w:rFonts w:ascii="Times New Roman" w:eastAsia="Calibri" w:hAnsi="Times New Roman" w:cs="Times New Roman"/>
                <w:sz w:val="28"/>
                <w:szCs w:val="28"/>
                <w:lang w:eastAsia="ru-RU"/>
              </w:rPr>
              <w:t xml:space="preserve">льном выражении, </w:t>
            </w:r>
            <w:r w:rsidRPr="00665D8B">
              <w:rPr>
                <w:rFonts w:ascii="Times New Roman" w:eastAsia="Calibri" w:hAnsi="Times New Roman" w:cs="Times New Roman"/>
                <w:sz w:val="24"/>
                <w:szCs w:val="24"/>
              </w:rPr>
              <w:t>%</w:t>
            </w:r>
          </w:p>
        </w:tc>
        <w:tc>
          <w:tcPr>
            <w:tcW w:w="2835" w:type="dxa"/>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4"/>
                <w:szCs w:val="24"/>
              </w:rPr>
            </w:pPr>
            <w:r w:rsidRPr="00665D8B">
              <w:rPr>
                <w:rFonts w:ascii="Times New Roman" w:eastAsia="Times New Roman" w:hAnsi="Times New Roman" w:cs="Times New Roman"/>
                <w:sz w:val="28"/>
                <w:szCs w:val="28"/>
                <w:lang w:eastAsia="ru-RU"/>
              </w:rPr>
              <w:t xml:space="preserve">Объем финансирования из бюджета муниципального образования, </w:t>
            </w:r>
            <w:r w:rsidRPr="00665D8B">
              <w:rPr>
                <w:rFonts w:ascii="Times New Roman" w:eastAsia="Calibri" w:hAnsi="Times New Roman" w:cs="Times New Roman"/>
                <w:sz w:val="24"/>
                <w:szCs w:val="24"/>
              </w:rPr>
              <w:t xml:space="preserve"> тыс. руб.</w:t>
            </w:r>
          </w:p>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p>
        </w:tc>
      </w:tr>
      <w:tr w:rsidR="0090286D" w:rsidRPr="00665D8B" w:rsidTr="0090286D">
        <w:tc>
          <w:tcPr>
            <w:tcW w:w="587"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1.</w:t>
            </w:r>
          </w:p>
        </w:tc>
        <w:tc>
          <w:tcPr>
            <w:tcW w:w="1965"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МП Крыловский рынок</w:t>
            </w:r>
          </w:p>
        </w:tc>
        <w:tc>
          <w:tcPr>
            <w:tcW w:w="1843"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Предоставление торговых мест</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13 275</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100</w:t>
            </w:r>
          </w:p>
        </w:tc>
        <w:tc>
          <w:tcPr>
            <w:tcW w:w="3118"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p>
        </w:tc>
        <w:tc>
          <w:tcPr>
            <w:tcW w:w="2835" w:type="dxa"/>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w:t>
            </w:r>
          </w:p>
        </w:tc>
      </w:tr>
      <w:tr w:rsidR="0090286D" w:rsidRPr="00665D8B" w:rsidTr="0090286D">
        <w:tc>
          <w:tcPr>
            <w:tcW w:w="587"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2.</w:t>
            </w:r>
          </w:p>
        </w:tc>
        <w:tc>
          <w:tcPr>
            <w:tcW w:w="1965"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МУП «Тепловые сети»</w:t>
            </w:r>
          </w:p>
        </w:tc>
        <w:tc>
          <w:tcPr>
            <w:tcW w:w="1843"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Отопление</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38 095,1</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96</w:t>
            </w:r>
          </w:p>
        </w:tc>
        <w:tc>
          <w:tcPr>
            <w:tcW w:w="3118"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p>
        </w:tc>
        <w:tc>
          <w:tcPr>
            <w:tcW w:w="2835"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10 8</w:t>
            </w:r>
            <w:r w:rsidR="00665D8B" w:rsidRPr="00665D8B">
              <w:rPr>
                <w:rFonts w:ascii="Times New Roman" w:eastAsia="Calibri" w:hAnsi="Times New Roman" w:cs="Times New Roman"/>
                <w:sz w:val="28"/>
                <w:szCs w:val="28"/>
                <w:lang w:eastAsia="ru-RU"/>
              </w:rPr>
              <w:t>00</w:t>
            </w:r>
          </w:p>
        </w:tc>
      </w:tr>
      <w:tr w:rsidR="0090286D" w:rsidRPr="00665D8B" w:rsidTr="0090286D">
        <w:tc>
          <w:tcPr>
            <w:tcW w:w="587"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3.</w:t>
            </w:r>
          </w:p>
        </w:tc>
        <w:tc>
          <w:tcPr>
            <w:tcW w:w="1965"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МУП «Водоканал»</w:t>
            </w:r>
          </w:p>
        </w:tc>
        <w:tc>
          <w:tcPr>
            <w:tcW w:w="1843"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Водоснабжение/водоотведение</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38 177,42</w:t>
            </w:r>
          </w:p>
        </w:tc>
        <w:tc>
          <w:tcPr>
            <w:tcW w:w="2268" w:type="dxa"/>
          </w:tcPr>
          <w:p w:rsidR="00665D8B" w:rsidRPr="00665D8B" w:rsidRDefault="0090286D"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88</w:t>
            </w:r>
          </w:p>
        </w:tc>
        <w:tc>
          <w:tcPr>
            <w:tcW w:w="3118" w:type="dxa"/>
            <w:shd w:val="clear" w:color="auto" w:fill="auto"/>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p>
        </w:tc>
        <w:tc>
          <w:tcPr>
            <w:tcW w:w="2835" w:type="dxa"/>
          </w:tcPr>
          <w:p w:rsidR="00665D8B" w:rsidRPr="00665D8B" w:rsidRDefault="00665D8B" w:rsidP="0090286D">
            <w:pPr>
              <w:tabs>
                <w:tab w:val="left" w:pos="709"/>
              </w:tabs>
              <w:spacing w:after="0" w:line="240" w:lineRule="auto"/>
              <w:contextualSpacing/>
              <w:jc w:val="center"/>
              <w:rPr>
                <w:rFonts w:ascii="Times New Roman" w:eastAsia="Calibri" w:hAnsi="Times New Roman" w:cs="Times New Roman"/>
                <w:sz w:val="28"/>
                <w:szCs w:val="28"/>
                <w:lang w:eastAsia="ru-RU"/>
              </w:rPr>
            </w:pPr>
            <w:r w:rsidRPr="00665D8B">
              <w:rPr>
                <w:rFonts w:ascii="Times New Roman" w:eastAsia="Calibri" w:hAnsi="Times New Roman" w:cs="Times New Roman"/>
                <w:sz w:val="28"/>
                <w:szCs w:val="28"/>
                <w:lang w:eastAsia="ru-RU"/>
              </w:rPr>
              <w:t>-</w:t>
            </w:r>
          </w:p>
        </w:tc>
      </w:tr>
    </w:tbl>
    <w:p w:rsidR="00665D8B" w:rsidRPr="00665D8B" w:rsidRDefault="00665D8B" w:rsidP="00665D8B">
      <w:pPr>
        <w:tabs>
          <w:tab w:val="left" w:pos="993"/>
        </w:tabs>
        <w:spacing w:after="0" w:line="240" w:lineRule="auto"/>
        <w:contextualSpacing/>
        <w:rPr>
          <w:rFonts w:ascii="Times New Roman" w:eastAsia="Times New Roman" w:hAnsi="Times New Roman" w:cs="Times New Roman"/>
          <w:sz w:val="28"/>
          <w:szCs w:val="28"/>
          <w:lang w:eastAsia="ru-RU"/>
        </w:rPr>
      </w:pPr>
    </w:p>
    <w:p w:rsidR="00665D8B" w:rsidRPr="00665D8B" w:rsidRDefault="00665D8B" w:rsidP="00665D8B">
      <w:pPr>
        <w:tabs>
          <w:tab w:val="left" w:pos="993"/>
        </w:tabs>
        <w:spacing w:after="0" w:line="240" w:lineRule="auto"/>
        <w:contextualSpacing/>
        <w:jc w:val="both"/>
        <w:rPr>
          <w:rFonts w:ascii="Times New Roman" w:eastAsia="Times New Roman" w:hAnsi="Times New Roman" w:cs="Times New Roman"/>
          <w:sz w:val="28"/>
          <w:szCs w:val="28"/>
          <w:lang w:eastAsia="ru-RU"/>
        </w:rPr>
      </w:pPr>
      <w:r w:rsidRPr="00665D8B">
        <w:rPr>
          <w:rFonts w:ascii="Times New Roman" w:eastAsia="Times New Roman" w:hAnsi="Times New Roman" w:cs="Times New Roman"/>
          <w:i/>
          <w:sz w:val="28"/>
          <w:szCs w:val="28"/>
          <w:lang w:eastAsia="ru-RU"/>
        </w:rPr>
        <w:tab/>
      </w:r>
      <w:r w:rsidRPr="00665D8B">
        <w:rPr>
          <w:rFonts w:ascii="Times New Roman" w:eastAsia="Times New Roman" w:hAnsi="Times New Roman" w:cs="Times New Roman"/>
          <w:sz w:val="28"/>
          <w:szCs w:val="28"/>
          <w:lang w:eastAsia="ru-RU"/>
        </w:rPr>
        <w:t>Ссылка на раздел сайта муниципального образования, на котором размещена информация по субъектам естественных монополий и субъектах доля участия муниципального образования, в которых составляет 50% и более:</w:t>
      </w:r>
    </w:p>
    <w:p w:rsidR="00665D8B" w:rsidRPr="00665D8B" w:rsidRDefault="00665D8B" w:rsidP="00665D8B">
      <w:pPr>
        <w:tabs>
          <w:tab w:val="left" w:pos="993"/>
        </w:tabs>
        <w:spacing w:after="0" w:line="240" w:lineRule="auto"/>
        <w:contextualSpacing/>
        <w:jc w:val="both"/>
        <w:rPr>
          <w:rFonts w:ascii="Times New Roman" w:eastAsia="Times New Roman" w:hAnsi="Times New Roman" w:cs="Times New Roman"/>
          <w:sz w:val="28"/>
          <w:szCs w:val="28"/>
          <w:lang w:eastAsia="ru-RU"/>
        </w:rPr>
      </w:pPr>
    </w:p>
    <w:p w:rsidR="00665D8B" w:rsidRPr="00665D8B" w:rsidRDefault="000552DB" w:rsidP="00665D8B">
      <w:pPr>
        <w:tabs>
          <w:tab w:val="left" w:pos="993"/>
        </w:tabs>
        <w:spacing w:after="0" w:line="240" w:lineRule="auto"/>
        <w:contextualSpacing/>
        <w:jc w:val="both"/>
        <w:rPr>
          <w:rFonts w:ascii="Times New Roman" w:eastAsia="Times New Roman" w:hAnsi="Times New Roman" w:cs="Times New Roman"/>
          <w:sz w:val="28"/>
          <w:szCs w:val="28"/>
          <w:lang w:eastAsia="ru-RU"/>
        </w:rPr>
      </w:pPr>
      <w:hyperlink r:id="rId11" w:history="1">
        <w:r w:rsidR="00665D8B" w:rsidRPr="00665D8B">
          <w:rPr>
            <w:rFonts w:ascii="Times New Roman" w:eastAsia="Times New Roman" w:hAnsi="Times New Roman" w:cs="Times New Roman"/>
            <w:color w:val="0000FF" w:themeColor="hyperlink"/>
            <w:sz w:val="28"/>
            <w:szCs w:val="28"/>
            <w:u w:val="single"/>
            <w:lang w:eastAsia="ru-RU"/>
          </w:rPr>
          <w:t>http://www.krilovskaya.ru/index.php?option=com_docman&amp;task=cat_view&amp;gid=481&amp;Itemid=129&amp;lang=ru</w:t>
        </w:r>
      </w:hyperlink>
    </w:p>
    <w:p w:rsidR="00665D8B" w:rsidRDefault="00665D8B" w:rsidP="00665D8B">
      <w:pPr>
        <w:spacing w:line="240" w:lineRule="auto"/>
        <w:ind w:right="-31" w:firstLine="709"/>
        <w:contextualSpacing/>
        <w:rPr>
          <w:rFonts w:ascii="Times New Roman" w:eastAsia="SimSun" w:hAnsi="Times New Roman" w:cs="Times New Roman"/>
          <w:b/>
          <w:kern w:val="1"/>
          <w:sz w:val="28"/>
          <w:szCs w:val="28"/>
          <w:lang w:eastAsia="ar-SA"/>
        </w:rPr>
      </w:pPr>
    </w:p>
    <w:p w:rsidR="00516C66" w:rsidRDefault="00516C66" w:rsidP="00516C66">
      <w:pPr>
        <w:spacing w:line="240" w:lineRule="auto"/>
        <w:ind w:right="566" w:firstLine="709"/>
        <w:contextualSpacing/>
        <w:rPr>
          <w:rFonts w:ascii="Times New Roman" w:eastAsia="SimSun" w:hAnsi="Times New Roman" w:cs="Times New Roman"/>
          <w:kern w:val="1"/>
          <w:sz w:val="28"/>
          <w:szCs w:val="28"/>
          <w:lang w:eastAsia="ar-SA"/>
        </w:rPr>
      </w:pPr>
    </w:p>
    <w:p w:rsidR="0012673B" w:rsidRPr="00516C66" w:rsidRDefault="0012673B" w:rsidP="00516C66">
      <w:pPr>
        <w:spacing w:line="240" w:lineRule="auto"/>
        <w:ind w:right="566" w:firstLine="709"/>
        <w:contextualSpacing/>
        <w:rPr>
          <w:rFonts w:ascii="Times New Roman" w:eastAsia="SimSun" w:hAnsi="Times New Roman" w:cs="Times New Roman"/>
          <w:kern w:val="1"/>
          <w:sz w:val="28"/>
          <w:szCs w:val="28"/>
          <w:lang w:eastAsia="ar-SA"/>
        </w:rPr>
      </w:pP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12673B" w:rsidRPr="0012673B" w:rsidRDefault="0012673B" w:rsidP="0012673B">
      <w:pPr>
        <w:spacing w:line="240" w:lineRule="auto"/>
        <w:ind w:right="566" w:firstLine="709"/>
        <w:contextualSpacing/>
        <w:jc w:val="both"/>
        <w:rPr>
          <w:rFonts w:ascii="Times New Roman" w:hAnsi="Times New Roman" w:cs="Times New Roman"/>
          <w:sz w:val="28"/>
          <w:szCs w:val="28"/>
        </w:rPr>
      </w:pPr>
      <w:r w:rsidRPr="0012673B">
        <w:rPr>
          <w:rFonts w:ascii="Times New Roman" w:hAnsi="Times New Roman" w:cs="Times New Roman"/>
          <w:sz w:val="28"/>
          <w:szCs w:val="28"/>
        </w:rPr>
        <w:t xml:space="preserve">Администрацией муниципального образования Крыловский район </w:t>
      </w:r>
      <w:r>
        <w:rPr>
          <w:rFonts w:ascii="Times New Roman" w:hAnsi="Times New Roman" w:cs="Times New Roman"/>
          <w:sz w:val="28"/>
          <w:szCs w:val="28"/>
        </w:rPr>
        <w:t>на постоянной основе ведется</w:t>
      </w:r>
      <w:r w:rsidRPr="0012673B">
        <w:rPr>
          <w:rFonts w:ascii="Times New Roman" w:hAnsi="Times New Roman" w:cs="Times New Roman"/>
          <w:sz w:val="28"/>
          <w:szCs w:val="28"/>
        </w:rPr>
        <w:t xml:space="preserve"> работа по</w:t>
      </w:r>
      <w:r w:rsidRPr="0012673B">
        <w:rPr>
          <w:rFonts w:ascii="Times New Roman" w:hAnsi="Times New Roman" w:cs="Times New Roman"/>
          <w:b/>
          <w:sz w:val="28"/>
          <w:szCs w:val="28"/>
        </w:rPr>
        <w:t xml:space="preserve"> </w:t>
      </w:r>
      <w:r w:rsidRPr="0012673B">
        <w:rPr>
          <w:rFonts w:ascii="Times New Roman" w:hAnsi="Times New Roman" w:cs="Times New Roman"/>
          <w:sz w:val="28"/>
          <w:szCs w:val="28"/>
        </w:rPr>
        <w:t>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Данная информация широко освещена в муниципальных СМИ, а так же</w:t>
      </w:r>
      <w:r>
        <w:rPr>
          <w:rFonts w:ascii="Times New Roman" w:hAnsi="Times New Roman" w:cs="Times New Roman"/>
          <w:sz w:val="28"/>
          <w:szCs w:val="28"/>
        </w:rPr>
        <w:t xml:space="preserve"> озвучивается</w:t>
      </w:r>
      <w:r w:rsidRPr="0012673B">
        <w:rPr>
          <w:rFonts w:ascii="Times New Roman" w:hAnsi="Times New Roman" w:cs="Times New Roman"/>
          <w:sz w:val="28"/>
          <w:szCs w:val="28"/>
        </w:rPr>
        <w:t xml:space="preserve"> в личных беседах с субъектами предпринимательской деятельности.</w:t>
      </w:r>
    </w:p>
    <w:p w:rsidR="0012673B" w:rsidRDefault="0012673B" w:rsidP="0012673B">
      <w:pPr>
        <w:spacing w:line="240" w:lineRule="auto"/>
        <w:ind w:right="566" w:firstLine="709"/>
        <w:contextualSpacing/>
        <w:jc w:val="both"/>
        <w:rPr>
          <w:rFonts w:ascii="Times New Roman" w:hAnsi="Times New Roman" w:cs="Times New Roman"/>
          <w:sz w:val="28"/>
          <w:szCs w:val="28"/>
        </w:rPr>
      </w:pPr>
      <w:r w:rsidRPr="0012673B">
        <w:rPr>
          <w:rFonts w:ascii="Times New Roman" w:hAnsi="Times New Roman" w:cs="Times New Roman"/>
          <w:sz w:val="28"/>
          <w:szCs w:val="28"/>
        </w:rPr>
        <w:tab/>
        <w:t>Так же на сайте администрации муниципального образования создан раздел «Стандарт развития конкуренции».</w:t>
      </w:r>
    </w:p>
    <w:p w:rsidR="0012673B" w:rsidRPr="0012673B" w:rsidRDefault="00912827" w:rsidP="000552DB">
      <w:pPr>
        <w:spacing w:line="240" w:lineRule="auto"/>
        <w:ind w:right="566"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Так же на инвестиционном форуме муниципального образования Крыловский район (</w:t>
      </w:r>
      <w:hyperlink r:id="rId12" w:history="1">
        <w:r w:rsidRPr="008A5073">
          <w:rPr>
            <w:rStyle w:val="a4"/>
            <w:rFonts w:ascii="Times New Roman" w:hAnsi="Times New Roman" w:cs="Times New Roman"/>
            <w:sz w:val="28"/>
            <w:szCs w:val="28"/>
          </w:rPr>
          <w:t>http://www.krilov-invest.ru/ru/v-pom-predprin/podderzhka-malogo-i-srednego-predprinimatelstva/imushchestvennaya-podderzhka-subektov-malogo-i-srednego-predprinimatelstva/</w:t>
        </w:r>
      </w:hyperlink>
      <w:r>
        <w:rPr>
          <w:rFonts w:ascii="Times New Roman" w:hAnsi="Times New Roman" w:cs="Times New Roman"/>
          <w:sz w:val="28"/>
          <w:szCs w:val="28"/>
        </w:rPr>
        <w:t>) размещен п</w:t>
      </w:r>
      <w:r w:rsidRPr="00912827">
        <w:rPr>
          <w:rFonts w:ascii="Times New Roman" w:hAnsi="Times New Roman" w:cs="Times New Roman"/>
          <w:sz w:val="28"/>
          <w:szCs w:val="28"/>
        </w:rPr>
        <w:t>еречень муниципального имущества, являющегося собственностью муниципального образования Крыловский район,</w:t>
      </w:r>
      <w:r>
        <w:rPr>
          <w:rFonts w:ascii="Times New Roman" w:hAnsi="Times New Roman" w:cs="Times New Roman"/>
          <w:sz w:val="28"/>
          <w:szCs w:val="28"/>
        </w:rPr>
        <w:t xml:space="preserve"> </w:t>
      </w:r>
      <w:r w:rsidRPr="00912827">
        <w:rPr>
          <w:rFonts w:ascii="Times New Roman" w:hAnsi="Times New Roman" w:cs="Times New Roman"/>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w:t>
      </w:r>
      <w:proofErr w:type="gramEnd"/>
      <w:r w:rsidRPr="00912827">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w:t>
      </w:r>
    </w:p>
    <w:p w:rsidR="0012673B" w:rsidRDefault="0012673B" w:rsidP="003150EF">
      <w:pPr>
        <w:spacing w:line="240" w:lineRule="auto"/>
        <w:ind w:left="567" w:right="566"/>
        <w:contextualSpacing/>
        <w:jc w:val="center"/>
        <w:rPr>
          <w:rFonts w:ascii="Times New Roman" w:hAnsi="Times New Roman" w:cs="Times New Roman"/>
          <w:b/>
          <w:sz w:val="28"/>
          <w:szCs w:val="28"/>
        </w:rPr>
      </w:pPr>
    </w:p>
    <w:p w:rsidR="0012673B" w:rsidRDefault="0012673B"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Раздел 6. Административные барьеры, препятствующие развитию малого и среднего предпринимательства.</w:t>
      </w:r>
    </w:p>
    <w:p w:rsidR="004138BF" w:rsidRDefault="004138BF" w:rsidP="008E7FE5">
      <w:pPr>
        <w:spacing w:line="240" w:lineRule="auto"/>
        <w:ind w:right="566"/>
        <w:contextualSpacing/>
        <w:rPr>
          <w:rFonts w:ascii="Times New Roman" w:hAnsi="Times New Roman" w:cs="Times New Roman"/>
          <w:b/>
          <w:sz w:val="28"/>
          <w:szCs w:val="28"/>
        </w:rPr>
      </w:pPr>
    </w:p>
    <w:p w:rsidR="008E7FE5" w:rsidRPr="008E7FE5" w:rsidRDefault="008E7FE5" w:rsidP="008E7FE5">
      <w:pPr>
        <w:tabs>
          <w:tab w:val="left" w:pos="993"/>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proofErr w:type="gramStart"/>
      <w:r w:rsidRPr="008E7FE5">
        <w:rPr>
          <w:rFonts w:ascii="Times New Roman" w:eastAsia="Times New Roman" w:hAnsi="Times New Roman" w:cs="Times New Roman"/>
          <w:sz w:val="28"/>
          <w:szCs w:val="28"/>
          <w:lang w:eastAsia="ru-RU"/>
        </w:rPr>
        <w:t>Исходя из данных анкетирования проведенного на территории муниципального образования Крыловский район можно увидеть</w:t>
      </w:r>
      <w:proofErr w:type="gramEnd"/>
      <w:r w:rsidRPr="008E7FE5">
        <w:rPr>
          <w:rFonts w:ascii="Times New Roman" w:eastAsia="Times New Roman" w:hAnsi="Times New Roman" w:cs="Times New Roman"/>
          <w:sz w:val="28"/>
          <w:szCs w:val="28"/>
          <w:lang w:eastAsia="ru-RU"/>
        </w:rPr>
        <w:t xml:space="preserve">, что основными </w:t>
      </w:r>
      <w:r w:rsidRPr="008E7FE5">
        <w:rPr>
          <w:rFonts w:ascii="Times New Roman" w:eastAsia="Times New Roman" w:hAnsi="Times New Roman" w:cs="Times New Roman"/>
          <w:bCs/>
          <w:sz w:val="28"/>
          <w:szCs w:val="28"/>
          <w:lang w:eastAsia="ru-RU"/>
        </w:rPr>
        <w:t>административные барьеры, препятствующие развитию малого и среднего предпринимательства являются:</w:t>
      </w:r>
    </w:p>
    <w:p w:rsidR="008E7FE5" w:rsidRPr="008E7FE5" w:rsidRDefault="008E7FE5" w:rsidP="008E7FE5">
      <w:pPr>
        <w:tabs>
          <w:tab w:val="left" w:pos="993"/>
        </w:tabs>
        <w:spacing w:after="0" w:line="240" w:lineRule="auto"/>
        <w:contextualSpacing/>
        <w:jc w:val="both"/>
        <w:rPr>
          <w:rFonts w:ascii="Times New Roman" w:eastAsia="Times New Roman" w:hAnsi="Times New Roman" w:cs="Times New Roman"/>
          <w:sz w:val="28"/>
          <w:szCs w:val="28"/>
          <w:lang w:eastAsia="ru-RU"/>
        </w:rPr>
      </w:pPr>
      <w:r w:rsidRPr="008E7FE5">
        <w:rPr>
          <w:rFonts w:ascii="Times New Roman" w:eastAsia="Times New Roman" w:hAnsi="Times New Roman" w:cs="Times New Roman"/>
          <w:sz w:val="28"/>
          <w:szCs w:val="28"/>
          <w:lang w:eastAsia="ru-RU"/>
        </w:rPr>
        <w:tab/>
        <w:t>- высокие барьеры доступа к финансовым ресурсам (в частности, высокая стоимость кредитов);</w:t>
      </w:r>
    </w:p>
    <w:p w:rsidR="008E7FE5" w:rsidRPr="008E7FE5" w:rsidRDefault="008E7FE5" w:rsidP="008E7FE5">
      <w:pPr>
        <w:tabs>
          <w:tab w:val="left" w:pos="993"/>
        </w:tabs>
        <w:spacing w:after="0" w:line="240" w:lineRule="auto"/>
        <w:contextualSpacing/>
        <w:jc w:val="both"/>
        <w:rPr>
          <w:rFonts w:ascii="Times New Roman" w:eastAsia="Times New Roman" w:hAnsi="Times New Roman" w:cs="Times New Roman"/>
          <w:sz w:val="28"/>
          <w:szCs w:val="28"/>
          <w:lang w:eastAsia="ru-RU"/>
        </w:rPr>
      </w:pPr>
      <w:r w:rsidRPr="008E7FE5">
        <w:rPr>
          <w:rFonts w:ascii="Times New Roman" w:eastAsia="Times New Roman" w:hAnsi="Times New Roman" w:cs="Times New Roman"/>
          <w:sz w:val="28"/>
          <w:szCs w:val="28"/>
          <w:lang w:eastAsia="ru-RU"/>
        </w:rPr>
        <w:tab/>
        <w:t>- высокие налоги;</w:t>
      </w:r>
    </w:p>
    <w:p w:rsidR="008E7FE5" w:rsidRPr="008E7FE5" w:rsidRDefault="008E7FE5" w:rsidP="008E7FE5">
      <w:pPr>
        <w:tabs>
          <w:tab w:val="left" w:pos="993"/>
        </w:tabs>
        <w:spacing w:after="0" w:line="240" w:lineRule="auto"/>
        <w:contextualSpacing/>
        <w:jc w:val="both"/>
        <w:rPr>
          <w:rFonts w:ascii="Times New Roman" w:eastAsia="Times New Roman" w:hAnsi="Times New Roman" w:cs="Times New Roman"/>
          <w:sz w:val="28"/>
          <w:szCs w:val="28"/>
          <w:lang w:eastAsia="ru-RU"/>
        </w:rPr>
      </w:pPr>
      <w:r w:rsidRPr="008E7FE5">
        <w:rPr>
          <w:rFonts w:ascii="Times New Roman" w:eastAsia="Times New Roman" w:hAnsi="Times New Roman" w:cs="Times New Roman"/>
          <w:sz w:val="28"/>
          <w:szCs w:val="28"/>
          <w:lang w:eastAsia="ru-RU"/>
        </w:rPr>
        <w:tab/>
        <w:t>- давление со стороны конкурентов.</w:t>
      </w:r>
    </w:p>
    <w:p w:rsidR="008E7FE5" w:rsidRPr="008E7FE5" w:rsidRDefault="008E7FE5" w:rsidP="008E7FE5">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r w:rsidRPr="008E7FE5">
        <w:rPr>
          <w:rFonts w:ascii="Times New Roman" w:eastAsia="Times New Roman" w:hAnsi="Times New Roman" w:cs="Times New Roman"/>
          <w:sz w:val="28"/>
          <w:szCs w:val="28"/>
          <w:lang w:eastAsia="ru-RU"/>
        </w:rPr>
        <w:lastRenderedPageBreak/>
        <w:tab/>
        <w:t>Распоряжением администрации от 06.08.2015 №421-р создан Совет по инвестиционному развитию. Рассматривается вопрос о здании общественного совета по инвестиционному развитию. Жалоб и обращений,   от хозяйствующих субъектов, а также граждан - потребителей товаров и услуг на незаконные действия (бездействия) представителей  (должностных) лиц органов местного самоуправления, территориальных подразделений федеральных орган</w:t>
      </w:r>
      <w:r>
        <w:rPr>
          <w:rFonts w:ascii="Times New Roman" w:eastAsia="Times New Roman" w:hAnsi="Times New Roman" w:cs="Times New Roman"/>
          <w:sz w:val="28"/>
          <w:szCs w:val="28"/>
          <w:lang w:eastAsia="ru-RU"/>
        </w:rPr>
        <w:t>ов и служб и т.д. не поступало.</w:t>
      </w:r>
    </w:p>
    <w:p w:rsidR="008E7FE5" w:rsidRPr="00EE258F" w:rsidRDefault="008E7FE5" w:rsidP="008E7FE5">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proofErr w:type="gramStart"/>
      <w:r w:rsidR="00EE258F" w:rsidRPr="00EE258F">
        <w:rPr>
          <w:rFonts w:ascii="Times New Roman" w:eastAsia="Times New Roman" w:hAnsi="Times New Roman" w:cs="Times New Roman"/>
          <w:sz w:val="28"/>
          <w:szCs w:val="28"/>
          <w:lang w:eastAsia="ru-RU"/>
        </w:rPr>
        <w:t>В 2018 была проведена оценка</w:t>
      </w:r>
      <w:r w:rsidRPr="008E7FE5">
        <w:rPr>
          <w:rFonts w:ascii="Times New Roman" w:eastAsia="Times New Roman" w:hAnsi="Times New Roman" w:cs="Times New Roman"/>
          <w:sz w:val="28"/>
          <w:szCs w:val="28"/>
          <w:lang w:eastAsia="ru-RU"/>
        </w:rPr>
        <w:t xml:space="preserve"> регулирующего воздействия (ОРВ) </w:t>
      </w:r>
      <w:r w:rsidR="00EE258F" w:rsidRPr="00EE258F">
        <w:rPr>
          <w:rFonts w:ascii="Times New Roman" w:eastAsia="Times New Roman" w:hAnsi="Times New Roman" w:cs="Times New Roman"/>
          <w:sz w:val="28"/>
          <w:szCs w:val="28"/>
          <w:lang w:eastAsia="ru-RU"/>
        </w:rPr>
        <w:t>нормативного правового акта администрации МО Крыловский район,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EE258F" w:rsidRPr="008E7FE5" w:rsidRDefault="00EE258F" w:rsidP="008E7FE5">
      <w:pPr>
        <w:tabs>
          <w:tab w:val="left" w:pos="993"/>
        </w:tabs>
        <w:spacing w:after="0" w:line="240" w:lineRule="auto"/>
        <w:contextualSpacing/>
        <w:jc w:val="both"/>
        <w:rPr>
          <w:rFonts w:ascii="Times New Roman" w:eastAsia="Times New Roman" w:hAnsi="Times New Roman" w:cs="Times New Roman"/>
          <w:sz w:val="28"/>
          <w:szCs w:val="28"/>
          <w:lang w:eastAsia="ru-RU"/>
        </w:rPr>
      </w:pPr>
      <w:r w:rsidRPr="00EE258F">
        <w:rPr>
          <w:rFonts w:ascii="Times New Roman" w:eastAsia="Times New Roman" w:hAnsi="Times New Roman" w:cs="Times New Roman"/>
          <w:sz w:val="28"/>
          <w:szCs w:val="28"/>
          <w:lang w:eastAsia="ru-RU"/>
        </w:rPr>
        <w:tab/>
        <w:t>Экспертиза была проведена в отношении двух нормативных правовых актов администрации муниципального образования Крыловский район.</w:t>
      </w:r>
    </w:p>
    <w:p w:rsidR="004138BF" w:rsidRPr="00EE258F" w:rsidRDefault="008E7FE5" w:rsidP="00EE258F">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Pr="008E7FE5">
        <w:rPr>
          <w:rFonts w:ascii="Times New Roman" w:eastAsia="Times New Roman" w:hAnsi="Times New Roman" w:cs="Times New Roman"/>
          <w:sz w:val="28"/>
          <w:szCs w:val="28"/>
          <w:lang w:eastAsia="ru-RU"/>
        </w:rPr>
        <w:t>На территории муниципальн</w:t>
      </w:r>
      <w:r w:rsidR="00EE258F" w:rsidRPr="00EE258F">
        <w:rPr>
          <w:rFonts w:ascii="Times New Roman" w:eastAsia="Times New Roman" w:hAnsi="Times New Roman" w:cs="Times New Roman"/>
          <w:sz w:val="28"/>
          <w:szCs w:val="28"/>
          <w:lang w:eastAsia="ru-RU"/>
        </w:rPr>
        <w:t>ого образования действует много</w:t>
      </w:r>
      <w:r w:rsidRPr="008E7FE5">
        <w:rPr>
          <w:rFonts w:ascii="Times New Roman" w:eastAsia="Times New Roman" w:hAnsi="Times New Roman" w:cs="Times New Roman"/>
          <w:sz w:val="28"/>
          <w:szCs w:val="28"/>
          <w:lang w:eastAsia="ru-RU"/>
        </w:rPr>
        <w:t xml:space="preserve">функциональный центр по оказанию государственных и  муниципальных услуг. В ст. Крыловской работает 5 окон по приему документов, в ст. </w:t>
      </w:r>
      <w:proofErr w:type="gramStart"/>
      <w:r w:rsidRPr="008E7FE5">
        <w:rPr>
          <w:rFonts w:ascii="Times New Roman" w:eastAsia="Times New Roman" w:hAnsi="Times New Roman" w:cs="Times New Roman"/>
          <w:sz w:val="28"/>
          <w:szCs w:val="28"/>
          <w:lang w:eastAsia="ru-RU"/>
        </w:rPr>
        <w:t>Октябрьской</w:t>
      </w:r>
      <w:proofErr w:type="gramEnd"/>
      <w:r w:rsidRPr="008E7FE5">
        <w:rPr>
          <w:rFonts w:ascii="Times New Roman" w:eastAsia="Times New Roman" w:hAnsi="Times New Roman" w:cs="Times New Roman"/>
          <w:sz w:val="28"/>
          <w:szCs w:val="28"/>
          <w:lang w:eastAsia="ru-RU"/>
        </w:rPr>
        <w:t xml:space="preserve"> 2 окна, в других поселения муниципального образования  по 1 окну.</w:t>
      </w:r>
    </w:p>
    <w:p w:rsidR="004138BF" w:rsidRDefault="004138BF"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uppressAutoHyphens/>
        <w:spacing w:after="0" w:line="240" w:lineRule="auto"/>
        <w:jc w:val="center"/>
        <w:textAlignment w:val="baseline"/>
        <w:rPr>
          <w:rFonts w:ascii="Times New Roman" w:eastAsia="SimSun" w:hAnsi="Times New Roman" w:cs="Times New Roman"/>
          <w:b/>
          <w:kern w:val="1"/>
          <w:sz w:val="28"/>
          <w:szCs w:val="28"/>
          <w:lang w:eastAsia="ar-SA"/>
        </w:rPr>
      </w:pPr>
      <w:r w:rsidRPr="003150EF">
        <w:rPr>
          <w:rFonts w:ascii="Times New Roman" w:eastAsia="SimSun" w:hAnsi="Times New Roman" w:cs="Times New Roman"/>
          <w:b/>
          <w:kern w:val="1"/>
          <w:sz w:val="28"/>
          <w:szCs w:val="28"/>
          <w:lang w:eastAsia="ar-SA"/>
        </w:rPr>
        <w:t>Раздел 7. Инфо</w:t>
      </w:r>
      <w:r w:rsidR="00367946">
        <w:rPr>
          <w:rFonts w:ascii="Times New Roman" w:eastAsia="SimSun" w:hAnsi="Times New Roman" w:cs="Times New Roman"/>
          <w:b/>
          <w:kern w:val="1"/>
          <w:sz w:val="28"/>
          <w:szCs w:val="28"/>
          <w:lang w:eastAsia="ar-SA"/>
        </w:rPr>
        <w:t>рмация о внедрении Стандарта</w:t>
      </w:r>
      <w:r w:rsidRPr="003150EF">
        <w:rPr>
          <w:rFonts w:ascii="Times New Roman" w:eastAsia="SimSun" w:hAnsi="Times New Roman" w:cs="Times New Roman"/>
          <w:b/>
          <w:kern w:val="1"/>
          <w:sz w:val="28"/>
          <w:szCs w:val="28"/>
          <w:lang w:eastAsia="ar-SA"/>
        </w:rPr>
        <w:t xml:space="preserve"> развития конкуренции на территории муниципального образования, используемая при формировании рейтинга муниципальных образований Краснодарского по содействию развитию конкуренции за 2018 год.</w:t>
      </w:r>
    </w:p>
    <w:p w:rsidR="004138BF" w:rsidRDefault="004138BF" w:rsidP="0022791D">
      <w:pPr>
        <w:suppressAutoHyphens/>
        <w:spacing w:after="0" w:line="240" w:lineRule="auto"/>
        <w:textAlignment w:val="baseline"/>
        <w:rPr>
          <w:rFonts w:ascii="Times New Roman" w:eastAsia="SimSun" w:hAnsi="Times New Roman" w:cs="Times New Roman"/>
          <w:b/>
          <w:kern w:val="1"/>
          <w:sz w:val="28"/>
          <w:szCs w:val="28"/>
          <w:lang w:eastAsia="ar-SA"/>
        </w:rPr>
      </w:pPr>
    </w:p>
    <w:p w:rsidR="008D4E8C" w:rsidRPr="008D4E8C" w:rsidRDefault="00127A18" w:rsidP="008D4E8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D4E8C" w:rsidRPr="008D4E8C">
        <w:rPr>
          <w:rFonts w:ascii="Times New Roman" w:eastAsia="Times New Roman" w:hAnsi="Times New Roman" w:cs="Times New Roman"/>
          <w:sz w:val="28"/>
          <w:szCs w:val="28"/>
          <w:lang w:eastAsia="ru-RU"/>
        </w:rPr>
        <w:t xml:space="preserve">7.1. В соответствии с пунктом 4 Стандарта развития </w:t>
      </w:r>
      <w:proofErr w:type="gramStart"/>
      <w:r w:rsidR="008D4E8C" w:rsidRPr="008D4E8C">
        <w:rPr>
          <w:rFonts w:ascii="Times New Roman" w:eastAsia="Times New Roman" w:hAnsi="Times New Roman" w:cs="Times New Roman"/>
          <w:sz w:val="28"/>
          <w:szCs w:val="28"/>
          <w:lang w:eastAsia="ru-RU"/>
        </w:rPr>
        <w:t>конкуренции</w:t>
      </w:r>
      <w:proofErr w:type="gramEnd"/>
      <w:r w:rsidR="008D4E8C" w:rsidRPr="008D4E8C">
        <w:rPr>
          <w:rFonts w:ascii="Times New Roman" w:eastAsia="Times New Roman" w:hAnsi="Times New Roman" w:cs="Times New Roman"/>
          <w:sz w:val="28"/>
          <w:szCs w:val="28"/>
          <w:lang w:eastAsia="ru-RU"/>
        </w:rPr>
        <w:t xml:space="preserve"> в субъектах Российской Федерации утвержденного распоряжением Правительства Российской Федерации от 5 сентября 2015 года № 1738-р., с</w:t>
      </w:r>
      <w:r w:rsidR="008D4E8C">
        <w:rPr>
          <w:rFonts w:ascii="Times New Roman" w:eastAsia="Times New Roman" w:hAnsi="Times New Roman" w:cs="Times New Roman"/>
          <w:sz w:val="28"/>
          <w:szCs w:val="28"/>
          <w:lang w:eastAsia="ru-RU"/>
        </w:rPr>
        <w:t xml:space="preserve"> </w:t>
      </w:r>
      <w:r w:rsidR="008D4E8C" w:rsidRPr="008D4E8C">
        <w:rPr>
          <w:rFonts w:ascii="Times New Roman" w:eastAsia="Times New Roman" w:hAnsi="Times New Roman" w:cs="Times New Roman"/>
          <w:sz w:val="28"/>
          <w:szCs w:val="28"/>
          <w:lang w:eastAsia="ru-RU"/>
        </w:rPr>
        <w:t>целью организации работы по внедрению составляющих Стандарта развития</w:t>
      </w:r>
      <w:r w:rsidR="008D4E8C">
        <w:rPr>
          <w:rFonts w:ascii="Times New Roman" w:eastAsia="Times New Roman" w:hAnsi="Times New Roman" w:cs="Times New Roman"/>
          <w:sz w:val="28"/>
          <w:szCs w:val="28"/>
          <w:lang w:eastAsia="ru-RU"/>
        </w:rPr>
        <w:t xml:space="preserve"> </w:t>
      </w:r>
      <w:r w:rsidR="008D4E8C" w:rsidRPr="008D4E8C">
        <w:rPr>
          <w:rFonts w:ascii="Times New Roman" w:eastAsia="Times New Roman" w:hAnsi="Times New Roman" w:cs="Times New Roman"/>
          <w:sz w:val="28"/>
          <w:szCs w:val="28"/>
          <w:lang w:eastAsia="ru-RU"/>
        </w:rPr>
        <w:t>конкуренции в муниципальном образовании Крыловский район сформирована рабочая группа по внедрению составляющих Стандарта развития конкуренции (Распоряжение администрации муниципального образования Крыловский район от 28.05.2017 №247 - р)</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D4E8C">
        <w:rPr>
          <w:rFonts w:ascii="Times New Roman" w:eastAsia="Times New Roman" w:hAnsi="Times New Roman" w:cs="Times New Roman"/>
          <w:sz w:val="28"/>
          <w:szCs w:val="28"/>
          <w:lang w:eastAsia="ru-RU"/>
        </w:rPr>
        <w:tab/>
        <w:t>7.2</w:t>
      </w:r>
      <w:proofErr w:type="gramStart"/>
      <w:r w:rsidRPr="008D4E8C">
        <w:rPr>
          <w:rFonts w:ascii="Times New Roman" w:eastAsia="Times New Roman" w:hAnsi="Times New Roman" w:cs="Times New Roman"/>
          <w:sz w:val="28"/>
          <w:szCs w:val="28"/>
          <w:lang w:eastAsia="ru-RU"/>
        </w:rPr>
        <w:t xml:space="preserve"> В</w:t>
      </w:r>
      <w:proofErr w:type="gramEnd"/>
      <w:r w:rsidRPr="008D4E8C">
        <w:rPr>
          <w:rFonts w:ascii="Times New Roman" w:eastAsia="Times New Roman" w:hAnsi="Times New Roman" w:cs="Times New Roman"/>
          <w:sz w:val="28"/>
          <w:szCs w:val="28"/>
          <w:lang w:eastAsia="ru-RU"/>
        </w:rPr>
        <w:t xml:space="preserve">о исполнение п.9 раздела </w:t>
      </w:r>
      <w:r w:rsidRPr="008D4E8C">
        <w:rPr>
          <w:rFonts w:ascii="Times New Roman" w:eastAsia="Times New Roman" w:hAnsi="Times New Roman" w:cs="Times New Roman"/>
          <w:sz w:val="28"/>
          <w:szCs w:val="28"/>
          <w:lang w:val="en-US" w:eastAsia="ru-RU"/>
        </w:rPr>
        <w:t>II</w:t>
      </w:r>
      <w:r w:rsidRPr="008D4E8C">
        <w:rPr>
          <w:rFonts w:ascii="Times New Roman" w:eastAsia="Times New Roman" w:hAnsi="Times New Roman" w:cs="Times New Roman"/>
          <w:sz w:val="28"/>
          <w:szCs w:val="28"/>
          <w:lang w:eastAsia="ru-RU"/>
        </w:rPr>
        <w:t xml:space="preserve"> Стандарта развития конкуренции в субъектах Российской Федерации, п. 4.1.5 Соглашения о внедрении стандарта развития конкуренции в Краснодарском крае с муниципальными образованиями администрация муниципального образования Крыловский район в ежегодном обучении специалистов структурных подразделений органов местного самоуправления муниципальных образований Краснодарского края принимал участие Федоренко Николай Александрович (ведущий специалист отдела инвестиционного развития).</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sz w:val="28"/>
          <w:szCs w:val="28"/>
          <w:lang w:eastAsia="ru-RU"/>
        </w:rPr>
        <w:lastRenderedPageBreak/>
        <w:tab/>
        <w:t>7.3</w:t>
      </w:r>
      <w:proofErr w:type="gramStart"/>
      <w:r w:rsidRPr="008D4E8C">
        <w:rPr>
          <w:rFonts w:ascii="Times New Roman" w:eastAsia="Times New Roman" w:hAnsi="Times New Roman" w:cs="Times New Roman"/>
          <w:sz w:val="28"/>
          <w:szCs w:val="28"/>
          <w:lang w:eastAsia="ru-RU"/>
        </w:rPr>
        <w:t xml:space="preserve"> </w:t>
      </w:r>
      <w:r w:rsidRPr="008D4E8C">
        <w:rPr>
          <w:rFonts w:ascii="Times New Roman" w:eastAsia="Times New Roman" w:hAnsi="Times New Roman" w:cs="Times New Roman"/>
          <w:bCs/>
          <w:sz w:val="28"/>
          <w:szCs w:val="28"/>
          <w:lang w:eastAsia="ru-RU"/>
        </w:rPr>
        <w:t>О</w:t>
      </w:r>
      <w:proofErr w:type="gramEnd"/>
      <w:r w:rsidRPr="008D4E8C">
        <w:rPr>
          <w:rFonts w:ascii="Times New Roman" w:eastAsia="Times New Roman" w:hAnsi="Times New Roman" w:cs="Times New Roman"/>
          <w:bCs/>
          <w:sz w:val="28"/>
          <w:szCs w:val="28"/>
          <w:lang w:eastAsia="ru-RU"/>
        </w:rPr>
        <w:t xml:space="preserve"> деятельности по содействию развитию конкуренции публикуется информация  на официальном сайте администрации муниципального образования в сети «Интернет», а так же в районной газете «Авангард».</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7.4</w:t>
      </w:r>
      <w:proofErr w:type="gramStart"/>
      <w:r w:rsidRPr="008D4E8C">
        <w:rPr>
          <w:rFonts w:ascii="Times New Roman" w:eastAsia="Times New Roman" w:hAnsi="Times New Roman" w:cs="Times New Roman"/>
          <w:bCs/>
          <w:sz w:val="28"/>
          <w:szCs w:val="28"/>
          <w:lang w:eastAsia="ru-RU"/>
        </w:rPr>
        <w:t xml:space="preserve"> П</w:t>
      </w:r>
      <w:proofErr w:type="gramEnd"/>
      <w:r w:rsidRPr="008D4E8C">
        <w:rPr>
          <w:rFonts w:ascii="Times New Roman" w:eastAsia="Times New Roman" w:hAnsi="Times New Roman" w:cs="Times New Roman"/>
          <w:bCs/>
          <w:sz w:val="28"/>
          <w:szCs w:val="28"/>
          <w:lang w:eastAsia="ru-RU"/>
        </w:rPr>
        <w:t>о результатам опроса можно сделать следующие выводы:</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Во-первых, можно говорить о том, что большинство опрошенных граждан удовлетворены как количеством организаций предоставляющих товары и услуги, так  и качеством оказания этих услуг.</w:t>
      </w:r>
    </w:p>
    <w:p w:rsidR="008D4E8C" w:rsidRPr="008D4E8C" w:rsidRDefault="008D4E8C" w:rsidP="008D4E8C">
      <w:pPr>
        <w:spacing w:after="0" w:line="240" w:lineRule="auto"/>
        <w:ind w:right="-1" w:firstLine="709"/>
        <w:jc w:val="both"/>
        <w:rPr>
          <w:rFonts w:ascii="Times New Roman" w:eastAsia="Calibri" w:hAnsi="Times New Roman" w:cs="Times New Roman"/>
          <w:sz w:val="28"/>
          <w:szCs w:val="28"/>
        </w:rPr>
      </w:pPr>
      <w:r w:rsidRPr="008D4E8C">
        <w:rPr>
          <w:rFonts w:ascii="Times New Roman" w:eastAsia="Calibri" w:hAnsi="Times New Roman" w:cs="Times New Roman"/>
          <w:sz w:val="28"/>
          <w:szCs w:val="28"/>
        </w:rPr>
        <w:t>Во-вторых, как показывает порос, качество оказываемых услуг предприятиями естественных монополий так же скорее удовлетворяет потребителей, за исключением услуг по водоотводу</w:t>
      </w:r>
      <w:proofErr w:type="gramStart"/>
      <w:r w:rsidRPr="008D4E8C">
        <w:rPr>
          <w:rFonts w:ascii="Times New Roman" w:eastAsia="Calibri" w:hAnsi="Times New Roman" w:cs="Times New Roman"/>
          <w:sz w:val="28"/>
          <w:szCs w:val="28"/>
        </w:rPr>
        <w:t>.</w:t>
      </w:r>
      <w:proofErr w:type="gramEnd"/>
      <w:r w:rsidRPr="008D4E8C">
        <w:rPr>
          <w:rFonts w:ascii="Times New Roman" w:eastAsia="Calibri" w:hAnsi="Times New Roman" w:cs="Times New Roman"/>
          <w:sz w:val="28"/>
          <w:szCs w:val="28"/>
        </w:rPr>
        <w:t xml:space="preserve"> (</w:t>
      </w:r>
      <w:proofErr w:type="gramStart"/>
      <w:r w:rsidRPr="008D4E8C">
        <w:rPr>
          <w:rFonts w:ascii="Times New Roman" w:eastAsia="Calibri" w:hAnsi="Times New Roman" w:cs="Times New Roman"/>
          <w:sz w:val="28"/>
          <w:szCs w:val="28"/>
        </w:rPr>
        <w:t>н</w:t>
      </w:r>
      <w:proofErr w:type="gramEnd"/>
      <w:r w:rsidRPr="008D4E8C">
        <w:rPr>
          <w:rFonts w:ascii="Times New Roman" w:eastAsia="Calibri" w:hAnsi="Times New Roman" w:cs="Times New Roman"/>
          <w:sz w:val="28"/>
          <w:szCs w:val="28"/>
        </w:rPr>
        <w:t>ад этим вопросом работают специалисты администрации) в частности предлагается проект по строительству очистных сооружений на территории муниципального образования.</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 xml:space="preserve">Так же большинство </w:t>
      </w:r>
      <w:proofErr w:type="gramStart"/>
      <w:r w:rsidRPr="008D4E8C">
        <w:rPr>
          <w:rFonts w:ascii="Times New Roman" w:eastAsia="Times New Roman" w:hAnsi="Times New Roman" w:cs="Times New Roman"/>
          <w:bCs/>
          <w:sz w:val="28"/>
          <w:szCs w:val="28"/>
          <w:lang w:eastAsia="ru-RU"/>
        </w:rPr>
        <w:t>опрошенных</w:t>
      </w:r>
      <w:proofErr w:type="gramEnd"/>
      <w:r w:rsidRPr="008D4E8C">
        <w:rPr>
          <w:rFonts w:ascii="Times New Roman" w:eastAsia="Times New Roman" w:hAnsi="Times New Roman" w:cs="Times New Roman"/>
          <w:bCs/>
          <w:sz w:val="28"/>
          <w:szCs w:val="28"/>
          <w:lang w:eastAsia="ru-RU"/>
        </w:rPr>
        <w:t xml:space="preserve"> были удовлетворены качеством официальной информации о конкурентной среде.</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7.5 Доля потребителей, опрошенных для проведения мониторинга состояния и развития конкурентной среды, в общей численности населения</w:t>
      </w:r>
      <w:r w:rsidR="00300F7A">
        <w:rPr>
          <w:rFonts w:ascii="Times New Roman" w:eastAsia="Times New Roman" w:hAnsi="Times New Roman" w:cs="Times New Roman"/>
          <w:bCs/>
          <w:sz w:val="28"/>
          <w:szCs w:val="28"/>
          <w:lang w:eastAsia="ru-RU"/>
        </w:rPr>
        <w:t xml:space="preserve"> муниципального образования, 2</w:t>
      </w:r>
      <w:r w:rsidRPr="008D4E8C">
        <w:rPr>
          <w:rFonts w:ascii="Times New Roman" w:eastAsia="Times New Roman" w:hAnsi="Times New Roman" w:cs="Times New Roman"/>
          <w:bCs/>
          <w:sz w:val="28"/>
          <w:szCs w:val="28"/>
          <w:lang w:eastAsia="ru-RU"/>
        </w:rPr>
        <w:t xml:space="preserve"> %;</w:t>
      </w:r>
    </w:p>
    <w:p w:rsidR="008D4E8C" w:rsidRPr="008D4E8C" w:rsidRDefault="008D4E8C" w:rsidP="008D4E8C">
      <w:pPr>
        <w:spacing w:after="0" w:line="240" w:lineRule="auto"/>
        <w:ind w:right="-1" w:firstLine="709"/>
        <w:jc w:val="both"/>
        <w:rPr>
          <w:rFonts w:ascii="Times New Roman" w:eastAsia="Calibri" w:hAnsi="Times New Roman" w:cs="Times New Roman"/>
          <w:color w:val="000000"/>
          <w:sz w:val="28"/>
          <w:szCs w:val="28"/>
          <w:shd w:val="clear" w:color="auto" w:fill="FFFFFF"/>
        </w:rPr>
      </w:pPr>
      <w:proofErr w:type="gramStart"/>
      <w:r w:rsidRPr="008D4E8C">
        <w:rPr>
          <w:rFonts w:ascii="Times New Roman" w:eastAsia="Times New Roman" w:hAnsi="Times New Roman" w:cs="Times New Roman"/>
          <w:bCs/>
          <w:sz w:val="28"/>
          <w:szCs w:val="28"/>
          <w:lang w:eastAsia="ru-RU"/>
        </w:rPr>
        <w:t xml:space="preserve">7.6 </w:t>
      </w:r>
      <w:r w:rsidRPr="008D4E8C">
        <w:rPr>
          <w:rFonts w:ascii="Times New Roman" w:eastAsia="Calibri" w:hAnsi="Times New Roman" w:cs="Times New Roman"/>
          <w:sz w:val="28"/>
          <w:szCs w:val="28"/>
        </w:rPr>
        <w:t>Что касается опрошенных хозяйствующих субъектов, то на вопрос о выборе наиболее точной характеристики условий ведения бизнеса, который они представляют, мнения разделились, меньшая часть опрошенных считает, что д</w:t>
      </w:r>
      <w:r w:rsidRPr="008D4E8C">
        <w:rPr>
          <w:rFonts w:ascii="Times New Roman" w:eastAsia="Calibri" w:hAnsi="Times New Roman" w:cs="Times New Roman"/>
          <w:color w:val="000000"/>
          <w:sz w:val="28"/>
          <w:szCs w:val="28"/>
          <w:shd w:val="clear" w:color="auto" w:fill="FFFFFF"/>
        </w:rPr>
        <w:t>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но большая часть опрошенных все таки считает, что для сохранения рыночной позиции их бизнеса необходимо</w:t>
      </w:r>
      <w:proofErr w:type="gramEnd"/>
      <w:r w:rsidRPr="008D4E8C">
        <w:rPr>
          <w:rFonts w:ascii="Times New Roman" w:eastAsia="Calibri" w:hAnsi="Times New Roman" w:cs="Times New Roman"/>
          <w:color w:val="000000"/>
          <w:sz w:val="28"/>
          <w:szCs w:val="28"/>
          <w:shd w:val="clear" w:color="auto" w:fill="FFFFFF"/>
        </w:rPr>
        <w:t xml:space="preserve"> регулярно (раз в год или чаще) предпринимать меры по повышению конкурентоспособности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неиспользуемые компанией ранее.</w:t>
      </w:r>
    </w:p>
    <w:p w:rsidR="008D4E8C" w:rsidRPr="008D4E8C" w:rsidRDefault="008D4E8C" w:rsidP="008D4E8C">
      <w:pPr>
        <w:spacing w:after="0" w:line="240" w:lineRule="auto"/>
        <w:ind w:right="-1" w:firstLine="709"/>
        <w:jc w:val="both"/>
        <w:rPr>
          <w:rFonts w:ascii="Times New Roman" w:eastAsia="Calibri" w:hAnsi="Times New Roman" w:cs="Times New Roman"/>
          <w:color w:val="000000"/>
          <w:sz w:val="28"/>
          <w:szCs w:val="28"/>
          <w:shd w:val="clear" w:color="auto" w:fill="FFFFFF"/>
        </w:rPr>
      </w:pPr>
      <w:proofErr w:type="gramStart"/>
      <w:r w:rsidRPr="008D4E8C">
        <w:rPr>
          <w:rFonts w:ascii="Times New Roman" w:eastAsia="Calibri" w:hAnsi="Times New Roman" w:cs="Times New Roman"/>
          <w:color w:val="000000"/>
          <w:sz w:val="28"/>
          <w:szCs w:val="28"/>
          <w:shd w:val="clear" w:color="auto" w:fill="FFFFFF"/>
        </w:rPr>
        <w:t>Исходя из выше изложенного, можно сделать вывод о том, что в целом рынки района насыщены как организациями, предоставляющими товары и услуги населению, так и качеством предоставления товаров и услуг, требуется развитие в сторону промышленной сферы экономики, и специалисты администрации в настоящее время уверенно движутся в этом направлении, так например, выделяются земельные участки по запросам под строительство промышленных объектов, ведется работа</w:t>
      </w:r>
      <w:proofErr w:type="gramEnd"/>
      <w:r w:rsidRPr="008D4E8C">
        <w:rPr>
          <w:rFonts w:ascii="Times New Roman" w:eastAsia="Calibri" w:hAnsi="Times New Roman" w:cs="Times New Roman"/>
          <w:color w:val="000000"/>
          <w:sz w:val="28"/>
          <w:szCs w:val="28"/>
          <w:shd w:val="clear" w:color="auto" w:fill="FFFFFF"/>
        </w:rPr>
        <w:t xml:space="preserve"> по формированию земельных участков под размещение промышленного парка на территории района. </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7.7 Доля хозяйствующих субъектов, опрошенных для проведения мониторинга состояния и развития конкурентной среды, в общем количестве хозяйствующих субъект</w:t>
      </w:r>
      <w:r w:rsidR="00090406">
        <w:rPr>
          <w:rFonts w:ascii="Times New Roman" w:eastAsia="Times New Roman" w:hAnsi="Times New Roman" w:cs="Times New Roman"/>
          <w:bCs/>
          <w:sz w:val="28"/>
          <w:szCs w:val="28"/>
          <w:lang w:eastAsia="ru-RU"/>
        </w:rPr>
        <w:t>ов муниципального образования, 12,6</w:t>
      </w:r>
      <w:r w:rsidRPr="008D4E8C">
        <w:rPr>
          <w:rFonts w:ascii="Times New Roman" w:eastAsia="Times New Roman" w:hAnsi="Times New Roman" w:cs="Times New Roman"/>
          <w:bCs/>
          <w:sz w:val="28"/>
          <w:szCs w:val="28"/>
          <w:lang w:eastAsia="ru-RU"/>
        </w:rPr>
        <w:t xml:space="preserve"> %;</w:t>
      </w:r>
    </w:p>
    <w:p w:rsidR="008D4E8C" w:rsidRPr="008D4E8C" w:rsidRDefault="008D4E8C" w:rsidP="008D4E8C">
      <w:pPr>
        <w:tabs>
          <w:tab w:val="left" w:pos="0"/>
          <w:tab w:val="left" w:pos="1134"/>
        </w:tabs>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8D4E8C">
        <w:rPr>
          <w:rFonts w:ascii="Times New Roman" w:eastAsia="Times New Roman" w:hAnsi="Times New Roman" w:cs="Times New Roman"/>
          <w:bCs/>
          <w:sz w:val="28"/>
          <w:szCs w:val="28"/>
          <w:lang w:eastAsia="ru-RU"/>
        </w:rPr>
        <w:lastRenderedPageBreak/>
        <w:tab/>
        <w:t>7.8</w:t>
      </w:r>
      <w:proofErr w:type="gramStart"/>
      <w:r w:rsidRPr="008D4E8C">
        <w:rPr>
          <w:rFonts w:ascii="Times New Roman" w:eastAsia="Times New Roman" w:hAnsi="Times New Roman" w:cs="Times New Roman"/>
          <w:bCs/>
          <w:sz w:val="28"/>
          <w:szCs w:val="28"/>
          <w:lang w:eastAsia="ru-RU"/>
        </w:rPr>
        <w:t xml:space="preserve"> </w:t>
      </w:r>
      <w:r w:rsidRPr="008D4E8C">
        <w:rPr>
          <w:rFonts w:ascii="Times New Roman" w:eastAsia="Calibri" w:hAnsi="Times New Roman" w:cs="Times New Roman"/>
          <w:color w:val="000000"/>
          <w:sz w:val="28"/>
          <w:szCs w:val="28"/>
          <w:shd w:val="clear" w:color="auto" w:fill="FFFFFF"/>
        </w:rPr>
        <w:t>А</w:t>
      </w:r>
      <w:proofErr w:type="gramEnd"/>
      <w:r w:rsidRPr="008D4E8C">
        <w:rPr>
          <w:rFonts w:ascii="Times New Roman" w:eastAsia="Calibri" w:hAnsi="Times New Roman" w:cs="Times New Roman"/>
          <w:color w:val="000000"/>
          <w:sz w:val="28"/>
          <w:szCs w:val="28"/>
          <w:shd w:val="clear" w:color="auto" w:fill="FFFFFF"/>
        </w:rPr>
        <w:t>нализируя результат проведенного анкетирования можно говорить о том, что потребители товаров и услуг в большинстве случаев скорее удовлетворены качеством предоставляемых товаров и услуг, так же как количеством товаропроизводителей.</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Число предприятий сельского хозяйства и перерабатывающее промышленности стабильно растет за анализируемый период, что говорит о том, что, не смотря на ситуацию в мире и стране,  сельхоз предприятия могут обеспечить население района готовой продукцией и постепенно заменить импортные продукты на рынке Крыловского района.</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7.9</w:t>
      </w:r>
      <w:proofErr w:type="gramStart"/>
      <w:r w:rsidRPr="008D4E8C">
        <w:rPr>
          <w:rFonts w:ascii="Times New Roman" w:eastAsia="Times New Roman" w:hAnsi="Times New Roman" w:cs="Times New Roman"/>
          <w:bCs/>
          <w:sz w:val="28"/>
          <w:szCs w:val="28"/>
          <w:lang w:eastAsia="ru-RU"/>
        </w:rPr>
        <w:t xml:space="preserve"> А</w:t>
      </w:r>
      <w:proofErr w:type="gramEnd"/>
      <w:r w:rsidRPr="008D4E8C">
        <w:rPr>
          <w:rFonts w:ascii="Times New Roman" w:eastAsia="Times New Roman" w:hAnsi="Times New Roman" w:cs="Times New Roman"/>
          <w:bCs/>
          <w:sz w:val="28"/>
          <w:szCs w:val="28"/>
          <w:lang w:eastAsia="ru-RU"/>
        </w:rPr>
        <w:t>нализируя результат проведенного анкетирования, можно сказать, что субъектами хозяйственной деятельности муниципального образования с каждым годом административные барьеры преодолеваются легче, количество жалоб по данной проблематике снижается с каждым годом.</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sz w:val="28"/>
          <w:szCs w:val="28"/>
          <w:lang w:eastAsia="ru-RU"/>
        </w:rPr>
        <w:tab/>
        <w:t>7.10</w:t>
      </w:r>
      <w:proofErr w:type="gramStart"/>
      <w:r w:rsidRPr="008D4E8C">
        <w:rPr>
          <w:rFonts w:ascii="Times New Roman" w:eastAsia="Times New Roman" w:hAnsi="Times New Roman" w:cs="Times New Roman"/>
          <w:sz w:val="28"/>
          <w:szCs w:val="28"/>
          <w:lang w:eastAsia="ru-RU"/>
        </w:rPr>
        <w:t xml:space="preserve"> И</w:t>
      </w:r>
      <w:proofErr w:type="gramEnd"/>
      <w:r w:rsidRPr="008D4E8C">
        <w:rPr>
          <w:rFonts w:ascii="Times New Roman" w:eastAsia="Times New Roman" w:hAnsi="Times New Roman" w:cs="Times New Roman"/>
          <w:sz w:val="28"/>
          <w:szCs w:val="28"/>
          <w:lang w:eastAsia="ru-RU"/>
        </w:rPr>
        <w:t xml:space="preserve">сходя из результатов анкетирования, можно сказать, что </w:t>
      </w:r>
      <w:r w:rsidRPr="008D4E8C">
        <w:rPr>
          <w:rFonts w:ascii="Times New Roman" w:eastAsia="Times New Roman" w:hAnsi="Times New Roman" w:cs="Times New Roman"/>
          <w:bCs/>
          <w:sz w:val="28"/>
          <w:szCs w:val="28"/>
          <w:lang w:eastAsia="ru-RU"/>
        </w:rPr>
        <w:t>потребители удовлетворены качеством товаров, работ, а количество жалоб в надзорные органы по данной проблематике минимально, как и за последние годы.</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7.11 Реестра хозяйствующих субъектов с долей участия муниципального образования 50% и более своевременно размещен на сайте муниципального образования в разделе «Стандарт развития конкуренции». Так же в разделе «Актуальная информация» на постоянной основе публикуется информация с актуальными данными о тарифах.</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 xml:space="preserve">7.12 Муниципальное образование Крыловский район характеризуется в большей степени традиционной аграрной специализацией. Так же поступательному развитию экономики способствует выгодное географическое положение и развитая сеть транспортной инфраструктуры. По территории Крыловского района проходит Федеральная </w:t>
      </w:r>
      <w:proofErr w:type="gramStart"/>
      <w:r w:rsidRPr="008D4E8C">
        <w:rPr>
          <w:rFonts w:ascii="Times New Roman" w:eastAsia="Times New Roman" w:hAnsi="Times New Roman" w:cs="Times New Roman"/>
          <w:bCs/>
          <w:sz w:val="28"/>
          <w:szCs w:val="28"/>
          <w:lang w:eastAsia="ru-RU"/>
        </w:rPr>
        <w:t>авто дорога</w:t>
      </w:r>
      <w:proofErr w:type="gramEnd"/>
      <w:r w:rsidRPr="008D4E8C">
        <w:rPr>
          <w:rFonts w:ascii="Times New Roman" w:eastAsia="Times New Roman" w:hAnsi="Times New Roman" w:cs="Times New Roman"/>
          <w:bCs/>
          <w:sz w:val="28"/>
          <w:szCs w:val="28"/>
          <w:lang w:eastAsia="ru-RU"/>
        </w:rPr>
        <w:t xml:space="preserve"> М-4 «Дон» и Северокавказская  железная дорога проходящая по территории района.</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7.13. Рынок услуг социального обслуживания населения полностью удовлетворяет нужды населения. Потребители скорее удовлетворены.</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7.14. приоритетным рынком для муниципального образования, конечно же, является сельское хозяйство.  В связи с тем, что на территории муниципального образования Крыловский район осуществляют свою деятельность большое количество сельхоз товаропроизводителей, району требуется развитие промышлености в сфере производства сельскохозяйственной техники и комплектующих запчастей, также необходимо развивать глубокую переработку сельхоз продукции на местах. Это способствовало бы снижению транспортных затрат производства и в последствии увеличению количества и качество производимой продукции.</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 xml:space="preserve">Вторым приоритетным рынком для муниципального образования является розничная торговля и общественное питание. Необходимо всячески поддерживать мелких средних предпринимателей. Например, начислением субсидий и </w:t>
      </w:r>
      <w:r w:rsidRPr="008D4E8C">
        <w:rPr>
          <w:rFonts w:ascii="Times New Roman" w:eastAsia="Times New Roman" w:hAnsi="Times New Roman" w:cs="Times New Roman"/>
          <w:bCs/>
          <w:sz w:val="28"/>
          <w:szCs w:val="28"/>
          <w:lang w:eastAsia="ru-RU"/>
        </w:rPr>
        <w:lastRenderedPageBreak/>
        <w:t xml:space="preserve">предоставлением в аренду земельных участков под открытие новых торговых площадей, тем самым создавать новые рабочие места, увеличивать налоговые и не налоговые поступления в бюджет муниципального образования. </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Третьим приоритетным направлением развития рынка муниципального образования является промышленость.</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7.15 Отделом экономического развития администрации муниципального образования Крыловский район на постоянной основе ведется работа по информированию субъектов предпринимательской деятельности о состоянии конкурентной среды и деятельности по содействию развитию конкуренции, проводятся советы по предпринимательству, советы по инвестиционному развитию МО на которые приглашаются субъекты МСП;</w:t>
      </w:r>
    </w:p>
    <w:p w:rsidR="008D4E8C" w:rsidRP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7.16</w:t>
      </w:r>
      <w:proofErr w:type="gramStart"/>
      <w:r w:rsidRPr="008D4E8C">
        <w:rPr>
          <w:rFonts w:ascii="Times New Roman" w:eastAsia="Times New Roman" w:hAnsi="Times New Roman" w:cs="Times New Roman"/>
          <w:bCs/>
          <w:sz w:val="28"/>
          <w:szCs w:val="28"/>
          <w:lang w:eastAsia="ru-RU"/>
        </w:rPr>
        <w:t xml:space="preserve"> В</w:t>
      </w:r>
      <w:proofErr w:type="gramEnd"/>
      <w:r w:rsidRPr="008D4E8C">
        <w:rPr>
          <w:rFonts w:ascii="Times New Roman" w:eastAsia="Times New Roman" w:hAnsi="Times New Roman" w:cs="Times New Roman"/>
          <w:bCs/>
          <w:sz w:val="28"/>
          <w:szCs w:val="28"/>
          <w:lang w:eastAsia="ru-RU"/>
        </w:rPr>
        <w:t xml:space="preserve"> соответствии с ведомственным планом «дорожной картой» реализации мероприятий по содействию развитию конкуренции и конкурентной среды в Краснодарском крае на территории муниципального образования своевременно достигаются значения целевых показателей.</w:t>
      </w:r>
    </w:p>
    <w:p w:rsidR="008D4E8C" w:rsidRDefault="008D4E8C"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8D4E8C">
        <w:rPr>
          <w:rFonts w:ascii="Times New Roman" w:eastAsia="Times New Roman" w:hAnsi="Times New Roman" w:cs="Times New Roman"/>
          <w:bCs/>
          <w:sz w:val="28"/>
          <w:szCs w:val="28"/>
          <w:lang w:eastAsia="ru-RU"/>
        </w:rPr>
        <w:tab/>
        <w:t>7.17</w:t>
      </w:r>
      <w:proofErr w:type="gramStart"/>
      <w:r w:rsidRPr="008D4E8C">
        <w:rPr>
          <w:rFonts w:ascii="Times New Roman" w:eastAsia="Times New Roman" w:hAnsi="Times New Roman" w:cs="Times New Roman"/>
          <w:bCs/>
          <w:sz w:val="28"/>
          <w:szCs w:val="28"/>
          <w:lang w:eastAsia="ru-RU"/>
        </w:rPr>
        <w:t xml:space="preserve"> Т</w:t>
      </w:r>
      <w:proofErr w:type="gramEnd"/>
      <w:r w:rsidRPr="008D4E8C">
        <w:rPr>
          <w:rFonts w:ascii="Times New Roman" w:eastAsia="Times New Roman" w:hAnsi="Times New Roman" w:cs="Times New Roman"/>
          <w:bCs/>
          <w:sz w:val="28"/>
          <w:szCs w:val="28"/>
          <w:lang w:eastAsia="ru-RU"/>
        </w:rPr>
        <w:t>ак же имеются самостоятельно включенные мероприятия в ведомственный план «дорожную карту».</w:t>
      </w:r>
    </w:p>
    <w:p w:rsidR="00090406" w:rsidRPr="008D4E8C" w:rsidRDefault="00090406"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7.18</w:t>
      </w:r>
      <w:proofErr w:type="gramStart"/>
      <w:r>
        <w:rPr>
          <w:rFonts w:ascii="Times New Roman" w:eastAsia="Times New Roman" w:hAnsi="Times New Roman" w:cs="Times New Roman"/>
          <w:bCs/>
          <w:sz w:val="28"/>
          <w:szCs w:val="28"/>
          <w:lang w:eastAsia="ru-RU"/>
        </w:rPr>
        <w:t xml:space="preserve"> </w:t>
      </w:r>
      <w:r w:rsidR="00BA7EF1">
        <w:rPr>
          <w:rFonts w:ascii="Times New Roman" w:eastAsia="Times New Roman" w:hAnsi="Times New Roman" w:cs="Times New Roman"/>
          <w:bCs/>
          <w:sz w:val="28"/>
          <w:szCs w:val="28"/>
          <w:lang w:eastAsia="ru-RU"/>
        </w:rPr>
        <w:t>С</w:t>
      </w:r>
      <w:proofErr w:type="gramEnd"/>
      <w:r w:rsidR="00BA7EF1">
        <w:rPr>
          <w:rFonts w:ascii="Times New Roman" w:eastAsia="Times New Roman" w:hAnsi="Times New Roman" w:cs="Times New Roman"/>
          <w:bCs/>
          <w:sz w:val="28"/>
          <w:szCs w:val="28"/>
          <w:lang w:eastAsia="ru-RU"/>
        </w:rPr>
        <w:t xml:space="preserve"> целью совершенствования и получения компетенций, необходимых для профессиональной деятельности, повышения профессионального уровня в рамках имеющейся компетенции п</w:t>
      </w:r>
      <w:r>
        <w:rPr>
          <w:rFonts w:ascii="Times New Roman" w:eastAsia="Times New Roman" w:hAnsi="Times New Roman" w:cs="Times New Roman"/>
          <w:bCs/>
          <w:sz w:val="28"/>
          <w:szCs w:val="28"/>
          <w:lang w:eastAsia="ru-RU"/>
        </w:rPr>
        <w:t xml:space="preserve">рослушан цикл онлайн-семинаров по теме «Внедрение стандарта развития конкуренции </w:t>
      </w:r>
      <w:r w:rsidR="00BA7EF1">
        <w:rPr>
          <w:rFonts w:ascii="Times New Roman" w:eastAsia="Times New Roman" w:hAnsi="Times New Roman" w:cs="Times New Roman"/>
          <w:bCs/>
          <w:sz w:val="28"/>
          <w:szCs w:val="28"/>
          <w:lang w:eastAsia="ru-RU"/>
        </w:rPr>
        <w:t>муниципальных образований Краснодарского края».</w:t>
      </w:r>
    </w:p>
    <w:p w:rsidR="008D4E8C" w:rsidRPr="008D4E8C" w:rsidRDefault="00090406"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7.19</w:t>
      </w:r>
      <w:proofErr w:type="gramStart"/>
      <w:r w:rsidR="008D4E8C" w:rsidRPr="008D4E8C">
        <w:rPr>
          <w:rFonts w:ascii="Times New Roman" w:eastAsia="Times New Roman" w:hAnsi="Times New Roman" w:cs="Times New Roman"/>
          <w:bCs/>
          <w:sz w:val="28"/>
          <w:szCs w:val="28"/>
          <w:lang w:eastAsia="ru-RU"/>
        </w:rPr>
        <w:t xml:space="preserve"> С</w:t>
      </w:r>
      <w:proofErr w:type="gramEnd"/>
      <w:r w:rsidR="008D4E8C" w:rsidRPr="008D4E8C">
        <w:rPr>
          <w:rFonts w:ascii="Times New Roman" w:eastAsia="Times New Roman" w:hAnsi="Times New Roman" w:cs="Times New Roman"/>
          <w:bCs/>
          <w:sz w:val="28"/>
          <w:szCs w:val="28"/>
          <w:lang w:eastAsia="ru-RU"/>
        </w:rPr>
        <w:t xml:space="preserve">читаем целесообразным развитие на территории района рынков услуг детского отдыха и оздоровления, услуг дошкольного образования и продолжение работы по выявлению административных барьеров препятствующих развитию конкуренции. Так же считаем просто необходимыми действия по увеличению притока граждан на село. От этого притока на </w:t>
      </w:r>
      <w:proofErr w:type="gramStart"/>
      <w:r w:rsidR="008D4E8C" w:rsidRPr="008D4E8C">
        <w:rPr>
          <w:rFonts w:ascii="Times New Roman" w:eastAsia="Times New Roman" w:hAnsi="Times New Roman" w:cs="Times New Roman"/>
          <w:bCs/>
          <w:sz w:val="28"/>
          <w:szCs w:val="28"/>
          <w:lang w:eastAsia="ru-RU"/>
        </w:rPr>
        <w:t>прямую</w:t>
      </w:r>
      <w:proofErr w:type="gramEnd"/>
      <w:r w:rsidR="008D4E8C" w:rsidRPr="008D4E8C">
        <w:rPr>
          <w:rFonts w:ascii="Times New Roman" w:eastAsia="Times New Roman" w:hAnsi="Times New Roman" w:cs="Times New Roman"/>
          <w:bCs/>
          <w:sz w:val="28"/>
          <w:szCs w:val="28"/>
          <w:lang w:eastAsia="ru-RU"/>
        </w:rPr>
        <w:t xml:space="preserve"> будет зависеть развитие многих рыночных сегментов муниципального образования.</w:t>
      </w:r>
    </w:p>
    <w:p w:rsidR="004138BF" w:rsidRPr="008D4E8C" w:rsidRDefault="00090406" w:rsidP="008D4E8C">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7.20</w:t>
      </w:r>
      <w:r w:rsidR="008D4E8C" w:rsidRPr="008D4E8C">
        <w:rPr>
          <w:rFonts w:ascii="Times New Roman" w:eastAsia="Times New Roman" w:hAnsi="Times New Roman" w:cs="Times New Roman"/>
          <w:bCs/>
          <w:sz w:val="28"/>
          <w:szCs w:val="28"/>
          <w:lang w:eastAsia="ru-RU"/>
        </w:rPr>
        <w:t xml:space="preserve"> Стратегия инвестиционного развития до 2020 года.</w:t>
      </w:r>
    </w:p>
    <w:p w:rsidR="004138BF" w:rsidRPr="003150EF" w:rsidRDefault="004138BF" w:rsidP="003150EF">
      <w:pPr>
        <w:suppressAutoHyphens/>
        <w:spacing w:after="0" w:line="240" w:lineRule="auto"/>
        <w:jc w:val="center"/>
        <w:textAlignment w:val="baseline"/>
        <w:rPr>
          <w:rFonts w:ascii="Times New Roman" w:eastAsia="SimSun" w:hAnsi="Times New Roman" w:cs="Times New Roman"/>
          <w:b/>
          <w:kern w:val="1"/>
          <w:sz w:val="28"/>
          <w:szCs w:val="28"/>
          <w:lang w:eastAsia="ar-SA"/>
        </w:rPr>
      </w:pP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 xml:space="preserve">Раздел 8. Информация о наличии в муниципальной практике проектов с применением механизмов </w:t>
      </w:r>
      <w:proofErr w:type="spellStart"/>
      <w:r w:rsidRPr="003150EF">
        <w:rPr>
          <w:rFonts w:ascii="Times New Roman" w:hAnsi="Times New Roman" w:cs="Times New Roman"/>
          <w:b/>
          <w:sz w:val="28"/>
          <w:szCs w:val="28"/>
        </w:rPr>
        <w:t>муниципально</w:t>
      </w:r>
      <w:proofErr w:type="spellEnd"/>
      <w:r w:rsidRPr="003150EF">
        <w:rPr>
          <w:rFonts w:ascii="Times New Roman" w:hAnsi="Times New Roman" w:cs="Times New Roman"/>
          <w:b/>
          <w:sz w:val="28"/>
          <w:szCs w:val="28"/>
        </w:rPr>
        <w:t>-частного партнерства, в том числе посредством заключения концессионных соглашений.</w:t>
      </w: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9F7CED" w:rsidRPr="009F7CED" w:rsidRDefault="003F6946" w:rsidP="00354CCA">
      <w:pPr>
        <w:spacing w:line="240" w:lineRule="auto"/>
        <w:ind w:right="-31"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A42A8E">
        <w:rPr>
          <w:rFonts w:ascii="Times New Roman" w:hAnsi="Times New Roman" w:cs="Times New Roman"/>
          <w:sz w:val="28"/>
          <w:szCs w:val="28"/>
        </w:rPr>
        <w:t xml:space="preserve"> муниципальном образовании Крыловский район не заключалось соглашений о реализации проектов с применением механизмов </w:t>
      </w:r>
      <w:proofErr w:type="spellStart"/>
      <w:r w:rsidR="00A42A8E">
        <w:rPr>
          <w:rFonts w:ascii="Times New Roman" w:hAnsi="Times New Roman" w:cs="Times New Roman"/>
          <w:sz w:val="28"/>
          <w:szCs w:val="28"/>
        </w:rPr>
        <w:t>муниципально</w:t>
      </w:r>
      <w:proofErr w:type="spellEnd"/>
      <w:r w:rsidR="00A42A8E">
        <w:rPr>
          <w:rFonts w:ascii="Times New Roman" w:hAnsi="Times New Roman" w:cs="Times New Roman"/>
          <w:sz w:val="28"/>
          <w:szCs w:val="28"/>
        </w:rPr>
        <w:t>-частного партнерства, в том числе посредством заключения концессионных соглашений.</w:t>
      </w:r>
    </w:p>
    <w:p w:rsidR="009F7CED" w:rsidRDefault="009F7CED"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lastRenderedPageBreak/>
        <w:t>Раздел 9. Участие в разработке и реализации Стратегии социально-экономического развития Краснодарского края до 2030 года.</w:t>
      </w:r>
    </w:p>
    <w:p w:rsidR="00EE258F" w:rsidRDefault="00EE258F" w:rsidP="003150EF">
      <w:pPr>
        <w:spacing w:line="240" w:lineRule="auto"/>
        <w:ind w:left="567" w:right="566"/>
        <w:contextualSpacing/>
        <w:jc w:val="center"/>
        <w:rPr>
          <w:rFonts w:ascii="Times New Roman" w:hAnsi="Times New Roman" w:cs="Times New Roman"/>
          <w:b/>
          <w:sz w:val="28"/>
          <w:szCs w:val="28"/>
        </w:rPr>
      </w:pPr>
    </w:p>
    <w:p w:rsidR="00EE258F" w:rsidRDefault="00EE258F" w:rsidP="003666D5">
      <w:pPr>
        <w:spacing w:line="240" w:lineRule="auto"/>
        <w:ind w:right="-31" w:firstLine="709"/>
        <w:contextualSpacing/>
        <w:jc w:val="both"/>
        <w:rPr>
          <w:rFonts w:ascii="Times New Roman" w:hAnsi="Times New Roman" w:cs="Times New Roman"/>
          <w:sz w:val="28"/>
          <w:szCs w:val="28"/>
        </w:rPr>
      </w:pPr>
      <w:r w:rsidRPr="00EE258F">
        <w:rPr>
          <w:rFonts w:ascii="Times New Roman" w:hAnsi="Times New Roman" w:cs="Times New Roman"/>
          <w:sz w:val="28"/>
          <w:szCs w:val="28"/>
        </w:rPr>
        <w:t>Администрация муниципального образования принимает активное участие в разработке</w:t>
      </w:r>
      <w:r>
        <w:rPr>
          <w:rFonts w:ascii="Times New Roman" w:hAnsi="Times New Roman" w:cs="Times New Roman"/>
          <w:sz w:val="28"/>
          <w:szCs w:val="28"/>
        </w:rPr>
        <w:t xml:space="preserve"> стратегии</w:t>
      </w:r>
      <w:r w:rsidRPr="00EE258F">
        <w:rPr>
          <w:rFonts w:ascii="Times New Roman" w:hAnsi="Times New Roman" w:cs="Times New Roman"/>
          <w:sz w:val="28"/>
          <w:szCs w:val="28"/>
        </w:rPr>
        <w:t xml:space="preserve"> со</w:t>
      </w:r>
      <w:r>
        <w:rPr>
          <w:rFonts w:ascii="Times New Roman" w:hAnsi="Times New Roman" w:cs="Times New Roman"/>
          <w:sz w:val="28"/>
          <w:szCs w:val="28"/>
        </w:rPr>
        <w:t>циально-экономического развития Краснодарского края. В краевой стратегии район относится к Северной экономической зоне</w:t>
      </w:r>
      <w:r w:rsidR="000552DB">
        <w:rPr>
          <w:rFonts w:ascii="Times New Roman" w:hAnsi="Times New Roman" w:cs="Times New Roman"/>
          <w:sz w:val="28"/>
          <w:szCs w:val="28"/>
        </w:rPr>
        <w:t xml:space="preserve"> (заключено соглашение</w:t>
      </w:r>
      <w:r w:rsidR="000552DB" w:rsidRPr="000552DB">
        <w:rPr>
          <w:rFonts w:ascii="Times New Roman" w:eastAsia="Times New Roman" w:hAnsi="Times New Roman" w:cs="Times New Roman"/>
          <w:color w:val="000000"/>
          <w:sz w:val="28"/>
          <w:szCs w:val="28"/>
          <w:lang w:eastAsia="ru-RU"/>
        </w:rPr>
        <w:t xml:space="preserve"> </w:t>
      </w:r>
      <w:r w:rsidR="000552DB" w:rsidRPr="000552DB">
        <w:rPr>
          <w:rFonts w:ascii="Times New Roman" w:hAnsi="Times New Roman" w:cs="Times New Roman"/>
          <w:sz w:val="28"/>
          <w:szCs w:val="28"/>
        </w:rPr>
        <w:t>о сотрудничестве и взаимодействии между</w:t>
      </w:r>
      <w:r w:rsidR="000552DB">
        <w:rPr>
          <w:rFonts w:ascii="Times New Roman" w:hAnsi="Times New Roman" w:cs="Times New Roman"/>
          <w:sz w:val="28"/>
          <w:szCs w:val="28"/>
        </w:rPr>
        <w:t xml:space="preserve"> муниципальными образованиями от 8.10.2018 б/н)</w:t>
      </w:r>
      <w:r>
        <w:rPr>
          <w:rFonts w:ascii="Times New Roman" w:hAnsi="Times New Roman" w:cs="Times New Roman"/>
          <w:sz w:val="28"/>
          <w:szCs w:val="28"/>
        </w:rPr>
        <w:t xml:space="preserve"> и вошел в нее с </w:t>
      </w:r>
      <w:r w:rsidR="0035403B">
        <w:rPr>
          <w:rFonts w:ascii="Times New Roman" w:hAnsi="Times New Roman" w:cs="Times New Roman"/>
          <w:sz w:val="28"/>
          <w:szCs w:val="28"/>
        </w:rPr>
        <w:t xml:space="preserve">приоритетным </w:t>
      </w:r>
      <w:r>
        <w:rPr>
          <w:rFonts w:ascii="Times New Roman" w:hAnsi="Times New Roman" w:cs="Times New Roman"/>
          <w:sz w:val="28"/>
          <w:szCs w:val="28"/>
        </w:rPr>
        <w:t xml:space="preserve">инвестиционным </w:t>
      </w:r>
      <w:proofErr w:type="gramStart"/>
      <w:r>
        <w:rPr>
          <w:rFonts w:ascii="Times New Roman" w:hAnsi="Times New Roman" w:cs="Times New Roman"/>
          <w:sz w:val="28"/>
          <w:szCs w:val="28"/>
        </w:rPr>
        <w:t>проектом</w:t>
      </w:r>
      <w:proofErr w:type="gramEnd"/>
      <w:r>
        <w:rPr>
          <w:rFonts w:ascii="Times New Roman" w:hAnsi="Times New Roman" w:cs="Times New Roman"/>
          <w:sz w:val="28"/>
          <w:szCs w:val="28"/>
        </w:rPr>
        <w:t xml:space="preserve"> имеющим </w:t>
      </w:r>
      <w:r w:rsidR="0035403B">
        <w:rPr>
          <w:rFonts w:ascii="Times New Roman" w:hAnsi="Times New Roman" w:cs="Times New Roman"/>
          <w:sz w:val="28"/>
          <w:szCs w:val="28"/>
        </w:rPr>
        <w:t xml:space="preserve">мультипликативное значение «Создание промышленного парка в станице Крыловской». </w:t>
      </w:r>
    </w:p>
    <w:p w:rsidR="0035403B" w:rsidRPr="00EE258F" w:rsidRDefault="0035403B" w:rsidP="003666D5">
      <w:pPr>
        <w:spacing w:line="240" w:lineRule="auto"/>
        <w:ind w:right="-3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этой работы администрацией района разрабатывается стратегия социально-экономического развития МО Крыловский район до 2030 года. По состоянию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2018 года пройдено 2 этапа разработки, закончить данную работу планируется в марте 2019 года.</w:t>
      </w:r>
      <w:r w:rsidR="00D9149D">
        <w:rPr>
          <w:rFonts w:ascii="Times New Roman" w:hAnsi="Times New Roman" w:cs="Times New Roman"/>
          <w:sz w:val="28"/>
          <w:szCs w:val="28"/>
        </w:rPr>
        <w:t xml:space="preserve"> </w:t>
      </w: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666D5" w:rsidRDefault="003666D5"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Раздел 10. Организация проектной деятельности на территории муниципального образования Краснодарского края.</w:t>
      </w:r>
    </w:p>
    <w:p w:rsidR="00D9149D" w:rsidRDefault="00D9149D" w:rsidP="003666D5">
      <w:pPr>
        <w:spacing w:line="240" w:lineRule="auto"/>
        <w:ind w:left="567" w:right="-31"/>
        <w:contextualSpacing/>
        <w:jc w:val="center"/>
        <w:rPr>
          <w:rFonts w:ascii="Times New Roman" w:hAnsi="Times New Roman" w:cs="Times New Roman"/>
          <w:b/>
          <w:sz w:val="28"/>
          <w:szCs w:val="28"/>
        </w:rPr>
      </w:pPr>
    </w:p>
    <w:p w:rsidR="00D9149D" w:rsidRPr="00D9149D" w:rsidRDefault="003666D5" w:rsidP="003666D5">
      <w:pPr>
        <w:spacing w:line="240" w:lineRule="auto"/>
        <w:ind w:right="-3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2018 году первым заместителем главы муниципального образования Крыловский район пройдено </w:t>
      </w:r>
      <w:proofErr w:type="gramStart"/>
      <w:r>
        <w:rPr>
          <w:rFonts w:ascii="Times New Roman" w:hAnsi="Times New Roman" w:cs="Times New Roman"/>
          <w:sz w:val="28"/>
          <w:szCs w:val="28"/>
        </w:rPr>
        <w:t>обучение по организации</w:t>
      </w:r>
      <w:proofErr w:type="gramEnd"/>
      <w:r>
        <w:rPr>
          <w:rFonts w:ascii="Times New Roman" w:hAnsi="Times New Roman" w:cs="Times New Roman"/>
          <w:sz w:val="28"/>
          <w:szCs w:val="28"/>
        </w:rPr>
        <w:t xml:space="preserve"> проектной деятельности в муниципальном образовании. Так же разработан проект постановления администрации муниципального образования Крыловский район «</w:t>
      </w:r>
      <w:r w:rsidRPr="003666D5">
        <w:rPr>
          <w:rFonts w:ascii="Times New Roman" w:hAnsi="Times New Roman" w:cs="Times New Roman"/>
          <w:sz w:val="28"/>
          <w:szCs w:val="28"/>
        </w:rPr>
        <w:t>Об орга</w:t>
      </w:r>
      <w:r>
        <w:rPr>
          <w:rFonts w:ascii="Times New Roman" w:hAnsi="Times New Roman" w:cs="Times New Roman"/>
          <w:sz w:val="28"/>
          <w:szCs w:val="28"/>
        </w:rPr>
        <w:t xml:space="preserve">низации проектной деятельности </w:t>
      </w:r>
      <w:r w:rsidRPr="003666D5">
        <w:rPr>
          <w:rFonts w:ascii="Times New Roman" w:hAnsi="Times New Roman" w:cs="Times New Roman"/>
          <w:sz w:val="28"/>
          <w:szCs w:val="28"/>
        </w:rPr>
        <w:t>в муниципальном образовании Крыловский район</w:t>
      </w:r>
      <w:r>
        <w:rPr>
          <w:rFonts w:ascii="Times New Roman" w:hAnsi="Times New Roman" w:cs="Times New Roman"/>
          <w:sz w:val="28"/>
          <w:szCs w:val="28"/>
        </w:rPr>
        <w:t>», который планируется утвердить в 1 квартале 2019 года.</w:t>
      </w:r>
      <w:r w:rsidR="00F81E7B">
        <w:rPr>
          <w:rFonts w:ascii="Times New Roman" w:hAnsi="Times New Roman" w:cs="Times New Roman"/>
          <w:sz w:val="28"/>
          <w:szCs w:val="28"/>
        </w:rPr>
        <w:t xml:space="preserve"> </w:t>
      </w:r>
    </w:p>
    <w:p w:rsidR="00D9149D" w:rsidRDefault="00D9149D"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Раздел 11. Лучшая муниципальная практика содействия развитию конкуренции за 2018 год.</w:t>
      </w:r>
    </w:p>
    <w:p w:rsidR="003150EF" w:rsidRDefault="003150EF" w:rsidP="003150EF">
      <w:pPr>
        <w:spacing w:line="240" w:lineRule="auto"/>
        <w:ind w:left="567" w:right="566"/>
        <w:contextualSpacing/>
        <w:jc w:val="center"/>
        <w:rPr>
          <w:rFonts w:ascii="Times New Roman" w:hAnsi="Times New Roman" w:cs="Times New Roman"/>
          <w:b/>
          <w:sz w:val="28"/>
          <w:szCs w:val="28"/>
        </w:rPr>
      </w:pPr>
    </w:p>
    <w:p w:rsidR="003666D5" w:rsidRDefault="00F651B3" w:rsidP="00960C5F">
      <w:pPr>
        <w:spacing w:line="240" w:lineRule="auto"/>
        <w:ind w:right="566" w:firstLine="709"/>
        <w:contextualSpacing/>
        <w:rPr>
          <w:rFonts w:ascii="Times New Roman" w:hAnsi="Times New Roman" w:cs="Times New Roman"/>
          <w:sz w:val="28"/>
          <w:szCs w:val="28"/>
        </w:rPr>
      </w:pPr>
      <w:r w:rsidRPr="00F651B3">
        <w:rPr>
          <w:rFonts w:ascii="Times New Roman" w:hAnsi="Times New Roman" w:cs="Times New Roman"/>
          <w:sz w:val="28"/>
          <w:szCs w:val="28"/>
        </w:rPr>
        <w:t>Наименование лучшей практики по содействию развитию конкуренции</w:t>
      </w:r>
      <w:r w:rsidR="00960C5F">
        <w:rPr>
          <w:rFonts w:ascii="Times New Roman" w:hAnsi="Times New Roman" w:cs="Times New Roman"/>
          <w:sz w:val="28"/>
          <w:szCs w:val="28"/>
        </w:rPr>
        <w:t>:</w:t>
      </w:r>
      <w:r w:rsidR="00A67A72" w:rsidRPr="0022791D">
        <w:rPr>
          <w:rFonts w:ascii="Times New Roman" w:hAnsi="Times New Roman" w:cs="Times New Roman"/>
          <w:sz w:val="28"/>
          <w:szCs w:val="28"/>
        </w:rPr>
        <w:t xml:space="preserve"> </w:t>
      </w:r>
      <w:r w:rsidR="00960C5F">
        <w:rPr>
          <w:rFonts w:ascii="Times New Roman" w:hAnsi="Times New Roman" w:cs="Times New Roman"/>
          <w:sz w:val="28"/>
          <w:szCs w:val="28"/>
        </w:rPr>
        <w:t>«П</w:t>
      </w:r>
      <w:r w:rsidR="00A67A72" w:rsidRPr="0022791D">
        <w:rPr>
          <w:rFonts w:ascii="Times New Roman" w:hAnsi="Times New Roman" w:cs="Times New Roman"/>
          <w:sz w:val="28"/>
          <w:szCs w:val="28"/>
        </w:rPr>
        <w:t>роведение информационно-консультационных мероприятий государственными и муниципальными консультационными центрами</w:t>
      </w:r>
      <w:r w:rsidR="00960C5F">
        <w:rPr>
          <w:rFonts w:ascii="Times New Roman" w:hAnsi="Times New Roman" w:cs="Times New Roman"/>
          <w:sz w:val="28"/>
          <w:szCs w:val="28"/>
        </w:rPr>
        <w:t>»</w:t>
      </w:r>
      <w:r w:rsidR="00A67A72" w:rsidRPr="0022791D">
        <w:rPr>
          <w:rFonts w:ascii="Times New Roman" w:hAnsi="Times New Roman" w:cs="Times New Roman"/>
          <w:sz w:val="28"/>
          <w:szCs w:val="28"/>
        </w:rPr>
        <w:t>.</w:t>
      </w:r>
    </w:p>
    <w:p w:rsidR="00F651B3" w:rsidRPr="0022791D" w:rsidRDefault="00F651B3" w:rsidP="00A67A72">
      <w:pPr>
        <w:spacing w:line="240" w:lineRule="auto"/>
        <w:ind w:right="566" w:firstLine="709"/>
        <w:contextualSpacing/>
        <w:rPr>
          <w:rFonts w:ascii="Times New Roman" w:hAnsi="Times New Roman" w:cs="Times New Roman"/>
          <w:sz w:val="28"/>
          <w:szCs w:val="28"/>
        </w:rPr>
      </w:pPr>
      <w:r w:rsidRPr="00F651B3">
        <w:rPr>
          <w:rFonts w:ascii="Times New Roman" w:hAnsi="Times New Roman" w:cs="Times New Roman"/>
          <w:sz w:val="28"/>
          <w:szCs w:val="28"/>
        </w:rPr>
        <w:t>Краткое описание успешной практики</w:t>
      </w:r>
      <w:r>
        <w:rPr>
          <w:rFonts w:ascii="Times New Roman" w:hAnsi="Times New Roman" w:cs="Times New Roman"/>
          <w:sz w:val="28"/>
          <w:szCs w:val="28"/>
        </w:rPr>
        <w:t xml:space="preserve">: </w:t>
      </w:r>
      <w:r w:rsidRPr="00F651B3">
        <w:rPr>
          <w:rFonts w:ascii="Times New Roman" w:hAnsi="Times New Roman" w:cs="Times New Roman"/>
          <w:sz w:val="28"/>
          <w:szCs w:val="28"/>
        </w:rPr>
        <w:t xml:space="preserve">Отражает потребность в развитии логистического и </w:t>
      </w:r>
      <w:proofErr w:type="gramStart"/>
      <w:r w:rsidRPr="00F651B3">
        <w:rPr>
          <w:rFonts w:ascii="Times New Roman" w:hAnsi="Times New Roman" w:cs="Times New Roman"/>
          <w:sz w:val="28"/>
          <w:szCs w:val="28"/>
        </w:rPr>
        <w:t>оптово-заготовительного</w:t>
      </w:r>
      <w:proofErr w:type="gramEnd"/>
      <w:r w:rsidRPr="00F651B3">
        <w:rPr>
          <w:rFonts w:ascii="Times New Roman" w:hAnsi="Times New Roman" w:cs="Times New Roman"/>
          <w:sz w:val="28"/>
          <w:szCs w:val="28"/>
        </w:rPr>
        <w:t xml:space="preserve"> комплексов. При проведении мониторинга оценки субъектами предпринимательской деятельности уровня конкуренции выявлены наиболее существенные административные барьеры для ведения </w:t>
      </w:r>
      <w:r w:rsidRPr="00F651B3">
        <w:rPr>
          <w:rFonts w:ascii="Times New Roman" w:hAnsi="Times New Roman" w:cs="Times New Roman"/>
          <w:sz w:val="28"/>
          <w:szCs w:val="28"/>
        </w:rPr>
        <w:lastRenderedPageBreak/>
        <w:t>текущей деятельности или открытия нового бизнеса: доступ к финансированию и доступ к инфраструктуре. В настоящее время существуют проблемы своевременного сбыта сельскохозяйственной продукции и сырья, произведенного малыми формами хозяйствования, обеспечения сырьем предприятий пищевой и перерабатывающей промышленности края, а также обеспечения овощами населения края в зимний период времени, так как на сегодняшний день производство носит сезонный характер. Учитывая, что в современных условиях доля малых форм хозяйствования определяет уклад аграрного сектора экономики края (в производстве мяса - 32%, молока – 36 %, яиц – 94 %, овощей – 83%, картофеля – 94,5 %) а товарность продукции этой категории хозяйств набирает темпы, необходимо создавать соответствующую инфраструктуру</w:t>
      </w:r>
    </w:p>
    <w:p w:rsidR="0022791D" w:rsidRDefault="0022791D" w:rsidP="00A67A72">
      <w:pPr>
        <w:spacing w:line="240" w:lineRule="auto"/>
        <w:ind w:right="566" w:firstLine="709"/>
        <w:contextualSpacing/>
        <w:rPr>
          <w:rFonts w:ascii="Times New Roman" w:hAnsi="Times New Roman" w:cs="Times New Roman"/>
          <w:sz w:val="28"/>
          <w:szCs w:val="28"/>
        </w:rPr>
      </w:pPr>
      <w:r w:rsidRPr="0022791D">
        <w:rPr>
          <w:rFonts w:ascii="Times New Roman" w:hAnsi="Times New Roman" w:cs="Times New Roman"/>
          <w:sz w:val="28"/>
          <w:szCs w:val="28"/>
        </w:rPr>
        <w:t>Ресу</w:t>
      </w:r>
      <w:r>
        <w:rPr>
          <w:rFonts w:ascii="Times New Roman" w:hAnsi="Times New Roman" w:cs="Times New Roman"/>
          <w:sz w:val="28"/>
          <w:szCs w:val="28"/>
        </w:rPr>
        <w:t>рсы необходимые для реализации: к</w:t>
      </w:r>
      <w:r w:rsidRPr="0022791D">
        <w:rPr>
          <w:rFonts w:ascii="Times New Roman" w:hAnsi="Times New Roman" w:cs="Times New Roman"/>
          <w:sz w:val="28"/>
          <w:szCs w:val="28"/>
        </w:rPr>
        <w:t>адровое обеспечение, информационные и организационные ресурсы</w:t>
      </w:r>
      <w:r>
        <w:rPr>
          <w:rFonts w:ascii="Times New Roman" w:hAnsi="Times New Roman" w:cs="Times New Roman"/>
          <w:sz w:val="28"/>
          <w:szCs w:val="28"/>
        </w:rPr>
        <w:t>.</w:t>
      </w:r>
    </w:p>
    <w:p w:rsidR="00960C5F" w:rsidRDefault="00960C5F" w:rsidP="00960C5F">
      <w:pPr>
        <w:spacing w:line="240" w:lineRule="auto"/>
        <w:ind w:right="566" w:firstLine="709"/>
        <w:contextualSpacing/>
        <w:jc w:val="both"/>
        <w:rPr>
          <w:rFonts w:ascii="Times New Roman" w:hAnsi="Times New Roman" w:cs="Times New Roman"/>
          <w:sz w:val="28"/>
          <w:szCs w:val="28"/>
        </w:rPr>
      </w:pPr>
      <w:r w:rsidRPr="00960C5F">
        <w:rPr>
          <w:rFonts w:ascii="Times New Roman" w:hAnsi="Times New Roman" w:cs="Times New Roman"/>
          <w:sz w:val="28"/>
          <w:szCs w:val="28"/>
        </w:rPr>
        <w:t>Описание результата (текущей ситуации)</w:t>
      </w:r>
      <w:r>
        <w:rPr>
          <w:rFonts w:ascii="Times New Roman" w:hAnsi="Times New Roman" w:cs="Times New Roman"/>
          <w:sz w:val="28"/>
          <w:szCs w:val="28"/>
        </w:rPr>
        <w:t>: п</w:t>
      </w:r>
      <w:r w:rsidRPr="00960C5F">
        <w:rPr>
          <w:rFonts w:ascii="Times New Roman" w:hAnsi="Times New Roman" w:cs="Times New Roman"/>
          <w:sz w:val="28"/>
          <w:szCs w:val="28"/>
        </w:rPr>
        <w:t>овышение уровня инф</w:t>
      </w:r>
      <w:r>
        <w:rPr>
          <w:rFonts w:ascii="Times New Roman" w:hAnsi="Times New Roman" w:cs="Times New Roman"/>
          <w:sz w:val="28"/>
          <w:szCs w:val="28"/>
        </w:rPr>
        <w:t xml:space="preserve">ормированности о мерах и формах </w:t>
      </w:r>
      <w:r w:rsidRPr="00960C5F">
        <w:rPr>
          <w:rFonts w:ascii="Times New Roman" w:hAnsi="Times New Roman" w:cs="Times New Roman"/>
          <w:sz w:val="28"/>
          <w:szCs w:val="28"/>
        </w:rPr>
        <w:t>государственной поддержки индивидуальных предпринимателей и крестьянских (фермерских) хозяйств</w:t>
      </w:r>
      <w:r>
        <w:rPr>
          <w:rFonts w:ascii="Times New Roman" w:hAnsi="Times New Roman" w:cs="Times New Roman"/>
          <w:sz w:val="28"/>
          <w:szCs w:val="28"/>
        </w:rPr>
        <w:t>.</w:t>
      </w:r>
    </w:p>
    <w:p w:rsidR="00960C5F" w:rsidRPr="00960C5F" w:rsidRDefault="00960C5F" w:rsidP="00960C5F">
      <w:pPr>
        <w:tabs>
          <w:tab w:val="left" w:pos="14570"/>
        </w:tabs>
        <w:spacing w:line="240" w:lineRule="auto"/>
        <w:ind w:right="566" w:firstLine="709"/>
        <w:contextualSpacing/>
        <w:jc w:val="both"/>
        <w:rPr>
          <w:rFonts w:ascii="Times New Roman" w:hAnsi="Times New Roman" w:cs="Times New Roman"/>
          <w:sz w:val="28"/>
          <w:szCs w:val="28"/>
        </w:rPr>
      </w:pPr>
      <w:r w:rsidRPr="00960C5F">
        <w:rPr>
          <w:rFonts w:ascii="Times New Roman" w:hAnsi="Times New Roman" w:cs="Times New Roman"/>
          <w:sz w:val="28"/>
          <w:szCs w:val="28"/>
        </w:rPr>
        <w:t>Значение количественного (качественного)  показателя результата</w:t>
      </w:r>
      <w:r>
        <w:rPr>
          <w:rFonts w:ascii="Times New Roman" w:hAnsi="Times New Roman" w:cs="Times New Roman"/>
          <w:sz w:val="28"/>
          <w:szCs w:val="28"/>
        </w:rPr>
        <w:t xml:space="preserve">: </w:t>
      </w:r>
      <w:r w:rsidRPr="00960C5F">
        <w:rPr>
          <w:rFonts w:ascii="Times New Roman" w:hAnsi="Times New Roman" w:cs="Times New Roman"/>
          <w:sz w:val="28"/>
          <w:szCs w:val="28"/>
        </w:rPr>
        <w:t xml:space="preserve">количество индивидуальных предпринимателей и крестьянских (фермерских) хозяйств, которым оказана поддержка  в виде субсидии, единиц </w:t>
      </w:r>
      <w:r>
        <w:rPr>
          <w:rFonts w:ascii="Times New Roman" w:hAnsi="Times New Roman" w:cs="Times New Roman"/>
          <w:sz w:val="28"/>
          <w:szCs w:val="28"/>
        </w:rPr>
        <w:t>–</w:t>
      </w:r>
      <w:r w:rsidRPr="00960C5F">
        <w:rPr>
          <w:rFonts w:ascii="Times New Roman" w:hAnsi="Times New Roman" w:cs="Times New Roman"/>
          <w:sz w:val="28"/>
          <w:szCs w:val="28"/>
        </w:rPr>
        <w:t xml:space="preserve"> 250</w:t>
      </w:r>
      <w:r>
        <w:rPr>
          <w:rFonts w:ascii="Times New Roman" w:hAnsi="Times New Roman" w:cs="Times New Roman"/>
          <w:sz w:val="28"/>
          <w:szCs w:val="28"/>
        </w:rPr>
        <w:t>.</w:t>
      </w:r>
    </w:p>
    <w:p w:rsidR="0022791D" w:rsidRPr="0022791D" w:rsidRDefault="0022791D" w:rsidP="00A67A72">
      <w:pPr>
        <w:spacing w:line="240" w:lineRule="auto"/>
        <w:ind w:right="566" w:firstLine="709"/>
        <w:contextualSpacing/>
        <w:rPr>
          <w:rFonts w:ascii="Times New Roman" w:hAnsi="Times New Roman" w:cs="Times New Roman"/>
          <w:sz w:val="28"/>
          <w:szCs w:val="28"/>
        </w:rPr>
      </w:pPr>
    </w:p>
    <w:p w:rsidR="003666D5" w:rsidRDefault="003666D5" w:rsidP="003150EF">
      <w:pPr>
        <w:spacing w:line="240" w:lineRule="auto"/>
        <w:ind w:left="567" w:right="566"/>
        <w:contextualSpacing/>
        <w:jc w:val="center"/>
        <w:rPr>
          <w:rFonts w:ascii="Times New Roman" w:hAnsi="Times New Roman" w:cs="Times New Roman"/>
          <w:b/>
          <w:sz w:val="28"/>
          <w:szCs w:val="28"/>
        </w:rPr>
      </w:pPr>
    </w:p>
    <w:p w:rsidR="003666D5" w:rsidRDefault="003666D5" w:rsidP="003150EF">
      <w:pPr>
        <w:spacing w:line="240" w:lineRule="auto"/>
        <w:ind w:left="567" w:right="566"/>
        <w:contextualSpacing/>
        <w:jc w:val="center"/>
        <w:rPr>
          <w:rFonts w:ascii="Times New Roman" w:hAnsi="Times New Roman" w:cs="Times New Roman"/>
          <w:b/>
          <w:sz w:val="28"/>
          <w:szCs w:val="28"/>
        </w:rPr>
      </w:pPr>
    </w:p>
    <w:p w:rsidR="003150EF" w:rsidRDefault="003150EF" w:rsidP="003150EF">
      <w:pPr>
        <w:spacing w:line="240" w:lineRule="auto"/>
        <w:ind w:left="567" w:right="566"/>
        <w:contextualSpacing/>
        <w:jc w:val="center"/>
        <w:rPr>
          <w:rFonts w:ascii="Times New Roman" w:hAnsi="Times New Roman" w:cs="Times New Roman"/>
          <w:b/>
          <w:sz w:val="28"/>
          <w:szCs w:val="28"/>
        </w:rPr>
      </w:pPr>
      <w:r w:rsidRPr="003150EF">
        <w:rPr>
          <w:rFonts w:ascii="Times New Roman" w:hAnsi="Times New Roman" w:cs="Times New Roman"/>
          <w:b/>
          <w:sz w:val="28"/>
          <w:szCs w:val="28"/>
        </w:rPr>
        <w:t>Раздел 12. Дополнительные комментарии со стороны муниципального образования («обратная связь»).</w:t>
      </w:r>
    </w:p>
    <w:p w:rsidR="0012673B" w:rsidRDefault="0012673B" w:rsidP="003150EF">
      <w:pPr>
        <w:spacing w:line="240" w:lineRule="auto"/>
        <w:ind w:left="567" w:right="566"/>
        <w:contextualSpacing/>
        <w:jc w:val="center"/>
        <w:rPr>
          <w:rFonts w:ascii="Times New Roman" w:hAnsi="Times New Roman" w:cs="Times New Roman"/>
          <w:b/>
          <w:sz w:val="28"/>
          <w:szCs w:val="28"/>
        </w:rPr>
      </w:pPr>
    </w:p>
    <w:p w:rsidR="0012673B" w:rsidRPr="0012673B" w:rsidRDefault="0012673B" w:rsidP="0012673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12673B">
        <w:rPr>
          <w:rFonts w:ascii="Times New Roman" w:eastAsia="Times New Roman" w:hAnsi="Times New Roman" w:cs="Times New Roman"/>
          <w:color w:val="000000"/>
          <w:sz w:val="28"/>
          <w:szCs w:val="28"/>
          <w:lang w:eastAsia="ru-RU"/>
        </w:rPr>
        <w:t xml:space="preserve">На основании проведенного анализа наибольшая часть мероприятий представлена частными предприятиями и учреждениями, но так же нельзя не упомянуть работу муниципальных предприятий и учреждений. </w:t>
      </w:r>
    </w:p>
    <w:p w:rsidR="0012673B" w:rsidRPr="0012673B" w:rsidRDefault="0012673B" w:rsidP="0012673B">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12673B">
        <w:rPr>
          <w:rFonts w:ascii="Times New Roman" w:eastAsia="Times New Roman" w:hAnsi="Times New Roman" w:cs="Times New Roman"/>
          <w:color w:val="000000"/>
          <w:sz w:val="28"/>
          <w:szCs w:val="28"/>
          <w:lang w:eastAsia="ru-RU"/>
        </w:rPr>
        <w:t>Считаем целесообразным развитие на территории района рынков услуг детского отдыха и оздоровления, услуг дошкольного образования и продолжение работы по выявлению административных барьеров препятствующих развитию конкуренции. Так же считаем просто необходимыми действия по увеличению притока граждан на село. От этого притока напрямую будет зависеть развитие многих рыночных сегментов муниципального образования.</w:t>
      </w:r>
    </w:p>
    <w:p w:rsidR="0012673B" w:rsidRPr="003150EF" w:rsidRDefault="0012673B" w:rsidP="003150EF">
      <w:pPr>
        <w:spacing w:line="240" w:lineRule="auto"/>
        <w:ind w:left="567" w:right="566"/>
        <w:contextualSpacing/>
        <w:jc w:val="center"/>
        <w:rPr>
          <w:rFonts w:ascii="Times New Roman" w:hAnsi="Times New Roman" w:cs="Times New Roman"/>
          <w:b/>
          <w:sz w:val="28"/>
          <w:szCs w:val="28"/>
        </w:rPr>
      </w:pPr>
    </w:p>
    <w:sectPr w:rsidR="0012673B" w:rsidRPr="003150EF" w:rsidSect="00354CC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B3F"/>
    <w:multiLevelType w:val="hybridMultilevel"/>
    <w:tmpl w:val="9FAAA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70643"/>
    <w:multiLevelType w:val="multilevel"/>
    <w:tmpl w:val="AECE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58"/>
    <w:rsid w:val="000552DB"/>
    <w:rsid w:val="00090406"/>
    <w:rsid w:val="00095B1D"/>
    <w:rsid w:val="000B202F"/>
    <w:rsid w:val="0012673B"/>
    <w:rsid w:val="00127A18"/>
    <w:rsid w:val="0016702B"/>
    <w:rsid w:val="0022791D"/>
    <w:rsid w:val="00286AF6"/>
    <w:rsid w:val="002E0460"/>
    <w:rsid w:val="00300F7A"/>
    <w:rsid w:val="003150EF"/>
    <w:rsid w:val="0035403B"/>
    <w:rsid w:val="00354CCA"/>
    <w:rsid w:val="003666D5"/>
    <w:rsid w:val="00367946"/>
    <w:rsid w:val="003F6946"/>
    <w:rsid w:val="004138BF"/>
    <w:rsid w:val="004622ED"/>
    <w:rsid w:val="004F7D0A"/>
    <w:rsid w:val="00516C66"/>
    <w:rsid w:val="005D44F1"/>
    <w:rsid w:val="00665D8B"/>
    <w:rsid w:val="0068706E"/>
    <w:rsid w:val="007000A9"/>
    <w:rsid w:val="007066D4"/>
    <w:rsid w:val="008D4E8C"/>
    <w:rsid w:val="008E7FE5"/>
    <w:rsid w:val="0090286D"/>
    <w:rsid w:val="00912827"/>
    <w:rsid w:val="00960C5F"/>
    <w:rsid w:val="00990CF3"/>
    <w:rsid w:val="009F7CED"/>
    <w:rsid w:val="00A42A8E"/>
    <w:rsid w:val="00A51D58"/>
    <w:rsid w:val="00A67A72"/>
    <w:rsid w:val="00B12B78"/>
    <w:rsid w:val="00B34DA9"/>
    <w:rsid w:val="00B678EF"/>
    <w:rsid w:val="00BA7EF1"/>
    <w:rsid w:val="00BF2FD8"/>
    <w:rsid w:val="00C01FBC"/>
    <w:rsid w:val="00C614B3"/>
    <w:rsid w:val="00D3054F"/>
    <w:rsid w:val="00D9149D"/>
    <w:rsid w:val="00EE258F"/>
    <w:rsid w:val="00F30BE4"/>
    <w:rsid w:val="00F651B3"/>
    <w:rsid w:val="00F8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54CCA"/>
    <w:rPr>
      <w:color w:val="0066CC"/>
      <w:u w:val="single"/>
    </w:rPr>
  </w:style>
  <w:style w:type="character" w:customStyle="1" w:styleId="1">
    <w:name w:val="Основной текст1"/>
    <w:basedOn w:val="a0"/>
    <w:rsid w:val="00354CCA"/>
    <w:rPr>
      <w:rFonts w:ascii="Times New Roman" w:eastAsia="Times New Roman" w:hAnsi="Times New Roman" w:cs="Times New Roman"/>
      <w:b w:val="0"/>
      <w:bCs w:val="0"/>
      <w:i w:val="0"/>
      <w:iCs w:val="0"/>
      <w:smallCaps w:val="0"/>
      <w:strike w:val="0"/>
      <w:color w:val="000000"/>
      <w:spacing w:val="4"/>
      <w:w w:val="100"/>
      <w:position w:val="0"/>
      <w:sz w:val="15"/>
      <w:szCs w:val="15"/>
      <w:u w:val="none"/>
      <w:lang w:val="ru-RU"/>
    </w:rPr>
  </w:style>
  <w:style w:type="paragraph" w:styleId="a5">
    <w:name w:val="Balloon Text"/>
    <w:basedOn w:val="a"/>
    <w:link w:val="a6"/>
    <w:uiPriority w:val="99"/>
    <w:semiHidden/>
    <w:unhideWhenUsed/>
    <w:rsid w:val="000B20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54CCA"/>
    <w:rPr>
      <w:color w:val="0066CC"/>
      <w:u w:val="single"/>
    </w:rPr>
  </w:style>
  <w:style w:type="character" w:customStyle="1" w:styleId="1">
    <w:name w:val="Основной текст1"/>
    <w:basedOn w:val="a0"/>
    <w:rsid w:val="00354CCA"/>
    <w:rPr>
      <w:rFonts w:ascii="Times New Roman" w:eastAsia="Times New Roman" w:hAnsi="Times New Roman" w:cs="Times New Roman"/>
      <w:b w:val="0"/>
      <w:bCs w:val="0"/>
      <w:i w:val="0"/>
      <w:iCs w:val="0"/>
      <w:smallCaps w:val="0"/>
      <w:strike w:val="0"/>
      <w:color w:val="000000"/>
      <w:spacing w:val="4"/>
      <w:w w:val="100"/>
      <w:position w:val="0"/>
      <w:sz w:val="15"/>
      <w:szCs w:val="15"/>
      <w:u w:val="none"/>
      <w:lang w:val="ru-RU"/>
    </w:rPr>
  </w:style>
  <w:style w:type="paragraph" w:styleId="a5">
    <w:name w:val="Balloon Text"/>
    <w:basedOn w:val="a"/>
    <w:link w:val="a6"/>
    <w:uiPriority w:val="99"/>
    <w:semiHidden/>
    <w:unhideWhenUsed/>
    <w:rsid w:val="000B20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8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krilov-invest.ru/ru/v-pom-predprin/podderzhka-malogo-i-srednego-predprinimatelstva/imushchestvennaya-podderzhka-subektov-malogo-i-srednego-predprinimatel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lovskaya.ru" TargetMode="External"/><Relationship Id="rId11" Type="http://schemas.openxmlformats.org/officeDocument/2006/relationships/hyperlink" Target="http://www.krilovskaya.ru/index.php?option=com_docman&amp;task=cat_view&amp;gid=481&amp;Itemid=129&amp;lang=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38</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investicii</dc:creator>
  <cp:keywords/>
  <dc:description/>
  <cp:lastModifiedBy>investicii</cp:lastModifiedBy>
  <cp:revision>16</cp:revision>
  <dcterms:created xsi:type="dcterms:W3CDTF">2019-02-06T11:36:00Z</dcterms:created>
  <dcterms:modified xsi:type="dcterms:W3CDTF">2019-02-08T13:09:00Z</dcterms:modified>
</cp:coreProperties>
</file>